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29C1" w:rsidRPr="00BB29C1" w:rsidRDefault="00BB29C1" w:rsidP="00BB29C1">
      <w:pPr>
        <w:bidi/>
        <w:spacing w:after="0" w:line="360" w:lineRule="auto"/>
        <w:jc w:val="lowKashida"/>
        <w:rPr>
          <w:rFonts w:ascii="B Nazanin" w:eastAsia="Times New Roman" w:hAnsi="B Nazanin" w:cs="B Nazanin"/>
          <w:b/>
          <w:bCs/>
          <w:sz w:val="28"/>
          <w:szCs w:val="28"/>
        </w:rPr>
      </w:pPr>
      <w:r w:rsidRPr="00BB29C1">
        <w:rPr>
          <w:rFonts w:ascii="B Nazanin" w:eastAsia="Times New Roman" w:hAnsi="B Nazanin" w:cs="B Nazanin"/>
          <w:b/>
          <w:bCs/>
          <w:sz w:val="28"/>
          <w:szCs w:val="28"/>
          <w:rtl/>
        </w:rPr>
        <w:t xml:space="preserve">مجموعه ای در حکمت و مثل </w:t>
      </w:r>
      <w:r w:rsidRPr="00BB29C1">
        <w:rPr>
          <w:rFonts w:ascii="B Nazanin" w:eastAsia="Times New Roman" w:hAnsi="B Nazanin" w:cs="B Nazanin"/>
          <w:b/>
          <w:bCs/>
          <w:sz w:val="28"/>
          <w:szCs w:val="28"/>
        </w:rPr>
        <w:t xml:space="preserve">(3 </w:t>
      </w:r>
      <w:r w:rsidRPr="00BB29C1">
        <w:rPr>
          <w:rFonts w:ascii="B Nazanin" w:eastAsia="Times New Roman" w:hAnsi="B Nazanin" w:cs="B Nazanin"/>
          <w:b/>
          <w:bCs/>
          <w:sz w:val="28"/>
          <w:szCs w:val="28"/>
          <w:rtl/>
        </w:rPr>
        <w:t>صفحه</w:t>
      </w:r>
      <w:r w:rsidRPr="00BB29C1">
        <w:rPr>
          <w:rFonts w:ascii="B Nazanin" w:eastAsia="Times New Roman" w:hAnsi="B Nazanin" w:cs="B Nazanin"/>
          <w:b/>
          <w:bCs/>
          <w:sz w:val="28"/>
          <w:szCs w:val="28"/>
        </w:rPr>
        <w:t>)</w:t>
      </w:r>
    </w:p>
    <w:p w:rsidR="00BB29C1" w:rsidRPr="00BB29C1" w:rsidRDefault="00BB29C1" w:rsidP="00BB29C1">
      <w:pPr>
        <w:bidi/>
        <w:spacing w:after="0" w:line="360" w:lineRule="auto"/>
        <w:jc w:val="lowKashida"/>
        <w:rPr>
          <w:rFonts w:ascii="B Nazanin" w:eastAsia="Times New Roman" w:hAnsi="B Nazanin" w:cs="B Nazanin"/>
          <w:b/>
          <w:bCs/>
          <w:sz w:val="28"/>
          <w:szCs w:val="28"/>
        </w:rPr>
      </w:pPr>
      <w:r w:rsidRPr="00BB29C1">
        <w:rPr>
          <w:rFonts w:ascii="B Nazanin" w:eastAsia="Times New Roman" w:hAnsi="B Nazanin" w:cs="B Nazanin"/>
          <w:b/>
          <w:bCs/>
          <w:sz w:val="28"/>
          <w:szCs w:val="28"/>
          <w:rtl/>
        </w:rPr>
        <w:t>نویسنده : بهرامیان، علی</w:t>
      </w:r>
    </w:p>
    <w:p w:rsidR="00BB29C1" w:rsidRPr="00BB29C1" w:rsidRDefault="00BB29C1" w:rsidP="00BB29C1">
      <w:pPr>
        <w:bidi/>
        <w:spacing w:after="0" w:line="360" w:lineRule="auto"/>
        <w:jc w:val="lowKashida"/>
        <w:rPr>
          <w:rFonts w:ascii="B Nazanin" w:eastAsia="Times New Roman" w:hAnsi="B Nazanin" w:cs="B Nazanin"/>
          <w:sz w:val="28"/>
          <w:szCs w:val="28"/>
        </w:rPr>
      </w:pPr>
    </w:p>
    <w:p w:rsidR="00BB29C1" w:rsidRPr="00BB29C1" w:rsidRDefault="00BB29C1" w:rsidP="00BB29C1">
      <w:pPr>
        <w:bidi/>
        <w:spacing w:before="100" w:beforeAutospacing="1" w:after="100" w:afterAutospacing="1" w:line="360" w:lineRule="auto"/>
        <w:jc w:val="lowKashida"/>
        <w:rPr>
          <w:rFonts w:ascii="B Nazanin" w:eastAsia="Times New Roman" w:hAnsi="B Nazanin" w:cs="B Nazanin"/>
          <w:sz w:val="28"/>
          <w:szCs w:val="28"/>
        </w:rPr>
      </w:pPr>
      <w:r w:rsidRPr="00BB29C1">
        <w:rPr>
          <w:rFonts w:ascii="B Nazanin" w:eastAsia="Times New Roman" w:hAnsi="B Nazanin" w:cs="B Nazanin"/>
          <w:sz w:val="28"/>
          <w:szCs w:val="28"/>
          <w:rtl/>
        </w:rPr>
        <w:t>مجمل الأقوال فی الحکم و الأمثال. تألیف احمد بن احمد بن احمد دُمانیسی سیواسی</w:t>
      </w:r>
      <w:r w:rsidRPr="00BB29C1">
        <w:rPr>
          <w:rFonts w:ascii="B Nazanin" w:eastAsia="Times New Roman" w:hAnsi="B Nazanin" w:cs="B Nazanin"/>
          <w:sz w:val="28"/>
          <w:szCs w:val="28"/>
        </w:rPr>
        <w:t xml:space="preserve">. </w:t>
      </w:r>
      <w:proofErr w:type="gramStart"/>
      <w:r w:rsidRPr="00BB29C1">
        <w:rPr>
          <w:rFonts w:ascii="B Nazanin" w:eastAsia="Times New Roman" w:hAnsi="B Nazanin" w:cs="B Nazanin"/>
          <w:sz w:val="28"/>
          <w:szCs w:val="28"/>
        </w:rPr>
        <w:t>(</w:t>
      </w:r>
      <w:r w:rsidRPr="00BB29C1">
        <w:rPr>
          <w:rFonts w:ascii="B Nazanin" w:eastAsia="Times New Roman" w:hAnsi="B Nazanin" w:cs="B Nazanin"/>
          <w:sz w:val="28"/>
          <w:szCs w:val="28"/>
          <w:rtl/>
        </w:rPr>
        <w:t>نسخه‏برگردان) به کوشش ایرج افشار و محمود امیدسالار.</w:t>
      </w:r>
      <w:proofErr w:type="gramEnd"/>
      <w:r w:rsidRPr="00BB29C1">
        <w:rPr>
          <w:rFonts w:ascii="B Nazanin" w:eastAsia="Times New Roman" w:hAnsi="B Nazanin" w:cs="B Nazanin"/>
          <w:sz w:val="28"/>
          <w:szCs w:val="28"/>
          <w:rtl/>
        </w:rPr>
        <w:t xml:space="preserve"> تهران 1381. 163 برگ + مقدمه و فهارس</w:t>
      </w:r>
      <w:r w:rsidRPr="00BB29C1">
        <w:rPr>
          <w:rFonts w:ascii="B Nazanin" w:eastAsia="Times New Roman" w:hAnsi="B Nazanin" w:cs="B Nazanin"/>
          <w:sz w:val="28"/>
          <w:szCs w:val="28"/>
        </w:rPr>
        <w:t>.</w:t>
      </w:r>
    </w:p>
    <w:p w:rsidR="00BB29C1" w:rsidRPr="00BB29C1" w:rsidRDefault="00BB29C1" w:rsidP="00BB29C1">
      <w:pPr>
        <w:bidi/>
        <w:spacing w:before="100" w:beforeAutospacing="1" w:after="100" w:afterAutospacing="1" w:line="360" w:lineRule="auto"/>
        <w:jc w:val="lowKashida"/>
        <w:rPr>
          <w:rFonts w:ascii="B Nazanin" w:eastAsia="Times New Roman" w:hAnsi="B Nazanin" w:cs="B Nazanin"/>
          <w:sz w:val="28"/>
          <w:szCs w:val="28"/>
        </w:rPr>
      </w:pPr>
      <w:r w:rsidRPr="00BB29C1">
        <w:rPr>
          <w:rFonts w:ascii="B Nazanin" w:eastAsia="Times New Roman" w:hAnsi="B Nazanin" w:cs="B Nazanin"/>
          <w:sz w:val="28"/>
          <w:szCs w:val="28"/>
          <w:rtl/>
        </w:rPr>
        <w:t>مایه بسی خرسندی است که اکنون با انتشار نسخه‏برگردانی از کتاب مجمل‏الأقوال، اثر دیگری، از کُنج فراموشی به گنجینه گرانسنگِ فرهنگ اسلامی و ایرانی بازگشته است</w:t>
      </w:r>
      <w:r w:rsidRPr="00BB29C1">
        <w:rPr>
          <w:rFonts w:ascii="B Nazanin" w:eastAsia="Times New Roman" w:hAnsi="B Nazanin" w:cs="B Nazanin"/>
          <w:sz w:val="28"/>
          <w:szCs w:val="28"/>
        </w:rPr>
        <w:t xml:space="preserve">. </w:t>
      </w:r>
      <w:r w:rsidRPr="00BB29C1">
        <w:rPr>
          <w:rFonts w:ascii="B Nazanin" w:eastAsia="Times New Roman" w:hAnsi="B Nazanin" w:cs="B Nazanin"/>
          <w:sz w:val="28"/>
          <w:szCs w:val="28"/>
          <w:rtl/>
        </w:rPr>
        <w:t>این کتاب، چنانکه از نام آن پیداست، منتخبی است از آثار و امثال حکمت‏آمیز، از آیات قرآن کریم تا احادیث نبوی و علوی و پاره‏ای دیگر از آنچه درین باب در ادب عربی آمده است. نسخه‏ای که کتاب عینا از روی آن طبع شده، تا آنجا که می‏دانیم منحصر به‏فرد است،</w:t>
      </w:r>
      <w:r w:rsidRPr="00BB29C1">
        <w:rPr>
          <w:rFonts w:ascii="B Nazanin" w:eastAsia="Times New Roman" w:hAnsi="B Nazanin" w:cs="B Nazanin"/>
          <w:sz w:val="28"/>
          <w:szCs w:val="28"/>
          <w:vertAlign w:val="superscript"/>
        </w:rPr>
        <w:t>(1)</w:t>
      </w:r>
      <w:r w:rsidRPr="00BB29C1">
        <w:rPr>
          <w:rFonts w:ascii="B Nazanin" w:eastAsia="Times New Roman" w:hAnsi="B Nazanin" w:cs="B Nazanin"/>
          <w:sz w:val="28"/>
          <w:szCs w:val="28"/>
        </w:rPr>
        <w:t xml:space="preserve"> </w:t>
      </w:r>
      <w:r w:rsidRPr="00BB29C1">
        <w:rPr>
          <w:rFonts w:ascii="B Nazanin" w:eastAsia="Times New Roman" w:hAnsi="B Nazanin" w:cs="B Nazanin"/>
          <w:sz w:val="28"/>
          <w:szCs w:val="28"/>
          <w:rtl/>
        </w:rPr>
        <w:t>و مؤلف ـ که نسخه به خطّ اوست ـ تاریخ ختم کتاب را «غره ربیع‏الأوّلِ» سال 693 ق یاد کرده است. از قُدما، ظاهرا حاجی خلیفه تنها کسی است که از این کتاب نام برده است</w:t>
      </w:r>
      <w:r w:rsidRPr="00BB29C1">
        <w:rPr>
          <w:rFonts w:ascii="B Nazanin" w:eastAsia="Times New Roman" w:hAnsi="B Nazanin" w:cs="B Nazanin"/>
          <w:sz w:val="28"/>
          <w:szCs w:val="28"/>
        </w:rPr>
        <w:t>.</w:t>
      </w:r>
      <w:r w:rsidRPr="00BB29C1">
        <w:rPr>
          <w:rFonts w:ascii="B Nazanin" w:eastAsia="Times New Roman" w:hAnsi="B Nazanin" w:cs="B Nazanin"/>
          <w:sz w:val="28"/>
          <w:szCs w:val="28"/>
          <w:vertAlign w:val="superscript"/>
        </w:rPr>
        <w:t>(2)</w:t>
      </w:r>
      <w:r w:rsidRPr="00BB29C1">
        <w:rPr>
          <w:rFonts w:ascii="B Nazanin" w:eastAsia="Times New Roman" w:hAnsi="B Nazanin" w:cs="B Nazanin"/>
          <w:sz w:val="28"/>
          <w:szCs w:val="28"/>
        </w:rPr>
        <w:t xml:space="preserve"> </w:t>
      </w:r>
      <w:r w:rsidRPr="00BB29C1">
        <w:rPr>
          <w:rFonts w:ascii="B Nazanin" w:eastAsia="Times New Roman" w:hAnsi="B Nazanin" w:cs="B Nazanin"/>
          <w:sz w:val="28"/>
          <w:szCs w:val="28"/>
          <w:rtl/>
        </w:rPr>
        <w:t>درباره مؤلف نیز، در حال حاضر آنچه می‏دانیم منحصر به کتاب اوست و بسیار اندک و ناچیز است. او در سه موضع از کتاب، از خود نام برده است: نخست در برگ عنوان و پس از ذکر نام کتاب: «احمد بن احمد بن احمد الدّمانیسی والدا»؛ بار دیگر پس از ایراد خطبه کتاب، مانند بار پیشین، ولی با افزودنِ انتساب خودش: «... الدّمانیسی والدا والسّیواسی مولدا» (برگ 3 ب). در بار واپسین، یعنی در انجام نسخه، فقط به ذکر انتساب «دمانیسی» برای خود بسنده کرده است</w:t>
      </w:r>
      <w:r w:rsidRPr="00BB29C1">
        <w:rPr>
          <w:rFonts w:ascii="B Nazanin" w:eastAsia="Times New Roman" w:hAnsi="B Nazanin" w:cs="B Nazanin"/>
          <w:sz w:val="28"/>
          <w:szCs w:val="28"/>
        </w:rPr>
        <w:t xml:space="preserve">. </w:t>
      </w:r>
      <w:r w:rsidRPr="00BB29C1">
        <w:rPr>
          <w:rFonts w:ascii="B Nazanin" w:eastAsia="Times New Roman" w:hAnsi="B Nazanin" w:cs="B Nazanin"/>
          <w:sz w:val="28"/>
          <w:szCs w:val="28"/>
          <w:rtl/>
        </w:rPr>
        <w:t>شهر دمانیس (اکنون دمانیسی)، که پدر مؤلف بدانجا منسوب بوده، در 85 کیلومتری جنوب غربی تفلیس (مرکز کنونی جمهوری گرجستان) واقع شده و دیرزمانی از مراکز مهم بازرگانی و صنعت در آن نواحی به شمار می‏رفته و ساکنان آن در طولِ تاریخ پس از اسلام، ترکیبی از مسلمان و مسیحی بوده‏اند</w:t>
      </w:r>
      <w:r w:rsidRPr="00BB29C1">
        <w:rPr>
          <w:rFonts w:ascii="B Nazanin" w:eastAsia="Times New Roman" w:hAnsi="B Nazanin" w:cs="B Nazanin"/>
          <w:sz w:val="28"/>
          <w:szCs w:val="28"/>
        </w:rPr>
        <w:t>.</w:t>
      </w:r>
      <w:r w:rsidRPr="00BB29C1">
        <w:rPr>
          <w:rFonts w:ascii="B Nazanin" w:eastAsia="Times New Roman" w:hAnsi="B Nazanin" w:cs="B Nazanin"/>
          <w:sz w:val="28"/>
          <w:szCs w:val="28"/>
          <w:vertAlign w:val="superscript"/>
        </w:rPr>
        <w:t>(3)</w:t>
      </w:r>
    </w:p>
    <w:p w:rsidR="00BB29C1" w:rsidRPr="00BB29C1" w:rsidRDefault="00BB29C1" w:rsidP="00BB29C1">
      <w:pPr>
        <w:bidi/>
        <w:spacing w:before="100" w:beforeAutospacing="1" w:after="100" w:afterAutospacing="1" w:line="360" w:lineRule="auto"/>
        <w:jc w:val="lowKashida"/>
        <w:rPr>
          <w:rFonts w:ascii="B Nazanin" w:eastAsia="Times New Roman" w:hAnsi="B Nazanin" w:cs="B Nazanin"/>
          <w:sz w:val="28"/>
          <w:szCs w:val="28"/>
        </w:rPr>
      </w:pPr>
      <w:r w:rsidRPr="00BB29C1">
        <w:rPr>
          <w:rFonts w:ascii="B Nazanin" w:eastAsia="Times New Roman" w:hAnsi="B Nazanin" w:cs="B Nazanin"/>
          <w:sz w:val="28"/>
          <w:szCs w:val="28"/>
          <w:rtl/>
        </w:rPr>
        <w:t>حاشیه</w:t>
      </w:r>
      <w:r w:rsidRPr="00BB29C1">
        <w:rPr>
          <w:rFonts w:ascii="B Nazanin" w:eastAsia="Times New Roman" w:hAnsi="B Nazanin" w:cs="B Nazanin"/>
          <w:sz w:val="28"/>
          <w:szCs w:val="28"/>
        </w:rPr>
        <w:t>:</w:t>
      </w:r>
    </w:p>
    <w:p w:rsidR="00BB29C1" w:rsidRPr="00BB29C1" w:rsidRDefault="00BB29C1" w:rsidP="00BB29C1">
      <w:pPr>
        <w:bidi/>
        <w:spacing w:before="100" w:beforeAutospacing="1" w:after="100" w:afterAutospacing="1" w:line="360" w:lineRule="auto"/>
        <w:jc w:val="lowKashida"/>
        <w:rPr>
          <w:rFonts w:ascii="B Nazanin" w:eastAsia="Times New Roman" w:hAnsi="B Nazanin" w:cs="B Nazanin"/>
          <w:sz w:val="28"/>
          <w:szCs w:val="28"/>
        </w:rPr>
      </w:pPr>
      <w:r w:rsidRPr="00BB29C1">
        <w:rPr>
          <w:rFonts w:ascii="B Nazanin" w:eastAsia="Times New Roman" w:hAnsi="B Nazanin" w:cs="B Nazanin"/>
          <w:sz w:val="28"/>
          <w:szCs w:val="28"/>
        </w:rPr>
        <w:lastRenderedPageBreak/>
        <w:t xml:space="preserve">1) </w:t>
      </w:r>
      <w:r w:rsidRPr="00BB29C1">
        <w:rPr>
          <w:rFonts w:ascii="B Nazanin" w:eastAsia="Times New Roman" w:hAnsi="B Nazanin" w:cs="B Nazanin"/>
          <w:sz w:val="28"/>
          <w:szCs w:val="28"/>
          <w:rtl/>
        </w:rPr>
        <w:t>البته نسخه جدید دیگری از این کتاب در کتابخانه مرکزی دانشگاه تهران جزو نسخه‏های اهدائی مرحوم مشکوة موجود است که نگارنده توفیق رؤیت آن را نیافته است</w:t>
      </w:r>
      <w:r w:rsidRPr="00BB29C1">
        <w:rPr>
          <w:rFonts w:ascii="B Nazanin" w:eastAsia="Times New Roman" w:hAnsi="B Nazanin" w:cs="B Nazanin"/>
          <w:sz w:val="28"/>
          <w:szCs w:val="28"/>
        </w:rPr>
        <w:t xml:space="preserve">. </w:t>
      </w:r>
      <w:r w:rsidRPr="00BB29C1">
        <w:rPr>
          <w:rFonts w:ascii="B Nazanin" w:eastAsia="Times New Roman" w:hAnsi="B Nazanin" w:cs="B Nazanin"/>
          <w:sz w:val="28"/>
          <w:szCs w:val="28"/>
          <w:rtl/>
        </w:rPr>
        <w:t xml:space="preserve">این نسخه به خطّ محمّدعلی عبرت نایینی است و کتابت آن در 1335 ق به پایان رسیده است. (رجوع شود به فهرست کتابخانه اهدائی آقای سیّدمحمّد مشکوة به کتابخانه دانشگاه تهران، جلد دوم، کتب ادبی، گردآورنده: ع. منزوی، تهران، چاپخانه دانشگاه، 1332، ص </w:t>
      </w:r>
      <w:r w:rsidRPr="00BB29C1">
        <w:rPr>
          <w:rFonts w:ascii="B Nazanin" w:eastAsia="Times New Roman" w:hAnsi="B Nazanin" w:cs="B Nazanin"/>
          <w:sz w:val="28"/>
          <w:szCs w:val="28"/>
        </w:rPr>
        <w:t xml:space="preserve">729 </w:t>
      </w:r>
      <w:r w:rsidRPr="00BB29C1">
        <w:rPr>
          <w:rFonts w:ascii="B Nazanin" w:eastAsia="Times New Roman" w:hAnsi="B Nazanin" w:cs="B Nazanin"/>
          <w:sz w:val="28"/>
          <w:szCs w:val="28"/>
          <w:rtl/>
        </w:rPr>
        <w:t xml:space="preserve">تا 731، با عکسی از سطور آغاز و انجام این نسخه.) به احتمال بسیار، این نسخه از روی نسخه کنونی کتابت شده باشد. نسبت مؤلف در فهرست مذکور، به استناد حاجی خلیفه، </w:t>
      </w:r>
      <w:r w:rsidRPr="00BB29C1">
        <w:rPr>
          <w:rFonts w:ascii="B Nazanin" w:eastAsia="Times New Roman" w:hAnsi="B Nazanin" w:cs="B Nazanin"/>
          <w:sz w:val="28"/>
          <w:szCs w:val="28"/>
        </w:rPr>
        <w:t>«</w:t>
      </w:r>
      <w:r w:rsidRPr="00BB29C1">
        <w:rPr>
          <w:rFonts w:ascii="B Nazanin" w:eastAsia="Times New Roman" w:hAnsi="B Nazanin" w:cs="B Nazanin"/>
          <w:sz w:val="28"/>
          <w:szCs w:val="28"/>
          <w:rtl/>
        </w:rPr>
        <w:t xml:space="preserve">دمامینی» آمده و بر آن تأکید شده است: «چه دمامین شهری در آسیای صغیر است و چندین تن از بزرگان ترک عثمانی [!!] مانند شارح لامیة‏العجم و این نگارنده [= مؤلف مجمل‏الأقوال] از آنجا» برخاسته‏اند (ص 730). ولی چنانکه ملاحظه خواهد شد (پاورقی </w:t>
      </w:r>
      <w:r w:rsidRPr="00BB29C1">
        <w:rPr>
          <w:rFonts w:ascii="B Nazanin" w:eastAsia="Times New Roman" w:hAnsi="B Nazanin" w:cs="B Nazanin"/>
          <w:sz w:val="28"/>
          <w:szCs w:val="28"/>
        </w:rPr>
        <w:t xml:space="preserve">2) </w:t>
      </w:r>
      <w:r w:rsidRPr="00BB29C1">
        <w:rPr>
          <w:rFonts w:ascii="B Nazanin" w:eastAsia="Times New Roman" w:hAnsi="B Nazanin" w:cs="B Nazanin"/>
          <w:sz w:val="28"/>
          <w:szCs w:val="28"/>
          <w:rtl/>
        </w:rPr>
        <w:t xml:space="preserve">حاجی خلیفه نسبت مؤلف را صریحا «دمانیسی» نوشته و یقینا این ضبط درست است </w:t>
      </w:r>
      <w:r w:rsidRPr="00BB29C1">
        <w:rPr>
          <w:rFonts w:ascii="B Nazanin" w:eastAsia="Times New Roman" w:hAnsi="B Nazanin" w:cs="B Nazanin"/>
          <w:sz w:val="28"/>
          <w:szCs w:val="28"/>
        </w:rPr>
        <w:t>(</w:t>
      </w:r>
      <w:r w:rsidRPr="00BB29C1">
        <w:rPr>
          <w:rFonts w:ascii="B Nazanin" w:eastAsia="Times New Roman" w:hAnsi="B Nazanin" w:cs="B Nazanin"/>
          <w:sz w:val="28"/>
          <w:szCs w:val="28"/>
          <w:rtl/>
        </w:rPr>
        <w:t>پاورقی 3). در این مأخذ نیز نسبت مؤلف، «دمامینی» آمده است: سعید نفیسی، تاریخ نظم و نثر در ایران، تهران، 1344 ش (نگاه کنید به: ایرج افشار، مقدمه بر مجمل‏الأقوال، ص 21</w:t>
      </w:r>
      <w:r w:rsidRPr="00BB29C1">
        <w:rPr>
          <w:rFonts w:ascii="B Nazanin" w:eastAsia="Times New Roman" w:hAnsi="B Nazanin" w:cs="B Nazanin"/>
          <w:sz w:val="28"/>
          <w:szCs w:val="28"/>
        </w:rPr>
        <w:t>).</w:t>
      </w:r>
    </w:p>
    <w:p w:rsidR="00BB29C1" w:rsidRPr="00BB29C1" w:rsidRDefault="00BB29C1" w:rsidP="00BB29C1">
      <w:pPr>
        <w:bidi/>
        <w:spacing w:before="100" w:beforeAutospacing="1" w:after="100" w:afterAutospacing="1" w:line="360" w:lineRule="auto"/>
        <w:jc w:val="lowKashida"/>
        <w:rPr>
          <w:rFonts w:ascii="B Nazanin" w:eastAsia="Times New Roman" w:hAnsi="B Nazanin" w:cs="B Nazanin"/>
          <w:sz w:val="28"/>
          <w:szCs w:val="28"/>
        </w:rPr>
      </w:pPr>
      <w:r w:rsidRPr="00BB29C1">
        <w:rPr>
          <w:rFonts w:ascii="B Nazanin" w:eastAsia="Times New Roman" w:hAnsi="B Nazanin" w:cs="B Nazanin"/>
          <w:sz w:val="28"/>
          <w:szCs w:val="28"/>
        </w:rPr>
        <w:t xml:space="preserve">2) </w:t>
      </w:r>
      <w:r w:rsidRPr="00BB29C1">
        <w:rPr>
          <w:rFonts w:ascii="B Nazanin" w:eastAsia="Times New Roman" w:hAnsi="B Nazanin" w:cs="B Nazanin"/>
          <w:sz w:val="28"/>
          <w:szCs w:val="28"/>
          <w:rtl/>
        </w:rPr>
        <w:t xml:space="preserve">حاجی خلیفه، کشف‏الظنون، استانبول، 1362 ق/ 1943 </w:t>
      </w:r>
      <w:proofErr w:type="gramStart"/>
      <w:r w:rsidRPr="00BB29C1">
        <w:rPr>
          <w:rFonts w:ascii="B Nazanin" w:eastAsia="Times New Roman" w:hAnsi="B Nazanin" w:cs="B Nazanin"/>
          <w:sz w:val="28"/>
          <w:szCs w:val="28"/>
          <w:rtl/>
        </w:rPr>
        <w:t>م .</w:t>
      </w:r>
      <w:proofErr w:type="gramEnd"/>
      <w:r w:rsidRPr="00BB29C1">
        <w:rPr>
          <w:rFonts w:ascii="B Nazanin" w:eastAsia="Times New Roman" w:hAnsi="B Nazanin" w:cs="B Nazanin"/>
          <w:sz w:val="28"/>
          <w:szCs w:val="28"/>
          <w:rtl/>
        </w:rPr>
        <w:t xml:space="preserve"> 2/1597 که یک‏بار ذیل نام «مجمع‏الأقوال» و بار دیگر ذیل «مجمل الأقوال» (2/1604) از این کتاب نام برده و بعید نیست که نسخه‏ای با نام متفاوتِ «مجمع‏الأقوال» در دست داشته است</w:t>
      </w:r>
      <w:r w:rsidRPr="00BB29C1">
        <w:rPr>
          <w:rFonts w:ascii="B Nazanin" w:eastAsia="Times New Roman" w:hAnsi="B Nazanin" w:cs="B Nazanin"/>
          <w:sz w:val="28"/>
          <w:szCs w:val="28"/>
        </w:rPr>
        <w:t>:</w:t>
      </w:r>
    </w:p>
    <w:p w:rsidR="00BB29C1" w:rsidRPr="00BB29C1" w:rsidRDefault="00BB29C1" w:rsidP="00BB29C1">
      <w:pPr>
        <w:bidi/>
        <w:spacing w:before="100" w:beforeAutospacing="1" w:after="100" w:afterAutospacing="1" w:line="360" w:lineRule="auto"/>
        <w:jc w:val="lowKashida"/>
        <w:rPr>
          <w:rFonts w:ascii="B Nazanin" w:eastAsia="Times New Roman" w:hAnsi="B Nazanin" w:cs="B Nazanin"/>
          <w:sz w:val="28"/>
          <w:szCs w:val="28"/>
        </w:rPr>
      </w:pPr>
      <w:r w:rsidRPr="00BB29C1">
        <w:rPr>
          <w:rFonts w:ascii="B Nazanin" w:eastAsia="Times New Roman" w:hAnsi="B Nazanin" w:cs="B Nazanin"/>
          <w:sz w:val="28"/>
          <w:szCs w:val="28"/>
          <w:rtl/>
        </w:rPr>
        <w:t xml:space="preserve">مجمع الأقوال فی‏الحکم و الأمثال ـ فارسی مرتّب علی قسمین الأوّل فی المؤلّفات </w:t>
      </w:r>
      <w:r w:rsidRPr="00BB29C1">
        <w:rPr>
          <w:rFonts w:ascii="B Nazanin" w:eastAsia="Times New Roman" w:hAnsi="B Nazanin" w:cs="B Nazanin"/>
          <w:sz w:val="28"/>
          <w:szCs w:val="28"/>
        </w:rPr>
        <w:t>[</w:t>
      </w:r>
      <w:r w:rsidRPr="00BB29C1">
        <w:rPr>
          <w:rFonts w:ascii="B Nazanin" w:eastAsia="Times New Roman" w:hAnsi="B Nazanin" w:cs="B Nazanin"/>
          <w:sz w:val="28"/>
          <w:szCs w:val="28"/>
          <w:rtl/>
        </w:rPr>
        <w:t>کذا] و فیه سبعون بابا الثانی فی‏المتفرقات و فیه خمسة أبواب لأحمد بن أحمد بن أحمد الدّمانیسی السّیواسی مولدا. جَمَعَهُ لبعض أصحاب الدّولة من کتب الأمثال و المحاضرات، أولّه: اللّهم أنت المدعوّ وفضلک المرجو الخ</w:t>
      </w:r>
      <w:r w:rsidRPr="00BB29C1">
        <w:rPr>
          <w:rFonts w:ascii="B Nazanin" w:eastAsia="Times New Roman" w:hAnsi="B Nazanin" w:cs="B Nazanin"/>
          <w:sz w:val="28"/>
          <w:szCs w:val="28"/>
        </w:rPr>
        <w:t>.</w:t>
      </w:r>
    </w:p>
    <w:p w:rsidR="00BB29C1" w:rsidRPr="00BB29C1" w:rsidRDefault="00BB29C1" w:rsidP="00BB29C1">
      <w:pPr>
        <w:bidi/>
        <w:spacing w:before="100" w:beforeAutospacing="1" w:after="100" w:afterAutospacing="1" w:line="360" w:lineRule="auto"/>
        <w:jc w:val="lowKashida"/>
        <w:outlineLvl w:val="2"/>
        <w:rPr>
          <w:rFonts w:ascii="B Nazanin" w:eastAsia="Times New Roman" w:hAnsi="B Nazanin" w:cs="B Nazanin"/>
          <w:b/>
          <w:bCs/>
          <w:sz w:val="28"/>
          <w:szCs w:val="28"/>
        </w:rPr>
      </w:pPr>
      <w:r w:rsidRPr="00BB29C1">
        <w:rPr>
          <w:rFonts w:ascii="B Nazanin" w:eastAsia="Times New Roman" w:hAnsi="B Nazanin" w:cs="B Nazanin"/>
          <w:b/>
          <w:bCs/>
          <w:sz w:val="28"/>
          <w:szCs w:val="28"/>
          <w:rtl/>
        </w:rPr>
        <w:t>همچنین</w:t>
      </w:r>
      <w:r w:rsidRPr="00BB29C1">
        <w:rPr>
          <w:rFonts w:ascii="B Nazanin" w:eastAsia="Times New Roman" w:hAnsi="B Nazanin" w:cs="B Nazanin"/>
          <w:b/>
          <w:bCs/>
          <w:sz w:val="28"/>
          <w:szCs w:val="28"/>
        </w:rPr>
        <w:t>:</w:t>
      </w:r>
    </w:p>
    <w:p w:rsidR="00BB29C1" w:rsidRPr="00BB29C1" w:rsidRDefault="00BB29C1" w:rsidP="00BB29C1">
      <w:pPr>
        <w:bidi/>
        <w:spacing w:before="100" w:beforeAutospacing="1" w:after="100" w:afterAutospacing="1" w:line="360" w:lineRule="auto"/>
        <w:jc w:val="lowKashida"/>
        <w:rPr>
          <w:rFonts w:ascii="B Nazanin" w:eastAsia="Times New Roman" w:hAnsi="B Nazanin" w:cs="B Nazanin"/>
          <w:sz w:val="28"/>
          <w:szCs w:val="28"/>
        </w:rPr>
      </w:pPr>
      <w:r w:rsidRPr="00BB29C1">
        <w:rPr>
          <w:rFonts w:ascii="B Nazanin" w:eastAsia="Times New Roman" w:hAnsi="B Nazanin" w:cs="B Nazanin"/>
          <w:sz w:val="28"/>
          <w:szCs w:val="28"/>
          <w:rtl/>
        </w:rPr>
        <w:lastRenderedPageBreak/>
        <w:t>مجمل‏الأقوال فی‏الحکم و الأمثال ـ لعلّه مجمع‏الأقوال فی‏الحکم والأمثال وقد مَرّ ـ فارسی علی قسمین وکلّ منهما علی عدّة أبواب أولّه اللّهم أنت المدعو وفضلک المرجو و بأحسانک الملاذ الخ لأحمد بن أحمد بن أحمد الدّمانیسی والدا السّیواسی مولدا</w:t>
      </w:r>
      <w:r w:rsidRPr="00BB29C1">
        <w:rPr>
          <w:rFonts w:ascii="B Nazanin" w:eastAsia="Times New Roman" w:hAnsi="B Nazanin" w:cs="B Nazanin"/>
          <w:sz w:val="28"/>
          <w:szCs w:val="28"/>
        </w:rPr>
        <w:t>.</w:t>
      </w:r>
    </w:p>
    <w:p w:rsidR="00BB29C1" w:rsidRPr="00BB29C1" w:rsidRDefault="00BB29C1" w:rsidP="00BB29C1">
      <w:pPr>
        <w:bidi/>
        <w:spacing w:before="100" w:beforeAutospacing="1" w:after="100" w:afterAutospacing="1" w:line="360" w:lineRule="auto"/>
        <w:jc w:val="lowKashida"/>
        <w:rPr>
          <w:rFonts w:ascii="B Nazanin" w:eastAsia="Times New Roman" w:hAnsi="B Nazanin" w:cs="B Nazanin"/>
          <w:sz w:val="28"/>
          <w:szCs w:val="28"/>
        </w:rPr>
      </w:pPr>
      <w:r w:rsidRPr="00BB29C1">
        <w:rPr>
          <w:rFonts w:ascii="B Nazanin" w:eastAsia="Times New Roman" w:hAnsi="B Nazanin" w:cs="B Nazanin"/>
          <w:sz w:val="28"/>
          <w:szCs w:val="28"/>
          <w:rtl/>
        </w:rPr>
        <w:t xml:space="preserve">در چاپ فلوگل نیز (لندن 58 ـ1842)، ج 5/390 و 391، 405 نسبت مؤلف صریحا و واضحا </w:t>
      </w:r>
      <w:r w:rsidRPr="00BB29C1">
        <w:rPr>
          <w:rFonts w:ascii="B Nazanin" w:eastAsia="Times New Roman" w:hAnsi="B Nazanin" w:cs="B Nazanin"/>
          <w:sz w:val="28"/>
          <w:szCs w:val="28"/>
        </w:rPr>
        <w:t>«</w:t>
      </w:r>
      <w:r w:rsidRPr="00BB29C1">
        <w:rPr>
          <w:rFonts w:ascii="B Nazanin" w:eastAsia="Times New Roman" w:hAnsi="B Nazanin" w:cs="B Nazanin"/>
          <w:sz w:val="28"/>
          <w:szCs w:val="28"/>
          <w:rtl/>
        </w:rPr>
        <w:t>دمانیسی» است</w:t>
      </w:r>
      <w:r w:rsidRPr="00BB29C1">
        <w:rPr>
          <w:rFonts w:ascii="B Nazanin" w:eastAsia="Times New Roman" w:hAnsi="B Nazanin" w:cs="B Nazanin"/>
          <w:sz w:val="28"/>
          <w:szCs w:val="28"/>
        </w:rPr>
        <w:t>.</w:t>
      </w:r>
    </w:p>
    <w:p w:rsidR="00BB29C1" w:rsidRPr="00BB29C1" w:rsidRDefault="00BB29C1" w:rsidP="00BB29C1">
      <w:pPr>
        <w:bidi/>
        <w:spacing w:before="100" w:beforeAutospacing="1" w:after="100" w:afterAutospacing="1" w:line="360" w:lineRule="auto"/>
        <w:jc w:val="lowKashida"/>
        <w:rPr>
          <w:rFonts w:ascii="B Nazanin" w:eastAsia="Times New Roman" w:hAnsi="B Nazanin" w:cs="B Nazanin"/>
          <w:sz w:val="28"/>
          <w:szCs w:val="28"/>
        </w:rPr>
      </w:pPr>
      <w:r w:rsidRPr="00BB29C1">
        <w:rPr>
          <w:rFonts w:ascii="B Nazanin" w:eastAsia="Times New Roman" w:hAnsi="B Nazanin" w:cs="B Nazanin"/>
          <w:sz w:val="28"/>
          <w:szCs w:val="28"/>
        </w:rPr>
        <w:t xml:space="preserve">3) </w:t>
      </w:r>
      <w:r w:rsidRPr="00BB29C1">
        <w:rPr>
          <w:rFonts w:ascii="B Nazanin" w:eastAsia="Times New Roman" w:hAnsi="B Nazanin" w:cs="B Nazanin"/>
          <w:sz w:val="28"/>
          <w:szCs w:val="28"/>
          <w:rtl/>
        </w:rPr>
        <w:t>درباره این شهر در متون کهن، نخست رجوع شود به: یاقوت حموی، معجم‏البلدان، به کوشش ووستنفلد، لایپزیگ، 1867 م، 2/585: «دُمانِس مدینةٌ من نواحی تفلیس بأرمینیّة یُجلَبُ منها الأبریسم قال أبوالقاسم أخبرنی به رجلٌ منها». مقصود از ابوالقاسم که ظاهرا حدیثی یا روایتی از یک راوی اهل این شهر نقل کرده، ابن عساکر است، مؤلف تاریخ مدینة دمشق (ف . 571 ق). در قرن ششم ق به یک حادثه تاریخی مربوط به «دمانیس» اشاره شده است، رجوع شود به: ابن ازرق الفارقی، «تاریخ»، ضمیمه ذیل تاریخ دمشق از ابن‏القلانسی (به کوشش آمدروز، بیروت، 1908 م، ص 365): «وفی المحرّم 71 [5] قصد أتابک الدگزوالسلطان أرسلان‏شاه و شاه أرمن صاحب أخلاط و عساکر دیار بکر و البهلوان ولد الدگز و معه عساکر أذربیجان و همذان فی خلقٍ لایُحصی ولایةَ الکُرج إلی أنْ جاوزوا صحرا لوری و دمانیس و خرجوا إلی آق‏شهر ...» (تأکید از ماست). برای تفصیل رجوع شود به: و. مینورسکی، پژوهشهایی در تاریخ قفقاز، ترجمه محسن خادم، تهران، بنیاد دایرة‏المعارف اسلامی، 1375، ص 132، 152، حاشیه شماره 58. همچنین بنا به مأخذ ذیل، دمانیس ظاهرا بارها مورد هجوم واقع شد، از جمله می‏توان به یورش ترکان سلجوقی و تیمور لنگ اشاره کرد، و به همین سبب چندین مرتبه رو به زوال بوده است</w:t>
      </w:r>
      <w:r w:rsidRPr="00BB29C1">
        <w:rPr>
          <w:rFonts w:ascii="B Nazanin" w:eastAsia="Times New Roman" w:hAnsi="B Nazanin" w:cs="B Nazanin"/>
          <w:sz w:val="28"/>
          <w:szCs w:val="28"/>
        </w:rPr>
        <w:t>:</w:t>
      </w:r>
    </w:p>
    <w:p w:rsidR="00BB29C1" w:rsidRPr="00BB29C1" w:rsidRDefault="00BB29C1" w:rsidP="00BB29C1">
      <w:pPr>
        <w:bidi/>
        <w:spacing w:before="100" w:beforeAutospacing="1" w:after="100" w:afterAutospacing="1" w:line="360" w:lineRule="auto"/>
        <w:jc w:val="lowKashida"/>
        <w:rPr>
          <w:rFonts w:ascii="B Nazanin" w:eastAsia="Times New Roman" w:hAnsi="B Nazanin" w:cs="B Nazanin"/>
          <w:sz w:val="28"/>
          <w:szCs w:val="28"/>
        </w:rPr>
      </w:pPr>
      <w:proofErr w:type="spellStart"/>
      <w:r w:rsidRPr="00BB29C1">
        <w:rPr>
          <w:rFonts w:ascii="B Nazanin" w:eastAsia="Times New Roman" w:hAnsi="B Nazanin" w:cs="B Nazanin"/>
          <w:sz w:val="28"/>
          <w:szCs w:val="28"/>
        </w:rPr>
        <w:t>Balshaia</w:t>
      </w:r>
      <w:proofErr w:type="spellEnd"/>
      <w:r w:rsidRPr="00BB29C1">
        <w:rPr>
          <w:rFonts w:ascii="B Nazanin" w:eastAsia="Times New Roman" w:hAnsi="B Nazanin" w:cs="B Nazanin"/>
          <w:sz w:val="28"/>
          <w:szCs w:val="28"/>
        </w:rPr>
        <w:t xml:space="preserve"> </w:t>
      </w:r>
      <w:proofErr w:type="spellStart"/>
      <w:r w:rsidRPr="00BB29C1">
        <w:rPr>
          <w:rFonts w:ascii="B Nazanin" w:eastAsia="Times New Roman" w:hAnsi="B Nazanin" w:cs="B Nazanin"/>
          <w:sz w:val="28"/>
          <w:szCs w:val="28"/>
        </w:rPr>
        <w:t>Sovetskaia</w:t>
      </w:r>
      <w:proofErr w:type="spellEnd"/>
      <w:r w:rsidRPr="00BB29C1">
        <w:rPr>
          <w:rFonts w:ascii="B Nazanin" w:eastAsia="Times New Roman" w:hAnsi="B Nazanin" w:cs="B Nazanin"/>
          <w:sz w:val="28"/>
          <w:szCs w:val="28"/>
        </w:rPr>
        <w:t xml:space="preserve"> </w:t>
      </w:r>
      <w:proofErr w:type="spellStart"/>
      <w:r w:rsidRPr="00BB29C1">
        <w:rPr>
          <w:rFonts w:ascii="B Nazanin" w:eastAsia="Times New Roman" w:hAnsi="B Nazanin" w:cs="B Nazanin"/>
          <w:sz w:val="28"/>
          <w:szCs w:val="28"/>
        </w:rPr>
        <w:t>Entsyklopedyia</w:t>
      </w:r>
      <w:proofErr w:type="spellEnd"/>
      <w:r w:rsidRPr="00BB29C1">
        <w:rPr>
          <w:rFonts w:ascii="B Nazanin" w:eastAsia="Times New Roman" w:hAnsi="B Nazanin" w:cs="B Nazanin"/>
          <w:sz w:val="28"/>
          <w:szCs w:val="28"/>
        </w:rPr>
        <w:t xml:space="preserve">, </w:t>
      </w:r>
      <w:proofErr w:type="spellStart"/>
      <w:r w:rsidRPr="00BB29C1">
        <w:rPr>
          <w:rFonts w:ascii="B Nazanin" w:eastAsia="Times New Roman" w:hAnsi="B Nazanin" w:cs="B Nazanin"/>
          <w:sz w:val="28"/>
          <w:szCs w:val="28"/>
        </w:rPr>
        <w:t>Maskwa</w:t>
      </w:r>
      <w:proofErr w:type="spellEnd"/>
      <w:r w:rsidRPr="00BB29C1">
        <w:rPr>
          <w:rFonts w:ascii="B Nazanin" w:eastAsia="Times New Roman" w:hAnsi="B Nazanin" w:cs="B Nazanin"/>
          <w:sz w:val="28"/>
          <w:szCs w:val="28"/>
        </w:rPr>
        <w:t>, 1972. Tom. VIII, p. 357.</w:t>
      </w:r>
    </w:p>
    <w:p w:rsidR="00BB29C1" w:rsidRPr="00BB29C1" w:rsidRDefault="00BB29C1" w:rsidP="00BB29C1">
      <w:pPr>
        <w:bidi/>
        <w:spacing w:before="100" w:beforeAutospacing="1" w:after="100" w:afterAutospacing="1" w:line="360" w:lineRule="auto"/>
        <w:jc w:val="lowKashida"/>
        <w:rPr>
          <w:rFonts w:ascii="B Nazanin" w:eastAsia="Times New Roman" w:hAnsi="B Nazanin" w:cs="B Nazanin"/>
          <w:sz w:val="28"/>
          <w:szCs w:val="28"/>
        </w:rPr>
      </w:pPr>
      <w:r w:rsidRPr="00BB29C1">
        <w:rPr>
          <w:rFonts w:ascii="B Nazanin" w:eastAsia="Times New Roman" w:hAnsi="B Nazanin" w:cs="B Nazanin"/>
          <w:sz w:val="28"/>
          <w:szCs w:val="28"/>
        </w:rPr>
        <w:t>(</w:t>
      </w:r>
      <w:r w:rsidRPr="00BB29C1">
        <w:rPr>
          <w:rFonts w:ascii="B Nazanin" w:eastAsia="Times New Roman" w:hAnsi="B Nazanin" w:cs="B Nazanin"/>
          <w:sz w:val="28"/>
          <w:szCs w:val="28"/>
          <w:rtl/>
        </w:rPr>
        <w:t xml:space="preserve">با سپاس بسیار از استاد بزرگوار جناب آقای دکتر عنایت‏اللّه‏ رضا که </w:t>
      </w:r>
      <w:r w:rsidRPr="00BB29C1">
        <w:rPr>
          <w:rFonts w:ascii="B Nazanin" w:eastAsia="Times New Roman" w:hAnsi="B Nazanin" w:cs="B Nazanin"/>
          <w:sz w:val="28"/>
          <w:szCs w:val="28"/>
        </w:rPr>
        <w:t>á</w:t>
      </w:r>
    </w:p>
    <w:p w:rsidR="00BB29C1" w:rsidRPr="00BB29C1" w:rsidRDefault="00BB29C1" w:rsidP="00BB29C1">
      <w:pPr>
        <w:bidi/>
        <w:spacing w:before="100" w:beforeAutospacing="1" w:after="100" w:afterAutospacing="1" w:line="360" w:lineRule="auto"/>
        <w:jc w:val="lowKashida"/>
        <w:rPr>
          <w:rFonts w:ascii="B Nazanin" w:eastAsia="Times New Roman" w:hAnsi="B Nazanin" w:cs="B Nazanin"/>
          <w:sz w:val="28"/>
          <w:szCs w:val="28"/>
        </w:rPr>
      </w:pPr>
      <w:r w:rsidRPr="00BB29C1">
        <w:rPr>
          <w:rFonts w:ascii="B Nazanin" w:eastAsia="Times New Roman" w:hAnsi="B Nazanin" w:cs="B Nazanin"/>
          <w:sz w:val="28"/>
          <w:szCs w:val="28"/>
          <w:rtl/>
        </w:rPr>
        <w:lastRenderedPageBreak/>
        <w:t xml:space="preserve">البته به تصریح مؤلف، خود او متولد شهر سیواس در ترکیه کنونی بوده، ولی دلیل مُتقنی در دست نیست که نشان دهد مؤلف در این شهر زندگی می‏کرده یا تألیف کتاب خود را در سیواس به پایان برده باشد. وی در مقدمه کتاب، به گوشه‏هایی از اوضاع و احوال خود، البته به صورت مبهم و ناروشن اشاره کرده است: «عمری است که این ضعیف در دار غربت با انواع کُربت مقیم زاویه خمول و حرمان و ندیم محن و احزان بود و تندباد حوادث از مهبّ نامرادی می‏وزید» (برگ 3 ب). ما اطلاعی از اوضاع و احوال و جایگاه علمی و اجتماعی مؤلف نداریم و خود او در سبب تصنیف کتاب گوید: «داعی ... از محفوظات و مجموعات و تعالیق و سفاین که از عهد جوانی در معنی حکم و امثال و لطایف و آثار و غرایب و اشعار در ضمن قماطر و دفاتر مدّخر داشت و از کتب بسیار به روزگار اختیار کرده بود، مجموعی ترتیب کرد و آن را در سلک تنسیق و تنظیم آورد (برگ 4 ب)؛ آنگاه </w:t>
      </w:r>
      <w:r w:rsidRPr="00BB29C1">
        <w:rPr>
          <w:rFonts w:ascii="B Nazanin" w:eastAsia="Times New Roman" w:hAnsi="B Nazanin" w:cs="B Nazanin"/>
          <w:sz w:val="28"/>
          <w:szCs w:val="28"/>
        </w:rPr>
        <w:t>«</w:t>
      </w:r>
      <w:r w:rsidRPr="00BB29C1">
        <w:rPr>
          <w:rFonts w:ascii="B Nazanin" w:eastAsia="Times New Roman" w:hAnsi="B Nazanin" w:cs="B Nazanin"/>
          <w:sz w:val="28"/>
          <w:szCs w:val="28"/>
          <w:rtl/>
        </w:rPr>
        <w:t>عزیمت بر آن جملت مصمّم گردانید» که «دست همّت در دامن عنایت صاحب‏دولتی زند و آن وسیلت را سرمایه آمال سازد» (برگ 3 ب). خوشبختانه «طالع مُباعد مساعدت نمود و بخت معاند معاضدت فرمود» (برگ 4 آ) و مؤلف سرانجام تصمیم گرفت کتاب خود را به نام صاحب‏منصبی عالی رتبه مُصدَّر گرداند: «صدر معظّم، صاحب اعظم، دستور مکرّم</w:t>
      </w:r>
      <w:r w:rsidRPr="00BB29C1">
        <w:rPr>
          <w:rFonts w:ascii="B Nazanin" w:eastAsia="Times New Roman" w:hAnsi="B Nazanin" w:cs="B Nazanin"/>
          <w:sz w:val="28"/>
          <w:szCs w:val="28"/>
        </w:rPr>
        <w:t xml:space="preserve"> ... </w:t>
      </w:r>
      <w:r w:rsidRPr="00BB29C1">
        <w:rPr>
          <w:rFonts w:ascii="B Nazanin" w:eastAsia="Times New Roman" w:hAnsi="B Nazanin" w:cs="B Nazanin"/>
          <w:sz w:val="28"/>
          <w:szCs w:val="28"/>
          <w:rtl/>
        </w:rPr>
        <w:t xml:space="preserve">حسام‏الدولة و الحقّ والدّین، نظام الأسلام و المسلمین ... مرتضی السلاطین و مجتبی الخواقین ابوالمعالی ...» (همانجا). نام این دولتمرد بار دیگر نیز در اوایل کتاب </w:t>
      </w:r>
      <w:r w:rsidRPr="00BB29C1">
        <w:rPr>
          <w:rFonts w:ascii="B Nazanin" w:eastAsia="Times New Roman" w:hAnsi="B Nazanin" w:cs="B Nazanin"/>
          <w:sz w:val="28"/>
          <w:szCs w:val="28"/>
        </w:rPr>
        <w:t>(</w:t>
      </w:r>
      <w:r w:rsidRPr="00BB29C1">
        <w:rPr>
          <w:rFonts w:ascii="B Nazanin" w:eastAsia="Times New Roman" w:hAnsi="B Nazanin" w:cs="B Nazanin"/>
          <w:sz w:val="28"/>
          <w:szCs w:val="28"/>
          <w:rtl/>
        </w:rPr>
        <w:t>برگ 30 آ) با القاب «حسام الدّولة والحقّ والدّین» و «نظام الأسلام والمسلمین</w:t>
      </w:r>
      <w:r w:rsidRPr="00BB29C1">
        <w:rPr>
          <w:rFonts w:ascii="B Nazanin" w:eastAsia="Times New Roman" w:hAnsi="B Nazanin" w:cs="B Nazanin"/>
          <w:sz w:val="28"/>
          <w:szCs w:val="28"/>
        </w:rPr>
        <w:t xml:space="preserve">» </w:t>
      </w:r>
      <w:r w:rsidRPr="00BB29C1">
        <w:rPr>
          <w:rFonts w:ascii="B Nazanin" w:eastAsia="Times New Roman" w:hAnsi="B Nazanin" w:cs="B Nazanin"/>
          <w:sz w:val="28"/>
          <w:szCs w:val="28"/>
          <w:rtl/>
        </w:rPr>
        <w:t>تکرار شده است. تطبیق این القاب و نشانیها بر یک دولتمرد خاصّ، به نحوی که با عهد مؤلف سازگار باشد، بسیار دشوار به نظر می‏رسد، زیرا مؤلف نشانه خاص دیگری از او به دست نمی‏دهد، حتی در مقدمه نیز یک‏جا توضیح می‏دهد که تألیف کتاب مدتی در «حیّز توقف» بوده است، اما چون «موکب همایونش به فال میمون بر صوبحرکت فرمود ... همّت بر اتمام آن گماشت». (برگ 6 آ). پس از کلمه «صوب» در اصل نسخه نیز سفید مانده و امکان شناسایی دولتمرد مذکور از این طریق نیز از میان رفته است</w:t>
      </w:r>
      <w:r w:rsidRPr="00BB29C1">
        <w:rPr>
          <w:rFonts w:ascii="B Nazanin" w:eastAsia="Times New Roman" w:hAnsi="B Nazanin" w:cs="B Nazanin"/>
          <w:sz w:val="28"/>
          <w:szCs w:val="28"/>
        </w:rPr>
        <w:t>.</w:t>
      </w:r>
      <w:r w:rsidRPr="00BB29C1">
        <w:rPr>
          <w:rFonts w:ascii="B Nazanin" w:eastAsia="Times New Roman" w:hAnsi="B Nazanin" w:cs="B Nazanin"/>
          <w:sz w:val="28"/>
          <w:szCs w:val="28"/>
          <w:vertAlign w:val="superscript"/>
        </w:rPr>
        <w:t>(4)</w:t>
      </w:r>
    </w:p>
    <w:p w:rsidR="00BB29C1" w:rsidRPr="00BB29C1" w:rsidRDefault="00BB29C1" w:rsidP="00BB29C1">
      <w:pPr>
        <w:bidi/>
        <w:spacing w:before="100" w:beforeAutospacing="1" w:after="100" w:afterAutospacing="1" w:line="360" w:lineRule="auto"/>
        <w:jc w:val="lowKashida"/>
        <w:rPr>
          <w:rFonts w:ascii="B Nazanin" w:eastAsia="Times New Roman" w:hAnsi="B Nazanin" w:cs="B Nazanin"/>
          <w:sz w:val="28"/>
          <w:szCs w:val="28"/>
        </w:rPr>
      </w:pPr>
      <w:r w:rsidRPr="00BB29C1">
        <w:rPr>
          <w:rFonts w:ascii="B Nazanin" w:eastAsia="Times New Roman" w:hAnsi="B Nazanin" w:cs="B Nazanin"/>
          <w:sz w:val="28"/>
          <w:szCs w:val="28"/>
          <w:rtl/>
        </w:rPr>
        <w:lastRenderedPageBreak/>
        <w:t>مؤلف مجمل‏الأقوال، کتاب خود را در دوقسم ترتیب کرده است: «قسم اول در مؤتلفات</w:t>
      </w:r>
      <w:r w:rsidRPr="00BB29C1">
        <w:rPr>
          <w:rFonts w:ascii="B Nazanin" w:eastAsia="Times New Roman" w:hAnsi="B Nazanin" w:cs="B Nazanin"/>
          <w:sz w:val="28"/>
          <w:szCs w:val="28"/>
        </w:rPr>
        <w:t xml:space="preserve">» </w:t>
      </w:r>
      <w:r w:rsidRPr="00BB29C1">
        <w:rPr>
          <w:rFonts w:ascii="B Nazanin" w:eastAsia="Times New Roman" w:hAnsi="B Nazanin" w:cs="B Nazanin"/>
          <w:sz w:val="28"/>
          <w:szCs w:val="28"/>
          <w:rtl/>
        </w:rPr>
        <w:t>که خود شامل 70 باب است و هر بابی عنوانی جداگانه دارد، مثلاً: «باب اول در مواجب دین و مسلمانی و آنچ بدان تعلق دارد»، «باب دوم در طاعت ملوک و سلاطین و أرباب دولت»، «باب سوم در فضیلت عقل و مذمّت جهل» الی آخر. قسم دوم مشتمل است بر «آنچ گویند در مختلفات و متفرقات از آیات و اخبار و امثال و اشعار و غیرها» در 5 باب</w:t>
      </w:r>
      <w:r w:rsidRPr="00BB29C1">
        <w:rPr>
          <w:rFonts w:ascii="B Nazanin" w:eastAsia="Times New Roman" w:hAnsi="B Nazanin" w:cs="B Nazanin"/>
          <w:sz w:val="28"/>
          <w:szCs w:val="28"/>
        </w:rPr>
        <w:t xml:space="preserve">. </w:t>
      </w:r>
      <w:r w:rsidRPr="00BB29C1">
        <w:rPr>
          <w:rFonts w:ascii="B Nazanin" w:eastAsia="Times New Roman" w:hAnsi="B Nazanin" w:cs="B Nazanin"/>
          <w:sz w:val="28"/>
          <w:szCs w:val="28"/>
          <w:rtl/>
        </w:rPr>
        <w:t>فهرستی از ابواب کتاب، به تفصیل در آغاز آمده است. شیوه مؤلف در تألیف کتاب این است که در آغاز هر بابی، بنا به موضوع خاصّ آن باب، نخست از آیات قرآن کریم یاد می‏کند، سپس به احادیث نبوی می‏پردازد. چنانکه خود در مقدمه تصریح کرده، بنا داشته است در هر بابی به «آثار صحابه» نیز استناد کند، اما در واقع شمار موارد مربوط به اقوال منسوب به صحابه بسیار اندک و معدود است و مؤلف غالبا پس از آیات قرآن و احادیث نبوی، به جمع و نقل و تبویب جملات و اشعار منسوب به امیرالمؤمنین علی (ع) علاقه مخصوصی نشان می‏دهد و کمتر بابی هست که در آن به اثری از آن حضرت استناد نشده باشد؛ حتی در قسم دوم، باب سوم را به طور کامل به «مختارات کلام امیرالمؤمنین» علی‏بن أبی‏طالب کرّم‏اللّه‏ وجهه اختصاص داده است (برگ 140 آ به بعد). گرچه مؤلف از چند کتاب به عنوان نمونه‏ای از مآخذ در مقدمه یاد کرده، اما به نظر می‏رسد که برای گردآوری جملات قصار و اشعار منسوب به امیرالمؤمنین علی (ع) به مآخذ دیگری، بجز آثار صرفا ادبی تکیه داشته است. به هر حال، به گمان ما، مسئله آثار عَلَوی در این کتاب، آن اندازه اهمیت دارد که موضوع تحقیقی خاص باشد</w:t>
      </w:r>
      <w:r w:rsidRPr="00BB29C1">
        <w:rPr>
          <w:rFonts w:ascii="B Nazanin" w:eastAsia="Times New Roman" w:hAnsi="B Nazanin" w:cs="B Nazanin"/>
          <w:sz w:val="28"/>
          <w:szCs w:val="28"/>
        </w:rPr>
        <w:t>.</w:t>
      </w:r>
      <w:r w:rsidRPr="00BB29C1">
        <w:rPr>
          <w:rFonts w:ascii="B Nazanin" w:eastAsia="Times New Roman" w:hAnsi="B Nazanin" w:cs="B Nazanin"/>
          <w:sz w:val="28"/>
          <w:szCs w:val="28"/>
          <w:vertAlign w:val="superscript"/>
        </w:rPr>
        <w:t>(5)</w:t>
      </w:r>
    </w:p>
    <w:p w:rsidR="00BB29C1" w:rsidRPr="00BB29C1" w:rsidRDefault="00BB29C1" w:rsidP="00BB29C1">
      <w:pPr>
        <w:bidi/>
        <w:spacing w:before="100" w:beforeAutospacing="1" w:after="100" w:afterAutospacing="1" w:line="360" w:lineRule="auto"/>
        <w:jc w:val="lowKashida"/>
        <w:rPr>
          <w:rFonts w:ascii="B Nazanin" w:eastAsia="Times New Roman" w:hAnsi="B Nazanin" w:cs="B Nazanin"/>
          <w:sz w:val="28"/>
          <w:szCs w:val="28"/>
        </w:rPr>
      </w:pPr>
      <w:r w:rsidRPr="00BB29C1">
        <w:rPr>
          <w:rFonts w:ascii="B Nazanin" w:eastAsia="Times New Roman" w:hAnsi="B Nazanin" w:cs="B Nazanin"/>
          <w:sz w:val="28"/>
          <w:szCs w:val="28"/>
          <w:rtl/>
        </w:rPr>
        <w:t>استناد به اشعار مناسب هرباب، شیوه دیگر مؤلف است و اشعار بزرگترین شاعران عرب‏زبان از قدیم‏ترین تا برخی از شعرای نزدیک به عهد مؤلف، مورد استناد قرار گرفته است. استناد به اشعار فارسی نیز گرچه قابل مقایسه با اشعار عربی نیست، ولی از اهمیت خاصی برخوردار است، به‏ویژه که مؤلف نمونه‏هایی از اشعار خود را در مطاوی کتاب یاد کرده است (مثلاً برگ 26 ب). خوشبختانه فهرستی از اشعار و ابیات فارسی در آخر کتاب ضمیمه شده است</w:t>
      </w:r>
      <w:r w:rsidRPr="00BB29C1">
        <w:rPr>
          <w:rFonts w:ascii="B Nazanin" w:eastAsia="Times New Roman" w:hAnsi="B Nazanin" w:cs="B Nazanin"/>
          <w:sz w:val="28"/>
          <w:szCs w:val="28"/>
        </w:rPr>
        <w:t>.</w:t>
      </w:r>
    </w:p>
    <w:p w:rsidR="00BB29C1" w:rsidRPr="00BB29C1" w:rsidRDefault="00BB29C1" w:rsidP="00BB29C1">
      <w:pPr>
        <w:bidi/>
        <w:spacing w:before="100" w:beforeAutospacing="1" w:after="100" w:afterAutospacing="1" w:line="360" w:lineRule="auto"/>
        <w:jc w:val="lowKashida"/>
        <w:rPr>
          <w:rFonts w:ascii="B Nazanin" w:eastAsia="Times New Roman" w:hAnsi="B Nazanin" w:cs="B Nazanin"/>
          <w:sz w:val="28"/>
          <w:szCs w:val="28"/>
        </w:rPr>
      </w:pPr>
      <w:r w:rsidRPr="00BB29C1">
        <w:rPr>
          <w:rFonts w:ascii="B Nazanin" w:eastAsia="Times New Roman" w:hAnsi="B Nazanin" w:cs="B Nazanin"/>
          <w:sz w:val="28"/>
          <w:szCs w:val="28"/>
          <w:rtl/>
        </w:rPr>
        <w:t xml:space="preserve">تألیف کتاب در موضوع امثال و حکم، به صورت کتاب مستقل </w:t>
      </w:r>
    </w:p>
    <w:p w:rsidR="00BB29C1" w:rsidRPr="00BB29C1" w:rsidRDefault="00BB29C1" w:rsidP="00BB29C1">
      <w:pPr>
        <w:bidi/>
        <w:spacing w:before="100" w:beforeAutospacing="1" w:after="100" w:afterAutospacing="1" w:line="360" w:lineRule="auto"/>
        <w:jc w:val="lowKashida"/>
        <w:rPr>
          <w:rFonts w:ascii="B Nazanin" w:eastAsia="Times New Roman" w:hAnsi="B Nazanin" w:cs="B Nazanin"/>
          <w:sz w:val="28"/>
          <w:szCs w:val="28"/>
        </w:rPr>
      </w:pPr>
      <w:r w:rsidRPr="00BB29C1">
        <w:rPr>
          <w:rFonts w:ascii="B Nazanin" w:eastAsia="Times New Roman" w:hAnsi="B Nazanin" w:cs="B Nazanin"/>
          <w:sz w:val="28"/>
          <w:szCs w:val="28"/>
          <w:rtl/>
        </w:rPr>
        <w:lastRenderedPageBreak/>
        <w:t>حاشیه</w:t>
      </w:r>
      <w:r w:rsidRPr="00BB29C1">
        <w:rPr>
          <w:rFonts w:ascii="B Nazanin" w:eastAsia="Times New Roman" w:hAnsi="B Nazanin" w:cs="B Nazanin"/>
          <w:sz w:val="28"/>
          <w:szCs w:val="28"/>
        </w:rPr>
        <w:t>:</w:t>
      </w:r>
    </w:p>
    <w:p w:rsidR="00BB29C1" w:rsidRPr="00BB29C1" w:rsidRDefault="00BB29C1" w:rsidP="00BB29C1">
      <w:pPr>
        <w:bidi/>
        <w:spacing w:before="100" w:beforeAutospacing="1" w:after="100" w:afterAutospacing="1" w:line="360" w:lineRule="auto"/>
        <w:jc w:val="lowKashida"/>
        <w:rPr>
          <w:rFonts w:ascii="B Nazanin" w:eastAsia="Times New Roman" w:hAnsi="B Nazanin" w:cs="B Nazanin"/>
          <w:sz w:val="28"/>
          <w:szCs w:val="28"/>
        </w:rPr>
      </w:pPr>
      <w:proofErr w:type="gramStart"/>
      <w:r w:rsidRPr="00BB29C1">
        <w:rPr>
          <w:rFonts w:ascii="B Nazanin" w:eastAsia="Times New Roman" w:hAnsi="B Nazanin" w:cs="B Nazanin"/>
          <w:sz w:val="28"/>
          <w:szCs w:val="28"/>
        </w:rPr>
        <w:t>û</w:t>
      </w:r>
      <w:proofErr w:type="gramEnd"/>
    </w:p>
    <w:p w:rsidR="00BB29C1" w:rsidRPr="00BB29C1" w:rsidRDefault="00BB29C1" w:rsidP="00BB29C1">
      <w:pPr>
        <w:bidi/>
        <w:spacing w:before="100" w:beforeAutospacing="1" w:after="100" w:afterAutospacing="1" w:line="360" w:lineRule="auto"/>
        <w:jc w:val="lowKashida"/>
        <w:rPr>
          <w:rFonts w:ascii="B Nazanin" w:eastAsia="Times New Roman" w:hAnsi="B Nazanin" w:cs="B Nazanin"/>
          <w:sz w:val="28"/>
          <w:szCs w:val="28"/>
        </w:rPr>
      </w:pPr>
      <w:r w:rsidRPr="00BB29C1">
        <w:rPr>
          <w:rFonts w:ascii="B Nazanin" w:eastAsia="Times New Roman" w:hAnsi="B Nazanin" w:cs="B Nazanin"/>
          <w:sz w:val="28"/>
          <w:szCs w:val="28"/>
          <w:rtl/>
        </w:rPr>
        <w:t>به‏خواهش نگارنده، مطالب این دائرة‏المعارف را با لطف مخصوص خود ترجمه کردند</w:t>
      </w:r>
      <w:r w:rsidRPr="00BB29C1">
        <w:rPr>
          <w:rFonts w:ascii="B Nazanin" w:eastAsia="Times New Roman" w:hAnsi="B Nazanin" w:cs="B Nazanin"/>
          <w:sz w:val="28"/>
          <w:szCs w:val="28"/>
        </w:rPr>
        <w:t>).</w:t>
      </w:r>
    </w:p>
    <w:p w:rsidR="00BB29C1" w:rsidRPr="00BB29C1" w:rsidRDefault="00BB29C1" w:rsidP="00BB29C1">
      <w:pPr>
        <w:bidi/>
        <w:spacing w:before="100" w:beforeAutospacing="1" w:after="100" w:afterAutospacing="1" w:line="360" w:lineRule="auto"/>
        <w:jc w:val="lowKashida"/>
        <w:rPr>
          <w:rFonts w:ascii="B Nazanin" w:eastAsia="Times New Roman" w:hAnsi="B Nazanin" w:cs="B Nazanin"/>
          <w:sz w:val="28"/>
          <w:szCs w:val="28"/>
        </w:rPr>
      </w:pPr>
      <w:r w:rsidRPr="00BB29C1">
        <w:rPr>
          <w:rFonts w:ascii="B Nazanin" w:eastAsia="Times New Roman" w:hAnsi="B Nazanin" w:cs="B Nazanin"/>
          <w:sz w:val="28"/>
          <w:szCs w:val="28"/>
          <w:rtl/>
        </w:rPr>
        <w:t>برای اطلاعات کلی پیرامون «دمانیس» ـ که اکنون «دمانیسی» خوانده می‏شود ـ رجوع شود به این پایگاه اینترنتی</w:t>
      </w:r>
      <w:r w:rsidRPr="00BB29C1">
        <w:rPr>
          <w:rFonts w:ascii="B Nazanin" w:eastAsia="Times New Roman" w:hAnsi="B Nazanin" w:cs="B Nazanin"/>
          <w:sz w:val="28"/>
          <w:szCs w:val="28"/>
        </w:rPr>
        <w:t>: http://www.dmanisi.org.ge .</w:t>
      </w:r>
    </w:p>
    <w:p w:rsidR="00BB29C1" w:rsidRPr="00BB29C1" w:rsidRDefault="00BB29C1" w:rsidP="00BB29C1">
      <w:pPr>
        <w:bidi/>
        <w:spacing w:before="100" w:beforeAutospacing="1" w:after="100" w:afterAutospacing="1" w:line="360" w:lineRule="auto"/>
        <w:jc w:val="lowKashida"/>
        <w:rPr>
          <w:rFonts w:ascii="B Nazanin" w:eastAsia="Times New Roman" w:hAnsi="B Nazanin" w:cs="B Nazanin"/>
          <w:sz w:val="28"/>
          <w:szCs w:val="28"/>
        </w:rPr>
      </w:pPr>
      <w:r w:rsidRPr="00BB29C1">
        <w:rPr>
          <w:rFonts w:ascii="B Nazanin" w:eastAsia="Times New Roman" w:hAnsi="B Nazanin" w:cs="B Nazanin"/>
          <w:sz w:val="28"/>
          <w:szCs w:val="28"/>
          <w:rtl/>
        </w:rPr>
        <w:t>درخصوص صنایع هنری دمانیسی نیز این مأخذ دیده شود: لانگ، د. م.، گرجی‏ها، ترجمه رقیه بهزادی، تهران، دفتر مطالعات سیاسی و بین‏المللی، 1373، ص 157 و 158</w:t>
      </w:r>
      <w:r w:rsidRPr="00BB29C1">
        <w:rPr>
          <w:rFonts w:ascii="B Nazanin" w:eastAsia="Times New Roman" w:hAnsi="B Nazanin" w:cs="B Nazanin"/>
          <w:sz w:val="28"/>
          <w:szCs w:val="28"/>
        </w:rPr>
        <w:t>.</w:t>
      </w:r>
    </w:p>
    <w:p w:rsidR="00BB29C1" w:rsidRPr="00BB29C1" w:rsidRDefault="00BB29C1" w:rsidP="00BB29C1">
      <w:pPr>
        <w:bidi/>
        <w:spacing w:before="100" w:beforeAutospacing="1" w:after="100" w:afterAutospacing="1" w:line="360" w:lineRule="auto"/>
        <w:jc w:val="lowKashida"/>
        <w:rPr>
          <w:rFonts w:ascii="B Nazanin" w:eastAsia="Times New Roman" w:hAnsi="B Nazanin" w:cs="B Nazanin"/>
          <w:sz w:val="28"/>
          <w:szCs w:val="28"/>
        </w:rPr>
      </w:pPr>
      <w:r w:rsidRPr="00BB29C1">
        <w:rPr>
          <w:rFonts w:ascii="B Nazanin" w:eastAsia="Times New Roman" w:hAnsi="B Nazanin" w:cs="B Nazanin"/>
          <w:sz w:val="28"/>
          <w:szCs w:val="28"/>
        </w:rPr>
        <w:t xml:space="preserve">4) </w:t>
      </w:r>
      <w:r w:rsidRPr="00BB29C1">
        <w:rPr>
          <w:rFonts w:ascii="B Nazanin" w:eastAsia="Times New Roman" w:hAnsi="B Nazanin" w:cs="B Nazanin"/>
          <w:sz w:val="28"/>
          <w:szCs w:val="28"/>
          <w:rtl/>
        </w:rPr>
        <w:t>حوادث تاریخی منطقه روم در عهد زوال سلاجقه و پس از آن به تفصیل در این اثر آمده است: تاریخ آل سلجوق در آناطولی، از مؤلفی ناشناخته (زنده در 765 ق</w:t>
      </w:r>
      <w:proofErr w:type="gramStart"/>
      <w:r w:rsidRPr="00BB29C1">
        <w:rPr>
          <w:rFonts w:ascii="B Nazanin" w:eastAsia="Times New Roman" w:hAnsi="B Nazanin" w:cs="B Nazanin"/>
          <w:sz w:val="28"/>
          <w:szCs w:val="28"/>
          <w:rtl/>
        </w:rPr>
        <w:t>)،</w:t>
      </w:r>
      <w:proofErr w:type="gramEnd"/>
      <w:r w:rsidRPr="00BB29C1">
        <w:rPr>
          <w:rFonts w:ascii="B Nazanin" w:eastAsia="Times New Roman" w:hAnsi="B Nazanin" w:cs="B Nazanin"/>
          <w:sz w:val="28"/>
          <w:szCs w:val="28"/>
          <w:rtl/>
        </w:rPr>
        <w:t xml:space="preserve"> به کوشش نادره جلالی، تهران، مرکز نشر میراث مکتوب، 1377 ش</w:t>
      </w:r>
      <w:r w:rsidRPr="00BB29C1">
        <w:rPr>
          <w:rFonts w:ascii="B Nazanin" w:eastAsia="Times New Roman" w:hAnsi="B Nazanin" w:cs="B Nazanin"/>
          <w:sz w:val="28"/>
          <w:szCs w:val="28"/>
        </w:rPr>
        <w:t>.</w:t>
      </w:r>
    </w:p>
    <w:p w:rsidR="00BB29C1" w:rsidRPr="00BB29C1" w:rsidRDefault="00BB29C1" w:rsidP="00BB29C1">
      <w:pPr>
        <w:bidi/>
        <w:spacing w:before="100" w:beforeAutospacing="1" w:after="100" w:afterAutospacing="1" w:line="360" w:lineRule="auto"/>
        <w:jc w:val="lowKashida"/>
        <w:rPr>
          <w:rFonts w:ascii="B Nazanin" w:eastAsia="Times New Roman" w:hAnsi="B Nazanin" w:cs="B Nazanin"/>
          <w:sz w:val="28"/>
          <w:szCs w:val="28"/>
        </w:rPr>
      </w:pPr>
      <w:r w:rsidRPr="00BB29C1">
        <w:rPr>
          <w:rFonts w:ascii="B Nazanin" w:eastAsia="Times New Roman" w:hAnsi="B Nazanin" w:cs="B Nazanin"/>
          <w:sz w:val="28"/>
          <w:szCs w:val="28"/>
        </w:rPr>
        <w:t xml:space="preserve">5) </w:t>
      </w:r>
      <w:r w:rsidRPr="00BB29C1">
        <w:rPr>
          <w:rFonts w:ascii="B Nazanin" w:eastAsia="Times New Roman" w:hAnsi="B Nazanin" w:cs="B Nazanin"/>
          <w:sz w:val="28"/>
          <w:szCs w:val="28"/>
          <w:rtl/>
        </w:rPr>
        <w:t>مؤلف در موارد بسیار اندکی از برخی اصحاب مانند ابوبکر (113 ب) یا عمر (14 ب</w:t>
      </w:r>
      <w:r w:rsidRPr="00BB29C1">
        <w:rPr>
          <w:rFonts w:ascii="B Nazanin" w:eastAsia="Times New Roman" w:hAnsi="B Nazanin" w:cs="B Nazanin"/>
          <w:sz w:val="28"/>
          <w:szCs w:val="28"/>
        </w:rPr>
        <w:t xml:space="preserve">) </w:t>
      </w:r>
      <w:r w:rsidRPr="00BB29C1">
        <w:rPr>
          <w:rFonts w:ascii="B Nazanin" w:eastAsia="Times New Roman" w:hAnsi="B Nazanin" w:cs="B Nazanin"/>
          <w:sz w:val="28"/>
          <w:szCs w:val="28"/>
          <w:rtl/>
        </w:rPr>
        <w:t>و عایشه (143 آ) و معاذ بن جَبَل (12 ب) سخنانی نقل کرده است، امّا به جمع کلمات حضرت امیر (ع) اهتمام داشته است و غالبا هم می‏نویسد: «وَمن کلام أمیرالمؤمنین علی بن ابی طالب کرم‏اللّه‏ وجهه» یا «من کلام أمیرالمؤمنین</w:t>
      </w:r>
      <w:r w:rsidRPr="00BB29C1">
        <w:rPr>
          <w:rFonts w:ascii="B Nazanin" w:eastAsia="Times New Roman" w:hAnsi="B Nazanin" w:cs="B Nazanin"/>
          <w:sz w:val="28"/>
          <w:szCs w:val="28"/>
        </w:rPr>
        <w:t>».</w:t>
      </w:r>
    </w:p>
    <w:p w:rsidR="00BB29C1" w:rsidRPr="00BB29C1" w:rsidRDefault="00BB29C1" w:rsidP="00BB29C1">
      <w:pPr>
        <w:bidi/>
        <w:spacing w:before="100" w:beforeAutospacing="1" w:after="100" w:afterAutospacing="1" w:line="360" w:lineRule="auto"/>
        <w:jc w:val="lowKashida"/>
        <w:rPr>
          <w:rFonts w:ascii="B Nazanin" w:eastAsia="Times New Roman" w:hAnsi="B Nazanin" w:cs="B Nazanin"/>
          <w:sz w:val="28"/>
          <w:szCs w:val="28"/>
        </w:rPr>
      </w:pPr>
      <w:r w:rsidRPr="00BB29C1">
        <w:rPr>
          <w:rFonts w:ascii="B Nazanin" w:eastAsia="Times New Roman" w:hAnsi="B Nazanin" w:cs="B Nazanin"/>
          <w:sz w:val="28"/>
          <w:szCs w:val="28"/>
          <w:rtl/>
        </w:rPr>
        <w:t xml:space="preserve">یا ضمن یک مجموعه ادبی مانند عیون الأخبار از ابن قتیبه (ف . 276 ق) یا العقد الفرید ابن عبدربّه اندلسی (ف. 328 ق) یا نثرالدُّرِ آبی (ف. 22ـ421 ق) در ادب عربی سابقه‏ای دراز داشته است و مؤلف مجمل‏الأقوال چنانکه گفته شد، خود در مقدمه به پاره‏ای از این گونه آثار به عنوان نمونه‏ای از مآخذ اشاره کرده است. آنچه اهمیت این کتاب را دوچندان می‏کند و بر نیکوییهای آن می‏افزاید این است که مؤلف در بخش بزرگی از کتاب، چنانکه خود تصریح می‏کند: «چون می‏خواست که فایده عام‏تر و جمله اصناف مردم را از او بهره و نصیب بود»، مطالب </w:t>
      </w:r>
      <w:r w:rsidRPr="00BB29C1">
        <w:rPr>
          <w:rFonts w:ascii="B Nazanin" w:eastAsia="Times New Roman" w:hAnsi="B Nazanin" w:cs="B Nazanin"/>
          <w:sz w:val="28"/>
          <w:szCs w:val="28"/>
          <w:rtl/>
        </w:rPr>
        <w:lastRenderedPageBreak/>
        <w:t xml:space="preserve">کتاب را «از آیت و اخبار و امثال» به </w:t>
      </w:r>
      <w:r w:rsidRPr="00BB29C1">
        <w:rPr>
          <w:rFonts w:ascii="B Nazanin" w:eastAsia="Times New Roman" w:hAnsi="B Nazanin" w:cs="B Nazanin"/>
          <w:sz w:val="28"/>
          <w:szCs w:val="28"/>
        </w:rPr>
        <w:t>«</w:t>
      </w:r>
      <w:r w:rsidRPr="00BB29C1">
        <w:rPr>
          <w:rFonts w:ascii="B Nazanin" w:eastAsia="Times New Roman" w:hAnsi="B Nazanin" w:cs="B Nazanin"/>
          <w:sz w:val="28"/>
          <w:szCs w:val="28"/>
          <w:rtl/>
        </w:rPr>
        <w:t>پارسی» ترجمه کرده است. البته از آنجا که در پاره‏ای موارد «از سیاق کلام معنی بالتمام معلوم می‏گردد»، از ترجمه برخی امثال و جملات و آیات برای پرهیز از «اطناب</w:t>
      </w:r>
      <w:r w:rsidRPr="00BB29C1">
        <w:rPr>
          <w:rFonts w:ascii="B Nazanin" w:eastAsia="Times New Roman" w:hAnsi="B Nazanin" w:cs="B Nazanin"/>
          <w:sz w:val="28"/>
          <w:szCs w:val="28"/>
        </w:rPr>
        <w:t xml:space="preserve">» </w:t>
      </w:r>
      <w:r w:rsidRPr="00BB29C1">
        <w:rPr>
          <w:rFonts w:ascii="B Nazanin" w:eastAsia="Times New Roman" w:hAnsi="B Nazanin" w:cs="B Nazanin"/>
          <w:sz w:val="28"/>
          <w:szCs w:val="28"/>
          <w:rtl/>
        </w:rPr>
        <w:t>خودداری کرده و «طریقی» اندیشیده تا «ترجمه ابواب را در فهرست کتاب به لفظ پارسی یاد کند تا چون اصل باب معلوم بود، بدان قرینه اکثر معانی مفهوم گردد» (برگ 5 ب</w:t>
      </w:r>
      <w:r w:rsidRPr="00BB29C1">
        <w:rPr>
          <w:rFonts w:ascii="B Nazanin" w:eastAsia="Times New Roman" w:hAnsi="B Nazanin" w:cs="B Nazanin"/>
          <w:sz w:val="28"/>
          <w:szCs w:val="28"/>
        </w:rPr>
        <w:t xml:space="preserve">). </w:t>
      </w:r>
      <w:r w:rsidRPr="00BB29C1">
        <w:rPr>
          <w:rFonts w:ascii="B Nazanin" w:eastAsia="Times New Roman" w:hAnsi="B Nazanin" w:cs="B Nazanin"/>
          <w:sz w:val="28"/>
          <w:szCs w:val="28"/>
          <w:rtl/>
        </w:rPr>
        <w:t xml:space="preserve">پس مجمل‏الأقوال در شمار نمونه‏های کهن از ترجمه قرآن کریم و احادیث نبوی است و شایسته است از این حیث نیز مورد توجه قرار گیرد؛ گرچه به پاره‏ای از اختصاصات لغوی در مقدمه نسخه چاپی اشاره شده است (ص 19). شیوه مؤلف در ترجمه بدین‏گونه است که مانند ترجمه‏های کهن از قرآن کریم، ترجمه فارسی هر کلمه را به‏ویژه در ترجمه اشعار عربی، زیر آن کلمه نوشته است. البته در بخش اعظمی از کتاب، ترجمه آیات قرآن که تفسیرگونه است، به دنبال اصل آیات آمده است، مثلاً درباب چهارم («فی فضیلة العلم وصفة العلماء»): «من القرآن قال اللّه‏ تعالی قُل هل یَستوی الّذین یَعْلَموُنَ والّذینَ لایعلَموُن چگونه برابر باشند کسانی که صورت وجود خود را به زینت علم آراسته‏اند و ظاهر باطن خویش را به سمت فضل و دانش پیراسته با کسانی که از لباس حکمت عاری و از حلیت معرفت عاطل و عاری باشند ... و منه قوله تعالی إنّما یَخْشَی اللّه‏َ مِنْ عبادِهِ العُلمآء گفت به درستی و راستی که ترس حق سبحانه و تعالی از میان کافه خلایق دل علماست که ایشان بر اسرار شریعت و دقایق حلّ و حرمت واقف باشند </w:t>
      </w:r>
      <w:r w:rsidRPr="00BB29C1">
        <w:rPr>
          <w:rFonts w:ascii="B Nazanin" w:eastAsia="Times New Roman" w:hAnsi="B Nazanin" w:cs="B Nazanin"/>
          <w:sz w:val="28"/>
          <w:szCs w:val="28"/>
        </w:rPr>
        <w:t>...» (</w:t>
      </w:r>
      <w:r w:rsidRPr="00BB29C1">
        <w:rPr>
          <w:rFonts w:ascii="B Nazanin" w:eastAsia="Times New Roman" w:hAnsi="B Nazanin" w:cs="B Nazanin"/>
          <w:sz w:val="28"/>
          <w:szCs w:val="28"/>
          <w:rtl/>
        </w:rPr>
        <w:t xml:space="preserve">برگ 22 آ ـ ب) یا در ترجمه احادیث نبوی: «وَ مِنْها نَحنُ مَعاشِرالأَنبیاء لانُورِثُ دینارا وَلا دِرهَما وَ إنّما نورثُ العلم فَمَنْ أَخَذَهُ فَقَدْ أَخَذَ بَحظٍّ وافِرٍ یعنی ما گروه پیغامبرانیم از ما نه زر به میراث ماند و نه سیم بلکه میراث ما علم است هر که علم حاصل کرد پس به درستی که او حظّی وافر و نصیبی کامل از میراث ما یافته بود» (برگ 22 ب). روشن نیست که چرا مؤلف ترجمه «تحت‏اللفظ» را تنها تا برگ 128 آ ادامه داده است. بعید نیست که او پس از تألیف و کتابت همه کتاب، به ترجمه «تحت‏اللفظ» مشغول شده باشد، زیرا میان ابیات عربی جای خالی برای ترجمه تا آخر کتاب موجود است. در میانه کار، شاید به سبب مرگ او، یا به دلیلی دیگر، کار ترجمه متوقف مانده است. به‏هر حال کتاب مجمل‏الأقوال از حیث زبان فارسی نیز حائز اهمیت است، به ویژه که به اقرب </w:t>
      </w:r>
      <w:r w:rsidRPr="00BB29C1">
        <w:rPr>
          <w:rFonts w:ascii="B Nazanin" w:eastAsia="Times New Roman" w:hAnsi="B Nazanin" w:cs="B Nazanin"/>
          <w:sz w:val="28"/>
          <w:szCs w:val="28"/>
          <w:rtl/>
        </w:rPr>
        <w:lastRenderedPageBreak/>
        <w:t>احتمال، مؤلف کتاب خود را در نواحی روم و در زمانی نه چندان دور از عهد مولانا جلال‏الدین (ف. 672 ق) می‏نوشته است</w:t>
      </w:r>
      <w:r w:rsidRPr="00BB29C1">
        <w:rPr>
          <w:rFonts w:ascii="B Nazanin" w:eastAsia="Times New Roman" w:hAnsi="B Nazanin" w:cs="B Nazanin"/>
          <w:sz w:val="28"/>
          <w:szCs w:val="28"/>
        </w:rPr>
        <w:t>.</w:t>
      </w:r>
    </w:p>
    <w:p w:rsidR="00BB29C1" w:rsidRPr="00BB29C1" w:rsidRDefault="00BB29C1" w:rsidP="00BB29C1">
      <w:pPr>
        <w:bidi/>
        <w:spacing w:before="100" w:beforeAutospacing="1" w:after="100" w:afterAutospacing="1" w:line="360" w:lineRule="auto"/>
        <w:jc w:val="lowKashida"/>
        <w:rPr>
          <w:rFonts w:ascii="B Nazanin" w:eastAsia="Times New Roman" w:hAnsi="B Nazanin" w:cs="B Nazanin"/>
          <w:sz w:val="28"/>
          <w:szCs w:val="28"/>
        </w:rPr>
      </w:pPr>
      <w:r w:rsidRPr="00BB29C1">
        <w:rPr>
          <w:rFonts w:ascii="B Nazanin" w:eastAsia="Times New Roman" w:hAnsi="B Nazanin" w:cs="B Nazanin"/>
          <w:sz w:val="28"/>
          <w:szCs w:val="28"/>
          <w:rtl/>
        </w:rPr>
        <w:t>نسخه نفیس کنونی، یادگاری است از شادروان استاد محدّث ارموی و خاندان روان‏شاد حاج سیّدنصراللّه‏ تقوی که به سیره سلف صالح، به بهترین وجهی نسخه را از گزند حوادث محفوظ داشته‏اند. به قول مثل معروف: هذه أیضا من برکة البرامکة. استاد افشار در مقدمه کتاب، ضمن ارائه شرحی از ماجرای این نسخه، به تفصیل از کتاب و ویژگیهای آن سخن گفته‏اند. فاضل ارجمند آقای میرهاشم محدّث نیز شرحی از پدر بزرگوار خود مرقوم کرده‏اند، زیرا این نسخه به یاد مالک بزرگ آن نشر شده است. همچنین در مقدمه انگلیسی کتاب، به قلم دکتر محمود امیدسالار، دقت ویژه‏ای به موضوع کتاب مبذول شده است</w:t>
      </w:r>
      <w:r w:rsidRPr="00BB29C1">
        <w:rPr>
          <w:rFonts w:ascii="B Nazanin" w:eastAsia="Times New Roman" w:hAnsi="B Nazanin" w:cs="B Nazanin"/>
          <w:sz w:val="28"/>
          <w:szCs w:val="28"/>
        </w:rPr>
        <w:t xml:space="preserve">. </w:t>
      </w:r>
      <w:r w:rsidRPr="00BB29C1">
        <w:rPr>
          <w:rFonts w:ascii="B Nazanin" w:eastAsia="Times New Roman" w:hAnsi="B Nazanin" w:cs="B Nazanin"/>
          <w:sz w:val="28"/>
          <w:szCs w:val="28"/>
          <w:rtl/>
        </w:rPr>
        <w:t>سرانجام باید از بانیان نشر این کتاب یعنی اعضای سازمان گسترش فرهنگ پارسی ـ که خدمتی نمایان به فرهنگ اسلامی و ایرانی کرده‏اند ـ با خرسندی تمام سپاسگزاری کرد</w:t>
      </w:r>
      <w:r w:rsidRPr="00BB29C1">
        <w:rPr>
          <w:rFonts w:ascii="B Nazanin" w:eastAsia="Times New Roman" w:hAnsi="B Nazanin" w:cs="B Nazanin"/>
          <w:sz w:val="28"/>
          <w:szCs w:val="28"/>
        </w:rPr>
        <w:t>.</w:t>
      </w:r>
    </w:p>
    <w:p w:rsidR="00E94446" w:rsidRPr="00BB29C1" w:rsidRDefault="00E94446" w:rsidP="00BB29C1">
      <w:pPr>
        <w:bidi/>
        <w:spacing w:line="360" w:lineRule="auto"/>
        <w:jc w:val="lowKashida"/>
        <w:rPr>
          <w:rFonts w:ascii="B Nazanin" w:hAnsi="B Nazanin" w:cs="B Nazanin"/>
          <w:sz w:val="28"/>
          <w:szCs w:val="28"/>
        </w:rPr>
      </w:pPr>
    </w:p>
    <w:sectPr w:rsidR="00E94446" w:rsidRPr="00BB29C1" w:rsidSect="00E9444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B29C1"/>
    <w:rsid w:val="0000008C"/>
    <w:rsid w:val="0000101D"/>
    <w:rsid w:val="000012B2"/>
    <w:rsid w:val="00001A65"/>
    <w:rsid w:val="00002281"/>
    <w:rsid w:val="0000239D"/>
    <w:rsid w:val="000025F1"/>
    <w:rsid w:val="00005532"/>
    <w:rsid w:val="00006C51"/>
    <w:rsid w:val="000076DF"/>
    <w:rsid w:val="00007B00"/>
    <w:rsid w:val="00012772"/>
    <w:rsid w:val="00013B51"/>
    <w:rsid w:val="00013E11"/>
    <w:rsid w:val="00016103"/>
    <w:rsid w:val="000169B4"/>
    <w:rsid w:val="00016D9D"/>
    <w:rsid w:val="00016E35"/>
    <w:rsid w:val="0001701B"/>
    <w:rsid w:val="000177CF"/>
    <w:rsid w:val="00017B5C"/>
    <w:rsid w:val="000215C1"/>
    <w:rsid w:val="00021C69"/>
    <w:rsid w:val="00024441"/>
    <w:rsid w:val="0002454B"/>
    <w:rsid w:val="00024DAE"/>
    <w:rsid w:val="00025192"/>
    <w:rsid w:val="000263D2"/>
    <w:rsid w:val="0002680E"/>
    <w:rsid w:val="0002779A"/>
    <w:rsid w:val="00027939"/>
    <w:rsid w:val="00027A9A"/>
    <w:rsid w:val="000301B9"/>
    <w:rsid w:val="00030FFA"/>
    <w:rsid w:val="0003120E"/>
    <w:rsid w:val="000323F5"/>
    <w:rsid w:val="00032823"/>
    <w:rsid w:val="0003319A"/>
    <w:rsid w:val="00033623"/>
    <w:rsid w:val="00033952"/>
    <w:rsid w:val="0003419B"/>
    <w:rsid w:val="000344C0"/>
    <w:rsid w:val="000368D1"/>
    <w:rsid w:val="000368F8"/>
    <w:rsid w:val="00040B7F"/>
    <w:rsid w:val="0004104D"/>
    <w:rsid w:val="0004121C"/>
    <w:rsid w:val="0004148F"/>
    <w:rsid w:val="00041A39"/>
    <w:rsid w:val="00041CA5"/>
    <w:rsid w:val="0004252A"/>
    <w:rsid w:val="00044226"/>
    <w:rsid w:val="0004484E"/>
    <w:rsid w:val="00045CC9"/>
    <w:rsid w:val="00052358"/>
    <w:rsid w:val="00052E7A"/>
    <w:rsid w:val="00053856"/>
    <w:rsid w:val="00054883"/>
    <w:rsid w:val="00056733"/>
    <w:rsid w:val="00057239"/>
    <w:rsid w:val="00060B98"/>
    <w:rsid w:val="00060C02"/>
    <w:rsid w:val="00061F40"/>
    <w:rsid w:val="000620EC"/>
    <w:rsid w:val="000628B4"/>
    <w:rsid w:val="00063A9C"/>
    <w:rsid w:val="00063B35"/>
    <w:rsid w:val="00063BBA"/>
    <w:rsid w:val="000643AD"/>
    <w:rsid w:val="00064E6F"/>
    <w:rsid w:val="0006570B"/>
    <w:rsid w:val="00065F51"/>
    <w:rsid w:val="000661BC"/>
    <w:rsid w:val="00070C58"/>
    <w:rsid w:val="00070CA2"/>
    <w:rsid w:val="00071B4A"/>
    <w:rsid w:val="00072172"/>
    <w:rsid w:val="00072D1B"/>
    <w:rsid w:val="000741D7"/>
    <w:rsid w:val="00074C3D"/>
    <w:rsid w:val="00076F05"/>
    <w:rsid w:val="0008109B"/>
    <w:rsid w:val="00082803"/>
    <w:rsid w:val="00083611"/>
    <w:rsid w:val="00083CCA"/>
    <w:rsid w:val="000846D2"/>
    <w:rsid w:val="00084AAF"/>
    <w:rsid w:val="00084CF8"/>
    <w:rsid w:val="0008538C"/>
    <w:rsid w:val="00086093"/>
    <w:rsid w:val="000878D8"/>
    <w:rsid w:val="000900F3"/>
    <w:rsid w:val="00092086"/>
    <w:rsid w:val="00092D5F"/>
    <w:rsid w:val="000945CA"/>
    <w:rsid w:val="00095640"/>
    <w:rsid w:val="00095791"/>
    <w:rsid w:val="000960D8"/>
    <w:rsid w:val="00096EF0"/>
    <w:rsid w:val="000A0D8E"/>
    <w:rsid w:val="000A24D5"/>
    <w:rsid w:val="000A38A5"/>
    <w:rsid w:val="000A4403"/>
    <w:rsid w:val="000A6003"/>
    <w:rsid w:val="000A61BA"/>
    <w:rsid w:val="000A67AA"/>
    <w:rsid w:val="000A6B15"/>
    <w:rsid w:val="000A7166"/>
    <w:rsid w:val="000A7D6B"/>
    <w:rsid w:val="000B0A3A"/>
    <w:rsid w:val="000B19B7"/>
    <w:rsid w:val="000B1CD7"/>
    <w:rsid w:val="000B228C"/>
    <w:rsid w:val="000B30D3"/>
    <w:rsid w:val="000B3AD0"/>
    <w:rsid w:val="000B458F"/>
    <w:rsid w:val="000B59B9"/>
    <w:rsid w:val="000B5F0B"/>
    <w:rsid w:val="000C10B0"/>
    <w:rsid w:val="000C1E77"/>
    <w:rsid w:val="000C2C5F"/>
    <w:rsid w:val="000C2E80"/>
    <w:rsid w:val="000C5EE5"/>
    <w:rsid w:val="000C6AFE"/>
    <w:rsid w:val="000C6E1E"/>
    <w:rsid w:val="000D0820"/>
    <w:rsid w:val="000D1723"/>
    <w:rsid w:val="000D46D9"/>
    <w:rsid w:val="000D5929"/>
    <w:rsid w:val="000D600E"/>
    <w:rsid w:val="000D6379"/>
    <w:rsid w:val="000D6524"/>
    <w:rsid w:val="000E01C8"/>
    <w:rsid w:val="000E07AD"/>
    <w:rsid w:val="000E0BDD"/>
    <w:rsid w:val="000E0F55"/>
    <w:rsid w:val="000E1D07"/>
    <w:rsid w:val="000E25AC"/>
    <w:rsid w:val="000E2740"/>
    <w:rsid w:val="000E41B2"/>
    <w:rsid w:val="000E41C5"/>
    <w:rsid w:val="000E47A3"/>
    <w:rsid w:val="000E50F0"/>
    <w:rsid w:val="000E52D7"/>
    <w:rsid w:val="000E5CD4"/>
    <w:rsid w:val="000E5DA1"/>
    <w:rsid w:val="000E6362"/>
    <w:rsid w:val="000E7F60"/>
    <w:rsid w:val="000F0E0A"/>
    <w:rsid w:val="000F2A7F"/>
    <w:rsid w:val="000F39F7"/>
    <w:rsid w:val="000F3C36"/>
    <w:rsid w:val="000F4725"/>
    <w:rsid w:val="000F5D27"/>
    <w:rsid w:val="000F5F4A"/>
    <w:rsid w:val="000F5F70"/>
    <w:rsid w:val="000F628D"/>
    <w:rsid w:val="000F7186"/>
    <w:rsid w:val="00100EA9"/>
    <w:rsid w:val="001014CD"/>
    <w:rsid w:val="0010409A"/>
    <w:rsid w:val="00106706"/>
    <w:rsid w:val="001072FF"/>
    <w:rsid w:val="00107BBC"/>
    <w:rsid w:val="001121AC"/>
    <w:rsid w:val="00112A7F"/>
    <w:rsid w:val="00113024"/>
    <w:rsid w:val="001130B3"/>
    <w:rsid w:val="00114384"/>
    <w:rsid w:val="00114706"/>
    <w:rsid w:val="00115AF3"/>
    <w:rsid w:val="001179EB"/>
    <w:rsid w:val="00120AFC"/>
    <w:rsid w:val="00120C33"/>
    <w:rsid w:val="00120D81"/>
    <w:rsid w:val="001225B3"/>
    <w:rsid w:val="00122724"/>
    <w:rsid w:val="0012273B"/>
    <w:rsid w:val="00122A12"/>
    <w:rsid w:val="00123E83"/>
    <w:rsid w:val="00125184"/>
    <w:rsid w:val="001263B6"/>
    <w:rsid w:val="00126602"/>
    <w:rsid w:val="00126781"/>
    <w:rsid w:val="00126A22"/>
    <w:rsid w:val="00127BCB"/>
    <w:rsid w:val="00130C1E"/>
    <w:rsid w:val="0013109E"/>
    <w:rsid w:val="00131BF0"/>
    <w:rsid w:val="00133233"/>
    <w:rsid w:val="00133E62"/>
    <w:rsid w:val="001344DB"/>
    <w:rsid w:val="00134D20"/>
    <w:rsid w:val="001371EF"/>
    <w:rsid w:val="00137603"/>
    <w:rsid w:val="001402A9"/>
    <w:rsid w:val="00141B31"/>
    <w:rsid w:val="0014204A"/>
    <w:rsid w:val="001424C7"/>
    <w:rsid w:val="001429F2"/>
    <w:rsid w:val="00142D17"/>
    <w:rsid w:val="0014331D"/>
    <w:rsid w:val="00143B72"/>
    <w:rsid w:val="00144045"/>
    <w:rsid w:val="00144912"/>
    <w:rsid w:val="00144D78"/>
    <w:rsid w:val="00144F39"/>
    <w:rsid w:val="0014551B"/>
    <w:rsid w:val="00145B24"/>
    <w:rsid w:val="001461E4"/>
    <w:rsid w:val="00146720"/>
    <w:rsid w:val="00146DB5"/>
    <w:rsid w:val="001474E4"/>
    <w:rsid w:val="0015233C"/>
    <w:rsid w:val="0015281F"/>
    <w:rsid w:val="00153330"/>
    <w:rsid w:val="00153534"/>
    <w:rsid w:val="00154377"/>
    <w:rsid w:val="00154C61"/>
    <w:rsid w:val="00154FF7"/>
    <w:rsid w:val="00155346"/>
    <w:rsid w:val="00155377"/>
    <w:rsid w:val="0015549D"/>
    <w:rsid w:val="0015585A"/>
    <w:rsid w:val="00155B5A"/>
    <w:rsid w:val="001565CA"/>
    <w:rsid w:val="0015688C"/>
    <w:rsid w:val="00156903"/>
    <w:rsid w:val="00156A60"/>
    <w:rsid w:val="00156B95"/>
    <w:rsid w:val="00160ACC"/>
    <w:rsid w:val="001612ED"/>
    <w:rsid w:val="00161A61"/>
    <w:rsid w:val="0016225F"/>
    <w:rsid w:val="001624DB"/>
    <w:rsid w:val="001648EB"/>
    <w:rsid w:val="00164B59"/>
    <w:rsid w:val="00164FBD"/>
    <w:rsid w:val="001665AF"/>
    <w:rsid w:val="00166933"/>
    <w:rsid w:val="00170641"/>
    <w:rsid w:val="001708FF"/>
    <w:rsid w:val="0017155E"/>
    <w:rsid w:val="001717A0"/>
    <w:rsid w:val="00171F8F"/>
    <w:rsid w:val="001723A1"/>
    <w:rsid w:val="00174024"/>
    <w:rsid w:val="00174F44"/>
    <w:rsid w:val="00175C15"/>
    <w:rsid w:val="00176EFD"/>
    <w:rsid w:val="00176FED"/>
    <w:rsid w:val="0017756E"/>
    <w:rsid w:val="00180177"/>
    <w:rsid w:val="00180D53"/>
    <w:rsid w:val="00181862"/>
    <w:rsid w:val="001818CB"/>
    <w:rsid w:val="00182D22"/>
    <w:rsid w:val="00183D36"/>
    <w:rsid w:val="00184CD5"/>
    <w:rsid w:val="001851F2"/>
    <w:rsid w:val="00186D10"/>
    <w:rsid w:val="00191ACA"/>
    <w:rsid w:val="00196649"/>
    <w:rsid w:val="001969BB"/>
    <w:rsid w:val="00196B22"/>
    <w:rsid w:val="00196B90"/>
    <w:rsid w:val="001974F1"/>
    <w:rsid w:val="00197851"/>
    <w:rsid w:val="001A08F0"/>
    <w:rsid w:val="001A1E1A"/>
    <w:rsid w:val="001A20BA"/>
    <w:rsid w:val="001A33A9"/>
    <w:rsid w:val="001A36A1"/>
    <w:rsid w:val="001A3CD8"/>
    <w:rsid w:val="001A3CE3"/>
    <w:rsid w:val="001A4035"/>
    <w:rsid w:val="001A433F"/>
    <w:rsid w:val="001A7953"/>
    <w:rsid w:val="001B1986"/>
    <w:rsid w:val="001B19DF"/>
    <w:rsid w:val="001B1BD3"/>
    <w:rsid w:val="001B1EA6"/>
    <w:rsid w:val="001B2568"/>
    <w:rsid w:val="001B273E"/>
    <w:rsid w:val="001B28E4"/>
    <w:rsid w:val="001B336E"/>
    <w:rsid w:val="001B431A"/>
    <w:rsid w:val="001B5339"/>
    <w:rsid w:val="001B6662"/>
    <w:rsid w:val="001B6706"/>
    <w:rsid w:val="001B7258"/>
    <w:rsid w:val="001B79CA"/>
    <w:rsid w:val="001C03B8"/>
    <w:rsid w:val="001C07DA"/>
    <w:rsid w:val="001C12E3"/>
    <w:rsid w:val="001C2486"/>
    <w:rsid w:val="001C294E"/>
    <w:rsid w:val="001C45AB"/>
    <w:rsid w:val="001C46DC"/>
    <w:rsid w:val="001C5053"/>
    <w:rsid w:val="001C51D9"/>
    <w:rsid w:val="001C54E5"/>
    <w:rsid w:val="001C5701"/>
    <w:rsid w:val="001C5E95"/>
    <w:rsid w:val="001D0615"/>
    <w:rsid w:val="001D098F"/>
    <w:rsid w:val="001D12BB"/>
    <w:rsid w:val="001D217E"/>
    <w:rsid w:val="001D21B8"/>
    <w:rsid w:val="001D4B5E"/>
    <w:rsid w:val="001D4FB7"/>
    <w:rsid w:val="001D5BC8"/>
    <w:rsid w:val="001D6A95"/>
    <w:rsid w:val="001D70A7"/>
    <w:rsid w:val="001D7251"/>
    <w:rsid w:val="001D7C0E"/>
    <w:rsid w:val="001E0D8D"/>
    <w:rsid w:val="001E2ADB"/>
    <w:rsid w:val="001E37E7"/>
    <w:rsid w:val="001E40A6"/>
    <w:rsid w:val="001E5132"/>
    <w:rsid w:val="001E5294"/>
    <w:rsid w:val="001E7579"/>
    <w:rsid w:val="001F0765"/>
    <w:rsid w:val="001F162A"/>
    <w:rsid w:val="001F1B0B"/>
    <w:rsid w:val="001F5CAF"/>
    <w:rsid w:val="001F62AA"/>
    <w:rsid w:val="001F6979"/>
    <w:rsid w:val="0020078A"/>
    <w:rsid w:val="0020148A"/>
    <w:rsid w:val="0020206A"/>
    <w:rsid w:val="00206D55"/>
    <w:rsid w:val="0021090F"/>
    <w:rsid w:val="0021092D"/>
    <w:rsid w:val="0021143C"/>
    <w:rsid w:val="00211AB1"/>
    <w:rsid w:val="00212BBA"/>
    <w:rsid w:val="0021307A"/>
    <w:rsid w:val="00213751"/>
    <w:rsid w:val="00215555"/>
    <w:rsid w:val="0021592F"/>
    <w:rsid w:val="0021660E"/>
    <w:rsid w:val="00216EAD"/>
    <w:rsid w:val="00220FC0"/>
    <w:rsid w:val="0022128A"/>
    <w:rsid w:val="0022185D"/>
    <w:rsid w:val="00221EEF"/>
    <w:rsid w:val="00222B89"/>
    <w:rsid w:val="00223112"/>
    <w:rsid w:val="0022318F"/>
    <w:rsid w:val="0022479F"/>
    <w:rsid w:val="00224B43"/>
    <w:rsid w:val="002273A7"/>
    <w:rsid w:val="00230E69"/>
    <w:rsid w:val="002311A1"/>
    <w:rsid w:val="00232B64"/>
    <w:rsid w:val="00234CC9"/>
    <w:rsid w:val="002352F5"/>
    <w:rsid w:val="00235955"/>
    <w:rsid w:val="00235A4E"/>
    <w:rsid w:val="002362B3"/>
    <w:rsid w:val="00236984"/>
    <w:rsid w:val="00236B27"/>
    <w:rsid w:val="00236FA6"/>
    <w:rsid w:val="0023745C"/>
    <w:rsid w:val="00237501"/>
    <w:rsid w:val="00237C9C"/>
    <w:rsid w:val="0024089D"/>
    <w:rsid w:val="00240FBA"/>
    <w:rsid w:val="002417B7"/>
    <w:rsid w:val="00241A74"/>
    <w:rsid w:val="00242F33"/>
    <w:rsid w:val="00244237"/>
    <w:rsid w:val="00245665"/>
    <w:rsid w:val="00245AA5"/>
    <w:rsid w:val="0024649C"/>
    <w:rsid w:val="0024772B"/>
    <w:rsid w:val="00247FC3"/>
    <w:rsid w:val="00251317"/>
    <w:rsid w:val="00252449"/>
    <w:rsid w:val="0025282C"/>
    <w:rsid w:val="0025297B"/>
    <w:rsid w:val="0025336F"/>
    <w:rsid w:val="002547C0"/>
    <w:rsid w:val="00254A89"/>
    <w:rsid w:val="00255D8D"/>
    <w:rsid w:val="00256B15"/>
    <w:rsid w:val="00256CB3"/>
    <w:rsid w:val="00257890"/>
    <w:rsid w:val="00260037"/>
    <w:rsid w:val="00260571"/>
    <w:rsid w:val="002608D1"/>
    <w:rsid w:val="00262C10"/>
    <w:rsid w:val="00266AB3"/>
    <w:rsid w:val="002677BE"/>
    <w:rsid w:val="00270086"/>
    <w:rsid w:val="00271E0D"/>
    <w:rsid w:val="00271FAF"/>
    <w:rsid w:val="00271FE2"/>
    <w:rsid w:val="00272063"/>
    <w:rsid w:val="00273060"/>
    <w:rsid w:val="00273C7A"/>
    <w:rsid w:val="00273CC6"/>
    <w:rsid w:val="00274C26"/>
    <w:rsid w:val="00275650"/>
    <w:rsid w:val="002768BF"/>
    <w:rsid w:val="002770D5"/>
    <w:rsid w:val="00277B9F"/>
    <w:rsid w:val="0028130D"/>
    <w:rsid w:val="00282BE2"/>
    <w:rsid w:val="00282D5A"/>
    <w:rsid w:val="00283474"/>
    <w:rsid w:val="00283BC8"/>
    <w:rsid w:val="002846D2"/>
    <w:rsid w:val="00284CEB"/>
    <w:rsid w:val="002860B5"/>
    <w:rsid w:val="00286376"/>
    <w:rsid w:val="00286D3C"/>
    <w:rsid w:val="0029068B"/>
    <w:rsid w:val="00291A10"/>
    <w:rsid w:val="00291B2F"/>
    <w:rsid w:val="00291BBB"/>
    <w:rsid w:val="0029251B"/>
    <w:rsid w:val="00292DF3"/>
    <w:rsid w:val="0029383F"/>
    <w:rsid w:val="00295273"/>
    <w:rsid w:val="002952A8"/>
    <w:rsid w:val="00295A54"/>
    <w:rsid w:val="0029612A"/>
    <w:rsid w:val="00296E73"/>
    <w:rsid w:val="0029707A"/>
    <w:rsid w:val="002A1236"/>
    <w:rsid w:val="002A1EDA"/>
    <w:rsid w:val="002A240F"/>
    <w:rsid w:val="002A26F2"/>
    <w:rsid w:val="002A2D4E"/>
    <w:rsid w:val="002A3288"/>
    <w:rsid w:val="002A35F6"/>
    <w:rsid w:val="002A3A7F"/>
    <w:rsid w:val="002A3FE3"/>
    <w:rsid w:val="002A5622"/>
    <w:rsid w:val="002A5BD9"/>
    <w:rsid w:val="002A6198"/>
    <w:rsid w:val="002A760C"/>
    <w:rsid w:val="002B0483"/>
    <w:rsid w:val="002B08C4"/>
    <w:rsid w:val="002B0D6A"/>
    <w:rsid w:val="002B103A"/>
    <w:rsid w:val="002B1C23"/>
    <w:rsid w:val="002B1DE1"/>
    <w:rsid w:val="002B2F61"/>
    <w:rsid w:val="002B3390"/>
    <w:rsid w:val="002B3427"/>
    <w:rsid w:val="002B3805"/>
    <w:rsid w:val="002B3A53"/>
    <w:rsid w:val="002B4228"/>
    <w:rsid w:val="002B430B"/>
    <w:rsid w:val="002B44DB"/>
    <w:rsid w:val="002B4C91"/>
    <w:rsid w:val="002B4D6E"/>
    <w:rsid w:val="002B5BC2"/>
    <w:rsid w:val="002B6D96"/>
    <w:rsid w:val="002C00D9"/>
    <w:rsid w:val="002C0509"/>
    <w:rsid w:val="002C0CF1"/>
    <w:rsid w:val="002C16B6"/>
    <w:rsid w:val="002C1B52"/>
    <w:rsid w:val="002C3654"/>
    <w:rsid w:val="002C5C52"/>
    <w:rsid w:val="002C67C2"/>
    <w:rsid w:val="002C68CF"/>
    <w:rsid w:val="002C6B82"/>
    <w:rsid w:val="002C770A"/>
    <w:rsid w:val="002C7736"/>
    <w:rsid w:val="002D0AA1"/>
    <w:rsid w:val="002D1981"/>
    <w:rsid w:val="002D37FB"/>
    <w:rsid w:val="002D4479"/>
    <w:rsid w:val="002D586A"/>
    <w:rsid w:val="002D5E38"/>
    <w:rsid w:val="002D5E72"/>
    <w:rsid w:val="002D5E7D"/>
    <w:rsid w:val="002D7138"/>
    <w:rsid w:val="002D7EA5"/>
    <w:rsid w:val="002E0D0E"/>
    <w:rsid w:val="002E0D59"/>
    <w:rsid w:val="002E193E"/>
    <w:rsid w:val="002E2547"/>
    <w:rsid w:val="002E345E"/>
    <w:rsid w:val="002E3F30"/>
    <w:rsid w:val="002E4B4E"/>
    <w:rsid w:val="002E56D2"/>
    <w:rsid w:val="002E670B"/>
    <w:rsid w:val="002E6826"/>
    <w:rsid w:val="002E6A0D"/>
    <w:rsid w:val="002E727A"/>
    <w:rsid w:val="002E7AD5"/>
    <w:rsid w:val="002E7E2C"/>
    <w:rsid w:val="002F0BA9"/>
    <w:rsid w:val="002F1AE8"/>
    <w:rsid w:val="002F277B"/>
    <w:rsid w:val="002F3044"/>
    <w:rsid w:val="002F3B88"/>
    <w:rsid w:val="002F426D"/>
    <w:rsid w:val="002F497F"/>
    <w:rsid w:val="002F5977"/>
    <w:rsid w:val="002F6B98"/>
    <w:rsid w:val="002F7CAA"/>
    <w:rsid w:val="00300367"/>
    <w:rsid w:val="0030051A"/>
    <w:rsid w:val="003009AF"/>
    <w:rsid w:val="003018A4"/>
    <w:rsid w:val="00302E8F"/>
    <w:rsid w:val="0030321B"/>
    <w:rsid w:val="003046EA"/>
    <w:rsid w:val="00305933"/>
    <w:rsid w:val="00306894"/>
    <w:rsid w:val="003078C4"/>
    <w:rsid w:val="00310618"/>
    <w:rsid w:val="00310870"/>
    <w:rsid w:val="00310896"/>
    <w:rsid w:val="0031102E"/>
    <w:rsid w:val="003113D7"/>
    <w:rsid w:val="00311D0A"/>
    <w:rsid w:val="003136B8"/>
    <w:rsid w:val="00313CCE"/>
    <w:rsid w:val="00313D4E"/>
    <w:rsid w:val="0031402A"/>
    <w:rsid w:val="00315E85"/>
    <w:rsid w:val="00316623"/>
    <w:rsid w:val="00316C8D"/>
    <w:rsid w:val="00316D2D"/>
    <w:rsid w:val="00317DA3"/>
    <w:rsid w:val="003225AB"/>
    <w:rsid w:val="00323DC7"/>
    <w:rsid w:val="00324E12"/>
    <w:rsid w:val="00325673"/>
    <w:rsid w:val="00330085"/>
    <w:rsid w:val="00330512"/>
    <w:rsid w:val="0033078D"/>
    <w:rsid w:val="00330D64"/>
    <w:rsid w:val="003311C3"/>
    <w:rsid w:val="00331823"/>
    <w:rsid w:val="0033187D"/>
    <w:rsid w:val="00331DB3"/>
    <w:rsid w:val="00333C3E"/>
    <w:rsid w:val="00333D33"/>
    <w:rsid w:val="00334F2D"/>
    <w:rsid w:val="00335255"/>
    <w:rsid w:val="00337C06"/>
    <w:rsid w:val="00340110"/>
    <w:rsid w:val="00342859"/>
    <w:rsid w:val="0034323E"/>
    <w:rsid w:val="0034451A"/>
    <w:rsid w:val="00344684"/>
    <w:rsid w:val="00345B69"/>
    <w:rsid w:val="00347882"/>
    <w:rsid w:val="003507B0"/>
    <w:rsid w:val="003511F4"/>
    <w:rsid w:val="00351D60"/>
    <w:rsid w:val="003528E5"/>
    <w:rsid w:val="00352FA2"/>
    <w:rsid w:val="00353108"/>
    <w:rsid w:val="0035310F"/>
    <w:rsid w:val="0035379A"/>
    <w:rsid w:val="00353CD3"/>
    <w:rsid w:val="00354417"/>
    <w:rsid w:val="00354AA4"/>
    <w:rsid w:val="0035567A"/>
    <w:rsid w:val="0035598C"/>
    <w:rsid w:val="00356C36"/>
    <w:rsid w:val="00360475"/>
    <w:rsid w:val="00362DB4"/>
    <w:rsid w:val="003635F6"/>
    <w:rsid w:val="00364368"/>
    <w:rsid w:val="00365714"/>
    <w:rsid w:val="003667D6"/>
    <w:rsid w:val="00367985"/>
    <w:rsid w:val="003709E5"/>
    <w:rsid w:val="003725E8"/>
    <w:rsid w:val="00373E06"/>
    <w:rsid w:val="00374B26"/>
    <w:rsid w:val="0037501F"/>
    <w:rsid w:val="0037536F"/>
    <w:rsid w:val="003803EE"/>
    <w:rsid w:val="0038065A"/>
    <w:rsid w:val="00380AD3"/>
    <w:rsid w:val="00381434"/>
    <w:rsid w:val="00381B6E"/>
    <w:rsid w:val="00383235"/>
    <w:rsid w:val="00384B5B"/>
    <w:rsid w:val="00384FFA"/>
    <w:rsid w:val="00385284"/>
    <w:rsid w:val="00385C41"/>
    <w:rsid w:val="003867AF"/>
    <w:rsid w:val="0038744D"/>
    <w:rsid w:val="00387C30"/>
    <w:rsid w:val="003905AA"/>
    <w:rsid w:val="003907A6"/>
    <w:rsid w:val="00390D2E"/>
    <w:rsid w:val="00390E49"/>
    <w:rsid w:val="00391E5E"/>
    <w:rsid w:val="0039353E"/>
    <w:rsid w:val="00393CEB"/>
    <w:rsid w:val="0039555E"/>
    <w:rsid w:val="00395C74"/>
    <w:rsid w:val="00396D68"/>
    <w:rsid w:val="00397A99"/>
    <w:rsid w:val="003A0F18"/>
    <w:rsid w:val="003A10FC"/>
    <w:rsid w:val="003A1B3B"/>
    <w:rsid w:val="003A20CE"/>
    <w:rsid w:val="003A2B3D"/>
    <w:rsid w:val="003A42F8"/>
    <w:rsid w:val="003A483B"/>
    <w:rsid w:val="003A4AFD"/>
    <w:rsid w:val="003A546F"/>
    <w:rsid w:val="003A6F49"/>
    <w:rsid w:val="003B0334"/>
    <w:rsid w:val="003B03EF"/>
    <w:rsid w:val="003B04F6"/>
    <w:rsid w:val="003B0C76"/>
    <w:rsid w:val="003B1067"/>
    <w:rsid w:val="003B18ED"/>
    <w:rsid w:val="003B190F"/>
    <w:rsid w:val="003B1F21"/>
    <w:rsid w:val="003B2389"/>
    <w:rsid w:val="003B2469"/>
    <w:rsid w:val="003B2BEE"/>
    <w:rsid w:val="003B39DE"/>
    <w:rsid w:val="003B3C05"/>
    <w:rsid w:val="003B45E5"/>
    <w:rsid w:val="003B4BED"/>
    <w:rsid w:val="003B53DE"/>
    <w:rsid w:val="003B66F3"/>
    <w:rsid w:val="003C078F"/>
    <w:rsid w:val="003C097F"/>
    <w:rsid w:val="003C1132"/>
    <w:rsid w:val="003C139F"/>
    <w:rsid w:val="003C200A"/>
    <w:rsid w:val="003C24A5"/>
    <w:rsid w:val="003C2584"/>
    <w:rsid w:val="003C2A90"/>
    <w:rsid w:val="003C2F21"/>
    <w:rsid w:val="003C48C2"/>
    <w:rsid w:val="003C4A24"/>
    <w:rsid w:val="003C549A"/>
    <w:rsid w:val="003C69E4"/>
    <w:rsid w:val="003D0E44"/>
    <w:rsid w:val="003D23B5"/>
    <w:rsid w:val="003D25F4"/>
    <w:rsid w:val="003D2D2B"/>
    <w:rsid w:val="003D34BF"/>
    <w:rsid w:val="003D39A5"/>
    <w:rsid w:val="003D4D9B"/>
    <w:rsid w:val="003D53A0"/>
    <w:rsid w:val="003D576D"/>
    <w:rsid w:val="003D5D0F"/>
    <w:rsid w:val="003D6309"/>
    <w:rsid w:val="003D699D"/>
    <w:rsid w:val="003D69A1"/>
    <w:rsid w:val="003D6C51"/>
    <w:rsid w:val="003D6E4B"/>
    <w:rsid w:val="003D7CA8"/>
    <w:rsid w:val="003E03F1"/>
    <w:rsid w:val="003E0E06"/>
    <w:rsid w:val="003E136E"/>
    <w:rsid w:val="003E18ED"/>
    <w:rsid w:val="003E2301"/>
    <w:rsid w:val="003E2F4C"/>
    <w:rsid w:val="003E4034"/>
    <w:rsid w:val="003E42DA"/>
    <w:rsid w:val="003E4544"/>
    <w:rsid w:val="003E47D0"/>
    <w:rsid w:val="003E4FB1"/>
    <w:rsid w:val="003E72F4"/>
    <w:rsid w:val="003F0085"/>
    <w:rsid w:val="003F1ABB"/>
    <w:rsid w:val="003F2788"/>
    <w:rsid w:val="003F2EF3"/>
    <w:rsid w:val="003F30B1"/>
    <w:rsid w:val="003F40E3"/>
    <w:rsid w:val="003F4C1B"/>
    <w:rsid w:val="003F5877"/>
    <w:rsid w:val="003F67FE"/>
    <w:rsid w:val="003F7061"/>
    <w:rsid w:val="003F7E68"/>
    <w:rsid w:val="003F7F6F"/>
    <w:rsid w:val="00400135"/>
    <w:rsid w:val="004001AA"/>
    <w:rsid w:val="004003A1"/>
    <w:rsid w:val="004026F7"/>
    <w:rsid w:val="0040421F"/>
    <w:rsid w:val="0040468D"/>
    <w:rsid w:val="0040522D"/>
    <w:rsid w:val="00405617"/>
    <w:rsid w:val="00405921"/>
    <w:rsid w:val="004059DF"/>
    <w:rsid w:val="00405DAC"/>
    <w:rsid w:val="00406822"/>
    <w:rsid w:val="00406EE6"/>
    <w:rsid w:val="0040784F"/>
    <w:rsid w:val="00410163"/>
    <w:rsid w:val="00410B29"/>
    <w:rsid w:val="004111F5"/>
    <w:rsid w:val="00411874"/>
    <w:rsid w:val="00412CCE"/>
    <w:rsid w:val="00413FC2"/>
    <w:rsid w:val="00414507"/>
    <w:rsid w:val="004150E6"/>
    <w:rsid w:val="004158A7"/>
    <w:rsid w:val="00417344"/>
    <w:rsid w:val="00417CF6"/>
    <w:rsid w:val="0042053F"/>
    <w:rsid w:val="00420B00"/>
    <w:rsid w:val="00420F31"/>
    <w:rsid w:val="00421733"/>
    <w:rsid w:val="0042264F"/>
    <w:rsid w:val="00422C3D"/>
    <w:rsid w:val="00423145"/>
    <w:rsid w:val="00423FCB"/>
    <w:rsid w:val="00424743"/>
    <w:rsid w:val="004247E4"/>
    <w:rsid w:val="00425773"/>
    <w:rsid w:val="0042592F"/>
    <w:rsid w:val="00425BA1"/>
    <w:rsid w:val="00425E4E"/>
    <w:rsid w:val="004279BD"/>
    <w:rsid w:val="00427EC0"/>
    <w:rsid w:val="00427F1C"/>
    <w:rsid w:val="00431EF4"/>
    <w:rsid w:val="00431F07"/>
    <w:rsid w:val="00431FE9"/>
    <w:rsid w:val="004327ED"/>
    <w:rsid w:val="0043334A"/>
    <w:rsid w:val="00433A74"/>
    <w:rsid w:val="00435673"/>
    <w:rsid w:val="00435B84"/>
    <w:rsid w:val="00435CA0"/>
    <w:rsid w:val="00435D62"/>
    <w:rsid w:val="004364AC"/>
    <w:rsid w:val="00436AF2"/>
    <w:rsid w:val="00436CF5"/>
    <w:rsid w:val="00437066"/>
    <w:rsid w:val="00437971"/>
    <w:rsid w:val="00441BAE"/>
    <w:rsid w:val="00442474"/>
    <w:rsid w:val="00443780"/>
    <w:rsid w:val="004441DB"/>
    <w:rsid w:val="00444E23"/>
    <w:rsid w:val="004456A4"/>
    <w:rsid w:val="0044695C"/>
    <w:rsid w:val="0044774C"/>
    <w:rsid w:val="00450695"/>
    <w:rsid w:val="004517E2"/>
    <w:rsid w:val="0045190B"/>
    <w:rsid w:val="00452122"/>
    <w:rsid w:val="004527CF"/>
    <w:rsid w:val="004548C8"/>
    <w:rsid w:val="00454D27"/>
    <w:rsid w:val="004554B5"/>
    <w:rsid w:val="00456157"/>
    <w:rsid w:val="00456BC3"/>
    <w:rsid w:val="00457699"/>
    <w:rsid w:val="0045776C"/>
    <w:rsid w:val="00457840"/>
    <w:rsid w:val="0046048D"/>
    <w:rsid w:val="004608AB"/>
    <w:rsid w:val="00460A7B"/>
    <w:rsid w:val="00461669"/>
    <w:rsid w:val="0046464E"/>
    <w:rsid w:val="0046500A"/>
    <w:rsid w:val="00465BA0"/>
    <w:rsid w:val="004665CF"/>
    <w:rsid w:val="00466984"/>
    <w:rsid w:val="004670B0"/>
    <w:rsid w:val="004701B1"/>
    <w:rsid w:val="00470FBB"/>
    <w:rsid w:val="00471071"/>
    <w:rsid w:val="004711C0"/>
    <w:rsid w:val="004717D3"/>
    <w:rsid w:val="00471A19"/>
    <w:rsid w:val="00471E6E"/>
    <w:rsid w:val="004724CA"/>
    <w:rsid w:val="0047250F"/>
    <w:rsid w:val="00472C4D"/>
    <w:rsid w:val="00473370"/>
    <w:rsid w:val="00473E33"/>
    <w:rsid w:val="00474541"/>
    <w:rsid w:val="00474A4B"/>
    <w:rsid w:val="00475C4F"/>
    <w:rsid w:val="0047795D"/>
    <w:rsid w:val="00477B4E"/>
    <w:rsid w:val="00480EA4"/>
    <w:rsid w:val="0048151F"/>
    <w:rsid w:val="004843B4"/>
    <w:rsid w:val="00484A84"/>
    <w:rsid w:val="00485697"/>
    <w:rsid w:val="00485773"/>
    <w:rsid w:val="004871CF"/>
    <w:rsid w:val="0048751D"/>
    <w:rsid w:val="0048789C"/>
    <w:rsid w:val="00487D11"/>
    <w:rsid w:val="00490323"/>
    <w:rsid w:val="00491204"/>
    <w:rsid w:val="004915E8"/>
    <w:rsid w:val="0049191D"/>
    <w:rsid w:val="00491B02"/>
    <w:rsid w:val="00491D23"/>
    <w:rsid w:val="00492528"/>
    <w:rsid w:val="00493480"/>
    <w:rsid w:val="00493F1D"/>
    <w:rsid w:val="0049410A"/>
    <w:rsid w:val="004941A4"/>
    <w:rsid w:val="004948DD"/>
    <w:rsid w:val="00495C55"/>
    <w:rsid w:val="00496697"/>
    <w:rsid w:val="004974DF"/>
    <w:rsid w:val="00497872"/>
    <w:rsid w:val="00497901"/>
    <w:rsid w:val="004A007C"/>
    <w:rsid w:val="004A0A44"/>
    <w:rsid w:val="004A1516"/>
    <w:rsid w:val="004A1AA5"/>
    <w:rsid w:val="004A1EF1"/>
    <w:rsid w:val="004A2251"/>
    <w:rsid w:val="004A2467"/>
    <w:rsid w:val="004A2AA7"/>
    <w:rsid w:val="004A3185"/>
    <w:rsid w:val="004A5123"/>
    <w:rsid w:val="004A514E"/>
    <w:rsid w:val="004A52CE"/>
    <w:rsid w:val="004A5716"/>
    <w:rsid w:val="004A6293"/>
    <w:rsid w:val="004A6784"/>
    <w:rsid w:val="004A6A07"/>
    <w:rsid w:val="004A6D51"/>
    <w:rsid w:val="004A6E8E"/>
    <w:rsid w:val="004A70FD"/>
    <w:rsid w:val="004B0188"/>
    <w:rsid w:val="004B14AD"/>
    <w:rsid w:val="004B18B1"/>
    <w:rsid w:val="004B2349"/>
    <w:rsid w:val="004B29C0"/>
    <w:rsid w:val="004B36A5"/>
    <w:rsid w:val="004B377A"/>
    <w:rsid w:val="004B4030"/>
    <w:rsid w:val="004B4991"/>
    <w:rsid w:val="004B5132"/>
    <w:rsid w:val="004B5EEB"/>
    <w:rsid w:val="004B666C"/>
    <w:rsid w:val="004B66CF"/>
    <w:rsid w:val="004B767A"/>
    <w:rsid w:val="004B7837"/>
    <w:rsid w:val="004C0C8A"/>
    <w:rsid w:val="004C0CA4"/>
    <w:rsid w:val="004C236C"/>
    <w:rsid w:val="004C3849"/>
    <w:rsid w:val="004C416A"/>
    <w:rsid w:val="004C4977"/>
    <w:rsid w:val="004C4978"/>
    <w:rsid w:val="004C5F33"/>
    <w:rsid w:val="004C6828"/>
    <w:rsid w:val="004C6E86"/>
    <w:rsid w:val="004C734F"/>
    <w:rsid w:val="004C7D8E"/>
    <w:rsid w:val="004D12D0"/>
    <w:rsid w:val="004D144B"/>
    <w:rsid w:val="004D1DC5"/>
    <w:rsid w:val="004D1F6E"/>
    <w:rsid w:val="004D320F"/>
    <w:rsid w:val="004D38A2"/>
    <w:rsid w:val="004D3BFF"/>
    <w:rsid w:val="004D43F4"/>
    <w:rsid w:val="004D5241"/>
    <w:rsid w:val="004D526A"/>
    <w:rsid w:val="004D5686"/>
    <w:rsid w:val="004D5741"/>
    <w:rsid w:val="004D6363"/>
    <w:rsid w:val="004D7A2C"/>
    <w:rsid w:val="004E0822"/>
    <w:rsid w:val="004E225F"/>
    <w:rsid w:val="004E2924"/>
    <w:rsid w:val="004E2CFC"/>
    <w:rsid w:val="004E2D48"/>
    <w:rsid w:val="004E2D9E"/>
    <w:rsid w:val="004E348D"/>
    <w:rsid w:val="004E48EA"/>
    <w:rsid w:val="004E5271"/>
    <w:rsid w:val="004E62CA"/>
    <w:rsid w:val="004E6628"/>
    <w:rsid w:val="004E700F"/>
    <w:rsid w:val="004E7B08"/>
    <w:rsid w:val="004F0A84"/>
    <w:rsid w:val="004F0BB7"/>
    <w:rsid w:val="004F180D"/>
    <w:rsid w:val="004F1954"/>
    <w:rsid w:val="004F1CA0"/>
    <w:rsid w:val="004F266B"/>
    <w:rsid w:val="004F4133"/>
    <w:rsid w:val="004F6374"/>
    <w:rsid w:val="004F682C"/>
    <w:rsid w:val="004F6D36"/>
    <w:rsid w:val="00500A8E"/>
    <w:rsid w:val="00501B83"/>
    <w:rsid w:val="0050224A"/>
    <w:rsid w:val="005031C6"/>
    <w:rsid w:val="005040A2"/>
    <w:rsid w:val="00504ED3"/>
    <w:rsid w:val="00506744"/>
    <w:rsid w:val="0051081B"/>
    <w:rsid w:val="00510FFE"/>
    <w:rsid w:val="0051198E"/>
    <w:rsid w:val="00511DFF"/>
    <w:rsid w:val="00512B24"/>
    <w:rsid w:val="00512B61"/>
    <w:rsid w:val="0051394B"/>
    <w:rsid w:val="005150AC"/>
    <w:rsid w:val="00515A31"/>
    <w:rsid w:val="0051638D"/>
    <w:rsid w:val="00516818"/>
    <w:rsid w:val="0051778F"/>
    <w:rsid w:val="00517AE2"/>
    <w:rsid w:val="00517FBF"/>
    <w:rsid w:val="00521B5C"/>
    <w:rsid w:val="0052204B"/>
    <w:rsid w:val="00524797"/>
    <w:rsid w:val="00524DD6"/>
    <w:rsid w:val="005251E9"/>
    <w:rsid w:val="00525495"/>
    <w:rsid w:val="00526511"/>
    <w:rsid w:val="005268F6"/>
    <w:rsid w:val="00526AF0"/>
    <w:rsid w:val="005270FE"/>
    <w:rsid w:val="005278D5"/>
    <w:rsid w:val="005302E2"/>
    <w:rsid w:val="00530598"/>
    <w:rsid w:val="00530A12"/>
    <w:rsid w:val="0053190B"/>
    <w:rsid w:val="00531D7F"/>
    <w:rsid w:val="00531ED4"/>
    <w:rsid w:val="005329BE"/>
    <w:rsid w:val="005340BE"/>
    <w:rsid w:val="0053426E"/>
    <w:rsid w:val="00534348"/>
    <w:rsid w:val="00534631"/>
    <w:rsid w:val="00534B7B"/>
    <w:rsid w:val="005356F1"/>
    <w:rsid w:val="0053618E"/>
    <w:rsid w:val="00536837"/>
    <w:rsid w:val="0053732B"/>
    <w:rsid w:val="00537E89"/>
    <w:rsid w:val="00540056"/>
    <w:rsid w:val="00540261"/>
    <w:rsid w:val="00540ABB"/>
    <w:rsid w:val="005412AD"/>
    <w:rsid w:val="005420F1"/>
    <w:rsid w:val="005430A6"/>
    <w:rsid w:val="0054320C"/>
    <w:rsid w:val="0054353B"/>
    <w:rsid w:val="0054487E"/>
    <w:rsid w:val="00545270"/>
    <w:rsid w:val="00545306"/>
    <w:rsid w:val="005457E7"/>
    <w:rsid w:val="005458C2"/>
    <w:rsid w:val="0054610C"/>
    <w:rsid w:val="005463B5"/>
    <w:rsid w:val="005466CD"/>
    <w:rsid w:val="00547546"/>
    <w:rsid w:val="00547F0E"/>
    <w:rsid w:val="00550431"/>
    <w:rsid w:val="00550A90"/>
    <w:rsid w:val="00550CEA"/>
    <w:rsid w:val="00551DE3"/>
    <w:rsid w:val="00552146"/>
    <w:rsid w:val="00553C71"/>
    <w:rsid w:val="00553EA6"/>
    <w:rsid w:val="005545B2"/>
    <w:rsid w:val="00554F7C"/>
    <w:rsid w:val="00555515"/>
    <w:rsid w:val="005556F4"/>
    <w:rsid w:val="005565C1"/>
    <w:rsid w:val="00557E43"/>
    <w:rsid w:val="00560DA1"/>
    <w:rsid w:val="005620B0"/>
    <w:rsid w:val="005625C4"/>
    <w:rsid w:val="0056313F"/>
    <w:rsid w:val="005631C4"/>
    <w:rsid w:val="00563649"/>
    <w:rsid w:val="00563938"/>
    <w:rsid w:val="0056437E"/>
    <w:rsid w:val="005650C5"/>
    <w:rsid w:val="0056520F"/>
    <w:rsid w:val="005655D4"/>
    <w:rsid w:val="00565A85"/>
    <w:rsid w:val="00565CF0"/>
    <w:rsid w:val="00566085"/>
    <w:rsid w:val="005663CC"/>
    <w:rsid w:val="00566D70"/>
    <w:rsid w:val="00566E9E"/>
    <w:rsid w:val="00567D5F"/>
    <w:rsid w:val="00570303"/>
    <w:rsid w:val="00570670"/>
    <w:rsid w:val="005710A9"/>
    <w:rsid w:val="0057128B"/>
    <w:rsid w:val="005729C3"/>
    <w:rsid w:val="00572A55"/>
    <w:rsid w:val="00572AD1"/>
    <w:rsid w:val="005747C8"/>
    <w:rsid w:val="00574CA8"/>
    <w:rsid w:val="00575BBF"/>
    <w:rsid w:val="00576331"/>
    <w:rsid w:val="00577891"/>
    <w:rsid w:val="00577957"/>
    <w:rsid w:val="00577AF6"/>
    <w:rsid w:val="00577C63"/>
    <w:rsid w:val="00580441"/>
    <w:rsid w:val="00581C81"/>
    <w:rsid w:val="00581CB0"/>
    <w:rsid w:val="00582936"/>
    <w:rsid w:val="00583E46"/>
    <w:rsid w:val="005850D8"/>
    <w:rsid w:val="00586A97"/>
    <w:rsid w:val="00586CCC"/>
    <w:rsid w:val="00587705"/>
    <w:rsid w:val="00591847"/>
    <w:rsid w:val="00592648"/>
    <w:rsid w:val="00592E38"/>
    <w:rsid w:val="00594477"/>
    <w:rsid w:val="00595505"/>
    <w:rsid w:val="005A04AF"/>
    <w:rsid w:val="005A13ED"/>
    <w:rsid w:val="005A1F95"/>
    <w:rsid w:val="005A21E2"/>
    <w:rsid w:val="005A2B1F"/>
    <w:rsid w:val="005A3673"/>
    <w:rsid w:val="005A37A0"/>
    <w:rsid w:val="005A514C"/>
    <w:rsid w:val="005A6124"/>
    <w:rsid w:val="005A63DB"/>
    <w:rsid w:val="005A650A"/>
    <w:rsid w:val="005A6A1A"/>
    <w:rsid w:val="005A76CE"/>
    <w:rsid w:val="005A7783"/>
    <w:rsid w:val="005B0658"/>
    <w:rsid w:val="005B1557"/>
    <w:rsid w:val="005B1A5F"/>
    <w:rsid w:val="005B26E2"/>
    <w:rsid w:val="005B2FDE"/>
    <w:rsid w:val="005B3B7C"/>
    <w:rsid w:val="005B3DC1"/>
    <w:rsid w:val="005B4061"/>
    <w:rsid w:val="005B4B28"/>
    <w:rsid w:val="005B55F7"/>
    <w:rsid w:val="005B58ED"/>
    <w:rsid w:val="005B5F52"/>
    <w:rsid w:val="005B7F8F"/>
    <w:rsid w:val="005C02C9"/>
    <w:rsid w:val="005C07FF"/>
    <w:rsid w:val="005C1171"/>
    <w:rsid w:val="005C11EC"/>
    <w:rsid w:val="005C1579"/>
    <w:rsid w:val="005C18E7"/>
    <w:rsid w:val="005C1E10"/>
    <w:rsid w:val="005C30B1"/>
    <w:rsid w:val="005C3E87"/>
    <w:rsid w:val="005C3F88"/>
    <w:rsid w:val="005C42AA"/>
    <w:rsid w:val="005C54C3"/>
    <w:rsid w:val="005C5B4E"/>
    <w:rsid w:val="005C634E"/>
    <w:rsid w:val="005C65D3"/>
    <w:rsid w:val="005D2B27"/>
    <w:rsid w:val="005D30CD"/>
    <w:rsid w:val="005D4443"/>
    <w:rsid w:val="005D455F"/>
    <w:rsid w:val="005D53A2"/>
    <w:rsid w:val="005D5EB3"/>
    <w:rsid w:val="005D69CA"/>
    <w:rsid w:val="005E1822"/>
    <w:rsid w:val="005E196A"/>
    <w:rsid w:val="005E1FB8"/>
    <w:rsid w:val="005E2055"/>
    <w:rsid w:val="005E2BB0"/>
    <w:rsid w:val="005E3380"/>
    <w:rsid w:val="005E4148"/>
    <w:rsid w:val="005E4349"/>
    <w:rsid w:val="005E46A8"/>
    <w:rsid w:val="005E4E99"/>
    <w:rsid w:val="005E50FC"/>
    <w:rsid w:val="005E59E7"/>
    <w:rsid w:val="005E5B52"/>
    <w:rsid w:val="005E640D"/>
    <w:rsid w:val="005E67EE"/>
    <w:rsid w:val="005E6CAC"/>
    <w:rsid w:val="005E6D78"/>
    <w:rsid w:val="005E710A"/>
    <w:rsid w:val="005F2708"/>
    <w:rsid w:val="005F2914"/>
    <w:rsid w:val="005F29E0"/>
    <w:rsid w:val="005F2DE2"/>
    <w:rsid w:val="005F3E20"/>
    <w:rsid w:val="005F45AC"/>
    <w:rsid w:val="005F4EE9"/>
    <w:rsid w:val="005F6ACA"/>
    <w:rsid w:val="005F7B5E"/>
    <w:rsid w:val="006004DE"/>
    <w:rsid w:val="006012F9"/>
    <w:rsid w:val="00601863"/>
    <w:rsid w:val="006018B6"/>
    <w:rsid w:val="00601DF7"/>
    <w:rsid w:val="00602756"/>
    <w:rsid w:val="00603C1C"/>
    <w:rsid w:val="0060403C"/>
    <w:rsid w:val="00604E5A"/>
    <w:rsid w:val="00606075"/>
    <w:rsid w:val="006069A5"/>
    <w:rsid w:val="00606E15"/>
    <w:rsid w:val="00606E2A"/>
    <w:rsid w:val="00610268"/>
    <w:rsid w:val="0061182B"/>
    <w:rsid w:val="00611BA0"/>
    <w:rsid w:val="00613474"/>
    <w:rsid w:val="00614164"/>
    <w:rsid w:val="00614847"/>
    <w:rsid w:val="006156DC"/>
    <w:rsid w:val="006168B6"/>
    <w:rsid w:val="00616B93"/>
    <w:rsid w:val="006171AA"/>
    <w:rsid w:val="00617CD5"/>
    <w:rsid w:val="00617DA4"/>
    <w:rsid w:val="00617F34"/>
    <w:rsid w:val="00621D14"/>
    <w:rsid w:val="00622ADE"/>
    <w:rsid w:val="00622F40"/>
    <w:rsid w:val="0062365C"/>
    <w:rsid w:val="00624627"/>
    <w:rsid w:val="006248ED"/>
    <w:rsid w:val="00624B00"/>
    <w:rsid w:val="00624CCD"/>
    <w:rsid w:val="0062627D"/>
    <w:rsid w:val="00626286"/>
    <w:rsid w:val="00627FC1"/>
    <w:rsid w:val="00631192"/>
    <w:rsid w:val="006315EF"/>
    <w:rsid w:val="006318F5"/>
    <w:rsid w:val="006326A7"/>
    <w:rsid w:val="006328EC"/>
    <w:rsid w:val="00634F85"/>
    <w:rsid w:val="006352A9"/>
    <w:rsid w:val="00635912"/>
    <w:rsid w:val="0063694E"/>
    <w:rsid w:val="00640078"/>
    <w:rsid w:val="00640508"/>
    <w:rsid w:val="0064073F"/>
    <w:rsid w:val="00640CED"/>
    <w:rsid w:val="00641668"/>
    <w:rsid w:val="00641AA1"/>
    <w:rsid w:val="006433B7"/>
    <w:rsid w:val="006440D2"/>
    <w:rsid w:val="00644477"/>
    <w:rsid w:val="00644641"/>
    <w:rsid w:val="00645314"/>
    <w:rsid w:val="006454B0"/>
    <w:rsid w:val="00645BD3"/>
    <w:rsid w:val="00645F80"/>
    <w:rsid w:val="0064637D"/>
    <w:rsid w:val="00650844"/>
    <w:rsid w:val="00651DDC"/>
    <w:rsid w:val="006521EB"/>
    <w:rsid w:val="00652566"/>
    <w:rsid w:val="0065290D"/>
    <w:rsid w:val="00653852"/>
    <w:rsid w:val="00654231"/>
    <w:rsid w:val="006552B0"/>
    <w:rsid w:val="00655DBA"/>
    <w:rsid w:val="006577D8"/>
    <w:rsid w:val="00657E79"/>
    <w:rsid w:val="00660176"/>
    <w:rsid w:val="00661259"/>
    <w:rsid w:val="006619E3"/>
    <w:rsid w:val="0066243F"/>
    <w:rsid w:val="00664393"/>
    <w:rsid w:val="00664840"/>
    <w:rsid w:val="006650A0"/>
    <w:rsid w:val="00665EFC"/>
    <w:rsid w:val="006663BA"/>
    <w:rsid w:val="00666A7F"/>
    <w:rsid w:val="00667153"/>
    <w:rsid w:val="006673A9"/>
    <w:rsid w:val="0067048D"/>
    <w:rsid w:val="006716F8"/>
    <w:rsid w:val="00672209"/>
    <w:rsid w:val="00674520"/>
    <w:rsid w:val="00674C06"/>
    <w:rsid w:val="00675A9A"/>
    <w:rsid w:val="00676CC3"/>
    <w:rsid w:val="0068010A"/>
    <w:rsid w:val="0068058A"/>
    <w:rsid w:val="0068065A"/>
    <w:rsid w:val="00680C18"/>
    <w:rsid w:val="006831CD"/>
    <w:rsid w:val="00683F4E"/>
    <w:rsid w:val="00683FDD"/>
    <w:rsid w:val="00684F55"/>
    <w:rsid w:val="00685992"/>
    <w:rsid w:val="00685C4C"/>
    <w:rsid w:val="006861F2"/>
    <w:rsid w:val="00686477"/>
    <w:rsid w:val="00686857"/>
    <w:rsid w:val="006869E3"/>
    <w:rsid w:val="0068707C"/>
    <w:rsid w:val="0069204D"/>
    <w:rsid w:val="00693753"/>
    <w:rsid w:val="0069429C"/>
    <w:rsid w:val="00694F24"/>
    <w:rsid w:val="006957B0"/>
    <w:rsid w:val="006957C2"/>
    <w:rsid w:val="00695C2E"/>
    <w:rsid w:val="006A054C"/>
    <w:rsid w:val="006A0ABB"/>
    <w:rsid w:val="006A233B"/>
    <w:rsid w:val="006A415D"/>
    <w:rsid w:val="006A47AF"/>
    <w:rsid w:val="006A4F34"/>
    <w:rsid w:val="006A50CB"/>
    <w:rsid w:val="006A52E1"/>
    <w:rsid w:val="006A541F"/>
    <w:rsid w:val="006A5DFD"/>
    <w:rsid w:val="006A5F58"/>
    <w:rsid w:val="006A6616"/>
    <w:rsid w:val="006A788B"/>
    <w:rsid w:val="006B054F"/>
    <w:rsid w:val="006B0AC4"/>
    <w:rsid w:val="006B1547"/>
    <w:rsid w:val="006B25AC"/>
    <w:rsid w:val="006B2C67"/>
    <w:rsid w:val="006B32A3"/>
    <w:rsid w:val="006B38EC"/>
    <w:rsid w:val="006B44E6"/>
    <w:rsid w:val="006B4BEA"/>
    <w:rsid w:val="006B4D6B"/>
    <w:rsid w:val="006B7396"/>
    <w:rsid w:val="006C01D3"/>
    <w:rsid w:val="006C0726"/>
    <w:rsid w:val="006C1522"/>
    <w:rsid w:val="006C1B6D"/>
    <w:rsid w:val="006C2724"/>
    <w:rsid w:val="006C2C5C"/>
    <w:rsid w:val="006C3DB6"/>
    <w:rsid w:val="006C3EA6"/>
    <w:rsid w:val="006C4383"/>
    <w:rsid w:val="006C4FBB"/>
    <w:rsid w:val="006C5A22"/>
    <w:rsid w:val="006C5C75"/>
    <w:rsid w:val="006D0275"/>
    <w:rsid w:val="006D02CF"/>
    <w:rsid w:val="006D053F"/>
    <w:rsid w:val="006D06C1"/>
    <w:rsid w:val="006D0ECF"/>
    <w:rsid w:val="006D1379"/>
    <w:rsid w:val="006D1CB3"/>
    <w:rsid w:val="006D245C"/>
    <w:rsid w:val="006D3FDE"/>
    <w:rsid w:val="006D4838"/>
    <w:rsid w:val="006D4BB3"/>
    <w:rsid w:val="006D5FE6"/>
    <w:rsid w:val="006D7109"/>
    <w:rsid w:val="006D77EB"/>
    <w:rsid w:val="006E00D4"/>
    <w:rsid w:val="006E07DA"/>
    <w:rsid w:val="006E12C1"/>
    <w:rsid w:val="006E1CD1"/>
    <w:rsid w:val="006E30FD"/>
    <w:rsid w:val="006E45B1"/>
    <w:rsid w:val="006E61A6"/>
    <w:rsid w:val="006E6CA0"/>
    <w:rsid w:val="006E6FE7"/>
    <w:rsid w:val="006F0212"/>
    <w:rsid w:val="006F054D"/>
    <w:rsid w:val="006F24EF"/>
    <w:rsid w:val="006F33DF"/>
    <w:rsid w:val="006F3CC5"/>
    <w:rsid w:val="006F4574"/>
    <w:rsid w:val="006F474F"/>
    <w:rsid w:val="006F54C3"/>
    <w:rsid w:val="006F5EEF"/>
    <w:rsid w:val="006F6C9F"/>
    <w:rsid w:val="006F7B1B"/>
    <w:rsid w:val="007008A5"/>
    <w:rsid w:val="00701777"/>
    <w:rsid w:val="00702D91"/>
    <w:rsid w:val="00703039"/>
    <w:rsid w:val="007037AD"/>
    <w:rsid w:val="00703CB5"/>
    <w:rsid w:val="00703D83"/>
    <w:rsid w:val="00704376"/>
    <w:rsid w:val="007045BB"/>
    <w:rsid w:val="007056EA"/>
    <w:rsid w:val="0070683B"/>
    <w:rsid w:val="00706860"/>
    <w:rsid w:val="00706EDC"/>
    <w:rsid w:val="00707031"/>
    <w:rsid w:val="00707DAE"/>
    <w:rsid w:val="007101E2"/>
    <w:rsid w:val="00710B12"/>
    <w:rsid w:val="00711862"/>
    <w:rsid w:val="00713CA2"/>
    <w:rsid w:val="007145D4"/>
    <w:rsid w:val="00715498"/>
    <w:rsid w:val="00715978"/>
    <w:rsid w:val="00715A56"/>
    <w:rsid w:val="00715BC5"/>
    <w:rsid w:val="00715EBB"/>
    <w:rsid w:val="00716E88"/>
    <w:rsid w:val="00717B2C"/>
    <w:rsid w:val="00717D3D"/>
    <w:rsid w:val="00721B99"/>
    <w:rsid w:val="007222B9"/>
    <w:rsid w:val="0072250C"/>
    <w:rsid w:val="00722891"/>
    <w:rsid w:val="007229FB"/>
    <w:rsid w:val="00723BC2"/>
    <w:rsid w:val="00724013"/>
    <w:rsid w:val="00725810"/>
    <w:rsid w:val="00726246"/>
    <w:rsid w:val="0073006E"/>
    <w:rsid w:val="00730BC7"/>
    <w:rsid w:val="00731E08"/>
    <w:rsid w:val="0073218E"/>
    <w:rsid w:val="007349C8"/>
    <w:rsid w:val="00735CB9"/>
    <w:rsid w:val="00736834"/>
    <w:rsid w:val="0073768B"/>
    <w:rsid w:val="007421CC"/>
    <w:rsid w:val="00742289"/>
    <w:rsid w:val="00742B4C"/>
    <w:rsid w:val="00743A00"/>
    <w:rsid w:val="00743D88"/>
    <w:rsid w:val="00744800"/>
    <w:rsid w:val="007453CC"/>
    <w:rsid w:val="007454C9"/>
    <w:rsid w:val="00745D48"/>
    <w:rsid w:val="00747006"/>
    <w:rsid w:val="007471E4"/>
    <w:rsid w:val="00750CC0"/>
    <w:rsid w:val="00750EE3"/>
    <w:rsid w:val="00750F87"/>
    <w:rsid w:val="00750F97"/>
    <w:rsid w:val="0075123E"/>
    <w:rsid w:val="007524A6"/>
    <w:rsid w:val="0075263C"/>
    <w:rsid w:val="00752FBE"/>
    <w:rsid w:val="00753F0B"/>
    <w:rsid w:val="00754D6B"/>
    <w:rsid w:val="00754DBD"/>
    <w:rsid w:val="00754FEB"/>
    <w:rsid w:val="00755BF5"/>
    <w:rsid w:val="007564DF"/>
    <w:rsid w:val="007618B6"/>
    <w:rsid w:val="00762048"/>
    <w:rsid w:val="007626BA"/>
    <w:rsid w:val="007644E8"/>
    <w:rsid w:val="0076457A"/>
    <w:rsid w:val="0076578E"/>
    <w:rsid w:val="00765DFF"/>
    <w:rsid w:val="00766DAF"/>
    <w:rsid w:val="00770121"/>
    <w:rsid w:val="00770B90"/>
    <w:rsid w:val="00770E5E"/>
    <w:rsid w:val="00771374"/>
    <w:rsid w:val="00773940"/>
    <w:rsid w:val="00773ABA"/>
    <w:rsid w:val="00774D3B"/>
    <w:rsid w:val="00780C12"/>
    <w:rsid w:val="00780ECF"/>
    <w:rsid w:val="0078276B"/>
    <w:rsid w:val="007831B0"/>
    <w:rsid w:val="00783CEF"/>
    <w:rsid w:val="00784365"/>
    <w:rsid w:val="0078453C"/>
    <w:rsid w:val="0078496D"/>
    <w:rsid w:val="00784C2F"/>
    <w:rsid w:val="00784CFB"/>
    <w:rsid w:val="00785DC5"/>
    <w:rsid w:val="0078612A"/>
    <w:rsid w:val="0078627F"/>
    <w:rsid w:val="0078726C"/>
    <w:rsid w:val="00790A5D"/>
    <w:rsid w:val="00790B93"/>
    <w:rsid w:val="00791780"/>
    <w:rsid w:val="00791D05"/>
    <w:rsid w:val="00791F9A"/>
    <w:rsid w:val="007934C8"/>
    <w:rsid w:val="007937B7"/>
    <w:rsid w:val="00793AF3"/>
    <w:rsid w:val="0079445C"/>
    <w:rsid w:val="007953DE"/>
    <w:rsid w:val="00795E91"/>
    <w:rsid w:val="007976BA"/>
    <w:rsid w:val="00797900"/>
    <w:rsid w:val="00797BBD"/>
    <w:rsid w:val="00797D8A"/>
    <w:rsid w:val="007A098F"/>
    <w:rsid w:val="007A250F"/>
    <w:rsid w:val="007A2702"/>
    <w:rsid w:val="007A4583"/>
    <w:rsid w:val="007A4627"/>
    <w:rsid w:val="007A4BB6"/>
    <w:rsid w:val="007A502E"/>
    <w:rsid w:val="007A5507"/>
    <w:rsid w:val="007A5D5D"/>
    <w:rsid w:val="007A6954"/>
    <w:rsid w:val="007A6B8D"/>
    <w:rsid w:val="007A6DFF"/>
    <w:rsid w:val="007A7222"/>
    <w:rsid w:val="007A74D5"/>
    <w:rsid w:val="007A7AF0"/>
    <w:rsid w:val="007B1191"/>
    <w:rsid w:val="007B11FE"/>
    <w:rsid w:val="007B1E89"/>
    <w:rsid w:val="007B2C95"/>
    <w:rsid w:val="007B35BD"/>
    <w:rsid w:val="007B399E"/>
    <w:rsid w:val="007B3D44"/>
    <w:rsid w:val="007B417E"/>
    <w:rsid w:val="007B4931"/>
    <w:rsid w:val="007B4AE0"/>
    <w:rsid w:val="007B632C"/>
    <w:rsid w:val="007B6CE5"/>
    <w:rsid w:val="007C03A3"/>
    <w:rsid w:val="007C1202"/>
    <w:rsid w:val="007C1404"/>
    <w:rsid w:val="007C1FE4"/>
    <w:rsid w:val="007C254C"/>
    <w:rsid w:val="007C3093"/>
    <w:rsid w:val="007C3895"/>
    <w:rsid w:val="007C4F75"/>
    <w:rsid w:val="007C4FF2"/>
    <w:rsid w:val="007C550E"/>
    <w:rsid w:val="007C5D4E"/>
    <w:rsid w:val="007C5EBC"/>
    <w:rsid w:val="007C68D8"/>
    <w:rsid w:val="007C76F2"/>
    <w:rsid w:val="007C7DE4"/>
    <w:rsid w:val="007D0817"/>
    <w:rsid w:val="007D116E"/>
    <w:rsid w:val="007D11B4"/>
    <w:rsid w:val="007D173C"/>
    <w:rsid w:val="007D1B27"/>
    <w:rsid w:val="007D24D8"/>
    <w:rsid w:val="007D4175"/>
    <w:rsid w:val="007D57D9"/>
    <w:rsid w:val="007D6596"/>
    <w:rsid w:val="007D6866"/>
    <w:rsid w:val="007D68A9"/>
    <w:rsid w:val="007D7883"/>
    <w:rsid w:val="007E0CBE"/>
    <w:rsid w:val="007E0FF9"/>
    <w:rsid w:val="007E1591"/>
    <w:rsid w:val="007E2483"/>
    <w:rsid w:val="007E312C"/>
    <w:rsid w:val="007E364D"/>
    <w:rsid w:val="007E3879"/>
    <w:rsid w:val="007E539E"/>
    <w:rsid w:val="007E5B1C"/>
    <w:rsid w:val="007E6531"/>
    <w:rsid w:val="007F0002"/>
    <w:rsid w:val="007F0A34"/>
    <w:rsid w:val="007F0D25"/>
    <w:rsid w:val="007F161C"/>
    <w:rsid w:val="007F316B"/>
    <w:rsid w:val="007F3774"/>
    <w:rsid w:val="007F6082"/>
    <w:rsid w:val="007F7883"/>
    <w:rsid w:val="007F796B"/>
    <w:rsid w:val="008008BB"/>
    <w:rsid w:val="00801FC1"/>
    <w:rsid w:val="00802630"/>
    <w:rsid w:val="0080319E"/>
    <w:rsid w:val="00803CB1"/>
    <w:rsid w:val="008041C1"/>
    <w:rsid w:val="008069DC"/>
    <w:rsid w:val="0080775D"/>
    <w:rsid w:val="008102D2"/>
    <w:rsid w:val="00810715"/>
    <w:rsid w:val="00811581"/>
    <w:rsid w:val="0081185D"/>
    <w:rsid w:val="00812476"/>
    <w:rsid w:val="00814208"/>
    <w:rsid w:val="00814B78"/>
    <w:rsid w:val="00815771"/>
    <w:rsid w:val="008161FF"/>
    <w:rsid w:val="00817CBA"/>
    <w:rsid w:val="0082170D"/>
    <w:rsid w:val="00821864"/>
    <w:rsid w:val="00821CBB"/>
    <w:rsid w:val="00821EEE"/>
    <w:rsid w:val="008244CB"/>
    <w:rsid w:val="00824F8F"/>
    <w:rsid w:val="008251BB"/>
    <w:rsid w:val="008255A6"/>
    <w:rsid w:val="00825939"/>
    <w:rsid w:val="0082661E"/>
    <w:rsid w:val="0082682B"/>
    <w:rsid w:val="00827271"/>
    <w:rsid w:val="00830C59"/>
    <w:rsid w:val="00830EA0"/>
    <w:rsid w:val="008314B0"/>
    <w:rsid w:val="008326B3"/>
    <w:rsid w:val="0083273B"/>
    <w:rsid w:val="00833EFA"/>
    <w:rsid w:val="00834324"/>
    <w:rsid w:val="0083631F"/>
    <w:rsid w:val="00836B92"/>
    <w:rsid w:val="008373B0"/>
    <w:rsid w:val="00837B4C"/>
    <w:rsid w:val="008413E0"/>
    <w:rsid w:val="0084230B"/>
    <w:rsid w:val="008436A4"/>
    <w:rsid w:val="00843E0D"/>
    <w:rsid w:val="00844E5C"/>
    <w:rsid w:val="008457F3"/>
    <w:rsid w:val="00845C36"/>
    <w:rsid w:val="00846C66"/>
    <w:rsid w:val="00846D6A"/>
    <w:rsid w:val="00847342"/>
    <w:rsid w:val="00847543"/>
    <w:rsid w:val="00847624"/>
    <w:rsid w:val="00850309"/>
    <w:rsid w:val="00850BA4"/>
    <w:rsid w:val="00851117"/>
    <w:rsid w:val="008512F2"/>
    <w:rsid w:val="0085185F"/>
    <w:rsid w:val="008518ED"/>
    <w:rsid w:val="00852FD7"/>
    <w:rsid w:val="008533ED"/>
    <w:rsid w:val="008534CB"/>
    <w:rsid w:val="00854295"/>
    <w:rsid w:val="00854617"/>
    <w:rsid w:val="00854A56"/>
    <w:rsid w:val="00855016"/>
    <w:rsid w:val="008561FB"/>
    <w:rsid w:val="00856954"/>
    <w:rsid w:val="00857D74"/>
    <w:rsid w:val="00857EB7"/>
    <w:rsid w:val="00857F87"/>
    <w:rsid w:val="008605DF"/>
    <w:rsid w:val="00860F53"/>
    <w:rsid w:val="00860FC5"/>
    <w:rsid w:val="00862C40"/>
    <w:rsid w:val="00863030"/>
    <w:rsid w:val="008631AB"/>
    <w:rsid w:val="00864691"/>
    <w:rsid w:val="00864CA0"/>
    <w:rsid w:val="00865530"/>
    <w:rsid w:val="00865BF1"/>
    <w:rsid w:val="008667D9"/>
    <w:rsid w:val="008668F8"/>
    <w:rsid w:val="008670F7"/>
    <w:rsid w:val="00867806"/>
    <w:rsid w:val="00867DF1"/>
    <w:rsid w:val="0087270E"/>
    <w:rsid w:val="00873AB3"/>
    <w:rsid w:val="0087583B"/>
    <w:rsid w:val="00875AD7"/>
    <w:rsid w:val="0087698C"/>
    <w:rsid w:val="0087771D"/>
    <w:rsid w:val="00877798"/>
    <w:rsid w:val="00880CDE"/>
    <w:rsid w:val="00880DE9"/>
    <w:rsid w:val="008823DB"/>
    <w:rsid w:val="00882FAE"/>
    <w:rsid w:val="00883245"/>
    <w:rsid w:val="00883DF1"/>
    <w:rsid w:val="00884F3C"/>
    <w:rsid w:val="00885162"/>
    <w:rsid w:val="0088635C"/>
    <w:rsid w:val="00890A4B"/>
    <w:rsid w:val="00890BF5"/>
    <w:rsid w:val="00893BF9"/>
    <w:rsid w:val="00894274"/>
    <w:rsid w:val="00897121"/>
    <w:rsid w:val="00897824"/>
    <w:rsid w:val="00897DFA"/>
    <w:rsid w:val="008A0859"/>
    <w:rsid w:val="008A114A"/>
    <w:rsid w:val="008A149B"/>
    <w:rsid w:val="008A1BC6"/>
    <w:rsid w:val="008A33A7"/>
    <w:rsid w:val="008A3C72"/>
    <w:rsid w:val="008A57FE"/>
    <w:rsid w:val="008A7135"/>
    <w:rsid w:val="008B0AF7"/>
    <w:rsid w:val="008B0E76"/>
    <w:rsid w:val="008B1115"/>
    <w:rsid w:val="008B15AD"/>
    <w:rsid w:val="008B19C0"/>
    <w:rsid w:val="008B3254"/>
    <w:rsid w:val="008B555F"/>
    <w:rsid w:val="008B5A5F"/>
    <w:rsid w:val="008B5AD7"/>
    <w:rsid w:val="008B5DE0"/>
    <w:rsid w:val="008B6E91"/>
    <w:rsid w:val="008C0D8A"/>
    <w:rsid w:val="008C0E67"/>
    <w:rsid w:val="008C2859"/>
    <w:rsid w:val="008C3A92"/>
    <w:rsid w:val="008C56FB"/>
    <w:rsid w:val="008C5B29"/>
    <w:rsid w:val="008C6F18"/>
    <w:rsid w:val="008D1585"/>
    <w:rsid w:val="008D2357"/>
    <w:rsid w:val="008D2BBB"/>
    <w:rsid w:val="008D3365"/>
    <w:rsid w:val="008D437C"/>
    <w:rsid w:val="008D43B1"/>
    <w:rsid w:val="008D480C"/>
    <w:rsid w:val="008D49A6"/>
    <w:rsid w:val="008D4BF1"/>
    <w:rsid w:val="008D4BF3"/>
    <w:rsid w:val="008D574C"/>
    <w:rsid w:val="008D5B2D"/>
    <w:rsid w:val="008D6E73"/>
    <w:rsid w:val="008E1141"/>
    <w:rsid w:val="008E1796"/>
    <w:rsid w:val="008E1AE5"/>
    <w:rsid w:val="008E21F7"/>
    <w:rsid w:val="008E261C"/>
    <w:rsid w:val="008E3801"/>
    <w:rsid w:val="008E6B4D"/>
    <w:rsid w:val="008E6F76"/>
    <w:rsid w:val="008E7574"/>
    <w:rsid w:val="008E7781"/>
    <w:rsid w:val="008F07AA"/>
    <w:rsid w:val="008F20FF"/>
    <w:rsid w:val="008F313E"/>
    <w:rsid w:val="008F3324"/>
    <w:rsid w:val="008F33C8"/>
    <w:rsid w:val="008F3A21"/>
    <w:rsid w:val="008F4D0F"/>
    <w:rsid w:val="008F532F"/>
    <w:rsid w:val="008F5E3E"/>
    <w:rsid w:val="008F6D99"/>
    <w:rsid w:val="008F789F"/>
    <w:rsid w:val="009001A2"/>
    <w:rsid w:val="00901388"/>
    <w:rsid w:val="009019AA"/>
    <w:rsid w:val="00902E2E"/>
    <w:rsid w:val="009033EB"/>
    <w:rsid w:val="00904539"/>
    <w:rsid w:val="00904796"/>
    <w:rsid w:val="00904BED"/>
    <w:rsid w:val="0090553B"/>
    <w:rsid w:val="009055F9"/>
    <w:rsid w:val="0090598C"/>
    <w:rsid w:val="00905B92"/>
    <w:rsid w:val="00905E25"/>
    <w:rsid w:val="009064A8"/>
    <w:rsid w:val="00906B2A"/>
    <w:rsid w:val="00906F38"/>
    <w:rsid w:val="0090760D"/>
    <w:rsid w:val="00907E6C"/>
    <w:rsid w:val="009106BE"/>
    <w:rsid w:val="00911393"/>
    <w:rsid w:val="00912F56"/>
    <w:rsid w:val="00913FE3"/>
    <w:rsid w:val="009143CA"/>
    <w:rsid w:val="00915B44"/>
    <w:rsid w:val="00917D9D"/>
    <w:rsid w:val="00922F95"/>
    <w:rsid w:val="00923BA1"/>
    <w:rsid w:val="00923E64"/>
    <w:rsid w:val="00924E6B"/>
    <w:rsid w:val="0092520F"/>
    <w:rsid w:val="0092568D"/>
    <w:rsid w:val="00925F2E"/>
    <w:rsid w:val="00926169"/>
    <w:rsid w:val="00926AEF"/>
    <w:rsid w:val="00926C02"/>
    <w:rsid w:val="00927D5E"/>
    <w:rsid w:val="00927D78"/>
    <w:rsid w:val="00927F29"/>
    <w:rsid w:val="00930610"/>
    <w:rsid w:val="0093163E"/>
    <w:rsid w:val="0093240D"/>
    <w:rsid w:val="00932E07"/>
    <w:rsid w:val="0093396E"/>
    <w:rsid w:val="00934333"/>
    <w:rsid w:val="00935272"/>
    <w:rsid w:val="00935E26"/>
    <w:rsid w:val="009365D2"/>
    <w:rsid w:val="00936D15"/>
    <w:rsid w:val="00937834"/>
    <w:rsid w:val="00937C28"/>
    <w:rsid w:val="00940A8E"/>
    <w:rsid w:val="0094104E"/>
    <w:rsid w:val="00941EA7"/>
    <w:rsid w:val="00942FA0"/>
    <w:rsid w:val="009430CF"/>
    <w:rsid w:val="00943A09"/>
    <w:rsid w:val="00943ED9"/>
    <w:rsid w:val="0094430A"/>
    <w:rsid w:val="009445E6"/>
    <w:rsid w:val="00944A02"/>
    <w:rsid w:val="00945883"/>
    <w:rsid w:val="00945ABF"/>
    <w:rsid w:val="00946D2E"/>
    <w:rsid w:val="00950BB4"/>
    <w:rsid w:val="00951D9C"/>
    <w:rsid w:val="00952C6C"/>
    <w:rsid w:val="009555DF"/>
    <w:rsid w:val="00955808"/>
    <w:rsid w:val="00956817"/>
    <w:rsid w:val="00956AF3"/>
    <w:rsid w:val="009572C6"/>
    <w:rsid w:val="00957E6A"/>
    <w:rsid w:val="00960F20"/>
    <w:rsid w:val="00961A59"/>
    <w:rsid w:val="00962626"/>
    <w:rsid w:val="00962954"/>
    <w:rsid w:val="00962F8C"/>
    <w:rsid w:val="00964607"/>
    <w:rsid w:val="0096475E"/>
    <w:rsid w:val="009649A1"/>
    <w:rsid w:val="00965996"/>
    <w:rsid w:val="00966850"/>
    <w:rsid w:val="00966BF9"/>
    <w:rsid w:val="00967D23"/>
    <w:rsid w:val="0097078D"/>
    <w:rsid w:val="00971911"/>
    <w:rsid w:val="00971B88"/>
    <w:rsid w:val="00973607"/>
    <w:rsid w:val="00974373"/>
    <w:rsid w:val="0097471A"/>
    <w:rsid w:val="00974860"/>
    <w:rsid w:val="00974C70"/>
    <w:rsid w:val="00975D4D"/>
    <w:rsid w:val="00976FF2"/>
    <w:rsid w:val="00977610"/>
    <w:rsid w:val="00977E36"/>
    <w:rsid w:val="00981B3C"/>
    <w:rsid w:val="009827E8"/>
    <w:rsid w:val="00982B17"/>
    <w:rsid w:val="0098349A"/>
    <w:rsid w:val="009879EA"/>
    <w:rsid w:val="00987B9D"/>
    <w:rsid w:val="00987C56"/>
    <w:rsid w:val="00987ECF"/>
    <w:rsid w:val="0099124A"/>
    <w:rsid w:val="00996576"/>
    <w:rsid w:val="00996652"/>
    <w:rsid w:val="00996AAC"/>
    <w:rsid w:val="00996F66"/>
    <w:rsid w:val="009A0F1C"/>
    <w:rsid w:val="009A1F3B"/>
    <w:rsid w:val="009A452D"/>
    <w:rsid w:val="009A52FA"/>
    <w:rsid w:val="009A65C6"/>
    <w:rsid w:val="009A7442"/>
    <w:rsid w:val="009A7CC5"/>
    <w:rsid w:val="009A7DA5"/>
    <w:rsid w:val="009B0323"/>
    <w:rsid w:val="009B0796"/>
    <w:rsid w:val="009B10CA"/>
    <w:rsid w:val="009B187F"/>
    <w:rsid w:val="009B1D63"/>
    <w:rsid w:val="009B2469"/>
    <w:rsid w:val="009B4792"/>
    <w:rsid w:val="009B4F72"/>
    <w:rsid w:val="009B6C11"/>
    <w:rsid w:val="009B6FD7"/>
    <w:rsid w:val="009B77BF"/>
    <w:rsid w:val="009B7951"/>
    <w:rsid w:val="009B79A2"/>
    <w:rsid w:val="009C06AA"/>
    <w:rsid w:val="009C1145"/>
    <w:rsid w:val="009C1DFC"/>
    <w:rsid w:val="009C26CA"/>
    <w:rsid w:val="009C2910"/>
    <w:rsid w:val="009C2C56"/>
    <w:rsid w:val="009C364B"/>
    <w:rsid w:val="009C3F13"/>
    <w:rsid w:val="009C4FA5"/>
    <w:rsid w:val="009C50F9"/>
    <w:rsid w:val="009C55B7"/>
    <w:rsid w:val="009C57F1"/>
    <w:rsid w:val="009C5FB6"/>
    <w:rsid w:val="009C6EAC"/>
    <w:rsid w:val="009D0057"/>
    <w:rsid w:val="009D0352"/>
    <w:rsid w:val="009D04D0"/>
    <w:rsid w:val="009D07C6"/>
    <w:rsid w:val="009D17A9"/>
    <w:rsid w:val="009D17FA"/>
    <w:rsid w:val="009D20EA"/>
    <w:rsid w:val="009D37B4"/>
    <w:rsid w:val="009D44B1"/>
    <w:rsid w:val="009D44B9"/>
    <w:rsid w:val="009D4C02"/>
    <w:rsid w:val="009D4C52"/>
    <w:rsid w:val="009D65D8"/>
    <w:rsid w:val="009D7C1B"/>
    <w:rsid w:val="009D7D0F"/>
    <w:rsid w:val="009E011E"/>
    <w:rsid w:val="009E0C8D"/>
    <w:rsid w:val="009E0FB4"/>
    <w:rsid w:val="009E12AC"/>
    <w:rsid w:val="009E14AA"/>
    <w:rsid w:val="009E165B"/>
    <w:rsid w:val="009E1F0A"/>
    <w:rsid w:val="009E2157"/>
    <w:rsid w:val="009E3C3E"/>
    <w:rsid w:val="009E3C6A"/>
    <w:rsid w:val="009E3EC8"/>
    <w:rsid w:val="009E4904"/>
    <w:rsid w:val="009E4C7D"/>
    <w:rsid w:val="009E4D58"/>
    <w:rsid w:val="009E505A"/>
    <w:rsid w:val="009E5788"/>
    <w:rsid w:val="009E5D35"/>
    <w:rsid w:val="009E5E91"/>
    <w:rsid w:val="009E64A1"/>
    <w:rsid w:val="009E6846"/>
    <w:rsid w:val="009E69CB"/>
    <w:rsid w:val="009E71B1"/>
    <w:rsid w:val="009F0279"/>
    <w:rsid w:val="009F15FD"/>
    <w:rsid w:val="009F184A"/>
    <w:rsid w:val="009F35E8"/>
    <w:rsid w:val="009F568A"/>
    <w:rsid w:val="009F5B56"/>
    <w:rsid w:val="009F63C1"/>
    <w:rsid w:val="009F6FBC"/>
    <w:rsid w:val="009F7726"/>
    <w:rsid w:val="009F7760"/>
    <w:rsid w:val="009F791E"/>
    <w:rsid w:val="009F7DA1"/>
    <w:rsid w:val="009F7E7A"/>
    <w:rsid w:val="00A009CE"/>
    <w:rsid w:val="00A03921"/>
    <w:rsid w:val="00A05158"/>
    <w:rsid w:val="00A053FA"/>
    <w:rsid w:val="00A05CA0"/>
    <w:rsid w:val="00A06964"/>
    <w:rsid w:val="00A06B4B"/>
    <w:rsid w:val="00A07E42"/>
    <w:rsid w:val="00A1019A"/>
    <w:rsid w:val="00A10AE0"/>
    <w:rsid w:val="00A10C5A"/>
    <w:rsid w:val="00A10F90"/>
    <w:rsid w:val="00A110D3"/>
    <w:rsid w:val="00A113D2"/>
    <w:rsid w:val="00A13202"/>
    <w:rsid w:val="00A13E0C"/>
    <w:rsid w:val="00A13EB7"/>
    <w:rsid w:val="00A1413B"/>
    <w:rsid w:val="00A14842"/>
    <w:rsid w:val="00A151F5"/>
    <w:rsid w:val="00A15CEC"/>
    <w:rsid w:val="00A16713"/>
    <w:rsid w:val="00A20222"/>
    <w:rsid w:val="00A204AD"/>
    <w:rsid w:val="00A20F03"/>
    <w:rsid w:val="00A22BBF"/>
    <w:rsid w:val="00A23094"/>
    <w:rsid w:val="00A23216"/>
    <w:rsid w:val="00A2321E"/>
    <w:rsid w:val="00A237BE"/>
    <w:rsid w:val="00A243BD"/>
    <w:rsid w:val="00A2484A"/>
    <w:rsid w:val="00A250EC"/>
    <w:rsid w:val="00A27696"/>
    <w:rsid w:val="00A31356"/>
    <w:rsid w:val="00A31E43"/>
    <w:rsid w:val="00A32073"/>
    <w:rsid w:val="00A32451"/>
    <w:rsid w:val="00A3722D"/>
    <w:rsid w:val="00A40FEB"/>
    <w:rsid w:val="00A4148F"/>
    <w:rsid w:val="00A43780"/>
    <w:rsid w:val="00A45D50"/>
    <w:rsid w:val="00A50082"/>
    <w:rsid w:val="00A508D2"/>
    <w:rsid w:val="00A51531"/>
    <w:rsid w:val="00A518CF"/>
    <w:rsid w:val="00A52458"/>
    <w:rsid w:val="00A52EE8"/>
    <w:rsid w:val="00A53599"/>
    <w:rsid w:val="00A542BA"/>
    <w:rsid w:val="00A5595D"/>
    <w:rsid w:val="00A56308"/>
    <w:rsid w:val="00A56659"/>
    <w:rsid w:val="00A573E3"/>
    <w:rsid w:val="00A6076C"/>
    <w:rsid w:val="00A60F85"/>
    <w:rsid w:val="00A618EA"/>
    <w:rsid w:val="00A61915"/>
    <w:rsid w:val="00A627C3"/>
    <w:rsid w:val="00A62939"/>
    <w:rsid w:val="00A63D4E"/>
    <w:rsid w:val="00A67A42"/>
    <w:rsid w:val="00A70210"/>
    <w:rsid w:val="00A7113B"/>
    <w:rsid w:val="00A71410"/>
    <w:rsid w:val="00A71A8E"/>
    <w:rsid w:val="00A71F2B"/>
    <w:rsid w:val="00A7234C"/>
    <w:rsid w:val="00A73450"/>
    <w:rsid w:val="00A74708"/>
    <w:rsid w:val="00A76146"/>
    <w:rsid w:val="00A76B5A"/>
    <w:rsid w:val="00A77319"/>
    <w:rsid w:val="00A77425"/>
    <w:rsid w:val="00A80B13"/>
    <w:rsid w:val="00A80DFA"/>
    <w:rsid w:val="00A8118D"/>
    <w:rsid w:val="00A81825"/>
    <w:rsid w:val="00A838C1"/>
    <w:rsid w:val="00A83B3A"/>
    <w:rsid w:val="00A83CB7"/>
    <w:rsid w:val="00A856FD"/>
    <w:rsid w:val="00A85C9C"/>
    <w:rsid w:val="00A871EB"/>
    <w:rsid w:val="00A87F9D"/>
    <w:rsid w:val="00A90FA0"/>
    <w:rsid w:val="00A91478"/>
    <w:rsid w:val="00A917A3"/>
    <w:rsid w:val="00A92C0B"/>
    <w:rsid w:val="00A93CA1"/>
    <w:rsid w:val="00A95202"/>
    <w:rsid w:val="00A9554F"/>
    <w:rsid w:val="00A9592E"/>
    <w:rsid w:val="00A95A06"/>
    <w:rsid w:val="00AA08C3"/>
    <w:rsid w:val="00AA0A5A"/>
    <w:rsid w:val="00AA0E44"/>
    <w:rsid w:val="00AA1332"/>
    <w:rsid w:val="00AA1F30"/>
    <w:rsid w:val="00AA209E"/>
    <w:rsid w:val="00AA4BEB"/>
    <w:rsid w:val="00AA62B6"/>
    <w:rsid w:val="00AA654E"/>
    <w:rsid w:val="00AA6FEC"/>
    <w:rsid w:val="00AA728F"/>
    <w:rsid w:val="00AA72CB"/>
    <w:rsid w:val="00AA7963"/>
    <w:rsid w:val="00AB0D55"/>
    <w:rsid w:val="00AB4186"/>
    <w:rsid w:val="00AB61C5"/>
    <w:rsid w:val="00AB644B"/>
    <w:rsid w:val="00AC0353"/>
    <w:rsid w:val="00AC17DC"/>
    <w:rsid w:val="00AC1CF3"/>
    <w:rsid w:val="00AC235C"/>
    <w:rsid w:val="00AC42D2"/>
    <w:rsid w:val="00AC466A"/>
    <w:rsid w:val="00AC470E"/>
    <w:rsid w:val="00AC4755"/>
    <w:rsid w:val="00AC696D"/>
    <w:rsid w:val="00AC706A"/>
    <w:rsid w:val="00AC70CE"/>
    <w:rsid w:val="00AD0AF9"/>
    <w:rsid w:val="00AD0E3F"/>
    <w:rsid w:val="00AD0FCD"/>
    <w:rsid w:val="00AD1758"/>
    <w:rsid w:val="00AD22A4"/>
    <w:rsid w:val="00AD2530"/>
    <w:rsid w:val="00AD255F"/>
    <w:rsid w:val="00AD310C"/>
    <w:rsid w:val="00AD320E"/>
    <w:rsid w:val="00AD4581"/>
    <w:rsid w:val="00AD4753"/>
    <w:rsid w:val="00AD486A"/>
    <w:rsid w:val="00AD5E22"/>
    <w:rsid w:val="00AD739C"/>
    <w:rsid w:val="00AE0AA9"/>
    <w:rsid w:val="00AE373B"/>
    <w:rsid w:val="00AE485E"/>
    <w:rsid w:val="00AE4D24"/>
    <w:rsid w:val="00AE674D"/>
    <w:rsid w:val="00AE68EB"/>
    <w:rsid w:val="00AE715E"/>
    <w:rsid w:val="00AE7CF1"/>
    <w:rsid w:val="00AF144A"/>
    <w:rsid w:val="00AF1760"/>
    <w:rsid w:val="00AF19F8"/>
    <w:rsid w:val="00AF1CEA"/>
    <w:rsid w:val="00AF219D"/>
    <w:rsid w:val="00AF2A34"/>
    <w:rsid w:val="00AF2ECA"/>
    <w:rsid w:val="00AF424B"/>
    <w:rsid w:val="00AF42CB"/>
    <w:rsid w:val="00AF4E08"/>
    <w:rsid w:val="00AF5974"/>
    <w:rsid w:val="00AF6A44"/>
    <w:rsid w:val="00B0088E"/>
    <w:rsid w:val="00B01FC1"/>
    <w:rsid w:val="00B024A9"/>
    <w:rsid w:val="00B02663"/>
    <w:rsid w:val="00B03617"/>
    <w:rsid w:val="00B0374D"/>
    <w:rsid w:val="00B03CFF"/>
    <w:rsid w:val="00B040B4"/>
    <w:rsid w:val="00B04F16"/>
    <w:rsid w:val="00B05763"/>
    <w:rsid w:val="00B0594E"/>
    <w:rsid w:val="00B069B0"/>
    <w:rsid w:val="00B078E6"/>
    <w:rsid w:val="00B07B24"/>
    <w:rsid w:val="00B1086C"/>
    <w:rsid w:val="00B11010"/>
    <w:rsid w:val="00B1305A"/>
    <w:rsid w:val="00B1496A"/>
    <w:rsid w:val="00B152B9"/>
    <w:rsid w:val="00B16078"/>
    <w:rsid w:val="00B16949"/>
    <w:rsid w:val="00B17BC6"/>
    <w:rsid w:val="00B215F5"/>
    <w:rsid w:val="00B21858"/>
    <w:rsid w:val="00B2213E"/>
    <w:rsid w:val="00B234CB"/>
    <w:rsid w:val="00B25809"/>
    <w:rsid w:val="00B26444"/>
    <w:rsid w:val="00B26C04"/>
    <w:rsid w:val="00B26F11"/>
    <w:rsid w:val="00B27164"/>
    <w:rsid w:val="00B3058D"/>
    <w:rsid w:val="00B32DD3"/>
    <w:rsid w:val="00B32E56"/>
    <w:rsid w:val="00B33164"/>
    <w:rsid w:val="00B34A90"/>
    <w:rsid w:val="00B34EFD"/>
    <w:rsid w:val="00B360BB"/>
    <w:rsid w:val="00B366F5"/>
    <w:rsid w:val="00B40656"/>
    <w:rsid w:val="00B40E30"/>
    <w:rsid w:val="00B4138E"/>
    <w:rsid w:val="00B41438"/>
    <w:rsid w:val="00B4290B"/>
    <w:rsid w:val="00B42E5C"/>
    <w:rsid w:val="00B43396"/>
    <w:rsid w:val="00B43A7C"/>
    <w:rsid w:val="00B43ED0"/>
    <w:rsid w:val="00B445C7"/>
    <w:rsid w:val="00B47267"/>
    <w:rsid w:val="00B47AE6"/>
    <w:rsid w:val="00B47BF4"/>
    <w:rsid w:val="00B5007D"/>
    <w:rsid w:val="00B50379"/>
    <w:rsid w:val="00B50706"/>
    <w:rsid w:val="00B5114A"/>
    <w:rsid w:val="00B5169C"/>
    <w:rsid w:val="00B52224"/>
    <w:rsid w:val="00B5300F"/>
    <w:rsid w:val="00B53CEA"/>
    <w:rsid w:val="00B53EA9"/>
    <w:rsid w:val="00B54EAA"/>
    <w:rsid w:val="00B554C1"/>
    <w:rsid w:val="00B5623D"/>
    <w:rsid w:val="00B56360"/>
    <w:rsid w:val="00B5663A"/>
    <w:rsid w:val="00B567B3"/>
    <w:rsid w:val="00B56E69"/>
    <w:rsid w:val="00B57FCD"/>
    <w:rsid w:val="00B603E2"/>
    <w:rsid w:val="00B608BD"/>
    <w:rsid w:val="00B60A88"/>
    <w:rsid w:val="00B611C2"/>
    <w:rsid w:val="00B616FA"/>
    <w:rsid w:val="00B61716"/>
    <w:rsid w:val="00B618A3"/>
    <w:rsid w:val="00B6229E"/>
    <w:rsid w:val="00B62D57"/>
    <w:rsid w:val="00B63638"/>
    <w:rsid w:val="00B65367"/>
    <w:rsid w:val="00B6544A"/>
    <w:rsid w:val="00B65543"/>
    <w:rsid w:val="00B667EB"/>
    <w:rsid w:val="00B67D0B"/>
    <w:rsid w:val="00B67E9D"/>
    <w:rsid w:val="00B7153E"/>
    <w:rsid w:val="00B7171C"/>
    <w:rsid w:val="00B724CA"/>
    <w:rsid w:val="00B74069"/>
    <w:rsid w:val="00B748DC"/>
    <w:rsid w:val="00B74AC6"/>
    <w:rsid w:val="00B75AED"/>
    <w:rsid w:val="00B805FB"/>
    <w:rsid w:val="00B806F9"/>
    <w:rsid w:val="00B80B00"/>
    <w:rsid w:val="00B817B9"/>
    <w:rsid w:val="00B82895"/>
    <w:rsid w:val="00B82E52"/>
    <w:rsid w:val="00B82E5B"/>
    <w:rsid w:val="00B8545D"/>
    <w:rsid w:val="00B8593E"/>
    <w:rsid w:val="00B86061"/>
    <w:rsid w:val="00B87892"/>
    <w:rsid w:val="00B8798A"/>
    <w:rsid w:val="00B90129"/>
    <w:rsid w:val="00B9128F"/>
    <w:rsid w:val="00B91AFC"/>
    <w:rsid w:val="00B936C0"/>
    <w:rsid w:val="00B93AB3"/>
    <w:rsid w:val="00B9412C"/>
    <w:rsid w:val="00B94163"/>
    <w:rsid w:val="00B95376"/>
    <w:rsid w:val="00B9663F"/>
    <w:rsid w:val="00B967BF"/>
    <w:rsid w:val="00B97D83"/>
    <w:rsid w:val="00BA0C21"/>
    <w:rsid w:val="00BA0C60"/>
    <w:rsid w:val="00BA1470"/>
    <w:rsid w:val="00BA16A5"/>
    <w:rsid w:val="00BA17AF"/>
    <w:rsid w:val="00BA391E"/>
    <w:rsid w:val="00BA4A01"/>
    <w:rsid w:val="00BA62BA"/>
    <w:rsid w:val="00BA6BBE"/>
    <w:rsid w:val="00BA6DA2"/>
    <w:rsid w:val="00BA6E72"/>
    <w:rsid w:val="00BB083F"/>
    <w:rsid w:val="00BB0A79"/>
    <w:rsid w:val="00BB29C1"/>
    <w:rsid w:val="00BB419D"/>
    <w:rsid w:val="00BB41BE"/>
    <w:rsid w:val="00BB4803"/>
    <w:rsid w:val="00BB57AC"/>
    <w:rsid w:val="00BB6DE0"/>
    <w:rsid w:val="00BB6E90"/>
    <w:rsid w:val="00BB74FD"/>
    <w:rsid w:val="00BC0752"/>
    <w:rsid w:val="00BC0980"/>
    <w:rsid w:val="00BC0B99"/>
    <w:rsid w:val="00BC0CC6"/>
    <w:rsid w:val="00BC13A0"/>
    <w:rsid w:val="00BC144A"/>
    <w:rsid w:val="00BC19CE"/>
    <w:rsid w:val="00BC1B64"/>
    <w:rsid w:val="00BC2A4E"/>
    <w:rsid w:val="00BC2AD3"/>
    <w:rsid w:val="00BC433D"/>
    <w:rsid w:val="00BC4874"/>
    <w:rsid w:val="00BC4A55"/>
    <w:rsid w:val="00BC4D58"/>
    <w:rsid w:val="00BC5181"/>
    <w:rsid w:val="00BC6177"/>
    <w:rsid w:val="00BC6209"/>
    <w:rsid w:val="00BC707C"/>
    <w:rsid w:val="00BC73AB"/>
    <w:rsid w:val="00BD0288"/>
    <w:rsid w:val="00BD044B"/>
    <w:rsid w:val="00BD13B3"/>
    <w:rsid w:val="00BD1CC0"/>
    <w:rsid w:val="00BD2BBE"/>
    <w:rsid w:val="00BD2D25"/>
    <w:rsid w:val="00BD5210"/>
    <w:rsid w:val="00BD573A"/>
    <w:rsid w:val="00BD598B"/>
    <w:rsid w:val="00BD5D2F"/>
    <w:rsid w:val="00BD5D7C"/>
    <w:rsid w:val="00BD5FE6"/>
    <w:rsid w:val="00BD7464"/>
    <w:rsid w:val="00BD7684"/>
    <w:rsid w:val="00BD7B08"/>
    <w:rsid w:val="00BD7D1A"/>
    <w:rsid w:val="00BD7D98"/>
    <w:rsid w:val="00BD7F39"/>
    <w:rsid w:val="00BD7FB2"/>
    <w:rsid w:val="00BE0262"/>
    <w:rsid w:val="00BE0B48"/>
    <w:rsid w:val="00BE0DD0"/>
    <w:rsid w:val="00BE124E"/>
    <w:rsid w:val="00BE2B12"/>
    <w:rsid w:val="00BE3910"/>
    <w:rsid w:val="00BE3DE6"/>
    <w:rsid w:val="00BE463A"/>
    <w:rsid w:val="00BE47F1"/>
    <w:rsid w:val="00BE6678"/>
    <w:rsid w:val="00BE66F6"/>
    <w:rsid w:val="00BE6F2E"/>
    <w:rsid w:val="00BE7645"/>
    <w:rsid w:val="00BE76C0"/>
    <w:rsid w:val="00BE7BF9"/>
    <w:rsid w:val="00BF048C"/>
    <w:rsid w:val="00BF0D12"/>
    <w:rsid w:val="00BF115E"/>
    <w:rsid w:val="00BF13B9"/>
    <w:rsid w:val="00BF14B8"/>
    <w:rsid w:val="00BF1A90"/>
    <w:rsid w:val="00BF2736"/>
    <w:rsid w:val="00BF2BB4"/>
    <w:rsid w:val="00BF3266"/>
    <w:rsid w:val="00BF3854"/>
    <w:rsid w:val="00BF4010"/>
    <w:rsid w:val="00BF4218"/>
    <w:rsid w:val="00BF438B"/>
    <w:rsid w:val="00BF4537"/>
    <w:rsid w:val="00BF672F"/>
    <w:rsid w:val="00BF696E"/>
    <w:rsid w:val="00BF7A40"/>
    <w:rsid w:val="00C0024C"/>
    <w:rsid w:val="00C007E0"/>
    <w:rsid w:val="00C00E72"/>
    <w:rsid w:val="00C00F54"/>
    <w:rsid w:val="00C02D72"/>
    <w:rsid w:val="00C03A45"/>
    <w:rsid w:val="00C03C8E"/>
    <w:rsid w:val="00C06065"/>
    <w:rsid w:val="00C07332"/>
    <w:rsid w:val="00C07403"/>
    <w:rsid w:val="00C07C32"/>
    <w:rsid w:val="00C11111"/>
    <w:rsid w:val="00C117DE"/>
    <w:rsid w:val="00C11BC8"/>
    <w:rsid w:val="00C11C33"/>
    <w:rsid w:val="00C12393"/>
    <w:rsid w:val="00C12C80"/>
    <w:rsid w:val="00C12D3A"/>
    <w:rsid w:val="00C13D02"/>
    <w:rsid w:val="00C14191"/>
    <w:rsid w:val="00C141AC"/>
    <w:rsid w:val="00C14999"/>
    <w:rsid w:val="00C20218"/>
    <w:rsid w:val="00C206E8"/>
    <w:rsid w:val="00C20FBD"/>
    <w:rsid w:val="00C21484"/>
    <w:rsid w:val="00C21EEE"/>
    <w:rsid w:val="00C2280D"/>
    <w:rsid w:val="00C22E1C"/>
    <w:rsid w:val="00C23694"/>
    <w:rsid w:val="00C24441"/>
    <w:rsid w:val="00C24B2A"/>
    <w:rsid w:val="00C24FD0"/>
    <w:rsid w:val="00C256A8"/>
    <w:rsid w:val="00C25DF0"/>
    <w:rsid w:val="00C2724E"/>
    <w:rsid w:val="00C273D1"/>
    <w:rsid w:val="00C27471"/>
    <w:rsid w:val="00C27661"/>
    <w:rsid w:val="00C279C8"/>
    <w:rsid w:val="00C27BD0"/>
    <w:rsid w:val="00C27D44"/>
    <w:rsid w:val="00C306C8"/>
    <w:rsid w:val="00C30852"/>
    <w:rsid w:val="00C30DF6"/>
    <w:rsid w:val="00C30EFA"/>
    <w:rsid w:val="00C311AE"/>
    <w:rsid w:val="00C31C08"/>
    <w:rsid w:val="00C31D41"/>
    <w:rsid w:val="00C32C61"/>
    <w:rsid w:val="00C32FBA"/>
    <w:rsid w:val="00C33495"/>
    <w:rsid w:val="00C346D5"/>
    <w:rsid w:val="00C3556A"/>
    <w:rsid w:val="00C3590F"/>
    <w:rsid w:val="00C3684C"/>
    <w:rsid w:val="00C36A8A"/>
    <w:rsid w:val="00C36E80"/>
    <w:rsid w:val="00C40F1B"/>
    <w:rsid w:val="00C4236E"/>
    <w:rsid w:val="00C4290F"/>
    <w:rsid w:val="00C43312"/>
    <w:rsid w:val="00C43A38"/>
    <w:rsid w:val="00C44F66"/>
    <w:rsid w:val="00C4522D"/>
    <w:rsid w:val="00C4543E"/>
    <w:rsid w:val="00C46ACD"/>
    <w:rsid w:val="00C46BAA"/>
    <w:rsid w:val="00C46F96"/>
    <w:rsid w:val="00C4722C"/>
    <w:rsid w:val="00C4790D"/>
    <w:rsid w:val="00C5016E"/>
    <w:rsid w:val="00C51746"/>
    <w:rsid w:val="00C51B09"/>
    <w:rsid w:val="00C524EF"/>
    <w:rsid w:val="00C528D7"/>
    <w:rsid w:val="00C53054"/>
    <w:rsid w:val="00C5312B"/>
    <w:rsid w:val="00C53777"/>
    <w:rsid w:val="00C537E7"/>
    <w:rsid w:val="00C5383D"/>
    <w:rsid w:val="00C54897"/>
    <w:rsid w:val="00C55137"/>
    <w:rsid w:val="00C5658C"/>
    <w:rsid w:val="00C56702"/>
    <w:rsid w:val="00C56B09"/>
    <w:rsid w:val="00C60470"/>
    <w:rsid w:val="00C6082A"/>
    <w:rsid w:val="00C6092F"/>
    <w:rsid w:val="00C61280"/>
    <w:rsid w:val="00C65E95"/>
    <w:rsid w:val="00C66669"/>
    <w:rsid w:val="00C67212"/>
    <w:rsid w:val="00C70543"/>
    <w:rsid w:val="00C70547"/>
    <w:rsid w:val="00C71F31"/>
    <w:rsid w:val="00C72292"/>
    <w:rsid w:val="00C7239F"/>
    <w:rsid w:val="00C743E9"/>
    <w:rsid w:val="00C775E6"/>
    <w:rsid w:val="00C77C94"/>
    <w:rsid w:val="00C80C3E"/>
    <w:rsid w:val="00C81D07"/>
    <w:rsid w:val="00C83098"/>
    <w:rsid w:val="00C83E98"/>
    <w:rsid w:val="00C84EF4"/>
    <w:rsid w:val="00C85C0E"/>
    <w:rsid w:val="00C85EA7"/>
    <w:rsid w:val="00C8799A"/>
    <w:rsid w:val="00C90F91"/>
    <w:rsid w:val="00C91960"/>
    <w:rsid w:val="00C939FE"/>
    <w:rsid w:val="00C93C76"/>
    <w:rsid w:val="00C95443"/>
    <w:rsid w:val="00C95692"/>
    <w:rsid w:val="00C95A92"/>
    <w:rsid w:val="00C95C94"/>
    <w:rsid w:val="00CA03E9"/>
    <w:rsid w:val="00CA0B5A"/>
    <w:rsid w:val="00CA1042"/>
    <w:rsid w:val="00CA1FE2"/>
    <w:rsid w:val="00CA21A6"/>
    <w:rsid w:val="00CA2237"/>
    <w:rsid w:val="00CA2FFF"/>
    <w:rsid w:val="00CA3C5A"/>
    <w:rsid w:val="00CA5CDC"/>
    <w:rsid w:val="00CA633A"/>
    <w:rsid w:val="00CA64D6"/>
    <w:rsid w:val="00CA65AF"/>
    <w:rsid w:val="00CA6E60"/>
    <w:rsid w:val="00CA72C9"/>
    <w:rsid w:val="00CB08F4"/>
    <w:rsid w:val="00CB0BC7"/>
    <w:rsid w:val="00CB1146"/>
    <w:rsid w:val="00CB28F9"/>
    <w:rsid w:val="00CB2D00"/>
    <w:rsid w:val="00CB2F17"/>
    <w:rsid w:val="00CB3468"/>
    <w:rsid w:val="00CB3F9D"/>
    <w:rsid w:val="00CB5930"/>
    <w:rsid w:val="00CB5A72"/>
    <w:rsid w:val="00CB5EE2"/>
    <w:rsid w:val="00CB7730"/>
    <w:rsid w:val="00CC0950"/>
    <w:rsid w:val="00CC0C0D"/>
    <w:rsid w:val="00CC1631"/>
    <w:rsid w:val="00CC2338"/>
    <w:rsid w:val="00CC2353"/>
    <w:rsid w:val="00CC2640"/>
    <w:rsid w:val="00CC265D"/>
    <w:rsid w:val="00CC3C2D"/>
    <w:rsid w:val="00CC4F75"/>
    <w:rsid w:val="00CC55EC"/>
    <w:rsid w:val="00CC589B"/>
    <w:rsid w:val="00CC5D2D"/>
    <w:rsid w:val="00CC5EFE"/>
    <w:rsid w:val="00CC6B96"/>
    <w:rsid w:val="00CC7022"/>
    <w:rsid w:val="00CC70DC"/>
    <w:rsid w:val="00CD03A6"/>
    <w:rsid w:val="00CD0F32"/>
    <w:rsid w:val="00CD269A"/>
    <w:rsid w:val="00CD514D"/>
    <w:rsid w:val="00CD5F22"/>
    <w:rsid w:val="00CD6068"/>
    <w:rsid w:val="00CD7FE9"/>
    <w:rsid w:val="00CE0B2E"/>
    <w:rsid w:val="00CE0B3B"/>
    <w:rsid w:val="00CE1B3E"/>
    <w:rsid w:val="00CE2684"/>
    <w:rsid w:val="00CE2B82"/>
    <w:rsid w:val="00CE3349"/>
    <w:rsid w:val="00CE39D6"/>
    <w:rsid w:val="00CE3B01"/>
    <w:rsid w:val="00CE3B49"/>
    <w:rsid w:val="00CE4D03"/>
    <w:rsid w:val="00CE4F11"/>
    <w:rsid w:val="00CE53DA"/>
    <w:rsid w:val="00CE5EE2"/>
    <w:rsid w:val="00CE64BB"/>
    <w:rsid w:val="00CE6914"/>
    <w:rsid w:val="00CE6BA2"/>
    <w:rsid w:val="00CE6DFE"/>
    <w:rsid w:val="00CE76EF"/>
    <w:rsid w:val="00CF0214"/>
    <w:rsid w:val="00CF1B94"/>
    <w:rsid w:val="00CF21D8"/>
    <w:rsid w:val="00CF26D9"/>
    <w:rsid w:val="00CF2BE6"/>
    <w:rsid w:val="00CF2EAE"/>
    <w:rsid w:val="00CF2ECA"/>
    <w:rsid w:val="00CF4073"/>
    <w:rsid w:val="00CF4341"/>
    <w:rsid w:val="00CF5144"/>
    <w:rsid w:val="00CF5F18"/>
    <w:rsid w:val="00CF5F4F"/>
    <w:rsid w:val="00CF62FD"/>
    <w:rsid w:val="00CF7234"/>
    <w:rsid w:val="00D00181"/>
    <w:rsid w:val="00D00AA3"/>
    <w:rsid w:val="00D00D1C"/>
    <w:rsid w:val="00D00EA4"/>
    <w:rsid w:val="00D0332A"/>
    <w:rsid w:val="00D039A4"/>
    <w:rsid w:val="00D0523F"/>
    <w:rsid w:val="00D05DCC"/>
    <w:rsid w:val="00D066AC"/>
    <w:rsid w:val="00D0760B"/>
    <w:rsid w:val="00D07E89"/>
    <w:rsid w:val="00D10706"/>
    <w:rsid w:val="00D10AD6"/>
    <w:rsid w:val="00D11295"/>
    <w:rsid w:val="00D12E14"/>
    <w:rsid w:val="00D14D5E"/>
    <w:rsid w:val="00D14FDE"/>
    <w:rsid w:val="00D155D9"/>
    <w:rsid w:val="00D15C42"/>
    <w:rsid w:val="00D1643D"/>
    <w:rsid w:val="00D16735"/>
    <w:rsid w:val="00D20453"/>
    <w:rsid w:val="00D20DFE"/>
    <w:rsid w:val="00D20F7C"/>
    <w:rsid w:val="00D20FDC"/>
    <w:rsid w:val="00D21D04"/>
    <w:rsid w:val="00D220EA"/>
    <w:rsid w:val="00D22734"/>
    <w:rsid w:val="00D2303F"/>
    <w:rsid w:val="00D23F8F"/>
    <w:rsid w:val="00D2444A"/>
    <w:rsid w:val="00D248D5"/>
    <w:rsid w:val="00D25058"/>
    <w:rsid w:val="00D258E1"/>
    <w:rsid w:val="00D25C3D"/>
    <w:rsid w:val="00D25C8B"/>
    <w:rsid w:val="00D26FF0"/>
    <w:rsid w:val="00D27C95"/>
    <w:rsid w:val="00D27CCF"/>
    <w:rsid w:val="00D27D9C"/>
    <w:rsid w:val="00D3037B"/>
    <w:rsid w:val="00D30DB4"/>
    <w:rsid w:val="00D3133C"/>
    <w:rsid w:val="00D32561"/>
    <w:rsid w:val="00D32F99"/>
    <w:rsid w:val="00D33F9B"/>
    <w:rsid w:val="00D33FE3"/>
    <w:rsid w:val="00D3425B"/>
    <w:rsid w:val="00D34D21"/>
    <w:rsid w:val="00D35994"/>
    <w:rsid w:val="00D35B14"/>
    <w:rsid w:val="00D361D1"/>
    <w:rsid w:val="00D369AF"/>
    <w:rsid w:val="00D36EA3"/>
    <w:rsid w:val="00D371B6"/>
    <w:rsid w:val="00D40E0E"/>
    <w:rsid w:val="00D41098"/>
    <w:rsid w:val="00D415E1"/>
    <w:rsid w:val="00D41656"/>
    <w:rsid w:val="00D419A7"/>
    <w:rsid w:val="00D427D9"/>
    <w:rsid w:val="00D43B32"/>
    <w:rsid w:val="00D43F13"/>
    <w:rsid w:val="00D446B3"/>
    <w:rsid w:val="00D45128"/>
    <w:rsid w:val="00D45DF6"/>
    <w:rsid w:val="00D4644B"/>
    <w:rsid w:val="00D46B84"/>
    <w:rsid w:val="00D46D1B"/>
    <w:rsid w:val="00D4729D"/>
    <w:rsid w:val="00D47B6F"/>
    <w:rsid w:val="00D50931"/>
    <w:rsid w:val="00D50EC7"/>
    <w:rsid w:val="00D527DA"/>
    <w:rsid w:val="00D52CC2"/>
    <w:rsid w:val="00D5372B"/>
    <w:rsid w:val="00D5436D"/>
    <w:rsid w:val="00D554B5"/>
    <w:rsid w:val="00D558BD"/>
    <w:rsid w:val="00D61A72"/>
    <w:rsid w:val="00D6237D"/>
    <w:rsid w:val="00D634DE"/>
    <w:rsid w:val="00D636AD"/>
    <w:rsid w:val="00D63E95"/>
    <w:rsid w:val="00D64477"/>
    <w:rsid w:val="00D6471B"/>
    <w:rsid w:val="00D6485B"/>
    <w:rsid w:val="00D654AA"/>
    <w:rsid w:val="00D674E3"/>
    <w:rsid w:val="00D7015E"/>
    <w:rsid w:val="00D7069A"/>
    <w:rsid w:val="00D706C4"/>
    <w:rsid w:val="00D7230E"/>
    <w:rsid w:val="00D72A64"/>
    <w:rsid w:val="00D730F2"/>
    <w:rsid w:val="00D7408A"/>
    <w:rsid w:val="00D748F2"/>
    <w:rsid w:val="00D7518D"/>
    <w:rsid w:val="00D7552A"/>
    <w:rsid w:val="00D764F6"/>
    <w:rsid w:val="00D770FF"/>
    <w:rsid w:val="00D819CF"/>
    <w:rsid w:val="00D81D49"/>
    <w:rsid w:val="00D81E3C"/>
    <w:rsid w:val="00D82A3D"/>
    <w:rsid w:val="00D84373"/>
    <w:rsid w:val="00D84562"/>
    <w:rsid w:val="00D84D94"/>
    <w:rsid w:val="00D86B9E"/>
    <w:rsid w:val="00D87089"/>
    <w:rsid w:val="00D908BD"/>
    <w:rsid w:val="00D91CE4"/>
    <w:rsid w:val="00D9220D"/>
    <w:rsid w:val="00D92563"/>
    <w:rsid w:val="00D94AFE"/>
    <w:rsid w:val="00D95086"/>
    <w:rsid w:val="00D96A64"/>
    <w:rsid w:val="00D9733C"/>
    <w:rsid w:val="00DA0072"/>
    <w:rsid w:val="00DA07EF"/>
    <w:rsid w:val="00DA25ED"/>
    <w:rsid w:val="00DA4918"/>
    <w:rsid w:val="00DA4A08"/>
    <w:rsid w:val="00DA5B82"/>
    <w:rsid w:val="00DA5FCF"/>
    <w:rsid w:val="00DB0083"/>
    <w:rsid w:val="00DB0417"/>
    <w:rsid w:val="00DB1CE1"/>
    <w:rsid w:val="00DB47FC"/>
    <w:rsid w:val="00DB4E8A"/>
    <w:rsid w:val="00DB58C8"/>
    <w:rsid w:val="00DB5D48"/>
    <w:rsid w:val="00DB5DD2"/>
    <w:rsid w:val="00DB6A60"/>
    <w:rsid w:val="00DB73B2"/>
    <w:rsid w:val="00DB7587"/>
    <w:rsid w:val="00DC0FFD"/>
    <w:rsid w:val="00DC126C"/>
    <w:rsid w:val="00DC12F8"/>
    <w:rsid w:val="00DC1689"/>
    <w:rsid w:val="00DC21A6"/>
    <w:rsid w:val="00DC2F29"/>
    <w:rsid w:val="00DC320D"/>
    <w:rsid w:val="00DC381A"/>
    <w:rsid w:val="00DC390D"/>
    <w:rsid w:val="00DC3F95"/>
    <w:rsid w:val="00DC4078"/>
    <w:rsid w:val="00DC5504"/>
    <w:rsid w:val="00DC5886"/>
    <w:rsid w:val="00DC5893"/>
    <w:rsid w:val="00DC7032"/>
    <w:rsid w:val="00DD0104"/>
    <w:rsid w:val="00DD01BF"/>
    <w:rsid w:val="00DD1528"/>
    <w:rsid w:val="00DD282B"/>
    <w:rsid w:val="00DD291B"/>
    <w:rsid w:val="00DD3065"/>
    <w:rsid w:val="00DD34A9"/>
    <w:rsid w:val="00DD3AFB"/>
    <w:rsid w:val="00DD3B9B"/>
    <w:rsid w:val="00DD423D"/>
    <w:rsid w:val="00DD50BE"/>
    <w:rsid w:val="00DD6EB9"/>
    <w:rsid w:val="00DE1CDA"/>
    <w:rsid w:val="00DE279E"/>
    <w:rsid w:val="00DE3E1D"/>
    <w:rsid w:val="00DE3F42"/>
    <w:rsid w:val="00DE3FF1"/>
    <w:rsid w:val="00DE4D68"/>
    <w:rsid w:val="00DE6B64"/>
    <w:rsid w:val="00DE734B"/>
    <w:rsid w:val="00DE74F2"/>
    <w:rsid w:val="00DE7990"/>
    <w:rsid w:val="00DE7B40"/>
    <w:rsid w:val="00DF0143"/>
    <w:rsid w:val="00DF1559"/>
    <w:rsid w:val="00DF1E1F"/>
    <w:rsid w:val="00DF20E5"/>
    <w:rsid w:val="00DF3E3E"/>
    <w:rsid w:val="00DF3F47"/>
    <w:rsid w:val="00DF7049"/>
    <w:rsid w:val="00DF7288"/>
    <w:rsid w:val="00DF73C0"/>
    <w:rsid w:val="00DF74A3"/>
    <w:rsid w:val="00E0010F"/>
    <w:rsid w:val="00E001DD"/>
    <w:rsid w:val="00E020E2"/>
    <w:rsid w:val="00E02A6C"/>
    <w:rsid w:val="00E03769"/>
    <w:rsid w:val="00E03A70"/>
    <w:rsid w:val="00E03D0D"/>
    <w:rsid w:val="00E04614"/>
    <w:rsid w:val="00E0499A"/>
    <w:rsid w:val="00E04BE5"/>
    <w:rsid w:val="00E055A3"/>
    <w:rsid w:val="00E0704D"/>
    <w:rsid w:val="00E0767A"/>
    <w:rsid w:val="00E07FBD"/>
    <w:rsid w:val="00E1083D"/>
    <w:rsid w:val="00E115F3"/>
    <w:rsid w:val="00E117D1"/>
    <w:rsid w:val="00E11AE2"/>
    <w:rsid w:val="00E12FCE"/>
    <w:rsid w:val="00E136DA"/>
    <w:rsid w:val="00E154AF"/>
    <w:rsid w:val="00E20E50"/>
    <w:rsid w:val="00E21D85"/>
    <w:rsid w:val="00E224CC"/>
    <w:rsid w:val="00E22D96"/>
    <w:rsid w:val="00E24A89"/>
    <w:rsid w:val="00E24FC7"/>
    <w:rsid w:val="00E250A0"/>
    <w:rsid w:val="00E25EA5"/>
    <w:rsid w:val="00E25EDF"/>
    <w:rsid w:val="00E2601F"/>
    <w:rsid w:val="00E2702C"/>
    <w:rsid w:val="00E27580"/>
    <w:rsid w:val="00E30A64"/>
    <w:rsid w:val="00E30B46"/>
    <w:rsid w:val="00E30B73"/>
    <w:rsid w:val="00E30BE7"/>
    <w:rsid w:val="00E3122F"/>
    <w:rsid w:val="00E32EA7"/>
    <w:rsid w:val="00E32F05"/>
    <w:rsid w:val="00E33DD9"/>
    <w:rsid w:val="00E33DF0"/>
    <w:rsid w:val="00E33E5D"/>
    <w:rsid w:val="00E341C1"/>
    <w:rsid w:val="00E3468E"/>
    <w:rsid w:val="00E347FC"/>
    <w:rsid w:val="00E35287"/>
    <w:rsid w:val="00E355A1"/>
    <w:rsid w:val="00E3565E"/>
    <w:rsid w:val="00E35C1A"/>
    <w:rsid w:val="00E3602F"/>
    <w:rsid w:val="00E362D6"/>
    <w:rsid w:val="00E373C5"/>
    <w:rsid w:val="00E37455"/>
    <w:rsid w:val="00E40359"/>
    <w:rsid w:val="00E4140A"/>
    <w:rsid w:val="00E41481"/>
    <w:rsid w:val="00E41907"/>
    <w:rsid w:val="00E41ACE"/>
    <w:rsid w:val="00E42639"/>
    <w:rsid w:val="00E43651"/>
    <w:rsid w:val="00E44DE2"/>
    <w:rsid w:val="00E45D83"/>
    <w:rsid w:val="00E45DDC"/>
    <w:rsid w:val="00E46650"/>
    <w:rsid w:val="00E46F52"/>
    <w:rsid w:val="00E47F3A"/>
    <w:rsid w:val="00E47FA8"/>
    <w:rsid w:val="00E50476"/>
    <w:rsid w:val="00E506D1"/>
    <w:rsid w:val="00E50C2D"/>
    <w:rsid w:val="00E5148D"/>
    <w:rsid w:val="00E521A1"/>
    <w:rsid w:val="00E52ECB"/>
    <w:rsid w:val="00E5302C"/>
    <w:rsid w:val="00E53934"/>
    <w:rsid w:val="00E55180"/>
    <w:rsid w:val="00E567FA"/>
    <w:rsid w:val="00E57FE8"/>
    <w:rsid w:val="00E604D0"/>
    <w:rsid w:val="00E60804"/>
    <w:rsid w:val="00E621A5"/>
    <w:rsid w:val="00E63253"/>
    <w:rsid w:val="00E634CF"/>
    <w:rsid w:val="00E64D5E"/>
    <w:rsid w:val="00E658EE"/>
    <w:rsid w:val="00E65BEE"/>
    <w:rsid w:val="00E65C79"/>
    <w:rsid w:val="00E66B9F"/>
    <w:rsid w:val="00E70B38"/>
    <w:rsid w:val="00E70C32"/>
    <w:rsid w:val="00E7132D"/>
    <w:rsid w:val="00E71355"/>
    <w:rsid w:val="00E71BB5"/>
    <w:rsid w:val="00E72AA2"/>
    <w:rsid w:val="00E737C8"/>
    <w:rsid w:val="00E73B35"/>
    <w:rsid w:val="00E75698"/>
    <w:rsid w:val="00E76C34"/>
    <w:rsid w:val="00E77013"/>
    <w:rsid w:val="00E77ACB"/>
    <w:rsid w:val="00E77C30"/>
    <w:rsid w:val="00E801CE"/>
    <w:rsid w:val="00E80521"/>
    <w:rsid w:val="00E809EA"/>
    <w:rsid w:val="00E81362"/>
    <w:rsid w:val="00E818FA"/>
    <w:rsid w:val="00E82DE2"/>
    <w:rsid w:val="00E832FB"/>
    <w:rsid w:val="00E83FEE"/>
    <w:rsid w:val="00E84B94"/>
    <w:rsid w:val="00E84BEE"/>
    <w:rsid w:val="00E84C3A"/>
    <w:rsid w:val="00E85A41"/>
    <w:rsid w:val="00E866FE"/>
    <w:rsid w:val="00E8734F"/>
    <w:rsid w:val="00E875D9"/>
    <w:rsid w:val="00E87D3A"/>
    <w:rsid w:val="00E87E17"/>
    <w:rsid w:val="00E9077C"/>
    <w:rsid w:val="00E92BAC"/>
    <w:rsid w:val="00E92E53"/>
    <w:rsid w:val="00E94446"/>
    <w:rsid w:val="00E94D77"/>
    <w:rsid w:val="00E97D66"/>
    <w:rsid w:val="00EA051C"/>
    <w:rsid w:val="00EA0AF8"/>
    <w:rsid w:val="00EA0D73"/>
    <w:rsid w:val="00EA1663"/>
    <w:rsid w:val="00EA3084"/>
    <w:rsid w:val="00EA3101"/>
    <w:rsid w:val="00EA3882"/>
    <w:rsid w:val="00EA45A1"/>
    <w:rsid w:val="00EA480D"/>
    <w:rsid w:val="00EA4811"/>
    <w:rsid w:val="00EA6DE1"/>
    <w:rsid w:val="00EB0BDF"/>
    <w:rsid w:val="00EB0CF7"/>
    <w:rsid w:val="00EB1046"/>
    <w:rsid w:val="00EB14BB"/>
    <w:rsid w:val="00EB4770"/>
    <w:rsid w:val="00EB4D07"/>
    <w:rsid w:val="00EB552D"/>
    <w:rsid w:val="00EB65E3"/>
    <w:rsid w:val="00EB65FC"/>
    <w:rsid w:val="00EB7A94"/>
    <w:rsid w:val="00EC0D9C"/>
    <w:rsid w:val="00EC1C4B"/>
    <w:rsid w:val="00EC1DB4"/>
    <w:rsid w:val="00EC2F02"/>
    <w:rsid w:val="00EC3916"/>
    <w:rsid w:val="00EC3AB6"/>
    <w:rsid w:val="00EC3B67"/>
    <w:rsid w:val="00EC4917"/>
    <w:rsid w:val="00EC5316"/>
    <w:rsid w:val="00EC5AA1"/>
    <w:rsid w:val="00EC5D8F"/>
    <w:rsid w:val="00EC697B"/>
    <w:rsid w:val="00EC7B48"/>
    <w:rsid w:val="00ED098B"/>
    <w:rsid w:val="00ED0DF1"/>
    <w:rsid w:val="00ED2DFA"/>
    <w:rsid w:val="00ED335D"/>
    <w:rsid w:val="00ED3489"/>
    <w:rsid w:val="00ED35D7"/>
    <w:rsid w:val="00ED38F6"/>
    <w:rsid w:val="00ED5183"/>
    <w:rsid w:val="00ED6DEC"/>
    <w:rsid w:val="00ED6ECF"/>
    <w:rsid w:val="00ED6FF2"/>
    <w:rsid w:val="00EE2604"/>
    <w:rsid w:val="00EE267E"/>
    <w:rsid w:val="00EE29CF"/>
    <w:rsid w:val="00EE3CC7"/>
    <w:rsid w:val="00EE48AE"/>
    <w:rsid w:val="00EE5F0F"/>
    <w:rsid w:val="00EE6039"/>
    <w:rsid w:val="00EE6628"/>
    <w:rsid w:val="00EE6E36"/>
    <w:rsid w:val="00EE70DD"/>
    <w:rsid w:val="00EE78DF"/>
    <w:rsid w:val="00EE7C75"/>
    <w:rsid w:val="00EF01CF"/>
    <w:rsid w:val="00EF0A71"/>
    <w:rsid w:val="00EF24C2"/>
    <w:rsid w:val="00EF3DB2"/>
    <w:rsid w:val="00EF3DEF"/>
    <w:rsid w:val="00EF4725"/>
    <w:rsid w:val="00EF5208"/>
    <w:rsid w:val="00EF6027"/>
    <w:rsid w:val="00EF63A4"/>
    <w:rsid w:val="00EF6AE2"/>
    <w:rsid w:val="00EF6B56"/>
    <w:rsid w:val="00EF7990"/>
    <w:rsid w:val="00F00F61"/>
    <w:rsid w:val="00F01258"/>
    <w:rsid w:val="00F012C7"/>
    <w:rsid w:val="00F02743"/>
    <w:rsid w:val="00F02950"/>
    <w:rsid w:val="00F03ADB"/>
    <w:rsid w:val="00F04FC9"/>
    <w:rsid w:val="00F0670F"/>
    <w:rsid w:val="00F067BF"/>
    <w:rsid w:val="00F06874"/>
    <w:rsid w:val="00F070D2"/>
    <w:rsid w:val="00F07554"/>
    <w:rsid w:val="00F07E84"/>
    <w:rsid w:val="00F11631"/>
    <w:rsid w:val="00F14FCC"/>
    <w:rsid w:val="00F157EA"/>
    <w:rsid w:val="00F16892"/>
    <w:rsid w:val="00F17EA1"/>
    <w:rsid w:val="00F17F5E"/>
    <w:rsid w:val="00F200F8"/>
    <w:rsid w:val="00F20292"/>
    <w:rsid w:val="00F2078E"/>
    <w:rsid w:val="00F21886"/>
    <w:rsid w:val="00F23998"/>
    <w:rsid w:val="00F23CF2"/>
    <w:rsid w:val="00F23D32"/>
    <w:rsid w:val="00F23DA4"/>
    <w:rsid w:val="00F24294"/>
    <w:rsid w:val="00F24AC0"/>
    <w:rsid w:val="00F24E0D"/>
    <w:rsid w:val="00F25A74"/>
    <w:rsid w:val="00F262DB"/>
    <w:rsid w:val="00F2663C"/>
    <w:rsid w:val="00F272C6"/>
    <w:rsid w:val="00F30259"/>
    <w:rsid w:val="00F30B0C"/>
    <w:rsid w:val="00F3150D"/>
    <w:rsid w:val="00F32FF0"/>
    <w:rsid w:val="00F33948"/>
    <w:rsid w:val="00F33F69"/>
    <w:rsid w:val="00F3541C"/>
    <w:rsid w:val="00F35D2E"/>
    <w:rsid w:val="00F35DC7"/>
    <w:rsid w:val="00F35F49"/>
    <w:rsid w:val="00F36776"/>
    <w:rsid w:val="00F3679C"/>
    <w:rsid w:val="00F37497"/>
    <w:rsid w:val="00F4089A"/>
    <w:rsid w:val="00F43BEE"/>
    <w:rsid w:val="00F45295"/>
    <w:rsid w:val="00F45697"/>
    <w:rsid w:val="00F45C41"/>
    <w:rsid w:val="00F45D85"/>
    <w:rsid w:val="00F467DF"/>
    <w:rsid w:val="00F47B68"/>
    <w:rsid w:val="00F50EDE"/>
    <w:rsid w:val="00F50F97"/>
    <w:rsid w:val="00F536E7"/>
    <w:rsid w:val="00F53EF4"/>
    <w:rsid w:val="00F53F03"/>
    <w:rsid w:val="00F53F70"/>
    <w:rsid w:val="00F540A5"/>
    <w:rsid w:val="00F54245"/>
    <w:rsid w:val="00F542AB"/>
    <w:rsid w:val="00F54A33"/>
    <w:rsid w:val="00F55A83"/>
    <w:rsid w:val="00F55B43"/>
    <w:rsid w:val="00F5605F"/>
    <w:rsid w:val="00F56456"/>
    <w:rsid w:val="00F566AF"/>
    <w:rsid w:val="00F61ED0"/>
    <w:rsid w:val="00F6201B"/>
    <w:rsid w:val="00F62FC1"/>
    <w:rsid w:val="00F641E5"/>
    <w:rsid w:val="00F6508D"/>
    <w:rsid w:val="00F65A3E"/>
    <w:rsid w:val="00F6613D"/>
    <w:rsid w:val="00F67986"/>
    <w:rsid w:val="00F67D21"/>
    <w:rsid w:val="00F700CF"/>
    <w:rsid w:val="00F70414"/>
    <w:rsid w:val="00F707A3"/>
    <w:rsid w:val="00F720A5"/>
    <w:rsid w:val="00F72543"/>
    <w:rsid w:val="00F725AB"/>
    <w:rsid w:val="00F72AC1"/>
    <w:rsid w:val="00F73194"/>
    <w:rsid w:val="00F7331F"/>
    <w:rsid w:val="00F73A94"/>
    <w:rsid w:val="00F74691"/>
    <w:rsid w:val="00F756CA"/>
    <w:rsid w:val="00F75B3F"/>
    <w:rsid w:val="00F76395"/>
    <w:rsid w:val="00F764C3"/>
    <w:rsid w:val="00F7714A"/>
    <w:rsid w:val="00F7766A"/>
    <w:rsid w:val="00F805D5"/>
    <w:rsid w:val="00F81302"/>
    <w:rsid w:val="00F817D9"/>
    <w:rsid w:val="00F8202F"/>
    <w:rsid w:val="00F82B7E"/>
    <w:rsid w:val="00F82BE1"/>
    <w:rsid w:val="00F843B0"/>
    <w:rsid w:val="00F84ED6"/>
    <w:rsid w:val="00F854C8"/>
    <w:rsid w:val="00F85C7C"/>
    <w:rsid w:val="00F8720D"/>
    <w:rsid w:val="00F87309"/>
    <w:rsid w:val="00F876D5"/>
    <w:rsid w:val="00F87AA1"/>
    <w:rsid w:val="00F901A1"/>
    <w:rsid w:val="00F905E9"/>
    <w:rsid w:val="00F90CEA"/>
    <w:rsid w:val="00F91752"/>
    <w:rsid w:val="00F92038"/>
    <w:rsid w:val="00F93B11"/>
    <w:rsid w:val="00F941C9"/>
    <w:rsid w:val="00F9455F"/>
    <w:rsid w:val="00F947B8"/>
    <w:rsid w:val="00F95176"/>
    <w:rsid w:val="00F957F8"/>
    <w:rsid w:val="00F96352"/>
    <w:rsid w:val="00F963CD"/>
    <w:rsid w:val="00F967CD"/>
    <w:rsid w:val="00F97520"/>
    <w:rsid w:val="00F978B7"/>
    <w:rsid w:val="00FA006E"/>
    <w:rsid w:val="00FA0A01"/>
    <w:rsid w:val="00FA15A3"/>
    <w:rsid w:val="00FA17D8"/>
    <w:rsid w:val="00FA2AAF"/>
    <w:rsid w:val="00FA2B57"/>
    <w:rsid w:val="00FA2F6E"/>
    <w:rsid w:val="00FA354B"/>
    <w:rsid w:val="00FA35FF"/>
    <w:rsid w:val="00FA3936"/>
    <w:rsid w:val="00FA5017"/>
    <w:rsid w:val="00FA548D"/>
    <w:rsid w:val="00FA56F4"/>
    <w:rsid w:val="00FA580E"/>
    <w:rsid w:val="00FA5F32"/>
    <w:rsid w:val="00FA620C"/>
    <w:rsid w:val="00FA67AE"/>
    <w:rsid w:val="00FA7D4D"/>
    <w:rsid w:val="00FB2DBB"/>
    <w:rsid w:val="00FB2FAA"/>
    <w:rsid w:val="00FB4FBF"/>
    <w:rsid w:val="00FB5A1F"/>
    <w:rsid w:val="00FC0C14"/>
    <w:rsid w:val="00FC12E9"/>
    <w:rsid w:val="00FC1303"/>
    <w:rsid w:val="00FC1A6A"/>
    <w:rsid w:val="00FC271C"/>
    <w:rsid w:val="00FC2831"/>
    <w:rsid w:val="00FC37BD"/>
    <w:rsid w:val="00FC3B97"/>
    <w:rsid w:val="00FC52F4"/>
    <w:rsid w:val="00FC6D6E"/>
    <w:rsid w:val="00FC7B90"/>
    <w:rsid w:val="00FC7D1F"/>
    <w:rsid w:val="00FD0A36"/>
    <w:rsid w:val="00FD192F"/>
    <w:rsid w:val="00FD1EA0"/>
    <w:rsid w:val="00FD225E"/>
    <w:rsid w:val="00FD3097"/>
    <w:rsid w:val="00FD3360"/>
    <w:rsid w:val="00FD3512"/>
    <w:rsid w:val="00FD362F"/>
    <w:rsid w:val="00FD4E21"/>
    <w:rsid w:val="00FD53EC"/>
    <w:rsid w:val="00FD563A"/>
    <w:rsid w:val="00FD6344"/>
    <w:rsid w:val="00FD6DC8"/>
    <w:rsid w:val="00FD6F89"/>
    <w:rsid w:val="00FD7B88"/>
    <w:rsid w:val="00FE0165"/>
    <w:rsid w:val="00FE06F3"/>
    <w:rsid w:val="00FE1821"/>
    <w:rsid w:val="00FE2574"/>
    <w:rsid w:val="00FE3E47"/>
    <w:rsid w:val="00FE5384"/>
    <w:rsid w:val="00FE5520"/>
    <w:rsid w:val="00FE5F33"/>
    <w:rsid w:val="00FE69A4"/>
    <w:rsid w:val="00FE6BEE"/>
    <w:rsid w:val="00FE6F8F"/>
    <w:rsid w:val="00FE7EFE"/>
    <w:rsid w:val="00FF0263"/>
    <w:rsid w:val="00FF16F2"/>
    <w:rsid w:val="00FF2D28"/>
    <w:rsid w:val="00FF3766"/>
    <w:rsid w:val="00FF3AE3"/>
    <w:rsid w:val="00FF57F3"/>
    <w:rsid w:val="00FF666F"/>
    <w:rsid w:val="00FF7E1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4446"/>
  </w:style>
  <w:style w:type="paragraph" w:styleId="Heading3">
    <w:name w:val="heading 3"/>
    <w:basedOn w:val="Normal"/>
    <w:link w:val="Heading3Char"/>
    <w:uiPriority w:val="9"/>
    <w:qFormat/>
    <w:rsid w:val="00BB29C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B29C1"/>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BB29C1"/>
    <w:rPr>
      <w:color w:val="0000FF"/>
      <w:u w:val="single"/>
    </w:rPr>
  </w:style>
  <w:style w:type="character" w:customStyle="1" w:styleId="pagecount">
    <w:name w:val="pagecount"/>
    <w:basedOn w:val="DefaultParagraphFont"/>
    <w:rsid w:val="00BB29C1"/>
  </w:style>
  <w:style w:type="character" w:customStyle="1" w:styleId="pageno">
    <w:name w:val="pageno"/>
    <w:basedOn w:val="DefaultParagraphFont"/>
    <w:rsid w:val="00BB29C1"/>
  </w:style>
  <w:style w:type="character" w:customStyle="1" w:styleId="magsimg">
    <w:name w:val="magsimg"/>
    <w:basedOn w:val="DefaultParagraphFont"/>
    <w:rsid w:val="00BB29C1"/>
  </w:style>
  <w:style w:type="paragraph" w:styleId="NormalWeb">
    <w:name w:val="Normal (Web)"/>
    <w:basedOn w:val="Normal"/>
    <w:uiPriority w:val="99"/>
    <w:semiHidden/>
    <w:unhideWhenUsed/>
    <w:rsid w:val="00BB29C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nish">
    <w:name w:val="finish"/>
    <w:basedOn w:val="Normal"/>
    <w:rsid w:val="00BB29C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447846414">
      <w:bodyDiv w:val="1"/>
      <w:marLeft w:val="0"/>
      <w:marRight w:val="0"/>
      <w:marTop w:val="0"/>
      <w:marBottom w:val="0"/>
      <w:divBdr>
        <w:top w:val="none" w:sz="0" w:space="0" w:color="auto"/>
        <w:left w:val="none" w:sz="0" w:space="0" w:color="auto"/>
        <w:bottom w:val="none" w:sz="0" w:space="0" w:color="auto"/>
        <w:right w:val="none" w:sz="0" w:space="0" w:color="auto"/>
      </w:divBdr>
      <w:divsChild>
        <w:div w:id="822158487">
          <w:marLeft w:val="0"/>
          <w:marRight w:val="0"/>
          <w:marTop w:val="0"/>
          <w:marBottom w:val="0"/>
          <w:divBdr>
            <w:top w:val="none" w:sz="0" w:space="0" w:color="auto"/>
            <w:left w:val="none" w:sz="0" w:space="0" w:color="auto"/>
            <w:bottom w:val="none" w:sz="0" w:space="0" w:color="auto"/>
            <w:right w:val="none" w:sz="0" w:space="0" w:color="auto"/>
          </w:divBdr>
          <w:divsChild>
            <w:div w:id="1399981225">
              <w:marLeft w:val="0"/>
              <w:marRight w:val="0"/>
              <w:marTop w:val="0"/>
              <w:marBottom w:val="0"/>
              <w:divBdr>
                <w:top w:val="none" w:sz="0" w:space="0" w:color="auto"/>
                <w:left w:val="none" w:sz="0" w:space="0" w:color="auto"/>
                <w:bottom w:val="none" w:sz="0" w:space="0" w:color="auto"/>
                <w:right w:val="none" w:sz="0" w:space="0" w:color="auto"/>
              </w:divBdr>
              <w:divsChild>
                <w:div w:id="406265467">
                  <w:marLeft w:val="0"/>
                  <w:marRight w:val="0"/>
                  <w:marTop w:val="0"/>
                  <w:marBottom w:val="0"/>
                  <w:divBdr>
                    <w:top w:val="none" w:sz="0" w:space="0" w:color="auto"/>
                    <w:left w:val="none" w:sz="0" w:space="0" w:color="auto"/>
                    <w:bottom w:val="none" w:sz="0" w:space="0" w:color="auto"/>
                    <w:right w:val="none" w:sz="0" w:space="0" w:color="auto"/>
                  </w:divBdr>
                </w:div>
                <w:div w:id="1702823896">
                  <w:marLeft w:val="0"/>
                  <w:marRight w:val="0"/>
                  <w:marTop w:val="0"/>
                  <w:marBottom w:val="0"/>
                  <w:divBdr>
                    <w:top w:val="none" w:sz="0" w:space="0" w:color="auto"/>
                    <w:left w:val="none" w:sz="0" w:space="0" w:color="auto"/>
                    <w:bottom w:val="none" w:sz="0" w:space="0" w:color="auto"/>
                    <w:right w:val="none" w:sz="0" w:space="0" w:color="auto"/>
                  </w:divBdr>
                </w:div>
                <w:div w:id="1658608288">
                  <w:marLeft w:val="0"/>
                  <w:marRight w:val="0"/>
                  <w:marTop w:val="0"/>
                  <w:marBottom w:val="0"/>
                  <w:divBdr>
                    <w:top w:val="none" w:sz="0" w:space="0" w:color="auto"/>
                    <w:left w:val="none" w:sz="0" w:space="0" w:color="auto"/>
                    <w:bottom w:val="none" w:sz="0" w:space="0" w:color="auto"/>
                    <w:right w:val="none" w:sz="0" w:space="0" w:color="auto"/>
                  </w:divBdr>
                </w:div>
                <w:div w:id="1329596541">
                  <w:marLeft w:val="0"/>
                  <w:marRight w:val="0"/>
                  <w:marTop w:val="0"/>
                  <w:marBottom w:val="0"/>
                  <w:divBdr>
                    <w:top w:val="none" w:sz="0" w:space="0" w:color="auto"/>
                    <w:left w:val="none" w:sz="0" w:space="0" w:color="auto"/>
                    <w:bottom w:val="none" w:sz="0" w:space="0" w:color="auto"/>
                    <w:right w:val="none" w:sz="0" w:space="0" w:color="auto"/>
                  </w:divBdr>
                </w:div>
                <w:div w:id="981888463">
                  <w:marLeft w:val="0"/>
                  <w:marRight w:val="0"/>
                  <w:marTop w:val="0"/>
                  <w:marBottom w:val="0"/>
                  <w:divBdr>
                    <w:top w:val="none" w:sz="0" w:space="0" w:color="auto"/>
                    <w:left w:val="none" w:sz="0" w:space="0" w:color="auto"/>
                    <w:bottom w:val="none" w:sz="0" w:space="0" w:color="auto"/>
                    <w:right w:val="none" w:sz="0" w:space="0" w:color="auto"/>
                  </w:divBdr>
                </w:div>
              </w:divsChild>
            </w:div>
            <w:div w:id="818420332">
              <w:marLeft w:val="0"/>
              <w:marRight w:val="0"/>
              <w:marTop w:val="0"/>
              <w:marBottom w:val="0"/>
              <w:divBdr>
                <w:top w:val="none" w:sz="0" w:space="0" w:color="auto"/>
                <w:left w:val="none" w:sz="0" w:space="0" w:color="auto"/>
                <w:bottom w:val="none" w:sz="0" w:space="0" w:color="auto"/>
                <w:right w:val="none" w:sz="0" w:space="0" w:color="auto"/>
              </w:divBdr>
              <w:divsChild>
                <w:div w:id="1043599729">
                  <w:marLeft w:val="0"/>
                  <w:marRight w:val="0"/>
                  <w:marTop w:val="0"/>
                  <w:marBottom w:val="0"/>
                  <w:divBdr>
                    <w:top w:val="none" w:sz="0" w:space="0" w:color="auto"/>
                    <w:left w:val="none" w:sz="0" w:space="0" w:color="auto"/>
                    <w:bottom w:val="none" w:sz="0" w:space="0" w:color="auto"/>
                    <w:right w:val="none" w:sz="0" w:space="0" w:color="auto"/>
                  </w:divBdr>
                </w:div>
              </w:divsChild>
            </w:div>
            <w:div w:id="1253316906">
              <w:marLeft w:val="0"/>
              <w:marRight w:val="0"/>
              <w:marTop w:val="0"/>
              <w:marBottom w:val="0"/>
              <w:divBdr>
                <w:top w:val="none" w:sz="0" w:space="0" w:color="auto"/>
                <w:left w:val="none" w:sz="0" w:space="0" w:color="auto"/>
                <w:bottom w:val="none" w:sz="0" w:space="0" w:color="auto"/>
                <w:right w:val="none" w:sz="0" w:space="0" w:color="auto"/>
              </w:divBdr>
              <w:divsChild>
                <w:div w:id="1092699680">
                  <w:marLeft w:val="0"/>
                  <w:marRight w:val="0"/>
                  <w:marTop w:val="0"/>
                  <w:marBottom w:val="0"/>
                  <w:divBdr>
                    <w:top w:val="none" w:sz="0" w:space="0" w:color="auto"/>
                    <w:left w:val="none" w:sz="0" w:space="0" w:color="auto"/>
                    <w:bottom w:val="none" w:sz="0" w:space="0" w:color="auto"/>
                    <w:right w:val="none" w:sz="0" w:space="0" w:color="auto"/>
                  </w:divBdr>
                </w:div>
              </w:divsChild>
            </w:div>
            <w:div w:id="179047169">
              <w:marLeft w:val="0"/>
              <w:marRight w:val="0"/>
              <w:marTop w:val="0"/>
              <w:marBottom w:val="0"/>
              <w:divBdr>
                <w:top w:val="none" w:sz="0" w:space="0" w:color="auto"/>
                <w:left w:val="none" w:sz="0" w:space="0" w:color="auto"/>
                <w:bottom w:val="none" w:sz="0" w:space="0" w:color="auto"/>
                <w:right w:val="none" w:sz="0" w:space="0" w:color="auto"/>
              </w:divBdr>
              <w:divsChild>
                <w:div w:id="199900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1857</Words>
  <Characters>10588</Characters>
  <Application>Microsoft Office Word</Application>
  <DocSecurity>0</DocSecurity>
  <Lines>88</Lines>
  <Paragraphs>24</Paragraphs>
  <ScaleCrop>false</ScaleCrop>
  <Company>MRT www.Win2Farsi.com</Company>
  <LinksUpToDate>false</LinksUpToDate>
  <CharactersWithSpaces>12421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MRT</cp:lastModifiedBy>
  <cp:revision>1</cp:revision>
  <dcterms:created xsi:type="dcterms:W3CDTF">2010-07-15T13:58:00Z</dcterms:created>
  <dcterms:modified xsi:type="dcterms:W3CDTF">2010-07-15T14:05:00Z</dcterms:modified>
</cp:coreProperties>
</file>