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35" w:rsidRPr="000D1135" w:rsidRDefault="000D1135" w:rsidP="000D1135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0D1135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ایران در اشغال افغانها </w:t>
      </w:r>
    </w:p>
    <w:p w:rsidR="000D1135" w:rsidRPr="000D1135" w:rsidRDefault="000D1135" w:rsidP="000D1135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0D1135" w:rsidRPr="000D1135" w:rsidRDefault="000D1135" w:rsidP="000D113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D1135">
        <w:rPr>
          <w:rFonts w:ascii="B Nazanin" w:eastAsia="Times New Roman" w:hAnsi="B Nazanin" w:cs="B Nazanin"/>
          <w:sz w:val="28"/>
          <w:szCs w:val="28"/>
        </w:rPr>
        <w:t xml:space="preserve">The Afghan Occupation of </w:t>
      </w:r>
      <w:proofErr w:type="spellStart"/>
      <w:r w:rsidRPr="000D1135">
        <w:rPr>
          <w:rFonts w:ascii="B Nazanin" w:eastAsia="Times New Roman" w:hAnsi="B Nazanin" w:cs="B Nazanin"/>
          <w:sz w:val="28"/>
          <w:szCs w:val="28"/>
        </w:rPr>
        <w:t>Safavid</w:t>
      </w:r>
      <w:proofErr w:type="spellEnd"/>
      <w:r w:rsidRPr="000D1135">
        <w:rPr>
          <w:rFonts w:ascii="B Nazanin" w:eastAsia="Times New Roman" w:hAnsi="B Nazanin" w:cs="B Nazanin"/>
          <w:sz w:val="28"/>
          <w:szCs w:val="28"/>
        </w:rPr>
        <w:t xml:space="preserve"> Persia 1721-1729. Compiled, annotated and translated by Willem Floor, APAEI, Paris, 1998, 389 p.</w:t>
      </w:r>
    </w:p>
    <w:p w:rsidR="000D1135" w:rsidRPr="000D1135" w:rsidRDefault="000D1135" w:rsidP="000D113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D1135">
        <w:rPr>
          <w:rFonts w:ascii="B Nazanin" w:eastAsia="Times New Roman" w:hAnsi="B Nazanin" w:cs="B Nazanin"/>
          <w:sz w:val="28"/>
          <w:szCs w:val="28"/>
          <w:rtl/>
        </w:rPr>
        <w:t>اشغال ایران به دست افغانها در سالهای 1134 تا 1142. گردآوری، توضیح و ترجمه ویلم فلور، پاریس، انجمن پیشبرد مطالعات ایرانی، 1367، 389 ص</w:t>
      </w:r>
      <w:r w:rsidRPr="000D1135">
        <w:rPr>
          <w:rFonts w:ascii="B Nazanin" w:eastAsia="Times New Roman" w:hAnsi="B Nazanin" w:cs="B Nazanin"/>
          <w:sz w:val="28"/>
          <w:szCs w:val="28"/>
        </w:rPr>
        <w:t>.</w:t>
      </w:r>
    </w:p>
    <w:p w:rsidR="000D1135" w:rsidRPr="000D1135" w:rsidRDefault="000D1135" w:rsidP="000D113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D1135">
        <w:rPr>
          <w:rFonts w:ascii="B Nazanin" w:eastAsia="Times New Roman" w:hAnsi="B Nazanin" w:cs="B Nazanin"/>
          <w:sz w:val="28"/>
          <w:szCs w:val="28"/>
          <w:rtl/>
        </w:rPr>
        <w:t>یکی از وقایع ناگوار تاریخ ایران حمله افغانها در نیمه اول قرن دوازدهم و برافتادن حکومت صفویان است. در این زمینه مورخان و محققان قدیم و جدید ایرانی به اشباع قلم زده‏اند و فی‏الواقع بسیاری از نکات را روشن کرده‏اند. اما نقصی که گاه در تحقیقات ایشان به چشم می‏خورد بی‏توجهی به بررسی و تحلیل اسناد و مدارکی است که فرنگیانِ آن روزگار درباره این وقایع تهیه کرده‏اند و برجا گذاشته‏اند. البته لازم است گفته شود که اولاً این اسناد همواره در دسترس ما نبوده‏اند، و ثانیا به زبانهایی نگاشته شده‏اند که معمولاً برای ما ناآشنایند. این مشکلات در راه مؤلف کتاب حاضر وجود نداشته است</w:t>
      </w:r>
      <w:r w:rsidRPr="000D1135">
        <w:rPr>
          <w:rFonts w:ascii="B Nazanin" w:eastAsia="Times New Roman" w:hAnsi="B Nazanin" w:cs="B Nazanin"/>
          <w:sz w:val="28"/>
          <w:szCs w:val="28"/>
        </w:rPr>
        <w:t>.</w:t>
      </w:r>
    </w:p>
    <w:p w:rsidR="000D1135" w:rsidRPr="000D1135" w:rsidRDefault="000D1135" w:rsidP="000D113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D1135">
        <w:rPr>
          <w:rFonts w:ascii="B Nazanin" w:eastAsia="Times New Roman" w:hAnsi="B Nazanin" w:cs="B Nazanin"/>
          <w:sz w:val="28"/>
          <w:szCs w:val="28"/>
          <w:rtl/>
        </w:rPr>
        <w:t>کتاب، که به زبان انگلیسی تدوین شده است، صرف نظر از پیشگفتار و فهرستِ منابع، دارای سه بخش اصلی، سه پیوست و یک فهرست راهنماست</w:t>
      </w:r>
      <w:r w:rsidRPr="000D1135">
        <w:rPr>
          <w:rFonts w:ascii="B Nazanin" w:eastAsia="Times New Roman" w:hAnsi="B Nazanin" w:cs="B Nazanin"/>
          <w:sz w:val="28"/>
          <w:szCs w:val="28"/>
        </w:rPr>
        <w:t>.</w:t>
      </w:r>
    </w:p>
    <w:p w:rsidR="000D1135" w:rsidRPr="000D1135" w:rsidRDefault="000D1135" w:rsidP="000D113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D1135">
        <w:rPr>
          <w:rFonts w:ascii="B Nazanin" w:eastAsia="Times New Roman" w:hAnsi="B Nazanin" w:cs="B Nazanin"/>
          <w:sz w:val="28"/>
          <w:szCs w:val="28"/>
          <w:rtl/>
        </w:rPr>
        <w:t>مؤلف، در پیشگفتار به اهمیت اسناد و مدارک فرنگیِ مربوط به ایران عهد صفوی برای هرگونه تحقیق درباره آن عهد اشاره می‏کند و ضمن اظهار تأسف از این که آن اسناد چاپ نشده‏اند، می‏گوید که همت بر شناسایی و تدوین و چاپ آنها گماشته است، و این کار را از بایگانیِ کهن کشور هلند که در سال 1011 ق. بنیان نهاده شده است آغاز کرده است</w:t>
      </w:r>
      <w:r w:rsidRPr="000D1135">
        <w:rPr>
          <w:rFonts w:ascii="B Nazanin" w:eastAsia="Times New Roman" w:hAnsi="B Nazanin" w:cs="B Nazanin"/>
          <w:sz w:val="28"/>
          <w:szCs w:val="28"/>
        </w:rPr>
        <w:t>.</w:t>
      </w:r>
    </w:p>
    <w:p w:rsidR="000D1135" w:rsidRPr="000D1135" w:rsidRDefault="000D1135" w:rsidP="000D113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D1135">
        <w:rPr>
          <w:rFonts w:ascii="B Nazanin" w:eastAsia="Times New Roman" w:hAnsi="B Nazanin" w:cs="B Nazanin"/>
          <w:sz w:val="28"/>
          <w:szCs w:val="28"/>
          <w:rtl/>
        </w:rPr>
        <w:lastRenderedPageBreak/>
        <w:t xml:space="preserve">بخش اول «نشانه‏هایی بر روی دیوار» نام دارد، و ضمن آن پس از مقدمه‏ای در باب سلطنت شاه‏سلطان حسین و اوضاع و احوال آن روز ایران به «شبِ تهاجم افغان» می‏رسد و زندگی و کارهای «محمودخان» را پیش از حمله به ایران شرح می‏دهد و به «غارت کرمان در </w:t>
      </w:r>
      <w:r w:rsidRPr="000D1135">
        <w:rPr>
          <w:rFonts w:ascii="B Nazanin" w:eastAsia="Times New Roman" w:hAnsi="B Nazanin" w:cs="B Nazanin"/>
          <w:sz w:val="28"/>
          <w:szCs w:val="28"/>
        </w:rPr>
        <w:t xml:space="preserve">1132» </w:t>
      </w:r>
      <w:r w:rsidRPr="000D1135">
        <w:rPr>
          <w:rFonts w:ascii="B Nazanin" w:eastAsia="Times New Roman" w:hAnsi="B Nazanin" w:cs="B Nazanin"/>
          <w:sz w:val="28"/>
          <w:szCs w:val="28"/>
          <w:rtl/>
        </w:rPr>
        <w:t>می‏پردازد و «محاصره کرمان در سال 1134» را وصف می‏کند که همزمان با آن «حمله بلوچ به بندرعباس» انجام می‏گیرد. بلوچها پس از آن در همان سال به لار حمله می‏کنند، و راه برای چیرگی افغانها باز می‏شود</w:t>
      </w:r>
      <w:r w:rsidRPr="000D1135">
        <w:rPr>
          <w:rFonts w:ascii="B Nazanin" w:eastAsia="Times New Roman" w:hAnsi="B Nazanin" w:cs="B Nazanin"/>
          <w:sz w:val="28"/>
          <w:szCs w:val="28"/>
        </w:rPr>
        <w:t>.</w:t>
      </w:r>
    </w:p>
    <w:p w:rsidR="000D1135" w:rsidRPr="000D1135" w:rsidRDefault="000D1135" w:rsidP="000D113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D1135">
        <w:rPr>
          <w:rFonts w:ascii="B Nazanin" w:eastAsia="Times New Roman" w:hAnsi="B Nazanin" w:cs="B Nazanin"/>
          <w:sz w:val="28"/>
          <w:szCs w:val="28"/>
          <w:rtl/>
        </w:rPr>
        <w:t xml:space="preserve">بخش دوم «ایران در زیر سلطه محمودخان غلزایی» نام دارد، و ضمن آن «تقویم محاصره اصفهان در بهار و تابستان 1135»، «بر تخت‏نشستن محمود»، «اوضاع اصفهان در سالهای </w:t>
      </w:r>
      <w:r w:rsidRPr="000D1135">
        <w:rPr>
          <w:rFonts w:ascii="B Nazanin" w:eastAsia="Times New Roman" w:hAnsi="B Nazanin" w:cs="B Nazanin"/>
          <w:sz w:val="28"/>
          <w:szCs w:val="28"/>
        </w:rPr>
        <w:t xml:space="preserve">1135 </w:t>
      </w:r>
      <w:r w:rsidRPr="000D1135">
        <w:rPr>
          <w:rFonts w:ascii="B Nazanin" w:eastAsia="Times New Roman" w:hAnsi="B Nazanin" w:cs="B Nazanin"/>
          <w:sz w:val="28"/>
          <w:szCs w:val="28"/>
          <w:rtl/>
        </w:rPr>
        <w:t>تا 1138»، «سقوط شیراز در 1137»، «اوضاع بندرعباس در</w:t>
      </w:r>
      <w:r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0D1135">
        <w:rPr>
          <w:rFonts w:ascii="B Nazanin" w:eastAsia="Times New Roman" w:hAnsi="B Nazanin" w:cs="B Nazanin"/>
          <w:sz w:val="28"/>
          <w:szCs w:val="28"/>
          <w:rtl/>
        </w:rPr>
        <w:t>سالهای 1135 تا 1138»، «اوضاع کرمان در سالهای 1135 تا 1138» مطرح و بررسی شده است</w:t>
      </w:r>
      <w:r w:rsidRPr="000D1135">
        <w:rPr>
          <w:rFonts w:ascii="B Nazanin" w:eastAsia="Times New Roman" w:hAnsi="B Nazanin" w:cs="B Nazanin"/>
          <w:sz w:val="28"/>
          <w:szCs w:val="28"/>
        </w:rPr>
        <w:t>.</w:t>
      </w:r>
    </w:p>
    <w:p w:rsidR="000D1135" w:rsidRPr="000D1135" w:rsidRDefault="000D1135" w:rsidP="000D113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D1135">
        <w:rPr>
          <w:rFonts w:ascii="B Nazanin" w:eastAsia="Times New Roman" w:hAnsi="B Nazanin" w:cs="B Nazanin"/>
          <w:sz w:val="28"/>
          <w:szCs w:val="28"/>
          <w:rtl/>
        </w:rPr>
        <w:t>بخش سوم مربوط به «ایران در زیر سلطه اشرف‏خان غلزایی» است، و ضمن آن «اوضاع اصفهان در سالهای 1135 تا 1142»، «برآمدن و برافتادن سیّداحمد پادشاه کرمان</w:t>
      </w:r>
      <w:r w:rsidRPr="000D1135">
        <w:rPr>
          <w:rFonts w:ascii="B Nazanin" w:eastAsia="Times New Roman" w:hAnsi="B Nazanin" w:cs="B Nazanin"/>
          <w:sz w:val="28"/>
          <w:szCs w:val="28"/>
        </w:rPr>
        <w:t>»</w:t>
      </w:r>
      <w:r w:rsidRPr="000D1135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0D1135">
        <w:rPr>
          <w:rFonts w:ascii="B Nazanin" w:eastAsia="Times New Roman" w:hAnsi="B Nazanin" w:cs="B Nazanin"/>
          <w:sz w:val="28"/>
          <w:szCs w:val="28"/>
        </w:rPr>
        <w:t>«</w:t>
      </w:r>
      <w:r w:rsidRPr="000D1135">
        <w:rPr>
          <w:rFonts w:ascii="B Nazanin" w:eastAsia="Times New Roman" w:hAnsi="B Nazanin" w:cs="B Nazanin"/>
          <w:sz w:val="28"/>
          <w:szCs w:val="28"/>
          <w:rtl/>
        </w:rPr>
        <w:t>اوضاع بندرعباس در سالهای 1138 و 1139»، «سلطان محمّدمیرزا در بندرعباس»، «اوضاع بندرعباس در 1141»، «قضیه هرمز یا بندرعباس در 1142» مورد بررسی قرار گرفته است</w:t>
      </w:r>
      <w:r w:rsidRPr="000D1135">
        <w:rPr>
          <w:rFonts w:ascii="B Nazanin" w:eastAsia="Times New Roman" w:hAnsi="B Nazanin" w:cs="B Nazanin"/>
          <w:sz w:val="28"/>
          <w:szCs w:val="28"/>
        </w:rPr>
        <w:t>.</w:t>
      </w:r>
    </w:p>
    <w:p w:rsidR="000D1135" w:rsidRPr="000D1135" w:rsidRDefault="000D1135" w:rsidP="000D113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D1135">
        <w:rPr>
          <w:rFonts w:ascii="B Nazanin" w:eastAsia="Times New Roman" w:hAnsi="B Nazanin" w:cs="B Nazanin"/>
          <w:sz w:val="28"/>
          <w:szCs w:val="28"/>
          <w:rtl/>
        </w:rPr>
        <w:t>پیوستها عبارتند از: توصیف جزیره هرمز و قلعه آن به وسیله راگ</w:t>
      </w:r>
      <w:r w:rsidRPr="000D1135">
        <w:rPr>
          <w:rFonts w:ascii="B Nazanin" w:eastAsia="Times New Roman" w:hAnsi="B Nazanin" w:cs="B Nazanin"/>
          <w:sz w:val="28"/>
          <w:szCs w:val="28"/>
        </w:rPr>
        <w:t>/ Rough (</w:t>
      </w:r>
      <w:r w:rsidRPr="000D1135">
        <w:rPr>
          <w:rFonts w:ascii="B Nazanin" w:eastAsia="Times New Roman" w:hAnsi="B Nazanin" w:cs="B Nazanin"/>
          <w:sz w:val="28"/>
          <w:szCs w:val="28"/>
          <w:rtl/>
        </w:rPr>
        <w:t>دیپلمات هلندی)، دو نامه در شرح و وصف قلعه هرمز، مشاهدات مربوط به قلعه هرمز در سال 1097 ق.، فهرست راهنما (در 15 صفحه) شامل اسامی اشخاص و مکانهاست</w:t>
      </w:r>
      <w:r w:rsidRPr="000D1135">
        <w:rPr>
          <w:rFonts w:ascii="B Nazanin" w:eastAsia="Times New Roman" w:hAnsi="B Nazanin" w:cs="B Nazanin"/>
          <w:sz w:val="28"/>
          <w:szCs w:val="28"/>
        </w:rPr>
        <w:t>.</w:t>
      </w:r>
    </w:p>
    <w:p w:rsidR="000D1135" w:rsidRPr="000D1135" w:rsidRDefault="000D1135" w:rsidP="000D113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D1135">
        <w:rPr>
          <w:rFonts w:ascii="B Nazanin" w:eastAsia="Times New Roman" w:hAnsi="B Nazanin" w:cs="B Nazanin"/>
          <w:sz w:val="28"/>
          <w:szCs w:val="28"/>
          <w:rtl/>
        </w:rPr>
        <w:t xml:space="preserve">کتاب اشغال ایران به دست افغانها ... گزارشی است مستند و دقیق و بی‏طرفانه از جزئیات واقعه ناگواری که مسیر تاریخ ایران را دگرگون کرد. ارزش کتاب در چند چیز است: 1) به یک دوره معینِ کوتاه (دهساله) مربوط می‏شود و لذا در آن نشانی از کُلی‏گویی و داستان‏پردازی نیست؛ 2) متکی به گزارشهای ملموسِ شاهدان عینی </w:t>
      </w:r>
      <w:r w:rsidRPr="000D1135">
        <w:rPr>
          <w:rFonts w:ascii="B Nazanin" w:eastAsia="Times New Roman" w:hAnsi="B Nazanin" w:cs="B Nazanin"/>
          <w:sz w:val="28"/>
          <w:szCs w:val="28"/>
          <w:rtl/>
        </w:rPr>
        <w:lastRenderedPageBreak/>
        <w:t>است؛ 3</w:t>
      </w:r>
      <w:r w:rsidRPr="000D1135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0D1135">
        <w:rPr>
          <w:rFonts w:ascii="B Nazanin" w:eastAsia="Times New Roman" w:hAnsi="B Nazanin" w:cs="B Nazanin"/>
          <w:sz w:val="28"/>
          <w:szCs w:val="28"/>
          <w:rtl/>
        </w:rPr>
        <w:t xml:space="preserve">بسیار دقیق و مستند است، مثلاً در فصل «تقویم محاصره اصفهان در بهار و تابستان </w:t>
      </w:r>
      <w:r w:rsidRPr="000D1135">
        <w:rPr>
          <w:rFonts w:ascii="B Nazanin" w:eastAsia="Times New Roman" w:hAnsi="B Nazanin" w:cs="B Nazanin"/>
          <w:sz w:val="28"/>
          <w:szCs w:val="28"/>
        </w:rPr>
        <w:t xml:space="preserve">1135» </w:t>
      </w:r>
      <w:r w:rsidRPr="000D1135">
        <w:rPr>
          <w:rFonts w:ascii="B Nazanin" w:eastAsia="Times New Roman" w:hAnsi="B Nazanin" w:cs="B Nazanin"/>
          <w:sz w:val="28"/>
          <w:szCs w:val="28"/>
          <w:rtl/>
        </w:rPr>
        <w:t>ـ که مفصل‏ترین فصل کتاب هم هست (ص 83 تا 172)ـ جزئیات حوادث روزانه نقل شده است</w:t>
      </w:r>
      <w:r w:rsidRPr="000D1135">
        <w:rPr>
          <w:rFonts w:ascii="B Nazanin" w:eastAsia="Times New Roman" w:hAnsi="B Nazanin" w:cs="B Nazanin"/>
          <w:sz w:val="28"/>
          <w:szCs w:val="28"/>
        </w:rPr>
        <w:t>.</w:t>
      </w:r>
    </w:p>
    <w:p w:rsidR="000D1135" w:rsidRPr="000D1135" w:rsidRDefault="000D1135" w:rsidP="000D113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D1135">
        <w:rPr>
          <w:rFonts w:ascii="B Nazanin" w:eastAsia="Times New Roman" w:hAnsi="B Nazanin" w:cs="B Nazanin"/>
          <w:sz w:val="28"/>
          <w:szCs w:val="28"/>
          <w:rtl/>
        </w:rPr>
        <w:t>و البته از استاد ویلم فلورِ هلندی (که اکنون در دانشگاههای آمریکا تدریس می‏کند) جز این هم انتظار نمی‏رود. او، پس از شادروان ژان اوبنِ فرانسوی که در سه سال پیش درگذشت، بزرگ‏ترین و پرکارترین محقق فرنگیِ تاریخ ایران در دوره‏های صفوی و قاجار است، و کتابی که عرضه کرده است منبعی دقیق و پرفایده در دسترس محققان می‏گذارد</w:t>
      </w:r>
      <w:r w:rsidRPr="000D1135">
        <w:rPr>
          <w:rFonts w:ascii="B Nazanin" w:eastAsia="Times New Roman" w:hAnsi="B Nazanin" w:cs="B Nazanin"/>
          <w:sz w:val="28"/>
          <w:szCs w:val="28"/>
        </w:rPr>
        <w:t>.</w:t>
      </w:r>
    </w:p>
    <w:p w:rsidR="00E94446" w:rsidRPr="000D1135" w:rsidRDefault="00E94446" w:rsidP="000D1135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0D1135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D1135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135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1135"/>
    <w:rPr>
      <w:color w:val="0000FF"/>
      <w:u w:val="single"/>
    </w:rPr>
  </w:style>
  <w:style w:type="character" w:customStyle="1" w:styleId="pagecount">
    <w:name w:val="pagecount"/>
    <w:basedOn w:val="DefaultParagraphFont"/>
    <w:rsid w:val="000D1135"/>
  </w:style>
  <w:style w:type="character" w:customStyle="1" w:styleId="pageno">
    <w:name w:val="pageno"/>
    <w:basedOn w:val="DefaultParagraphFont"/>
    <w:rsid w:val="000D1135"/>
  </w:style>
  <w:style w:type="character" w:customStyle="1" w:styleId="magsimg">
    <w:name w:val="magsimg"/>
    <w:basedOn w:val="DefaultParagraphFont"/>
    <w:rsid w:val="000D1135"/>
  </w:style>
  <w:style w:type="paragraph" w:styleId="NormalWeb">
    <w:name w:val="Normal (Web)"/>
    <w:basedOn w:val="Normal"/>
    <w:uiPriority w:val="99"/>
    <w:semiHidden/>
    <w:unhideWhenUsed/>
    <w:rsid w:val="000D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D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2828</Characters>
  <Application>Microsoft Office Word</Application>
  <DocSecurity>0</DocSecurity>
  <Lines>23</Lines>
  <Paragraphs>6</Paragraphs>
  <ScaleCrop>false</ScaleCrop>
  <Company>MRT www.Win2Farsi.com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2010-07-13T10:05:00Z</dcterms:created>
  <dcterms:modified xsi:type="dcterms:W3CDTF">2010-07-13T10:06:00Z</dcterms:modified>
</cp:coreProperties>
</file>