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AB" w:rsidRPr="004A56AB" w:rsidRDefault="004A56AB" w:rsidP="004A56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A56AB">
        <w:rPr>
          <w:rFonts w:ascii="Arial" w:hAnsi="Arial" w:cs="Arial" w:hint="cs"/>
          <w:sz w:val="28"/>
          <w:szCs w:val="28"/>
          <w:rtl/>
          <w:lang w:bidi="fa-IR"/>
        </w:rPr>
        <w:t>وصف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ساعت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گرشاسب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اسدی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طوسی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A56AB">
        <w:rPr>
          <w:rFonts w:ascii="Arial" w:hAnsi="Arial" w:cs="Arial" w:hint="cs"/>
          <w:sz w:val="28"/>
          <w:szCs w:val="28"/>
          <w:rtl/>
          <w:lang w:bidi="fa-IR"/>
        </w:rPr>
        <w:t>اقتداری،</w:t>
      </w:r>
      <w:r w:rsidRPr="004A56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4A56AB" w:rsidRDefault="004A56AB" w:rsidP="004A56A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/>
          <w:sz w:val="24"/>
          <w:szCs w:val="24"/>
          <w:lang w:bidi="fa-IR"/>
        </w:rPr>
        <w:t>1-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بیات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56AB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56AB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4A56AB">
        <w:rPr>
          <w:rFonts w:ascii="Arial" w:hAnsi="Arial" w:cs="Arial"/>
          <w:sz w:val="24"/>
          <w:szCs w:val="24"/>
          <w:lang w:bidi="fa-IR"/>
        </w:rPr>
        <w:t>)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2.D.R.Hill</w:t>
      </w:r>
      <w:proofErr w:type="gramEnd"/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/>
          <w:sz w:val="24"/>
          <w:szCs w:val="24"/>
          <w:lang w:bidi="fa-IR"/>
        </w:rPr>
        <w:t>On the Construction of Water-Clocks</w:t>
      </w: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,London,Turner</w:t>
      </w:r>
      <w:proofErr w:type="gramEnd"/>
      <w:r w:rsidRPr="004A56AB">
        <w:rPr>
          <w:rFonts w:ascii="Arial" w:hAnsi="Arial" w:cs="Arial"/>
          <w:sz w:val="24"/>
          <w:szCs w:val="24"/>
          <w:lang w:bidi="fa-IR"/>
        </w:rPr>
        <w:t xml:space="preserve"> and Devereux,1976.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3.Dereck</w:t>
      </w:r>
      <w:proofErr w:type="gramEnd"/>
      <w:r w:rsidRPr="004A56AB">
        <w:rPr>
          <w:rFonts w:ascii="Arial" w:hAnsi="Arial" w:cs="Arial"/>
          <w:sz w:val="24"/>
          <w:szCs w:val="24"/>
          <w:lang w:bidi="fa-IR"/>
        </w:rPr>
        <w:t xml:space="preserve"> de Solla Price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/>
          <w:sz w:val="24"/>
          <w:szCs w:val="24"/>
          <w:lang w:bidi="fa-IR"/>
        </w:rPr>
        <w:t>``Mechanical Water clocks of the 14th Century in Fez</w:t>
      </w: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,Morocco</w:t>
      </w:r>
      <w:proofErr w:type="gramEnd"/>
      <w:r w:rsidRPr="004A56AB">
        <w:rPr>
          <w:rFonts w:ascii="Arial" w:hAnsi="Arial" w:cs="Arial"/>
          <w:sz w:val="24"/>
          <w:szCs w:val="24"/>
          <w:lang w:bidi="fa-IR"/>
        </w:rPr>
        <w:t>,''Proceed- ings of the Xth International Congress of Science.Ithaca N.Y. and Philadelphia,1962.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4.Von</w:t>
      </w:r>
      <w:proofErr w:type="gramEnd"/>
      <w:r w:rsidRPr="004A56AB">
        <w:rPr>
          <w:rFonts w:ascii="Arial" w:hAnsi="Arial" w:cs="Arial"/>
          <w:sz w:val="24"/>
          <w:szCs w:val="24"/>
          <w:lang w:bidi="fa-IR"/>
        </w:rPr>
        <w:t xml:space="preserve"> Bassermann-Jordan,Ernest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/>
          <w:sz w:val="24"/>
          <w:szCs w:val="24"/>
          <w:lang w:bidi="fa-IR"/>
        </w:rPr>
        <w:t>The Book of old Clocks and Watches</w:t>
      </w: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,4th</w:t>
      </w:r>
      <w:proofErr w:type="gramEnd"/>
      <w:r w:rsidRPr="004A56AB">
        <w:rPr>
          <w:rFonts w:ascii="Arial" w:hAnsi="Arial" w:cs="Arial"/>
          <w:sz w:val="24"/>
          <w:szCs w:val="24"/>
          <w:lang w:bidi="fa-IR"/>
        </w:rPr>
        <w:t xml:space="preserve"> Edition,Translated into English by H.Alen Lloyd,London,1964,pp.337.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صداقت‏کیش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A56A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4A56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گرشاسب‏نامهء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طوسی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گرشاسب‏نام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458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.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زنده‏نام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یاد،شادروان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یغمائی،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سپهبد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گرشاسب</w:t>
      </w:r>
      <w:r w:rsidRPr="004A56A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4A56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زاولی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بهو</w:t>
      </w:r>
      <w:r w:rsidRPr="004A56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مهراج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(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)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فرماندار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دست‏نشاندهء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ایران‏زمین،چون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کله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(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بندری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مالاکا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کشتی‏رانی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)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می‏رسد،مهراج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سراپرده‏های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.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مهراج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گرشاسب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وصف‏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پیروزه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زبرجد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بلور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بیجاده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گوهرنشان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ترکیب‏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بار،تخت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پیروزه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می‏جنبد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نره‏شیران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گوهرین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می‏جهند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ببالای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می‏کشند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می‏رسانند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کنیزی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می‏پرد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باغی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می‏ایستد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می‏نوازد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گوهرین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بالای‏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می‏گشاید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برمی‏دارد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کافور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منقارش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پرش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.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گذشتن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اعلام‏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4A56AB">
        <w:rPr>
          <w:rFonts w:ascii="Arial" w:hAnsi="Arial" w:cs="Arial"/>
          <w:sz w:val="24"/>
          <w:szCs w:val="24"/>
          <w:lang w:bidi="fa-IR"/>
        </w:rPr>
        <w:t>.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ساعت،لذت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4A56AB">
        <w:rPr>
          <w:rFonts w:ascii="Arial" w:hAnsi="Arial" w:cs="Arial"/>
          <w:sz w:val="24"/>
          <w:szCs w:val="24"/>
          <w:lang w:bidi="fa-IR"/>
        </w:rPr>
        <w:t>: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lastRenderedPageBreak/>
        <w:t>بگسترده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فرشی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دیبای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چین‏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پیروزه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همرنگ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نیل‏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رخشان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زبرجدش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خرطوم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بلور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بیجاده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فرازش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طرازیده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گونه‏گونه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ساعتی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ببودی،شدی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جنبان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بجستندی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نره‏شیران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بپای‏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برداشتندی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نهادی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دادی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کنیزی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تاختی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بباغی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درخت‏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ایستادی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رفتی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زبر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بفراختی‏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ببانگ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برساختی‏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ریختی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کافور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خشک‏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منقار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مشک‏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بزمگه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آراستند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مهانرا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بخواندند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فزودند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کام‏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گزیدند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جام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/>
          <w:sz w:val="24"/>
          <w:szCs w:val="24"/>
          <w:lang w:bidi="fa-IR"/>
        </w:rPr>
        <w:t>1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اقتداری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4A56AB">
        <w:rPr>
          <w:rFonts w:ascii="Arial" w:hAnsi="Arial" w:cs="Arial"/>
          <w:sz w:val="24"/>
          <w:szCs w:val="24"/>
          <w:lang w:bidi="fa-IR"/>
        </w:rPr>
        <w:t>-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گرشاسب‏نامه،به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یغمائی،شمارهء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75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ایران،طهوری،تهران،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1354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،صفحهء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72</w:t>
      </w:r>
      <w:r w:rsidRPr="004A56A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اهداء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ژید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پیشکش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فروخت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ژید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کتابفروش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خریدار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A56AB">
        <w:rPr>
          <w:rFonts w:ascii="Arial" w:hAnsi="Arial" w:cs="Arial"/>
          <w:sz w:val="24"/>
          <w:szCs w:val="24"/>
          <w:lang w:bidi="fa-IR"/>
        </w:rPr>
        <w:t>.</w:t>
      </w:r>
    </w:p>
    <w:p w:rsidR="004A56AB" w:rsidRPr="004A56AB" w:rsidRDefault="004A56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56AB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ژید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نوشته‏های‏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.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: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پیشکش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>...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4A56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56AB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56AB">
        <w:rPr>
          <w:rFonts w:ascii="Arial" w:hAnsi="Arial" w:cs="Arial"/>
          <w:sz w:val="24"/>
          <w:szCs w:val="24"/>
          <w:lang w:bidi="fa-IR"/>
        </w:rPr>
        <w:t>!</w:t>
      </w:r>
    </w:p>
    <w:p w:rsidR="00D511AB" w:rsidRPr="004A56AB" w:rsidRDefault="00D511AB" w:rsidP="004A56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4A56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2012-04-10T08:47:00Z</dcterms:created>
  <dcterms:modified xsi:type="dcterms:W3CDTF">2012-04-10T08:47:00Z</dcterms:modified>
</cp:coreProperties>
</file>