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F4" w:rsidRPr="00B35BF4" w:rsidRDefault="00B35BF4" w:rsidP="00B35BF4">
      <w:pPr>
        <w:bidi/>
        <w:jc w:val="both"/>
        <w:rPr>
          <w:rFonts w:ascii="Arial" w:hAnsi="Arial" w:cs="Arial"/>
          <w:sz w:val="28"/>
          <w:szCs w:val="28"/>
        </w:rPr>
      </w:pPr>
      <w:r w:rsidRPr="00B35BF4">
        <w:rPr>
          <w:rFonts w:ascii="Arial" w:hAnsi="Arial" w:cs="Arial" w:hint="cs"/>
          <w:sz w:val="28"/>
          <w:szCs w:val="28"/>
          <w:rtl/>
        </w:rPr>
        <w:t>یادی</w:t>
      </w:r>
      <w:r w:rsidRPr="00B35BF4">
        <w:rPr>
          <w:rFonts w:ascii="Arial" w:hAnsi="Arial" w:cs="Arial"/>
          <w:sz w:val="28"/>
          <w:szCs w:val="28"/>
          <w:rtl/>
        </w:rPr>
        <w:t xml:space="preserve"> </w:t>
      </w:r>
      <w:r w:rsidRPr="00B35BF4">
        <w:rPr>
          <w:rFonts w:ascii="Arial" w:hAnsi="Arial" w:cs="Arial" w:hint="cs"/>
          <w:sz w:val="28"/>
          <w:szCs w:val="28"/>
          <w:rtl/>
        </w:rPr>
        <w:t>از</w:t>
      </w:r>
      <w:r w:rsidRPr="00B35BF4">
        <w:rPr>
          <w:rFonts w:ascii="Arial" w:hAnsi="Arial" w:cs="Arial"/>
          <w:sz w:val="28"/>
          <w:szCs w:val="28"/>
          <w:rtl/>
        </w:rPr>
        <w:t xml:space="preserve"> </w:t>
      </w:r>
      <w:r w:rsidRPr="00B35BF4">
        <w:rPr>
          <w:rFonts w:ascii="Arial" w:hAnsi="Arial" w:cs="Arial" w:hint="cs"/>
          <w:sz w:val="28"/>
          <w:szCs w:val="28"/>
          <w:rtl/>
        </w:rPr>
        <w:t>زامباور</w:t>
      </w:r>
      <w:r w:rsidRPr="00B35BF4">
        <w:rPr>
          <w:rFonts w:ascii="Arial" w:hAnsi="Arial" w:cs="Arial"/>
          <w:sz w:val="28"/>
          <w:szCs w:val="28"/>
          <w:rtl/>
        </w:rPr>
        <w:t xml:space="preserve"> </w:t>
      </w:r>
      <w:r w:rsidRPr="00B35BF4">
        <w:rPr>
          <w:rFonts w:ascii="Arial" w:hAnsi="Arial" w:cs="Arial" w:hint="cs"/>
          <w:sz w:val="28"/>
          <w:szCs w:val="28"/>
          <w:rtl/>
        </w:rPr>
        <w:t>اطریشی</w:t>
      </w:r>
      <w:r w:rsidRPr="00B35BF4">
        <w:rPr>
          <w:rFonts w:ascii="Arial" w:hAnsi="Arial" w:cs="Arial"/>
          <w:sz w:val="28"/>
          <w:szCs w:val="28"/>
          <w:rtl/>
        </w:rPr>
        <w:t xml:space="preserve"> 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8"/>
          <w:szCs w:val="28"/>
        </w:rPr>
      </w:pPr>
      <w:r w:rsidRPr="00B35BF4">
        <w:rPr>
          <w:rFonts w:ascii="Arial" w:hAnsi="Arial" w:cs="Arial" w:hint="cs"/>
          <w:sz w:val="28"/>
          <w:szCs w:val="28"/>
          <w:rtl/>
        </w:rPr>
        <w:t>افشار،</w:t>
      </w:r>
      <w:r w:rsidRPr="00B35BF4">
        <w:rPr>
          <w:rFonts w:ascii="Arial" w:hAnsi="Arial" w:cs="Arial"/>
          <w:sz w:val="28"/>
          <w:szCs w:val="28"/>
          <w:rtl/>
        </w:rPr>
        <w:t xml:space="preserve"> </w:t>
      </w:r>
      <w:r w:rsidRPr="00B35BF4">
        <w:rPr>
          <w:rFonts w:ascii="Arial" w:hAnsi="Arial" w:cs="Arial" w:hint="cs"/>
          <w:sz w:val="28"/>
          <w:szCs w:val="28"/>
          <w:rtl/>
        </w:rPr>
        <w:t>ایرج</w:t>
      </w:r>
    </w:p>
    <w:p w:rsidR="00B35BF4" w:rsidRDefault="00B35BF4" w:rsidP="00B35BF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/>
          <w:sz w:val="24"/>
          <w:szCs w:val="24"/>
        </w:rPr>
        <w:t xml:space="preserve"> E.v.de Zambaur </w:t>
      </w:r>
      <w:r w:rsidRPr="00B35BF4">
        <w:rPr>
          <w:rFonts w:ascii="Arial" w:hAnsi="Arial" w:cs="Arial" w:hint="cs"/>
          <w:sz w:val="24"/>
          <w:szCs w:val="24"/>
          <w:rtl/>
        </w:rPr>
        <w:t>را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ایران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بیشتر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مناسبت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مشهور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معتبر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معرفی‏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سلسلهء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انساب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سلاطین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اسلامی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می‏شناسند</w:t>
      </w:r>
      <w:r w:rsidRPr="00B35BF4">
        <w:rPr>
          <w:rFonts w:ascii="Arial" w:hAnsi="Arial" w:cs="Arial"/>
          <w:sz w:val="24"/>
          <w:szCs w:val="24"/>
          <w:rtl/>
        </w:rPr>
        <w:t>.</w:t>
      </w:r>
      <w:r w:rsidRPr="00B35BF4">
        <w:rPr>
          <w:rFonts w:ascii="Arial" w:hAnsi="Arial" w:cs="Arial" w:hint="cs"/>
          <w:sz w:val="24"/>
          <w:szCs w:val="24"/>
          <w:rtl/>
        </w:rPr>
        <w:t>این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زبان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فرانسه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دوبار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طبع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5BF4">
        <w:rPr>
          <w:rFonts w:ascii="Arial" w:hAnsi="Arial" w:cs="Arial" w:hint="cs"/>
          <w:sz w:val="24"/>
          <w:szCs w:val="24"/>
          <w:rtl/>
        </w:rPr>
        <w:t>رسیده</w:t>
      </w:r>
      <w:r w:rsidRPr="00B35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ترجمهء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عربی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هم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>)</w:t>
      </w:r>
      <w:r w:rsidRPr="00B35BF4">
        <w:rPr>
          <w:rFonts w:ascii="Arial" w:hAnsi="Arial" w:cs="Arial" w:hint="cs"/>
          <w:sz w:val="24"/>
          <w:szCs w:val="24"/>
          <w:rtl/>
        </w:rPr>
        <w:t>بی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تردید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مرجحات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ممیزاتی‏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طبقات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سلاطین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اسلام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تألیف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لین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پول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انگلیسی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دارد</w:t>
      </w:r>
      <w:r w:rsidRPr="00B35BF4">
        <w:rPr>
          <w:rFonts w:ascii="Arial" w:hAnsi="Arial" w:cs="Arial"/>
          <w:sz w:val="24"/>
          <w:szCs w:val="24"/>
          <w:rtl/>
        </w:rPr>
        <w:t>.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همین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زمینه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مفید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دیگری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چندسال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پیش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توسط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کلیفورد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سورث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انگلیسی</w:t>
      </w:r>
      <w:r w:rsidRPr="00B35BF4">
        <w:rPr>
          <w:rFonts w:ascii="Arial" w:hAnsi="Arial" w:cs="Arial"/>
          <w:sz w:val="24"/>
          <w:szCs w:val="24"/>
        </w:rPr>
        <w:t xml:space="preserve"> Bosworth </w:t>
      </w:r>
      <w:r w:rsidRPr="00B35BF4">
        <w:rPr>
          <w:rFonts w:ascii="Arial" w:hAnsi="Arial" w:cs="Arial" w:hint="cs"/>
          <w:sz w:val="24"/>
          <w:szCs w:val="24"/>
          <w:rtl/>
        </w:rPr>
        <w:t>انتشار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یافت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ترجمه‏اش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توسط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فریدون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بدره‏ای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</w:rPr>
        <w:t>.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نام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زا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مباور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زبان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فرانسوی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عبارت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از</w:t>
      </w:r>
      <w:r w:rsidRPr="00B35BF4">
        <w:rPr>
          <w:rFonts w:ascii="Arial" w:hAnsi="Arial" w:cs="Arial"/>
          <w:sz w:val="24"/>
          <w:szCs w:val="24"/>
        </w:rPr>
        <w:t>: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/>
          <w:sz w:val="24"/>
          <w:szCs w:val="24"/>
        </w:rPr>
        <w:t xml:space="preserve">. Manuel de Genalogie </w:t>
      </w:r>
      <w:proofErr w:type="gramStart"/>
      <w:r w:rsidRPr="00B35BF4">
        <w:rPr>
          <w:rFonts w:ascii="Arial" w:hAnsi="Arial" w:cs="Arial"/>
          <w:sz w:val="24"/>
          <w:szCs w:val="24"/>
        </w:rPr>
        <w:t>et</w:t>
      </w:r>
      <w:proofErr w:type="gramEnd"/>
      <w:r w:rsidRPr="00B35BF4">
        <w:rPr>
          <w:rFonts w:ascii="Arial" w:hAnsi="Arial" w:cs="Arial"/>
          <w:sz w:val="24"/>
          <w:szCs w:val="24"/>
        </w:rPr>
        <w:t xml:space="preserve"> de chronologie pour L'histoire de 1'Islam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نخستین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هانور</w:t>
      </w:r>
      <w:r w:rsidRPr="00B35BF4">
        <w:rPr>
          <w:rFonts w:ascii="Arial" w:hAnsi="Arial" w:cs="Arial"/>
          <w:sz w:val="24"/>
          <w:szCs w:val="24"/>
          <w:rtl/>
        </w:rPr>
        <w:t>(1927)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دوم</w:t>
      </w:r>
      <w:r w:rsidRPr="00B35BF4">
        <w:rPr>
          <w:rFonts w:ascii="Arial" w:hAnsi="Arial" w:cs="Arial"/>
          <w:sz w:val="24"/>
          <w:szCs w:val="24"/>
        </w:rPr>
        <w:t xml:space="preserve"> Osnabruck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سال</w:t>
      </w:r>
      <w:r w:rsidRPr="00B35BF4">
        <w:rPr>
          <w:rFonts w:ascii="Arial" w:hAnsi="Arial" w:cs="Arial"/>
          <w:sz w:val="24"/>
          <w:szCs w:val="24"/>
          <w:rtl/>
        </w:rPr>
        <w:t xml:space="preserve"> 1976 </w:t>
      </w:r>
      <w:r w:rsidRPr="00B35BF4">
        <w:rPr>
          <w:rFonts w:ascii="Arial" w:hAnsi="Arial" w:cs="Arial" w:hint="cs"/>
          <w:sz w:val="24"/>
          <w:szCs w:val="24"/>
          <w:rtl/>
        </w:rPr>
        <w:t>چاپ‏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شده</w:t>
      </w:r>
      <w:r w:rsidRPr="00B35BF4">
        <w:rPr>
          <w:rFonts w:ascii="Arial" w:hAnsi="Arial" w:cs="Arial"/>
          <w:sz w:val="24"/>
          <w:szCs w:val="24"/>
        </w:rPr>
        <w:t>.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نام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ترجمهء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عربی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چنین</w:t>
      </w:r>
      <w:r w:rsidRPr="00B35BF4">
        <w:rPr>
          <w:rFonts w:ascii="Arial" w:hAnsi="Arial" w:cs="Arial"/>
          <w:sz w:val="24"/>
          <w:szCs w:val="24"/>
          <w:rtl/>
        </w:rPr>
        <w:t>:</w:t>
      </w:r>
      <w:r w:rsidRPr="00B35BF4">
        <w:rPr>
          <w:rFonts w:ascii="Arial" w:hAnsi="Arial" w:cs="Arial" w:hint="cs"/>
          <w:sz w:val="24"/>
          <w:szCs w:val="24"/>
          <w:rtl/>
        </w:rPr>
        <w:t>معجم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الانساب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الاسرات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الحاکمة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التاریخ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الاسلامی‏</w:t>
      </w:r>
      <w:r w:rsidRPr="00B35BF4">
        <w:rPr>
          <w:rFonts w:ascii="Arial" w:hAnsi="Arial" w:cs="Arial"/>
          <w:sz w:val="24"/>
          <w:szCs w:val="24"/>
          <w:rtl/>
        </w:rPr>
        <w:t xml:space="preserve"> (</w:t>
      </w:r>
      <w:r w:rsidRPr="00B35BF4">
        <w:rPr>
          <w:rFonts w:ascii="Arial" w:hAnsi="Arial" w:cs="Arial" w:hint="cs"/>
          <w:sz w:val="24"/>
          <w:szCs w:val="24"/>
          <w:rtl/>
        </w:rPr>
        <w:t>قاهره،</w:t>
      </w:r>
      <w:r w:rsidRPr="00B35BF4">
        <w:rPr>
          <w:rFonts w:ascii="Arial" w:hAnsi="Arial" w:cs="Arial"/>
          <w:sz w:val="24"/>
          <w:szCs w:val="24"/>
          <w:rtl/>
        </w:rPr>
        <w:t>1951</w:t>
      </w:r>
      <w:r w:rsidRPr="00B35BF4">
        <w:rPr>
          <w:rFonts w:ascii="Arial" w:hAnsi="Arial" w:cs="Arial"/>
          <w:sz w:val="24"/>
          <w:szCs w:val="24"/>
        </w:rPr>
        <w:t>)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دیگر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بسیار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ارزش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اول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سال</w:t>
      </w:r>
      <w:r w:rsidRPr="00B35BF4">
        <w:rPr>
          <w:rFonts w:ascii="Arial" w:hAnsi="Arial" w:cs="Arial"/>
          <w:sz w:val="24"/>
          <w:szCs w:val="24"/>
          <w:rtl/>
        </w:rPr>
        <w:t xml:space="preserve"> 1942 </w:t>
      </w:r>
      <w:r w:rsidRPr="00B35BF4">
        <w:rPr>
          <w:rFonts w:ascii="Arial" w:hAnsi="Arial" w:cs="Arial" w:hint="cs"/>
          <w:sz w:val="24"/>
          <w:szCs w:val="24"/>
          <w:rtl/>
        </w:rPr>
        <w:t>نشر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ضرابخانه‏های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بلاد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اسلامی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تجدید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طبعش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سال</w:t>
      </w:r>
      <w:r w:rsidRPr="00B35BF4">
        <w:rPr>
          <w:rFonts w:ascii="Arial" w:hAnsi="Arial" w:cs="Arial"/>
          <w:sz w:val="24"/>
          <w:szCs w:val="24"/>
          <w:rtl/>
        </w:rPr>
        <w:t xml:space="preserve"> 1968 </w:t>
      </w:r>
      <w:r w:rsidRPr="00B35BF4">
        <w:rPr>
          <w:rFonts w:ascii="Arial" w:hAnsi="Arial" w:cs="Arial" w:hint="cs"/>
          <w:sz w:val="24"/>
          <w:szCs w:val="24"/>
          <w:rtl/>
        </w:rPr>
        <w:t>انتشار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یافت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حقا</w:t>
      </w:r>
      <w:r w:rsidRPr="00B35BF4">
        <w:rPr>
          <w:rFonts w:ascii="Arial" w:hAnsi="Arial" w:cs="Arial"/>
          <w:sz w:val="24"/>
          <w:szCs w:val="24"/>
          <w:rtl/>
        </w:rPr>
        <w:t>"</w:t>
      </w:r>
      <w:r w:rsidRPr="00B35BF4">
        <w:rPr>
          <w:rFonts w:ascii="Arial" w:hAnsi="Arial" w:cs="Arial" w:hint="cs"/>
          <w:sz w:val="24"/>
          <w:szCs w:val="24"/>
          <w:rtl/>
        </w:rPr>
        <w:t>این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از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امهات‏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کارهای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تحقیقی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</w:rPr>
        <w:t>.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زامباور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براساس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فهرستها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مقاله‏هایی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دربارهء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سکه‏های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اسلامی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نوشته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نام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محلهای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ضرب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سکه‏ها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را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استخراج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کرده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ترتیب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الفبائی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یک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آورده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. </w:t>
      </w:r>
      <w:r w:rsidRPr="00B35BF4">
        <w:rPr>
          <w:rFonts w:ascii="Arial" w:hAnsi="Arial" w:cs="Arial" w:hint="cs"/>
          <w:sz w:val="24"/>
          <w:szCs w:val="24"/>
          <w:rtl/>
        </w:rPr>
        <w:t>ذیل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هر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شهر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ابتدا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سکه‏های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سلسله‏هایی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را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شهر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ضرب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تاریخ‏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هریک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ذکر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سپس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مراجع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معرفی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جغرافیائی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شهر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را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یا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ذکر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کرده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  <w:rtl/>
        </w:rPr>
        <w:t>.</w:t>
      </w:r>
      <w:r w:rsidRPr="00B35BF4">
        <w:rPr>
          <w:rFonts w:ascii="Arial" w:hAnsi="Arial" w:cs="Arial" w:hint="cs"/>
          <w:sz w:val="24"/>
          <w:szCs w:val="24"/>
          <w:rtl/>
        </w:rPr>
        <w:t>فی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المثل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ازین‏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مفید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برمی‏آید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چهارده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سلسله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بخارا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ضرب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پرداخته‏اند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رودبار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الموت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فقط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یک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سلسله</w:t>
      </w:r>
      <w:r w:rsidRPr="00B35BF4">
        <w:rPr>
          <w:rFonts w:ascii="Arial" w:hAnsi="Arial" w:cs="Arial"/>
          <w:sz w:val="24"/>
          <w:szCs w:val="24"/>
          <w:rtl/>
        </w:rPr>
        <w:t>.</w:t>
      </w:r>
      <w:r w:rsidRPr="00B35BF4">
        <w:rPr>
          <w:rFonts w:ascii="Arial" w:hAnsi="Arial" w:cs="Arial" w:hint="cs"/>
          <w:sz w:val="24"/>
          <w:szCs w:val="24"/>
          <w:rtl/>
        </w:rPr>
        <w:t>این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دارای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جداول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راهنمائی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بسیار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منظم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و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دقیق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</w:rPr>
        <w:t>.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 w:hint="cs"/>
          <w:sz w:val="24"/>
          <w:szCs w:val="24"/>
          <w:rtl/>
        </w:rPr>
        <w:t>نام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آلمانی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علاقه‏مندان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آورده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می‏شود</w:t>
      </w:r>
      <w:r w:rsidRPr="00B35BF4">
        <w:rPr>
          <w:rFonts w:ascii="Arial" w:hAnsi="Arial" w:cs="Arial"/>
          <w:sz w:val="24"/>
          <w:szCs w:val="24"/>
          <w:rtl/>
        </w:rPr>
        <w:t>.</w:t>
      </w:r>
      <w:r w:rsidRPr="00B35BF4">
        <w:rPr>
          <w:rFonts w:ascii="Arial" w:hAnsi="Arial" w:cs="Arial" w:hint="cs"/>
          <w:sz w:val="24"/>
          <w:szCs w:val="24"/>
          <w:rtl/>
        </w:rPr>
        <w:t>ضمنا</w:t>
      </w:r>
      <w:r w:rsidRPr="00B35BF4">
        <w:rPr>
          <w:rFonts w:ascii="Arial" w:hAnsi="Arial" w:cs="Arial"/>
          <w:sz w:val="24"/>
          <w:szCs w:val="24"/>
          <w:rtl/>
        </w:rPr>
        <w:t>"</w:t>
      </w:r>
      <w:r w:rsidRPr="00B35BF4">
        <w:rPr>
          <w:rFonts w:ascii="Arial" w:hAnsi="Arial" w:cs="Arial" w:hint="cs"/>
          <w:sz w:val="24"/>
          <w:szCs w:val="24"/>
          <w:rtl/>
        </w:rPr>
        <w:t>گفته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شده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تولد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اشپولر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برای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این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کتاب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مقدمه‏ای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در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احوال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زامباور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نوشته</w:t>
      </w:r>
      <w:r w:rsidRPr="00B35BF4">
        <w:rPr>
          <w:rFonts w:ascii="Arial" w:hAnsi="Arial" w:cs="Arial"/>
          <w:sz w:val="24"/>
          <w:szCs w:val="24"/>
          <w:rtl/>
        </w:rPr>
        <w:t xml:space="preserve"> </w:t>
      </w:r>
      <w:r w:rsidRPr="00B35BF4">
        <w:rPr>
          <w:rFonts w:ascii="Arial" w:hAnsi="Arial" w:cs="Arial" w:hint="cs"/>
          <w:sz w:val="24"/>
          <w:szCs w:val="24"/>
          <w:rtl/>
        </w:rPr>
        <w:t>است</w:t>
      </w:r>
      <w:r w:rsidRPr="00B35BF4">
        <w:rPr>
          <w:rFonts w:ascii="Arial" w:hAnsi="Arial" w:cs="Arial"/>
          <w:sz w:val="24"/>
          <w:szCs w:val="24"/>
        </w:rPr>
        <w:t>:</w:t>
      </w:r>
    </w:p>
    <w:p w:rsidR="00B35BF4" w:rsidRPr="00B35BF4" w:rsidRDefault="00B35BF4" w:rsidP="00B35BF4">
      <w:pPr>
        <w:bidi/>
        <w:jc w:val="both"/>
        <w:rPr>
          <w:rFonts w:ascii="Arial" w:hAnsi="Arial" w:cs="Arial"/>
          <w:sz w:val="24"/>
          <w:szCs w:val="24"/>
        </w:rPr>
      </w:pPr>
      <w:r w:rsidRPr="00B35BF4">
        <w:rPr>
          <w:rFonts w:ascii="Arial" w:hAnsi="Arial" w:cs="Arial"/>
          <w:sz w:val="24"/>
          <w:szCs w:val="24"/>
        </w:rPr>
        <w:t>Die Munzpragrungen des Islams.Zeitlich und Ortlich Geordnet.I Band</w:t>
      </w:r>
      <w:proofErr w:type="gramStart"/>
      <w:r w:rsidRPr="00B35BF4">
        <w:rPr>
          <w:rFonts w:ascii="Arial" w:hAnsi="Arial" w:cs="Arial"/>
          <w:sz w:val="24"/>
          <w:szCs w:val="24"/>
        </w:rPr>
        <w:t>:Der</w:t>
      </w:r>
      <w:proofErr w:type="gramEnd"/>
      <w:r w:rsidRPr="00B35BF4">
        <w:rPr>
          <w:rFonts w:ascii="Arial" w:hAnsi="Arial" w:cs="Arial"/>
          <w:sz w:val="24"/>
          <w:szCs w:val="24"/>
        </w:rPr>
        <w:t xml:space="preserve"> western und Osten Indus mit Synoptischen Tablen,Herausgegeben von Peter . Jaekel.Wiesbadeh 1968.286 p</w:t>
      </w:r>
    </w:p>
    <w:p w:rsidR="00D511AB" w:rsidRPr="00B35BF4" w:rsidRDefault="00D511AB" w:rsidP="00B35BF4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B35B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2012-04-10T08:10:00Z</dcterms:created>
  <dcterms:modified xsi:type="dcterms:W3CDTF">2012-04-10T08:10:00Z</dcterms:modified>
</cp:coreProperties>
</file>