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45E" w:rsidRPr="0078345E" w:rsidRDefault="0078345E" w:rsidP="0078345E">
      <w:pPr>
        <w:bidi/>
        <w:jc w:val="both"/>
        <w:rPr>
          <w:rFonts w:ascii="Arial" w:hAnsi="Arial" w:cs="Arial"/>
          <w:sz w:val="28"/>
          <w:szCs w:val="28"/>
        </w:rPr>
      </w:pPr>
      <w:r w:rsidRPr="0078345E">
        <w:rPr>
          <w:rFonts w:ascii="Arial" w:hAnsi="Arial" w:cs="Arial" w:hint="cs"/>
          <w:sz w:val="28"/>
          <w:szCs w:val="28"/>
          <w:rtl/>
        </w:rPr>
        <w:t>حیله</w:t>
      </w:r>
      <w:r w:rsidRPr="0078345E">
        <w:rPr>
          <w:rFonts w:ascii="Arial" w:hAnsi="Arial" w:cs="Arial"/>
          <w:sz w:val="28"/>
          <w:szCs w:val="28"/>
          <w:rtl/>
        </w:rPr>
        <w:t xml:space="preserve"> </w:t>
      </w:r>
      <w:r w:rsidRPr="0078345E">
        <w:rPr>
          <w:rFonts w:ascii="Arial" w:hAnsi="Arial" w:cs="Arial" w:hint="cs"/>
          <w:sz w:val="28"/>
          <w:szCs w:val="28"/>
          <w:rtl/>
        </w:rPr>
        <w:t>در</w:t>
      </w:r>
      <w:r w:rsidRPr="0078345E">
        <w:rPr>
          <w:rFonts w:ascii="Arial" w:hAnsi="Arial" w:cs="Arial"/>
          <w:sz w:val="28"/>
          <w:szCs w:val="28"/>
          <w:rtl/>
        </w:rPr>
        <w:t xml:space="preserve"> </w:t>
      </w:r>
      <w:r w:rsidRPr="0078345E">
        <w:rPr>
          <w:rFonts w:ascii="Arial" w:hAnsi="Arial" w:cs="Arial" w:hint="cs"/>
          <w:sz w:val="28"/>
          <w:szCs w:val="28"/>
          <w:rtl/>
        </w:rPr>
        <w:t>نسخه</w:t>
      </w:r>
      <w:r w:rsidRPr="0078345E">
        <w:rPr>
          <w:rFonts w:ascii="Arial" w:hAnsi="Arial" w:cs="Arial"/>
          <w:sz w:val="28"/>
          <w:szCs w:val="28"/>
          <w:rtl/>
        </w:rPr>
        <w:t xml:space="preserve"> </w:t>
      </w:r>
      <w:r w:rsidRPr="0078345E">
        <w:rPr>
          <w:rFonts w:ascii="Arial" w:hAnsi="Arial" w:cs="Arial" w:hint="cs"/>
          <w:sz w:val="28"/>
          <w:szCs w:val="28"/>
          <w:rtl/>
        </w:rPr>
        <w:t>ای</w:t>
      </w:r>
      <w:r w:rsidRPr="0078345E">
        <w:rPr>
          <w:rFonts w:ascii="Arial" w:hAnsi="Arial" w:cs="Arial"/>
          <w:sz w:val="28"/>
          <w:szCs w:val="28"/>
          <w:rtl/>
        </w:rPr>
        <w:t xml:space="preserve"> </w:t>
      </w:r>
      <w:r w:rsidRPr="0078345E">
        <w:rPr>
          <w:rFonts w:ascii="Arial" w:hAnsi="Arial" w:cs="Arial" w:hint="cs"/>
          <w:sz w:val="28"/>
          <w:szCs w:val="28"/>
          <w:rtl/>
        </w:rPr>
        <w:t>از</w:t>
      </w:r>
      <w:r w:rsidRPr="0078345E">
        <w:rPr>
          <w:rFonts w:ascii="Arial" w:hAnsi="Arial" w:cs="Arial"/>
          <w:sz w:val="28"/>
          <w:szCs w:val="28"/>
          <w:rtl/>
        </w:rPr>
        <w:t xml:space="preserve"> </w:t>
      </w:r>
      <w:r w:rsidRPr="0078345E">
        <w:rPr>
          <w:rFonts w:ascii="Arial" w:hAnsi="Arial" w:cs="Arial" w:hint="cs"/>
          <w:sz w:val="28"/>
          <w:szCs w:val="28"/>
          <w:rtl/>
        </w:rPr>
        <w:t>دیوان</w:t>
      </w:r>
      <w:r w:rsidRPr="0078345E">
        <w:rPr>
          <w:rFonts w:ascii="Arial" w:hAnsi="Arial" w:cs="Arial"/>
          <w:sz w:val="28"/>
          <w:szCs w:val="28"/>
          <w:rtl/>
        </w:rPr>
        <w:t xml:space="preserve"> </w:t>
      </w:r>
      <w:r w:rsidRPr="0078345E">
        <w:rPr>
          <w:rFonts w:ascii="Arial" w:hAnsi="Arial" w:cs="Arial" w:hint="cs"/>
          <w:sz w:val="28"/>
          <w:szCs w:val="28"/>
          <w:rtl/>
        </w:rPr>
        <w:t>حافظ</w:t>
      </w:r>
    </w:p>
    <w:p w:rsidR="0078345E" w:rsidRPr="0078345E" w:rsidRDefault="0078345E" w:rsidP="0078345E">
      <w:pPr>
        <w:bidi/>
        <w:jc w:val="both"/>
        <w:rPr>
          <w:rFonts w:ascii="Arial" w:hAnsi="Arial" w:cs="Arial"/>
          <w:sz w:val="28"/>
          <w:szCs w:val="28"/>
        </w:rPr>
      </w:pPr>
      <w:r w:rsidRPr="0078345E">
        <w:rPr>
          <w:rFonts w:ascii="Arial" w:hAnsi="Arial" w:cs="Arial" w:hint="cs"/>
          <w:sz w:val="28"/>
          <w:szCs w:val="28"/>
          <w:rtl/>
        </w:rPr>
        <w:t>یغمائی،</w:t>
      </w:r>
      <w:r w:rsidRPr="0078345E">
        <w:rPr>
          <w:rFonts w:ascii="Arial" w:hAnsi="Arial" w:cs="Arial"/>
          <w:sz w:val="28"/>
          <w:szCs w:val="28"/>
          <w:rtl/>
        </w:rPr>
        <w:t xml:space="preserve"> </w:t>
      </w:r>
      <w:r w:rsidRPr="0078345E">
        <w:rPr>
          <w:rFonts w:ascii="Arial" w:hAnsi="Arial" w:cs="Arial" w:hint="cs"/>
          <w:sz w:val="28"/>
          <w:szCs w:val="28"/>
          <w:rtl/>
        </w:rPr>
        <w:t>پرویز</w:t>
      </w:r>
    </w:p>
    <w:p w:rsidR="0078345E" w:rsidRDefault="0078345E" w:rsidP="0078345E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78345E" w:rsidRPr="0078345E" w:rsidRDefault="0078345E" w:rsidP="0078345E">
      <w:pPr>
        <w:bidi/>
        <w:jc w:val="both"/>
        <w:rPr>
          <w:rFonts w:ascii="Arial" w:hAnsi="Arial" w:cs="Arial"/>
          <w:sz w:val="24"/>
          <w:szCs w:val="24"/>
        </w:rPr>
      </w:pPr>
      <w:r w:rsidRPr="0078345E">
        <w:rPr>
          <w:rFonts w:ascii="Arial" w:hAnsi="Arial" w:cs="Arial" w:hint="cs"/>
          <w:sz w:val="24"/>
          <w:szCs w:val="24"/>
          <w:rtl/>
        </w:rPr>
        <w:t>امیر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مغازهء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تمبر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فروشى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است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و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از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مشروطه‏طلبان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صادق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بود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و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در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هر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شماره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از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روزنامه‏اش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که‏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در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چند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صفحه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بود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در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صفحهء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اول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تصویر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یکى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از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رجال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مشروطیت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را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میآورد</w:t>
      </w:r>
      <w:r w:rsidRPr="0078345E">
        <w:rPr>
          <w:rFonts w:ascii="Arial" w:hAnsi="Arial" w:cs="Arial"/>
          <w:sz w:val="24"/>
          <w:szCs w:val="24"/>
          <w:rtl/>
        </w:rPr>
        <w:t>(</w:t>
      </w:r>
      <w:r w:rsidRPr="0078345E">
        <w:rPr>
          <w:rFonts w:ascii="Arial" w:hAnsi="Arial" w:cs="Arial" w:hint="cs"/>
          <w:sz w:val="24"/>
          <w:szCs w:val="24"/>
          <w:rtl/>
        </w:rPr>
        <w:t>در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یکى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از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شماره‏ها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تصویر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سید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جمال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الدین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واعظ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اصفهانى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را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داشت</w:t>
      </w:r>
      <w:r w:rsidRPr="0078345E">
        <w:rPr>
          <w:rFonts w:ascii="Arial" w:hAnsi="Arial" w:cs="Arial"/>
          <w:sz w:val="24"/>
          <w:szCs w:val="24"/>
          <w:rtl/>
        </w:rPr>
        <w:t>)</w:t>
      </w:r>
      <w:r w:rsidRPr="0078345E">
        <w:rPr>
          <w:rFonts w:ascii="Arial" w:hAnsi="Arial" w:cs="Arial" w:hint="cs"/>
          <w:sz w:val="24"/>
          <w:szCs w:val="24"/>
          <w:rtl/>
        </w:rPr>
        <w:t>و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بعدها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که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اعتبارى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پیدا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کرد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مغازهء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خود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را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در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خیابان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ناصریه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زیر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عمارت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شمس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العماره</w:t>
      </w:r>
      <w:r w:rsidRPr="0078345E">
        <w:rPr>
          <w:rFonts w:ascii="Arial" w:hAnsi="Arial" w:cs="Arial"/>
          <w:sz w:val="24"/>
          <w:szCs w:val="24"/>
          <w:rtl/>
        </w:rPr>
        <w:t>(</w:t>
      </w:r>
      <w:r w:rsidRPr="0078345E">
        <w:rPr>
          <w:rFonts w:ascii="Arial" w:hAnsi="Arial" w:cs="Arial" w:hint="cs"/>
          <w:sz w:val="24"/>
          <w:szCs w:val="24"/>
          <w:rtl/>
        </w:rPr>
        <w:t>در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جوار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کتابفروشى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مرحوم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سید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عبد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الرحیم‏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خلخالى</w:t>
      </w:r>
      <w:r w:rsidRPr="0078345E">
        <w:rPr>
          <w:rFonts w:ascii="Arial" w:hAnsi="Arial" w:cs="Arial"/>
          <w:sz w:val="24"/>
          <w:szCs w:val="24"/>
          <w:rtl/>
        </w:rPr>
        <w:t>)</w:t>
      </w:r>
      <w:r w:rsidRPr="0078345E">
        <w:rPr>
          <w:rFonts w:ascii="Arial" w:hAnsi="Arial" w:cs="Arial" w:hint="cs"/>
          <w:sz w:val="24"/>
          <w:szCs w:val="24"/>
          <w:rtl/>
        </w:rPr>
        <w:t>برد</w:t>
      </w:r>
      <w:r w:rsidRPr="0078345E">
        <w:rPr>
          <w:rFonts w:ascii="Arial" w:hAnsi="Arial" w:cs="Arial"/>
          <w:sz w:val="24"/>
          <w:szCs w:val="24"/>
        </w:rPr>
        <w:t>.</w:t>
      </w:r>
    </w:p>
    <w:p w:rsidR="0078345E" w:rsidRPr="0078345E" w:rsidRDefault="0078345E" w:rsidP="0078345E">
      <w:pPr>
        <w:bidi/>
        <w:jc w:val="both"/>
        <w:rPr>
          <w:rFonts w:ascii="Arial" w:hAnsi="Arial" w:cs="Arial"/>
          <w:sz w:val="24"/>
          <w:szCs w:val="24"/>
        </w:rPr>
      </w:pPr>
      <w:r w:rsidRPr="0078345E">
        <w:rPr>
          <w:rFonts w:ascii="Arial" w:hAnsi="Arial" w:cs="Arial" w:hint="cs"/>
          <w:sz w:val="24"/>
          <w:szCs w:val="24"/>
          <w:rtl/>
        </w:rPr>
        <w:t>خدا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همهء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آن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مردان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با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ایمان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را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بیامرزد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که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بدون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آنها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و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امثال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آنها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هیچ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قوم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و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ملتى‏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بجائى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نمى‏رسد</w:t>
      </w:r>
      <w:r w:rsidRPr="0078345E">
        <w:rPr>
          <w:rFonts w:ascii="Arial" w:hAnsi="Arial" w:cs="Arial"/>
          <w:sz w:val="24"/>
          <w:szCs w:val="24"/>
        </w:rPr>
        <w:t>.</w:t>
      </w:r>
    </w:p>
    <w:p w:rsidR="0078345E" w:rsidRPr="0078345E" w:rsidRDefault="0078345E" w:rsidP="0078345E">
      <w:pPr>
        <w:bidi/>
        <w:jc w:val="both"/>
        <w:rPr>
          <w:rFonts w:ascii="Arial" w:hAnsi="Arial" w:cs="Arial"/>
          <w:sz w:val="24"/>
          <w:szCs w:val="24"/>
        </w:rPr>
      </w:pPr>
      <w:r w:rsidRPr="0078345E">
        <w:rPr>
          <w:rFonts w:ascii="Arial" w:hAnsi="Arial" w:cs="Arial" w:hint="cs"/>
          <w:sz w:val="24"/>
          <w:szCs w:val="24"/>
          <w:rtl/>
        </w:rPr>
        <w:t>سید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محمد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على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جمال‏زاده</w:t>
      </w:r>
    </w:p>
    <w:p w:rsidR="0078345E" w:rsidRPr="0078345E" w:rsidRDefault="0078345E" w:rsidP="0078345E">
      <w:pPr>
        <w:bidi/>
        <w:jc w:val="both"/>
        <w:rPr>
          <w:rFonts w:ascii="Arial" w:hAnsi="Arial" w:cs="Arial"/>
          <w:sz w:val="24"/>
          <w:szCs w:val="24"/>
        </w:rPr>
      </w:pPr>
      <w:r w:rsidRPr="0078345E">
        <w:rPr>
          <w:rFonts w:ascii="Arial" w:hAnsi="Arial" w:cs="Arial" w:hint="cs"/>
          <w:sz w:val="24"/>
          <w:szCs w:val="24"/>
          <w:rtl/>
        </w:rPr>
        <w:t>شما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بهتر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مى‏دانید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که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تاکنون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نسخ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گوناگون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از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غزلیات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حافظ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چاپ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شده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از</w:t>
      </w:r>
      <w:r w:rsidRPr="0078345E">
        <w:rPr>
          <w:rFonts w:ascii="Arial" w:hAnsi="Arial" w:cs="Arial"/>
          <w:sz w:val="24"/>
          <w:szCs w:val="24"/>
          <w:rtl/>
        </w:rPr>
        <w:t>:</w:t>
      </w:r>
      <w:r w:rsidRPr="0078345E">
        <w:rPr>
          <w:rFonts w:ascii="Arial" w:hAnsi="Arial" w:cs="Arial" w:hint="cs"/>
          <w:sz w:val="24"/>
          <w:szCs w:val="24"/>
          <w:rtl/>
        </w:rPr>
        <w:t>قزوینى،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پژمان،فرزاد،ایرج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افشار،انجوى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شیرازى،دکتر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نیسارى،جلالى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نائینى،شاملو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و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دیگران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که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بنده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غالب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آنها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را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مطالعه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کرده‏ام</w:t>
      </w:r>
      <w:r w:rsidRPr="0078345E">
        <w:rPr>
          <w:rFonts w:ascii="Arial" w:hAnsi="Arial" w:cs="Arial"/>
          <w:sz w:val="24"/>
          <w:szCs w:val="24"/>
          <w:rtl/>
        </w:rPr>
        <w:t>-</w:t>
      </w:r>
      <w:r w:rsidRPr="0078345E">
        <w:rPr>
          <w:rFonts w:ascii="Arial" w:hAnsi="Arial" w:cs="Arial" w:hint="cs"/>
          <w:sz w:val="24"/>
          <w:szCs w:val="24"/>
          <w:rtl/>
        </w:rPr>
        <w:t>در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این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شعر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معروف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حافظ</w:t>
      </w:r>
      <w:r w:rsidRPr="0078345E">
        <w:rPr>
          <w:rFonts w:ascii="Arial" w:hAnsi="Arial" w:cs="Arial"/>
          <w:sz w:val="24"/>
          <w:szCs w:val="24"/>
        </w:rPr>
        <w:t>:</w:t>
      </w:r>
    </w:p>
    <w:p w:rsidR="0078345E" w:rsidRPr="0078345E" w:rsidRDefault="0078345E" w:rsidP="0078345E">
      <w:pPr>
        <w:bidi/>
        <w:jc w:val="both"/>
        <w:rPr>
          <w:rFonts w:ascii="Arial" w:hAnsi="Arial" w:cs="Arial"/>
          <w:sz w:val="24"/>
          <w:szCs w:val="24"/>
        </w:rPr>
      </w:pPr>
      <w:r w:rsidRPr="0078345E">
        <w:rPr>
          <w:rFonts w:ascii="Arial" w:hAnsi="Arial" w:cs="Arial" w:hint="cs"/>
          <w:sz w:val="24"/>
          <w:szCs w:val="24"/>
          <w:rtl/>
        </w:rPr>
        <w:t>معاشران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گره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از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زلف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یار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باز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کنید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شبى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خوش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است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بدین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قصه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دراز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کنید</w:t>
      </w:r>
    </w:p>
    <w:p w:rsidR="0078345E" w:rsidRPr="0078345E" w:rsidRDefault="0078345E" w:rsidP="0078345E">
      <w:pPr>
        <w:bidi/>
        <w:jc w:val="both"/>
        <w:rPr>
          <w:rFonts w:ascii="Arial" w:hAnsi="Arial" w:cs="Arial"/>
          <w:sz w:val="24"/>
          <w:szCs w:val="24"/>
        </w:rPr>
      </w:pPr>
      <w:r w:rsidRPr="0078345E">
        <w:rPr>
          <w:rFonts w:ascii="Arial" w:hAnsi="Arial" w:cs="Arial" w:hint="cs"/>
          <w:sz w:val="24"/>
          <w:szCs w:val="24"/>
          <w:rtl/>
        </w:rPr>
        <w:t>که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در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همه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نسخ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چاپى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و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غالب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نسخه‏هاى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خطى‏</w:t>
      </w:r>
      <w:r w:rsidRPr="0078345E">
        <w:rPr>
          <w:rFonts w:ascii="Arial" w:hAnsi="Arial" w:cs="Arial"/>
          <w:sz w:val="24"/>
          <w:szCs w:val="24"/>
          <w:rtl/>
        </w:rPr>
        <w:t>"</w:t>
      </w:r>
      <w:r w:rsidRPr="0078345E">
        <w:rPr>
          <w:rFonts w:ascii="Arial" w:hAnsi="Arial" w:cs="Arial" w:hint="cs"/>
          <w:sz w:val="24"/>
          <w:szCs w:val="24"/>
          <w:rtl/>
        </w:rPr>
        <w:t>قصه‏</w:t>
      </w:r>
      <w:r w:rsidRPr="0078345E">
        <w:rPr>
          <w:rFonts w:ascii="Arial" w:hAnsi="Arial" w:cs="Arial"/>
          <w:sz w:val="24"/>
          <w:szCs w:val="24"/>
          <w:rtl/>
        </w:rPr>
        <w:t>"</w:t>
      </w:r>
      <w:r w:rsidRPr="0078345E">
        <w:rPr>
          <w:rFonts w:ascii="Arial" w:hAnsi="Arial" w:cs="Arial" w:hint="cs"/>
          <w:sz w:val="24"/>
          <w:szCs w:val="24"/>
          <w:rtl/>
        </w:rPr>
        <w:t>چاپ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شده</w:t>
      </w:r>
      <w:r w:rsidRPr="0078345E">
        <w:rPr>
          <w:rFonts w:ascii="Arial" w:hAnsi="Arial" w:cs="Arial"/>
          <w:sz w:val="24"/>
          <w:szCs w:val="24"/>
          <w:rtl/>
        </w:rPr>
        <w:t>.</w:t>
      </w:r>
      <w:r w:rsidRPr="0078345E">
        <w:rPr>
          <w:rFonts w:ascii="Arial" w:hAnsi="Arial" w:cs="Arial" w:hint="cs"/>
          <w:sz w:val="24"/>
          <w:szCs w:val="24"/>
          <w:rtl/>
        </w:rPr>
        <w:t>استاد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دکتر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خانلرى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و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مرحوم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مینوى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اصرار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داشتند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که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مطابق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نسخه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قدیم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آنان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بجاى‏</w:t>
      </w:r>
      <w:r w:rsidRPr="0078345E">
        <w:rPr>
          <w:rFonts w:ascii="Arial" w:hAnsi="Arial" w:cs="Arial"/>
          <w:sz w:val="24"/>
          <w:szCs w:val="24"/>
          <w:rtl/>
        </w:rPr>
        <w:t>"</w:t>
      </w:r>
      <w:r w:rsidRPr="0078345E">
        <w:rPr>
          <w:rFonts w:ascii="Arial" w:hAnsi="Arial" w:cs="Arial" w:hint="cs"/>
          <w:sz w:val="24"/>
          <w:szCs w:val="24"/>
          <w:rtl/>
        </w:rPr>
        <w:t>قصه‏</w:t>
      </w:r>
      <w:r w:rsidRPr="0078345E">
        <w:rPr>
          <w:rFonts w:ascii="Arial" w:hAnsi="Arial" w:cs="Arial"/>
          <w:sz w:val="24"/>
          <w:szCs w:val="24"/>
          <w:rtl/>
        </w:rPr>
        <w:t>"</w:t>
      </w:r>
      <w:r w:rsidRPr="0078345E">
        <w:rPr>
          <w:rFonts w:ascii="Arial" w:hAnsi="Arial" w:cs="Arial" w:hint="cs"/>
          <w:sz w:val="24"/>
          <w:szCs w:val="24"/>
          <w:rtl/>
        </w:rPr>
        <w:t>،</w:t>
      </w:r>
      <w:r w:rsidRPr="0078345E">
        <w:rPr>
          <w:rFonts w:ascii="Arial" w:hAnsi="Arial" w:cs="Arial"/>
          <w:sz w:val="24"/>
          <w:szCs w:val="24"/>
          <w:rtl/>
        </w:rPr>
        <w:t>"</w:t>
      </w:r>
      <w:r w:rsidRPr="0078345E">
        <w:rPr>
          <w:rFonts w:ascii="Arial" w:hAnsi="Arial" w:cs="Arial" w:hint="cs"/>
          <w:sz w:val="24"/>
          <w:szCs w:val="24"/>
          <w:rtl/>
        </w:rPr>
        <w:t>وصله‏</w:t>
      </w:r>
      <w:r w:rsidRPr="0078345E">
        <w:rPr>
          <w:rFonts w:ascii="Arial" w:hAnsi="Arial" w:cs="Arial"/>
          <w:sz w:val="24"/>
          <w:szCs w:val="24"/>
          <w:rtl/>
        </w:rPr>
        <w:t>"</w:t>
      </w:r>
      <w:r w:rsidRPr="0078345E">
        <w:rPr>
          <w:rFonts w:ascii="Arial" w:hAnsi="Arial" w:cs="Arial" w:hint="cs"/>
          <w:sz w:val="24"/>
          <w:szCs w:val="24"/>
          <w:rtl/>
        </w:rPr>
        <w:t>آمده‏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است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و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در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این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موضوع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اساتید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محترم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چون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مرحوم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علامه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فرزان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و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دکتر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محمد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على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اسلامى‏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در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مجله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یغما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اشاراتى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فرموده‏اند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که‏</w:t>
      </w:r>
      <w:r w:rsidRPr="0078345E">
        <w:rPr>
          <w:rFonts w:ascii="Arial" w:hAnsi="Arial" w:cs="Arial"/>
          <w:sz w:val="24"/>
          <w:szCs w:val="24"/>
          <w:rtl/>
        </w:rPr>
        <w:t>"</w:t>
      </w:r>
      <w:r w:rsidRPr="0078345E">
        <w:rPr>
          <w:rFonts w:ascii="Arial" w:hAnsi="Arial" w:cs="Arial" w:hint="cs"/>
          <w:sz w:val="24"/>
          <w:szCs w:val="24"/>
          <w:rtl/>
        </w:rPr>
        <w:t>وصله‏</w:t>
      </w:r>
      <w:r w:rsidRPr="0078345E">
        <w:rPr>
          <w:rFonts w:ascii="Arial" w:hAnsi="Arial" w:cs="Arial"/>
          <w:sz w:val="24"/>
          <w:szCs w:val="24"/>
          <w:rtl/>
        </w:rPr>
        <w:t>"</w:t>
      </w:r>
      <w:r w:rsidRPr="0078345E">
        <w:rPr>
          <w:rFonts w:ascii="Arial" w:hAnsi="Arial" w:cs="Arial" w:hint="cs"/>
          <w:sz w:val="24"/>
          <w:szCs w:val="24"/>
          <w:rtl/>
        </w:rPr>
        <w:t>مناسب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نیست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و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قصه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ترجیح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نهاده‏اند</w:t>
      </w:r>
      <w:r w:rsidRPr="0078345E">
        <w:rPr>
          <w:rFonts w:ascii="Arial" w:hAnsi="Arial" w:cs="Arial"/>
          <w:sz w:val="24"/>
          <w:szCs w:val="24"/>
          <w:rtl/>
        </w:rPr>
        <w:t>.</w:t>
      </w:r>
      <w:r w:rsidRPr="0078345E">
        <w:rPr>
          <w:rFonts w:ascii="Arial" w:hAnsi="Arial" w:cs="Arial" w:hint="cs"/>
          <w:sz w:val="24"/>
          <w:szCs w:val="24"/>
          <w:rtl/>
        </w:rPr>
        <w:t>به‏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نظر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بنده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اگر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وصله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بخوانیم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هرچند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معنى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واضح‏تر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مى‏شود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ولى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طبع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لطیف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حافظ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چنین‏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کلمه‏اى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را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نمى‏پذیرد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و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اگر</w:t>
      </w:r>
      <w:r w:rsidRPr="0078345E">
        <w:rPr>
          <w:rFonts w:ascii="Arial" w:hAnsi="Arial" w:cs="Arial"/>
          <w:sz w:val="24"/>
          <w:szCs w:val="24"/>
          <w:rtl/>
        </w:rPr>
        <w:t>"</w:t>
      </w:r>
      <w:r w:rsidRPr="0078345E">
        <w:rPr>
          <w:rFonts w:ascii="Arial" w:hAnsi="Arial" w:cs="Arial" w:hint="cs"/>
          <w:sz w:val="24"/>
          <w:szCs w:val="24"/>
          <w:rtl/>
        </w:rPr>
        <w:t>قصه‏</w:t>
      </w:r>
      <w:r w:rsidRPr="0078345E">
        <w:rPr>
          <w:rFonts w:ascii="Arial" w:hAnsi="Arial" w:cs="Arial"/>
          <w:sz w:val="24"/>
          <w:szCs w:val="24"/>
          <w:rtl/>
        </w:rPr>
        <w:t>"</w:t>
      </w:r>
      <w:r w:rsidRPr="0078345E">
        <w:rPr>
          <w:rFonts w:ascii="Arial" w:hAnsi="Arial" w:cs="Arial" w:hint="cs"/>
          <w:sz w:val="24"/>
          <w:szCs w:val="24"/>
          <w:rtl/>
        </w:rPr>
        <w:t>بخوانیم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غرض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حاصل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نمى‏شود،زیرا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قصه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چنانکه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آقاى‏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انجوى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در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مقدمهء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کتاب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خود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مرقوم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فرموده‏اند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شب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را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کوتاه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مى‏کند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نه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دراز</w:t>
      </w:r>
      <w:r w:rsidRPr="0078345E">
        <w:rPr>
          <w:rFonts w:ascii="Arial" w:hAnsi="Arial" w:cs="Arial"/>
          <w:sz w:val="24"/>
          <w:szCs w:val="24"/>
        </w:rPr>
        <w:t>.</w:t>
      </w:r>
    </w:p>
    <w:p w:rsidR="0078345E" w:rsidRPr="0078345E" w:rsidRDefault="0078345E" w:rsidP="0078345E">
      <w:pPr>
        <w:bidi/>
        <w:jc w:val="both"/>
        <w:rPr>
          <w:rFonts w:ascii="Arial" w:hAnsi="Arial" w:cs="Arial"/>
          <w:sz w:val="24"/>
          <w:szCs w:val="24"/>
        </w:rPr>
      </w:pPr>
      <w:r w:rsidRPr="0078345E">
        <w:rPr>
          <w:rFonts w:ascii="Arial" w:hAnsi="Arial" w:cs="Arial" w:hint="cs"/>
          <w:sz w:val="24"/>
          <w:szCs w:val="24"/>
          <w:rtl/>
        </w:rPr>
        <w:t>این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بنده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پرویز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یغمائى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نسخه‏اى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خطى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در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کابل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بدست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آوردم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که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هرچند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صفحات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اول‏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آن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افتاده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است</w:t>
      </w:r>
      <w:r w:rsidRPr="0078345E">
        <w:rPr>
          <w:rFonts w:ascii="Arial" w:hAnsi="Arial" w:cs="Arial"/>
          <w:sz w:val="24"/>
          <w:szCs w:val="24"/>
          <w:rtl/>
        </w:rPr>
        <w:t>(</w:t>
      </w:r>
      <w:r w:rsidRPr="0078345E">
        <w:rPr>
          <w:rFonts w:ascii="Arial" w:hAnsi="Arial" w:cs="Arial" w:hint="cs"/>
          <w:sz w:val="24"/>
          <w:szCs w:val="24"/>
          <w:rtl/>
        </w:rPr>
        <w:t>اما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با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مطالعهء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اجمالى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که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کرده‏ایم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تصور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میکنم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از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بسیارى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از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نسخى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که‏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استادان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تصحیح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فرموده‏اند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اعتبارش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کمتر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نباشد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و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از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جمله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چند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غزل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دارد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که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در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نسخه‏هاى‏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دیگر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نیست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و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به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ظن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قوى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از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حافظ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است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که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در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این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مورد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بعدها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توضیح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خواهد</w:t>
      </w:r>
      <w:r w:rsidRPr="0078345E">
        <w:rPr>
          <w:rFonts w:ascii="Arial" w:hAnsi="Arial" w:cs="Arial"/>
          <w:sz w:val="24"/>
          <w:szCs w:val="24"/>
          <w:rtl/>
        </w:rPr>
        <w:t xml:space="preserve"> </w:t>
      </w:r>
      <w:r w:rsidRPr="0078345E">
        <w:rPr>
          <w:rFonts w:ascii="Arial" w:hAnsi="Arial" w:cs="Arial" w:hint="cs"/>
          <w:sz w:val="24"/>
          <w:szCs w:val="24"/>
          <w:rtl/>
        </w:rPr>
        <w:t>داد</w:t>
      </w:r>
      <w:r w:rsidRPr="0078345E">
        <w:rPr>
          <w:rFonts w:ascii="Arial" w:hAnsi="Arial" w:cs="Arial"/>
          <w:sz w:val="24"/>
          <w:szCs w:val="24"/>
          <w:rtl/>
        </w:rPr>
        <w:t>.</w:t>
      </w:r>
    </w:p>
    <w:p w:rsidR="00D511AB" w:rsidRPr="0078345E" w:rsidRDefault="00D511AB" w:rsidP="0078345E">
      <w:pPr>
        <w:bidi/>
        <w:jc w:val="both"/>
        <w:rPr>
          <w:rFonts w:ascii="Arial" w:hAnsi="Arial" w:cs="Arial"/>
          <w:sz w:val="24"/>
          <w:szCs w:val="24"/>
        </w:rPr>
      </w:pPr>
    </w:p>
    <w:sectPr w:rsidR="00D511AB" w:rsidRPr="0078345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14E1"/>
    <w:rsid w:val="000127D2"/>
    <w:rsid w:val="0001798F"/>
    <w:rsid w:val="00035321"/>
    <w:rsid w:val="00067985"/>
    <w:rsid w:val="00085C6C"/>
    <w:rsid w:val="00093BFF"/>
    <w:rsid w:val="000A47F4"/>
    <w:rsid w:val="000B236E"/>
    <w:rsid w:val="000C6804"/>
    <w:rsid w:val="0010513E"/>
    <w:rsid w:val="00112E13"/>
    <w:rsid w:val="001605C6"/>
    <w:rsid w:val="00185FC6"/>
    <w:rsid w:val="0021517B"/>
    <w:rsid w:val="0022045A"/>
    <w:rsid w:val="00231DFD"/>
    <w:rsid w:val="0024621B"/>
    <w:rsid w:val="0026481A"/>
    <w:rsid w:val="00273EBE"/>
    <w:rsid w:val="00280C66"/>
    <w:rsid w:val="002A477F"/>
    <w:rsid w:val="002B1E78"/>
    <w:rsid w:val="002B6025"/>
    <w:rsid w:val="002C4B16"/>
    <w:rsid w:val="002D10A6"/>
    <w:rsid w:val="002E601F"/>
    <w:rsid w:val="003264FF"/>
    <w:rsid w:val="003522BE"/>
    <w:rsid w:val="00374E71"/>
    <w:rsid w:val="00380D09"/>
    <w:rsid w:val="00386014"/>
    <w:rsid w:val="003A313D"/>
    <w:rsid w:val="003D6031"/>
    <w:rsid w:val="00412D0C"/>
    <w:rsid w:val="00436638"/>
    <w:rsid w:val="00445239"/>
    <w:rsid w:val="0047399F"/>
    <w:rsid w:val="004B0008"/>
    <w:rsid w:val="004B6EBE"/>
    <w:rsid w:val="004E2446"/>
    <w:rsid w:val="004E4992"/>
    <w:rsid w:val="004E6C50"/>
    <w:rsid w:val="004F50A9"/>
    <w:rsid w:val="00510EE6"/>
    <w:rsid w:val="0052367D"/>
    <w:rsid w:val="00537FE8"/>
    <w:rsid w:val="00547A11"/>
    <w:rsid w:val="0055046C"/>
    <w:rsid w:val="00565DB0"/>
    <w:rsid w:val="005833B7"/>
    <w:rsid w:val="00586A14"/>
    <w:rsid w:val="00593FAD"/>
    <w:rsid w:val="005F5060"/>
    <w:rsid w:val="00615AAC"/>
    <w:rsid w:val="00642B3A"/>
    <w:rsid w:val="006A5EC2"/>
    <w:rsid w:val="006A661C"/>
    <w:rsid w:val="006A7645"/>
    <w:rsid w:val="006D4CC6"/>
    <w:rsid w:val="006F72BF"/>
    <w:rsid w:val="00714E24"/>
    <w:rsid w:val="007314C7"/>
    <w:rsid w:val="0074565B"/>
    <w:rsid w:val="0075279D"/>
    <w:rsid w:val="00771C6E"/>
    <w:rsid w:val="0078345E"/>
    <w:rsid w:val="007A6ABF"/>
    <w:rsid w:val="007B4C48"/>
    <w:rsid w:val="007B59B0"/>
    <w:rsid w:val="007D2AD2"/>
    <w:rsid w:val="007F4B14"/>
    <w:rsid w:val="0082640C"/>
    <w:rsid w:val="008366B5"/>
    <w:rsid w:val="008608E0"/>
    <w:rsid w:val="0086137B"/>
    <w:rsid w:val="008614BF"/>
    <w:rsid w:val="00883521"/>
    <w:rsid w:val="00891FE5"/>
    <w:rsid w:val="009234C8"/>
    <w:rsid w:val="00933168"/>
    <w:rsid w:val="00955987"/>
    <w:rsid w:val="00966357"/>
    <w:rsid w:val="009756CB"/>
    <w:rsid w:val="00983A1F"/>
    <w:rsid w:val="00996A8B"/>
    <w:rsid w:val="009C6F5E"/>
    <w:rsid w:val="009C791F"/>
    <w:rsid w:val="009D3FE8"/>
    <w:rsid w:val="009D5F3D"/>
    <w:rsid w:val="009E48A0"/>
    <w:rsid w:val="009E710D"/>
    <w:rsid w:val="00A22617"/>
    <w:rsid w:val="00A6483C"/>
    <w:rsid w:val="00A67EFA"/>
    <w:rsid w:val="00AD090B"/>
    <w:rsid w:val="00AD7818"/>
    <w:rsid w:val="00AD7FB6"/>
    <w:rsid w:val="00AE711C"/>
    <w:rsid w:val="00B05F2C"/>
    <w:rsid w:val="00B4241F"/>
    <w:rsid w:val="00B51D5B"/>
    <w:rsid w:val="00B64649"/>
    <w:rsid w:val="00BA3E8B"/>
    <w:rsid w:val="00BA490E"/>
    <w:rsid w:val="00BA7277"/>
    <w:rsid w:val="00BB4F2D"/>
    <w:rsid w:val="00BB5C6A"/>
    <w:rsid w:val="00BC1D9C"/>
    <w:rsid w:val="00BD3157"/>
    <w:rsid w:val="00BE30D2"/>
    <w:rsid w:val="00BF72BC"/>
    <w:rsid w:val="00C62CF8"/>
    <w:rsid w:val="00C72BCD"/>
    <w:rsid w:val="00C85535"/>
    <w:rsid w:val="00C91010"/>
    <w:rsid w:val="00C96014"/>
    <w:rsid w:val="00CB0D08"/>
    <w:rsid w:val="00CB5BDF"/>
    <w:rsid w:val="00CC35F0"/>
    <w:rsid w:val="00D13CE7"/>
    <w:rsid w:val="00D33C1F"/>
    <w:rsid w:val="00D417CB"/>
    <w:rsid w:val="00D511AB"/>
    <w:rsid w:val="00D62093"/>
    <w:rsid w:val="00D704EC"/>
    <w:rsid w:val="00D70B8E"/>
    <w:rsid w:val="00D93BC2"/>
    <w:rsid w:val="00D9742A"/>
    <w:rsid w:val="00DB0114"/>
    <w:rsid w:val="00DC5E53"/>
    <w:rsid w:val="00DC769D"/>
    <w:rsid w:val="00E03B1A"/>
    <w:rsid w:val="00E23F82"/>
    <w:rsid w:val="00E71E42"/>
    <w:rsid w:val="00E8614D"/>
    <w:rsid w:val="00E9794D"/>
    <w:rsid w:val="00EC41BF"/>
    <w:rsid w:val="00F24CD0"/>
    <w:rsid w:val="00F30584"/>
    <w:rsid w:val="00F5682C"/>
    <w:rsid w:val="00F66EE6"/>
    <w:rsid w:val="00F7584D"/>
    <w:rsid w:val="00FA4000"/>
    <w:rsid w:val="00FB2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2012-04-10T08:06:00Z</dcterms:created>
  <dcterms:modified xsi:type="dcterms:W3CDTF">2012-04-10T08:06:00Z</dcterms:modified>
</cp:coreProperties>
</file>