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5A" w:rsidRPr="0022045A" w:rsidRDefault="0022045A" w:rsidP="0022045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2045A">
        <w:rPr>
          <w:rFonts w:ascii="Arial" w:hAnsi="Arial" w:cs="Arial" w:hint="cs"/>
          <w:sz w:val="28"/>
          <w:szCs w:val="28"/>
          <w:rtl/>
          <w:lang w:bidi="fa-IR"/>
        </w:rPr>
        <w:t>مجلس</w:t>
      </w:r>
      <w:r w:rsidRPr="002204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8"/>
          <w:szCs w:val="28"/>
          <w:rtl/>
          <w:lang w:bidi="fa-IR"/>
        </w:rPr>
        <w:t>اول</w:t>
      </w:r>
      <w:r w:rsidRPr="002204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2204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2204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8"/>
          <w:szCs w:val="28"/>
          <w:rtl/>
          <w:lang w:bidi="fa-IR"/>
        </w:rPr>
        <w:t>علی</w:t>
      </w:r>
      <w:r w:rsidRPr="002204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22045A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22045A" w:rsidRPr="0022045A" w:rsidRDefault="0022045A" w:rsidP="0022045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2045A">
        <w:rPr>
          <w:rFonts w:ascii="Arial" w:hAnsi="Arial" w:cs="Arial" w:hint="cs"/>
          <w:sz w:val="28"/>
          <w:szCs w:val="28"/>
          <w:rtl/>
          <w:lang w:bidi="fa-IR"/>
        </w:rPr>
        <w:t>مستشار</w:t>
      </w:r>
      <w:r w:rsidRPr="002204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8"/>
          <w:szCs w:val="28"/>
          <w:rtl/>
          <w:lang w:bidi="fa-IR"/>
        </w:rPr>
        <w:t>الدوله</w:t>
      </w:r>
      <w:r w:rsidRPr="0022045A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22045A">
        <w:rPr>
          <w:rFonts w:ascii="Arial" w:hAnsi="Arial" w:cs="Arial" w:hint="cs"/>
          <w:sz w:val="28"/>
          <w:szCs w:val="28"/>
          <w:rtl/>
          <w:lang w:bidi="fa-IR"/>
        </w:rPr>
        <w:t>صادقی)</w:t>
      </w:r>
    </w:p>
    <w:p w:rsidR="0022045A" w:rsidRDefault="0022045A" w:rsidP="0022045A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p w:rsidR="0022045A" w:rsidRPr="0022045A" w:rsidRDefault="0022045A" w:rsidP="002204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2045A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مهمهء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دوره‏های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مخاصمه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ابتدای‏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مبارزهء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مطلقه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باطلاع‏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دوره‏ها،مؤسسین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نمایندگان‏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حراست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موکلین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تطاول‏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عمّال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ارتجاع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اخلاص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جانبازی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مقدسی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مردانه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برعهده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مساعی،شبانه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صمیمانه‏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میکوشیدند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مسلک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حریم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سربار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>(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رویهء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پیش‏آمده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معقولی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تشریک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گریزانند</w:t>
      </w:r>
      <w:r w:rsidRPr="0022045A">
        <w:rPr>
          <w:rFonts w:ascii="Arial" w:hAnsi="Arial" w:cs="Arial"/>
          <w:sz w:val="24"/>
          <w:szCs w:val="24"/>
          <w:lang w:bidi="fa-IR"/>
        </w:rPr>
        <w:t>.)</w:t>
      </w:r>
    </w:p>
    <w:p w:rsidR="0022045A" w:rsidRPr="0022045A" w:rsidRDefault="0022045A" w:rsidP="002204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2045A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تخطّر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فداکاریهائی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عاشقانه‏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غبار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زنگ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آئینه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تارخچه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اتفاقات‏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>.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آئینهء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آیندگان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سنجش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تفاوتهای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حاصله‏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بسود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مباهات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فهمیدند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زیان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عبرت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غیرت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افزایند</w:t>
      </w:r>
      <w:r w:rsidRPr="0022045A">
        <w:rPr>
          <w:rFonts w:ascii="Arial" w:hAnsi="Arial" w:cs="Arial"/>
          <w:sz w:val="24"/>
          <w:szCs w:val="24"/>
          <w:lang w:bidi="fa-IR"/>
        </w:rPr>
        <w:t>.</w:t>
      </w:r>
    </w:p>
    <w:p w:rsidR="0022045A" w:rsidRPr="0022045A" w:rsidRDefault="0022045A" w:rsidP="002204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2045A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گوشهء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سرشک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خوانندگان‏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محتر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میرسانم</w:t>
      </w:r>
      <w:r w:rsidRPr="0022045A">
        <w:rPr>
          <w:rFonts w:ascii="Arial" w:hAnsi="Arial" w:cs="Arial"/>
          <w:sz w:val="24"/>
          <w:szCs w:val="24"/>
          <w:lang w:bidi="fa-IR"/>
        </w:rPr>
        <w:t>:</w:t>
      </w:r>
    </w:p>
    <w:p w:rsidR="0022045A" w:rsidRPr="0022045A" w:rsidRDefault="0022045A" w:rsidP="002204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>(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الحقیقه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آمال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حادثه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بردوش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قائدین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>.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نشده،مظفر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مرقده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میرزای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ولیعهد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>.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خودکام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ایّام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ولیعهدی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مرّبی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عاقل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تحت‏تأثیر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ندمای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ناجنس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هوسرانی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خو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بسلطنت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مبرم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>(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بلی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قربان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>)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رهائی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نیافت‏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معاشران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منفعت‏پرست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جاهلانه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جابرانه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22045A">
        <w:rPr>
          <w:rFonts w:ascii="Arial" w:hAnsi="Arial" w:cs="Arial"/>
          <w:sz w:val="24"/>
          <w:szCs w:val="24"/>
          <w:lang w:bidi="fa-IR"/>
        </w:rPr>
        <w:t>.</w:t>
      </w:r>
    </w:p>
    <w:p w:rsidR="0022045A" w:rsidRPr="0022045A" w:rsidRDefault="0022045A" w:rsidP="002204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2045A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تشبثات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>.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انواع‏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تحریکات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تشبثات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مفسدانه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مینویسم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>(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اتلاف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معین‏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دستجاب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آدم‏کش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قفقاز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اجیر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میآوردند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بحبوحهء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شبانه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کوبه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تمهید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پردازیم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شرربار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مزبوره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بیفتد</w:t>
      </w:r>
      <w:r w:rsidRPr="0022045A">
        <w:rPr>
          <w:rFonts w:ascii="Arial" w:hAnsi="Arial" w:cs="Arial"/>
          <w:sz w:val="24"/>
          <w:szCs w:val="24"/>
          <w:lang w:bidi="fa-IR"/>
        </w:rPr>
        <w:t>)</w:t>
      </w:r>
    </w:p>
    <w:p w:rsidR="0022045A" w:rsidRPr="0022045A" w:rsidRDefault="0022045A" w:rsidP="002204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2045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مصلحانه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خامت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شئون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قوانین،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سلب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امنیت،سوءقصدها،قتل‏ها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روزافزون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گردید،مجلس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اعتراضات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به‏عنوان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اتمام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آنی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لااقل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نمایندگی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ادا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باشد،علیهذا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آنوقت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رئیسه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بانشای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قارئین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گرام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22045A">
        <w:rPr>
          <w:rFonts w:ascii="Arial" w:hAnsi="Arial" w:cs="Arial"/>
          <w:sz w:val="24"/>
          <w:szCs w:val="24"/>
          <w:lang w:bidi="fa-IR"/>
        </w:rPr>
        <w:t>.</w:t>
      </w:r>
    </w:p>
    <w:p w:rsidR="0022045A" w:rsidRPr="0022045A" w:rsidRDefault="0022045A" w:rsidP="002204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2045A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بمذاق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بمذاکره‏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هیجان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پرحرارت‏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منتخبهء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نفری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بشاه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ابلاغ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2045A">
        <w:rPr>
          <w:rFonts w:ascii="Arial" w:hAnsi="Arial" w:cs="Arial"/>
          <w:sz w:val="24"/>
          <w:szCs w:val="24"/>
          <w:lang w:bidi="fa-IR"/>
        </w:rPr>
        <w:t>.</w:t>
      </w:r>
    </w:p>
    <w:p w:rsidR="0022045A" w:rsidRPr="0022045A" w:rsidRDefault="0022045A" w:rsidP="002204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204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مندرجات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شهامت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نمایندگان‏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میدانستیم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غضب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تندتر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>(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اجازهء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اجانب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>)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توپ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مجلس،حبس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قتل‏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آزادیخواهان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تسریع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کرد،معهذا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پاس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سوگندی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ظاهرسازی‏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فورمالیته‏بازی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بودیم،ادای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2204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2045A">
        <w:rPr>
          <w:rFonts w:ascii="Arial" w:hAnsi="Arial" w:cs="Arial" w:hint="cs"/>
          <w:sz w:val="24"/>
          <w:szCs w:val="24"/>
          <w:rtl/>
          <w:lang w:bidi="fa-IR"/>
        </w:rPr>
        <w:t>شمردیم</w:t>
      </w:r>
      <w:r w:rsidRPr="0022045A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22045A" w:rsidRDefault="000114E1" w:rsidP="0022045A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22045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2045A"/>
    <w:rsid w:val="00231DFD"/>
    <w:rsid w:val="0024621B"/>
    <w:rsid w:val="00280C66"/>
    <w:rsid w:val="002A477F"/>
    <w:rsid w:val="002B6025"/>
    <w:rsid w:val="002C4B16"/>
    <w:rsid w:val="002D10A6"/>
    <w:rsid w:val="0030604D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5046C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704EC"/>
    <w:rsid w:val="00D70B8E"/>
    <w:rsid w:val="00D93BC2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40C4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2012-04-10T07:17:00Z</dcterms:created>
  <dcterms:modified xsi:type="dcterms:W3CDTF">2012-04-10T07:20:00Z</dcterms:modified>
</cp:coreProperties>
</file>