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D9" w:rsidRPr="000B58D9" w:rsidRDefault="000B58D9" w:rsidP="000B58D9">
      <w:pPr>
        <w:jc w:val="lowKashida"/>
        <w:rPr>
          <w:rStyle w:val="Strong"/>
          <w:rFonts w:ascii="B Nazanin" w:hAnsi="B Nazanin" w:cs="B Nazanin"/>
          <w:color w:val="000000"/>
          <w:sz w:val="22"/>
          <w:szCs w:val="28"/>
          <w:rtl/>
        </w:rPr>
      </w:pPr>
      <w:r w:rsidRPr="000B58D9">
        <w:rPr>
          <w:rStyle w:val="Strong"/>
          <w:rFonts w:ascii="B Nazanin" w:hAnsi="B Nazanin" w:cs="B Nazanin"/>
          <w:color w:val="000000"/>
          <w:sz w:val="22"/>
          <w:szCs w:val="28"/>
          <w:rtl/>
        </w:rPr>
        <w:t xml:space="preserve">نام مقاله:  تحليل فهرست نگاري نسخ خطي در ايران از جنبه وجود يا عدم وجود الگو در آن و ارائه راهكارهاي بهبودي در جهت ايجاد قالب استاندارد ملي/   </w:t>
      </w:r>
    </w:p>
    <w:p w:rsidR="000B58D9" w:rsidRPr="000B58D9" w:rsidRDefault="000B58D9" w:rsidP="000B58D9">
      <w:pPr>
        <w:jc w:val="lowKashida"/>
        <w:rPr>
          <w:rStyle w:val="Strong"/>
          <w:rFonts w:ascii="B Nazanin" w:hAnsi="B Nazanin" w:cs="B Nazanin"/>
          <w:color w:val="000000"/>
          <w:sz w:val="22"/>
          <w:szCs w:val="28"/>
          <w:rtl/>
        </w:rPr>
      </w:pPr>
      <w:r w:rsidRPr="000B58D9">
        <w:rPr>
          <w:rStyle w:val="Strong"/>
          <w:rFonts w:ascii="B Nazanin" w:hAnsi="B Nazanin" w:cs="B Nazanin"/>
          <w:color w:val="000000"/>
          <w:sz w:val="22"/>
          <w:szCs w:val="28"/>
          <w:rtl/>
        </w:rPr>
        <w:t xml:space="preserve">نام نشريه:  فصلنامه كتابداري و اطلاع رساني (اين نشريه در </w:t>
      </w:r>
      <w:r w:rsidRPr="000B58D9">
        <w:rPr>
          <w:rStyle w:val="Strong"/>
          <w:rFonts w:ascii="B Nazanin" w:hAnsi="B Nazanin" w:cs="B Nazanin"/>
          <w:color w:val="000000"/>
          <w:sz w:val="22"/>
          <w:szCs w:val="28"/>
        </w:rPr>
        <w:t>www.isc.gov.ir</w:t>
      </w:r>
      <w:r w:rsidRPr="000B58D9">
        <w:rPr>
          <w:rStyle w:val="Strong"/>
          <w:rFonts w:ascii="B Nazanin" w:hAnsi="B Nazanin" w:cs="B Nazanin"/>
          <w:color w:val="000000"/>
          <w:sz w:val="22"/>
          <w:szCs w:val="28"/>
          <w:rtl/>
        </w:rPr>
        <w:t xml:space="preserve"> نمايه مي شود)  </w:t>
      </w:r>
    </w:p>
    <w:p w:rsidR="000B58D9" w:rsidRPr="000B58D9" w:rsidRDefault="000B58D9" w:rsidP="000B58D9">
      <w:pPr>
        <w:jc w:val="lowKashida"/>
        <w:rPr>
          <w:rStyle w:val="Strong"/>
          <w:rFonts w:ascii="B Nazanin" w:hAnsi="B Nazanin" w:cs="B Nazanin"/>
          <w:color w:val="000000"/>
          <w:sz w:val="22"/>
          <w:szCs w:val="28"/>
          <w:rtl/>
        </w:rPr>
      </w:pPr>
      <w:r w:rsidRPr="000B58D9">
        <w:rPr>
          <w:rStyle w:val="Strong"/>
          <w:rFonts w:ascii="B Nazanin" w:hAnsi="B Nazanin" w:cs="B Nazanin"/>
          <w:color w:val="000000"/>
          <w:sz w:val="22"/>
          <w:szCs w:val="28"/>
          <w:rtl/>
        </w:rPr>
        <w:t xml:space="preserve">شماره نشريه:  54 _ شماره دوم، جلد 14 </w:t>
      </w:r>
    </w:p>
    <w:p w:rsidR="000B58D9" w:rsidRDefault="000B58D9" w:rsidP="000B58D9">
      <w:pPr>
        <w:jc w:val="lowKashida"/>
        <w:rPr>
          <w:rStyle w:val="Strong"/>
          <w:rFonts w:ascii="B Nazanin" w:hAnsi="B Nazanin" w:cs="B Nazanin"/>
          <w:color w:val="000000"/>
          <w:sz w:val="22"/>
          <w:szCs w:val="28"/>
        </w:rPr>
      </w:pPr>
      <w:r w:rsidRPr="000B58D9">
        <w:rPr>
          <w:rStyle w:val="Strong"/>
          <w:rFonts w:ascii="B Nazanin" w:hAnsi="B Nazanin" w:cs="B Nazanin"/>
          <w:color w:val="000000"/>
          <w:sz w:val="22"/>
          <w:szCs w:val="28"/>
          <w:rtl/>
        </w:rPr>
        <w:t>پديدآور:  دكتر حبيب الله عظيمي، ايوب نازي</w:t>
      </w:r>
    </w:p>
    <w:p w:rsidR="000B58D9" w:rsidRDefault="000B58D9" w:rsidP="000B58D9">
      <w:pPr>
        <w:jc w:val="lowKashida"/>
        <w:rPr>
          <w:rStyle w:val="Strong"/>
          <w:rFonts w:ascii="B Nazanin" w:hAnsi="B Nazanin" w:cs="B Nazanin"/>
          <w:color w:val="000000"/>
          <w:sz w:val="22"/>
          <w:szCs w:val="28"/>
        </w:rPr>
      </w:pPr>
    </w:p>
    <w:p w:rsidR="000B58D9" w:rsidRPr="000B58D9" w:rsidRDefault="000B58D9" w:rsidP="000B58D9">
      <w:pPr>
        <w:jc w:val="lowKashida"/>
        <w:rPr>
          <w:rFonts w:ascii="B Nazanin" w:hAnsi="B Nazanin" w:cs="B Nazanin"/>
          <w:color w:val="000000"/>
          <w:sz w:val="22"/>
          <w:szCs w:val="18"/>
        </w:rPr>
      </w:pPr>
      <w:r w:rsidRPr="000B58D9">
        <w:rPr>
          <w:rStyle w:val="Strong"/>
          <w:rFonts w:ascii="B Nazanin" w:hAnsi="B Nazanin" w:cs="B Nazanin"/>
          <w:color w:val="000000"/>
          <w:sz w:val="22"/>
          <w:szCs w:val="28"/>
          <w:rtl/>
        </w:rPr>
        <w:t>چكيده</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rtl/>
        </w:rPr>
        <w:t xml:space="preserve">هدف اين پژوهش، دستيابي به الگوي احتمالي در فهرست‌نويسي نسخه‌هاي خطي ايران با تأكيد بر مجموعه پنج كتابخانه بزرگ بوه است. داده‌هاي پژوهش با استفاده از سياهه وارسي گردآوري و تحليلهاي لازم بر اساس آزمون كروسكال واليس جهت مقايسة نحوة حضور عناصر سياهه وارسي در فهرستهاي كتابخانه‌هاي مورد بررسي، انجام شد. نتايج به دست آمده بيانگر نبود الگوي واحد در فهرست‌نگاري نسخه‌هاي خطي در ايران و به تبع آن تأييد فرضيه پژوهش بود. براي رفع مشكل و تدوين استاندارد ملي نسخه‌هاي خطي در آينده، الگويي بر اساس قواعد موجود در ايران و جهان همراه با ملزومات و مقدمات لازم آن جهت يكسان‌سازي روال فهرست‌نگاري نسخه‌هاي خطي در كشور، پيشنهاد گرديد. </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rtl/>
        </w:rPr>
        <w:t xml:space="preserve">كليدواژه‌ها: فهرست‌نگاري نسخه‌هاي خطي، نسخه‌هاي خطي ايران. </w:t>
      </w:r>
    </w:p>
    <w:p w:rsidR="000B58D9" w:rsidRPr="000B58D9" w:rsidRDefault="000B58D9" w:rsidP="000B58D9">
      <w:pPr>
        <w:ind w:firstLine="567"/>
        <w:jc w:val="lowKashida"/>
        <w:rPr>
          <w:rFonts w:ascii="B Nazanin" w:hAnsi="B Nazanin" w:cs="B Nazanin"/>
          <w:color w:val="000000"/>
          <w:sz w:val="22"/>
          <w:szCs w:val="18"/>
          <w:rtl/>
        </w:rPr>
      </w:pPr>
      <w:r w:rsidRPr="000B58D9">
        <w:rPr>
          <w:rFonts w:ascii="B Nazanin" w:hAnsi="B Nazanin" w:cs="B Nazanin"/>
          <w:color w:val="000000"/>
          <w:sz w:val="22"/>
          <w:szCs w:val="18"/>
          <w:rtl/>
        </w:rPr>
        <w:t> </w:t>
      </w:r>
    </w:p>
    <w:p w:rsidR="000B58D9" w:rsidRPr="000B58D9" w:rsidRDefault="000B58D9" w:rsidP="000B58D9">
      <w:pPr>
        <w:spacing w:line="216" w:lineRule="auto"/>
        <w:jc w:val="lowKashida"/>
        <w:rPr>
          <w:rFonts w:ascii="B Nazanin" w:hAnsi="B Nazanin" w:cs="B Nazanin"/>
          <w:color w:val="000000"/>
          <w:sz w:val="22"/>
          <w:szCs w:val="18"/>
          <w:rtl/>
        </w:rPr>
      </w:pPr>
      <w:r w:rsidRPr="000B58D9">
        <w:rPr>
          <w:rStyle w:val="Strong"/>
          <w:rFonts w:ascii="B Nazanin" w:hAnsi="B Nazanin" w:cs="B Nazanin"/>
          <w:color w:val="000000"/>
          <w:sz w:val="22"/>
          <w:szCs w:val="28"/>
          <w:rtl/>
        </w:rPr>
        <w:t>مقدمه</w:t>
      </w:r>
    </w:p>
    <w:p w:rsidR="000B58D9" w:rsidRPr="000B58D9" w:rsidRDefault="000B58D9" w:rsidP="000B58D9">
      <w:pPr>
        <w:pStyle w:val="NormalWeb"/>
        <w:spacing w:line="216" w:lineRule="auto"/>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 xml:space="preserve">همزمان با توليد و گردآوري كتابهاي خطي از گذشته، رسم بر سياهه‌نويسي و فهرست‌نويسي اين آثار بوده است. در دوران معاصر، پنج كتابخانه بزرگ شامل كتابخانه ملي، كتابخانه آستان قدس رضوي، كتابخانه مركزي دانشگاه تهران، كتابخانه آيت‌الله مرعشي نجفي و كتابخانه مجلس شوراي اسلامي كه جزو بزرگترين مجموعه‌هاي نسخه‌هاي خطي هستند، تلاشهايي را در جهت فهرست‌نويسي مجموعه‌هاي خود، انجام داده‌اند. </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xml:space="preserve">اهميت فهرستهاي اين كتابخانه‌ها، جدا از غناي مجموعه، به دليل فهرست‌نگاران آنهاست، زيرا اكثر اين فهرست‌نگاران، افراد صاحب سبك و تأثيرگذار در فهرست‌نگاري نسخه‌هاي خطي در ايران هستند. با توجه به اينكه در بيشتر موارد بخصوص در بين نسل پيشكسوت فهرست‌نگاران ايراني (از سال 1305 به بعد) فهرست‌نگاري امري فردي و بر پايه ديدگاه فهرست‌نگاران بوده است، تفاوت در سبك فهرستها و فهرست‌نويسان، ملموس است. بر اساس تفاوتهاي موجود در شيوة فهرست‌نويسي نسخه‌هاي خطي، آن را به دو دورة سنتي و نوين (عظيمي، 1387: ص132) تقسيم كرده‌اند. </w:t>
      </w:r>
    </w:p>
    <w:p w:rsidR="000B58D9" w:rsidRPr="000B58D9" w:rsidRDefault="000B58D9" w:rsidP="000B58D9">
      <w:pPr>
        <w:pStyle w:val="NormalWeb"/>
        <w:spacing w:line="216" w:lineRule="auto"/>
        <w:ind w:firstLine="567"/>
        <w:jc w:val="lowKashida"/>
        <w:rPr>
          <w:rFonts w:ascii="B Nazanin" w:hAnsi="B Nazanin" w:cs="B Nazanin"/>
          <w:color w:val="000000"/>
          <w:sz w:val="22"/>
          <w:rtl/>
        </w:rPr>
      </w:pPr>
      <w:r w:rsidRPr="000B58D9">
        <w:rPr>
          <w:rFonts w:ascii="B Nazanin" w:hAnsi="B Nazanin" w:cs="B Nazanin"/>
          <w:color w:val="000000"/>
          <w:sz w:val="22"/>
          <w:szCs w:val="28"/>
          <w:rtl/>
        </w:rPr>
        <w:t xml:space="preserve">بر مبناي تفاوتهاي موجود،‌ پژوهش حاضر بر آن است كه به بررسي وجود الگوي احتمالي در فهرست‌نگاري نسخه‌هاي خطي در ايران بپردازد و در صورت نياز، راهكارهايي براي بهبود آن ارائه نمايد. </w:t>
      </w:r>
    </w:p>
    <w:p w:rsidR="000B58D9" w:rsidRPr="000B58D9" w:rsidRDefault="000B58D9" w:rsidP="000B58D9">
      <w:pPr>
        <w:pStyle w:val="NormalWeb"/>
        <w:spacing w:line="216" w:lineRule="auto"/>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نسخه‌هاي خطي:</w:t>
      </w:r>
      <w:r w:rsidRPr="000B58D9">
        <w:rPr>
          <w:rFonts w:ascii="B Nazanin" w:hAnsi="B Nazanin" w:cs="B Nazanin"/>
          <w:color w:val="000000"/>
          <w:sz w:val="22"/>
          <w:szCs w:val="28"/>
          <w:rtl/>
        </w:rPr>
        <w:t xml:space="preserve">برگه‌هايي كه بر روي آن مطالبي با دست، به وسيله قلم ني، قلم مو، قلم فلزي و با مركب [پيش از رواج صنعت چاپ] نوشته شده باشد و آن برگ[ها] از يك طرف [عطف] به هم متصل و پيوسته شده و </w:t>
      </w:r>
      <w:r w:rsidRPr="000B58D9">
        <w:rPr>
          <w:rFonts w:ascii="B Nazanin" w:hAnsi="B Nazanin" w:cs="B Nazanin"/>
          <w:color w:val="000000"/>
          <w:sz w:val="22"/>
          <w:szCs w:val="28"/>
          <w:rtl/>
        </w:rPr>
        <w:lastRenderedPageBreak/>
        <w:t>از طرف عطف بين دفتين قرار گرفته باشند و از همان طرف به نقطه هاي جلد پيوسته شده باشد، نسخه خطي ناميده مي‌شوند كه ممكن است توسط نويسنده نوشته (نسخه اصلي/ مسوده) و يا از روي نسخه مأخوذي رونويسي شده باشد (نسخه فرع/ رونويس) (مايل هروي، 1380:ص25). و متمايز از[دستنوشته‌هاي معاصر]،سند ، نامه يا پژوهشنامه‌اي است كه با دست نوشته شده باشد (سلطاني و راستين، 1365:ص.410) . در تعريف نسخه‌هاي خطي، وجود مركب و كاغذ و قيد دستنويس و [بين دفتين صحافي شدن] و مربوط به دوران قبل از اختراع چاپ بودن ضروري است(فدايي،1386:ص11).  </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دو دليل عمده براي ارزشمند بودن نسخه‌هاي خطي وجود دارد: 1) قدمت داشتن 2) علمي [و] تحقيقي بودن(فدايي، 1386:ص. 12). اين دو عامل سبب مي‌گردد هر نسخه از يك كتاب خطي، از هر دو جنبة محتوايي و فكري و ظاهري و فيزيكي، قابل استفاده و تحقيقي باشد.</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فهرست‌نويسي نسخه‌هاي خطي:</w:t>
      </w:r>
      <w:r w:rsidRPr="000B58D9">
        <w:rPr>
          <w:rFonts w:ascii="B Nazanin" w:hAnsi="B Nazanin" w:cs="B Nazanin"/>
          <w:color w:val="000000"/>
          <w:sz w:val="22"/>
          <w:szCs w:val="28"/>
          <w:rtl/>
        </w:rPr>
        <w:t xml:space="preserve">مجموعه‌اي از فعاليتهايي است كه [طي يك فرايند منظم] به تهية صورت نظام‌مند نسخه‌هاي خطي در يك ياچند كتابخانه و تسهيل دستيابي به محتواي فكري آنان منتهي مي‌شود. </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اهميتفهرست‌نويسي نسخه‌هاي خطي در آن است كه نسخه‌هاي خطي بنا به طبيعتشان، اغلب منحصر به‌ فرد هستند و در كتابخانه‌هاي مختلف، بويژه كتابخانه‌هاي قديمي ومهجور، پراكنده‌اند. بدون فهرست‌نويسي و فراهم كردن نقاط بازيابي كافي و مناسب،پژوهشگران نمي‌توانند نسخه‌هاي خطي را شناسايي كنند و به آنها دست يابند و در تصحيح متون كهن يا پژوهشهاي تاريخي، از آنها بهره گيرند</w:t>
      </w:r>
      <w:r w:rsidRPr="000B58D9">
        <w:rPr>
          <w:rFonts w:ascii="B Nazanin" w:hAnsi="B Nazanin" w:cs="B Nazanin"/>
          <w:color w:val="000000"/>
          <w:sz w:val="22"/>
          <w:szCs w:val="24"/>
        </w:rPr>
        <w:t>.</w:t>
      </w:r>
      <w:r w:rsidRPr="000B58D9">
        <w:rPr>
          <w:rFonts w:ascii="B Nazanin" w:hAnsi="B Nazanin" w:cs="B Nazanin"/>
          <w:color w:val="000000"/>
          <w:sz w:val="22"/>
          <w:szCs w:val="28"/>
          <w:rtl/>
        </w:rPr>
        <w:t>(عظيمي، 1385،ص1255).</w:t>
      </w:r>
    </w:p>
    <w:p w:rsidR="000B58D9" w:rsidRPr="000B58D9" w:rsidRDefault="000B58D9" w:rsidP="000B58D9">
      <w:pPr>
        <w:pStyle w:val="NormalWeb"/>
        <w:spacing w:line="216" w:lineRule="auto"/>
        <w:ind w:firstLine="567"/>
        <w:jc w:val="lowKashida"/>
        <w:rPr>
          <w:rFonts w:ascii="B Nazanin" w:hAnsi="B Nazanin" w:cs="B Nazanin"/>
          <w:color w:val="000000"/>
          <w:sz w:val="22"/>
          <w:rtl/>
        </w:rPr>
      </w:pPr>
      <w:r w:rsidRPr="000B58D9">
        <w:rPr>
          <w:rFonts w:ascii="B Nazanin" w:hAnsi="B Nazanin" w:cs="B Nazanin"/>
          <w:color w:val="000000"/>
          <w:sz w:val="22"/>
          <w:szCs w:val="28"/>
          <w:rtl/>
        </w:rPr>
        <w:t>در نگاه به ماهيت فهرست‌نويسي و به تبع آن فهرست‌نويسي نسخه‌هاي خطي، توافق وجود ندارد. فهرست‌نگاري از آنجا كه به گردآوري اطلاعات مربوط به (كتاب) نسخه مي‌پردازد، فن و از آن جهت كه به تحليل تاريخي اطلاعات درباره نسخه اهتمام دارد، در حوزه علوم واقع مي‌شود (وفادار مرادي، 1379: ص. 1)</w:t>
      </w:r>
    </w:p>
    <w:p w:rsidR="000B58D9" w:rsidRPr="000B58D9" w:rsidRDefault="000B58D9" w:rsidP="000B58D9">
      <w:pPr>
        <w:pStyle w:val="NormalWeb"/>
        <w:spacing w:line="216" w:lineRule="auto"/>
        <w:ind w:firstLine="567"/>
        <w:jc w:val="lowKashida"/>
        <w:rPr>
          <w:rFonts w:ascii="B Nazanin" w:hAnsi="B Nazanin" w:cs="B Nazanin"/>
          <w:color w:val="000000"/>
          <w:sz w:val="22"/>
          <w:rtl/>
        </w:rPr>
      </w:pPr>
      <w:r w:rsidRPr="000B58D9">
        <w:rPr>
          <w:rFonts w:ascii="B Nazanin" w:hAnsi="B Nazanin" w:cs="B Nazanin"/>
          <w:color w:val="000000"/>
          <w:sz w:val="22"/>
          <w:szCs w:val="28"/>
          <w:rtl/>
        </w:rPr>
        <w:t>پيشينة پژوهش: خوشبخت (1388)، عظيمي (1387) و عمراني (1385) در ايران و هامفري</w:t>
      </w:r>
      <w:bookmarkStart w:id="0" w:name="_ftnref1"/>
      <w:r w:rsidRPr="000B58D9">
        <w:rPr>
          <w:rFonts w:ascii="B Nazanin" w:hAnsi="B Nazanin" w:cs="B Nazanin"/>
          <w:color w:val="000000"/>
          <w:sz w:val="22"/>
          <w:rtl/>
        </w:rPr>
        <w:fldChar w:fldCharType="begin"/>
      </w:r>
      <w:r w:rsidRPr="000B58D9">
        <w:rPr>
          <w:rFonts w:ascii="B Nazanin" w:hAnsi="B Nazanin" w:cs="B Nazanin"/>
          <w:color w:val="000000"/>
          <w:sz w:val="22"/>
          <w:rtl/>
        </w:rPr>
        <w:instrText xml:space="preserve"> </w:instrText>
      </w:r>
      <w:r w:rsidRPr="000B58D9">
        <w:rPr>
          <w:rFonts w:ascii="B Nazanin" w:hAnsi="B Nazanin" w:cs="B Nazanin"/>
          <w:color w:val="000000"/>
          <w:sz w:val="22"/>
        </w:rPr>
        <w:instrText>HYPERLINK "http://www.aqlibrary.org/index.php?module=TWArticles&amp;file=index&amp;func=view_pubarticles&amp;did=1165&amp;pid=10" \l "_ftn1" \o</w:instrText>
      </w:r>
      <w:r w:rsidRPr="000B58D9">
        <w:rPr>
          <w:rFonts w:ascii="B Nazanin" w:hAnsi="B Nazanin" w:cs="B Nazanin"/>
          <w:color w:val="000000"/>
          <w:sz w:val="22"/>
          <w:rtl/>
        </w:rPr>
        <w:instrText xml:space="preserve"> "" </w:instrText>
      </w:r>
      <w:r w:rsidRPr="000B58D9">
        <w:rPr>
          <w:rFonts w:ascii="B Nazanin" w:hAnsi="B Nazanin" w:cs="B Nazanin"/>
          <w:color w:val="000000"/>
          <w:sz w:val="22"/>
          <w:rtl/>
        </w:rPr>
        <w:fldChar w:fldCharType="separate"/>
      </w:r>
      <w:r w:rsidRPr="000B58D9">
        <w:rPr>
          <w:rStyle w:val="Hyperlink"/>
          <w:rFonts w:ascii="B Nazanin" w:hAnsi="B Nazanin" w:cs="B Nazanin"/>
          <w:sz w:val="22"/>
          <w:szCs w:val="24"/>
        </w:rPr>
        <w:t>[1]</w:t>
      </w:r>
      <w:r w:rsidRPr="000B58D9">
        <w:rPr>
          <w:rFonts w:ascii="B Nazanin" w:hAnsi="B Nazanin" w:cs="B Nazanin"/>
          <w:color w:val="000000"/>
          <w:sz w:val="22"/>
          <w:rtl/>
        </w:rPr>
        <w:fldChar w:fldCharType="end"/>
      </w:r>
      <w:bookmarkEnd w:id="0"/>
      <w:r w:rsidRPr="000B58D9">
        <w:rPr>
          <w:rFonts w:ascii="B Nazanin" w:hAnsi="B Nazanin" w:cs="B Nazanin"/>
          <w:color w:val="000000"/>
          <w:sz w:val="22"/>
          <w:szCs w:val="28"/>
          <w:rtl/>
        </w:rPr>
        <w:t xml:space="preserve"> (2007) و غالي نصر</w:t>
      </w:r>
      <w:bookmarkStart w:id="1" w:name="_ftnref2"/>
      <w:r w:rsidRPr="000B58D9">
        <w:rPr>
          <w:rFonts w:ascii="B Nazanin" w:hAnsi="B Nazanin" w:cs="B Nazanin"/>
          <w:color w:val="000000"/>
          <w:sz w:val="22"/>
          <w:rtl/>
        </w:rPr>
        <w:fldChar w:fldCharType="begin"/>
      </w:r>
      <w:r w:rsidRPr="000B58D9">
        <w:rPr>
          <w:rFonts w:ascii="B Nazanin" w:hAnsi="B Nazanin" w:cs="B Nazanin"/>
          <w:color w:val="000000"/>
          <w:sz w:val="22"/>
          <w:rtl/>
        </w:rPr>
        <w:instrText xml:space="preserve"> </w:instrText>
      </w:r>
      <w:r w:rsidRPr="000B58D9">
        <w:rPr>
          <w:rFonts w:ascii="B Nazanin" w:hAnsi="B Nazanin" w:cs="B Nazanin"/>
          <w:color w:val="000000"/>
          <w:sz w:val="22"/>
        </w:rPr>
        <w:instrText>HYPERLINK "http://www.aqlibrary.org/index.php?module=TWArticles&amp;file=index&amp;func=view_pubarticles&amp;did=1165&amp;pid=10" \l "_ftn2" \o</w:instrText>
      </w:r>
      <w:r w:rsidRPr="000B58D9">
        <w:rPr>
          <w:rFonts w:ascii="B Nazanin" w:hAnsi="B Nazanin" w:cs="B Nazanin"/>
          <w:color w:val="000000"/>
          <w:sz w:val="22"/>
          <w:rtl/>
        </w:rPr>
        <w:instrText xml:space="preserve"> "" </w:instrText>
      </w:r>
      <w:r w:rsidRPr="000B58D9">
        <w:rPr>
          <w:rFonts w:ascii="B Nazanin" w:hAnsi="B Nazanin" w:cs="B Nazanin"/>
          <w:color w:val="000000"/>
          <w:sz w:val="22"/>
          <w:rtl/>
        </w:rPr>
        <w:fldChar w:fldCharType="separate"/>
      </w:r>
      <w:r w:rsidRPr="000B58D9">
        <w:rPr>
          <w:rStyle w:val="Hyperlink"/>
          <w:rFonts w:ascii="B Nazanin" w:hAnsi="B Nazanin" w:cs="B Nazanin"/>
          <w:sz w:val="22"/>
          <w:szCs w:val="24"/>
        </w:rPr>
        <w:t>[2]</w:t>
      </w:r>
      <w:r w:rsidRPr="000B58D9">
        <w:rPr>
          <w:rFonts w:ascii="B Nazanin" w:hAnsi="B Nazanin" w:cs="B Nazanin"/>
          <w:color w:val="000000"/>
          <w:sz w:val="22"/>
          <w:rtl/>
        </w:rPr>
        <w:fldChar w:fldCharType="end"/>
      </w:r>
      <w:bookmarkEnd w:id="1"/>
      <w:r w:rsidRPr="000B58D9">
        <w:rPr>
          <w:rFonts w:ascii="B Nazanin" w:hAnsi="B Nazanin" w:cs="B Nazanin"/>
          <w:color w:val="000000"/>
          <w:sz w:val="22"/>
          <w:szCs w:val="28"/>
          <w:rtl/>
        </w:rPr>
        <w:t xml:space="preserve"> (2007) در خارج از كشور، نمونه كارهاي مرتبط مي باشند.</w:t>
      </w:r>
    </w:p>
    <w:p w:rsidR="000B58D9" w:rsidRPr="000B58D9" w:rsidRDefault="000B58D9" w:rsidP="000B58D9">
      <w:pPr>
        <w:pStyle w:val="NormalWeb"/>
        <w:spacing w:line="216" w:lineRule="auto"/>
        <w:ind w:firstLine="567"/>
        <w:jc w:val="lowKashida"/>
        <w:rPr>
          <w:rFonts w:ascii="B Nazanin" w:hAnsi="B Nazanin" w:cs="B Nazanin"/>
          <w:color w:val="000000"/>
          <w:sz w:val="22"/>
          <w:rtl/>
        </w:rPr>
      </w:pPr>
      <w:r w:rsidRPr="000B58D9">
        <w:rPr>
          <w:rFonts w:ascii="B Nazanin" w:hAnsi="B Nazanin" w:cs="B Nazanin"/>
          <w:color w:val="000000"/>
          <w:sz w:val="22"/>
          <w:szCs w:val="28"/>
          <w:rtl/>
        </w:rPr>
        <w:t>اين پژوهش با هدف بررسي وجود يا نبود الگوي مشخص در فهرستهاي منتشر شدة جامعه مورد بررسي و در صورت لزوم پيشنهاد يك الگوي مناسب و ايده‌آل با تأكيد بر مزيتها صورت گرفته است. در عين حال اين فرضيه مطرح شده كه بين عناصر اطلاعاتي موجود در فهرستهاي نسخه‌هاي خطي پنج كتابخانة بزرگ ايران ـ شامل كتابخانه ملي، كتابخانه آستان قدس رضوي، كتابخانه آيت الله مرعشي نجفي، كتابخانه مجلس شوراي اسلامي و كتابخانه مركزي دانشگاه تهران ـ اختلاف معنادار وجود دارد و الگويي مشخص از آن به دست نمي‌آيد.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xml:space="preserve">براي بررسي فرضية تحقيق و تحليل وضعيت فهرست‌نويسي نسخه‌هاي خطي در پنج كتابخانه مورد بررسي،  از روش پژوهش كمّي با رويكرد پيمايشي تحليلي، بهره گرفته شد. داده‌ها با استفاده از سياهة وارسي گردآوري گرديد. در طراحي سياهة وارسي، از عناصر كتابشناسي و نسخه‌شناسي موجود در فهرستهاي </w:t>
      </w:r>
      <w:r w:rsidRPr="000B58D9">
        <w:rPr>
          <w:rFonts w:ascii="B Nazanin" w:hAnsi="B Nazanin" w:cs="B Nazanin"/>
          <w:color w:val="000000"/>
          <w:sz w:val="22"/>
          <w:szCs w:val="28"/>
          <w:rtl/>
        </w:rPr>
        <w:lastRenderedPageBreak/>
        <w:t>كتابخانه‌هاي مورد بررسي، نظر فهرست‌نويسان مجّرب، فصل چهار قواعد فهرست‌نويسي انگلوامريكن ويرايش دوم، عناصر موجود در مارك ايران و قواعد فهرست‌نويسي توصيفي منابع خطي، فهرستهاي كتابخانه‌هاي لايپزيك، پرينستون، كنگره، همراه با مقاله‌ها و فهرستهاي موجود از مجموعه‌هاي كشورهاي عربي، استفاده شد. سپس با نظر متخصصان موضوعي، تعدادي از آيتم‌ها كه وجود آنها ضروري‌تر به نظر مي‌رسيد، انتخاب و سياهة وارسي نهايي آماده گرديد (دليل گزينش تعدادي از آيتم‌ها تعداد فراوان آنها بود كه مطابقت دادن آنها با اين حجم نمونه، تقريباً غير ممكن مي‌نمود).</w:t>
      </w:r>
    </w:p>
    <w:p w:rsidR="000B58D9" w:rsidRPr="000B58D9" w:rsidRDefault="000B58D9" w:rsidP="000B58D9">
      <w:pPr>
        <w:jc w:val="lowKashida"/>
        <w:rPr>
          <w:rFonts w:ascii="B Nazanin" w:hAnsi="B Nazanin" w:cs="B Nazanin"/>
          <w:color w:val="000000"/>
          <w:sz w:val="22"/>
          <w:szCs w:val="18"/>
          <w:rtl/>
        </w:rPr>
      </w:pPr>
      <w:r w:rsidRPr="000B58D9">
        <w:rPr>
          <w:rStyle w:val="Strong"/>
          <w:rFonts w:ascii="B Nazanin" w:hAnsi="B Nazanin" w:cs="B Nazanin"/>
          <w:color w:val="000000"/>
          <w:sz w:val="22"/>
          <w:szCs w:val="18"/>
          <w:rtl/>
        </w:rPr>
        <w:t> </w:t>
      </w:r>
    </w:p>
    <w:p w:rsidR="000B58D9" w:rsidRPr="000B58D9" w:rsidRDefault="000B58D9" w:rsidP="000B58D9">
      <w:pPr>
        <w:pStyle w:val="NormalWeb"/>
        <w:jc w:val="lowKashida"/>
        <w:rPr>
          <w:rFonts w:ascii="B Nazanin" w:hAnsi="B Nazanin" w:cs="B Nazanin"/>
          <w:color w:val="000000"/>
          <w:sz w:val="22"/>
          <w:szCs w:val="18"/>
          <w:rtl/>
        </w:rPr>
      </w:pPr>
      <w:r w:rsidRPr="000B58D9">
        <w:rPr>
          <w:rStyle w:val="Strong"/>
          <w:rFonts w:ascii="B Nazanin" w:hAnsi="B Nazanin" w:cs="B Nazanin"/>
          <w:color w:val="000000"/>
          <w:sz w:val="22"/>
          <w:szCs w:val="28"/>
          <w:rtl/>
        </w:rPr>
        <w:t>جامعة مورد مطالعه و روش تجزيه و تحليل داده‌ها</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xml:space="preserve">جامعة اين پژوهش فهرستهاي نسخه‌هاي خطي كتابخانه‌هاي بزرگ شامل پنج كتابخانة آستان قدس رضوي، مرعشي نجفي، مجلس شوراي اسلامي، كتابخانة‌ ملي و دانشگاه تهران است. از كل فهرستهايي كه جامعة پژوهش را تشكيل مي‌دهند، با استفاده از نرم‌افزار </w:t>
      </w:r>
      <w:r w:rsidRPr="000B58D9">
        <w:rPr>
          <w:rFonts w:ascii="B Nazanin" w:hAnsi="B Nazanin" w:cs="B Nazanin"/>
          <w:color w:val="000000"/>
          <w:sz w:val="22"/>
          <w:szCs w:val="24"/>
        </w:rPr>
        <w:t>Sample size calculator </w:t>
      </w:r>
      <w:r w:rsidRPr="000B58D9">
        <w:rPr>
          <w:rFonts w:ascii="B Nazanin" w:hAnsi="B Nazanin" w:cs="B Nazanin"/>
          <w:color w:val="000000"/>
          <w:sz w:val="22"/>
          <w:szCs w:val="28"/>
          <w:rtl/>
        </w:rPr>
        <w:t xml:space="preserve">حجم نمونه از جامعه نامحدود به دلايل بالا بودن تعداد جامعه و مشخص نبودن تعداد دقيق نسخه‌هاي خطي فهرست شده در هر كتابخانه، انتخاب شد و بر اساس آن يك نمونة 393 تايي از فهرستها به صورت طبقه‌اي به دست آمد. دليل انتخاب روش طبقه‌اي، وجود تفاوت در تعداد جامعه آماري در هر كتابخانه و ناهمگن بودن جامعه (تفاوت در فهرست‌نويسان مجموعه هر كتابخانه و تفاوت روش در فهرستهاي هر فهرست‌نويس با بقيه و به تبع آن هر جلد با جلد ديگر و هر كتابخانه با كتابخانه ديگر) است. </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تحليل داده‌ها با استفاده از نرم‌افزارهاي  </w:t>
      </w:r>
      <w:proofErr w:type="spellStart"/>
      <w:r w:rsidRPr="000B58D9">
        <w:rPr>
          <w:rFonts w:ascii="B Nazanin" w:hAnsi="B Nazanin" w:cs="B Nazanin"/>
          <w:color w:val="000000"/>
          <w:sz w:val="22"/>
          <w:szCs w:val="24"/>
        </w:rPr>
        <w:t>Spss</w:t>
      </w:r>
      <w:proofErr w:type="spellEnd"/>
      <w:r w:rsidRPr="000B58D9">
        <w:rPr>
          <w:rFonts w:ascii="B Nazanin" w:hAnsi="B Nazanin" w:cs="B Nazanin"/>
          <w:color w:val="000000"/>
          <w:sz w:val="22"/>
          <w:szCs w:val="28"/>
          <w:rtl/>
        </w:rPr>
        <w:t xml:space="preserve"> و </w:t>
      </w:r>
      <w:r w:rsidRPr="000B58D9">
        <w:rPr>
          <w:rFonts w:ascii="B Nazanin" w:hAnsi="B Nazanin" w:cs="B Nazanin"/>
          <w:color w:val="000000"/>
          <w:sz w:val="22"/>
          <w:szCs w:val="24"/>
        </w:rPr>
        <w:t> Excel</w:t>
      </w:r>
      <w:r w:rsidRPr="000B58D9">
        <w:rPr>
          <w:rFonts w:ascii="B Nazanin" w:hAnsi="B Nazanin" w:cs="B Nazanin"/>
          <w:color w:val="000000"/>
          <w:sz w:val="22"/>
          <w:szCs w:val="28"/>
          <w:rtl/>
        </w:rPr>
        <w:t xml:space="preserve"> بر اساس آمار استنباطي انجام شد. براي بررسي و مقايسه عناصر فهرستهاي هر كتابخانه با كتابخانه‌هاي ديگر و بررسي الگوي نهايي، از آزمون كروسكال واليس</w:t>
      </w:r>
      <w:bookmarkStart w:id="2" w:name="_ftnref3"/>
      <w:r w:rsidRPr="000B58D9">
        <w:rPr>
          <w:rFonts w:ascii="B Nazanin" w:hAnsi="B Nazanin" w:cs="B Nazanin"/>
          <w:color w:val="000000"/>
          <w:sz w:val="22"/>
          <w:rtl/>
        </w:rPr>
        <w:fldChar w:fldCharType="begin"/>
      </w:r>
      <w:r w:rsidRPr="000B58D9">
        <w:rPr>
          <w:rFonts w:ascii="B Nazanin" w:hAnsi="B Nazanin" w:cs="B Nazanin"/>
          <w:color w:val="000000"/>
          <w:sz w:val="22"/>
          <w:rtl/>
        </w:rPr>
        <w:instrText xml:space="preserve"> </w:instrText>
      </w:r>
      <w:r w:rsidRPr="000B58D9">
        <w:rPr>
          <w:rFonts w:ascii="B Nazanin" w:hAnsi="B Nazanin" w:cs="B Nazanin"/>
          <w:color w:val="000000"/>
          <w:sz w:val="22"/>
        </w:rPr>
        <w:instrText>HYPERLINK "http://www.aqlibrary.org/index.php?module=TWArticles&amp;file=index&amp;func=view_pubarticles&amp;did=1165&amp;pid=10" \l "_ftn3" \o</w:instrText>
      </w:r>
      <w:r w:rsidRPr="000B58D9">
        <w:rPr>
          <w:rFonts w:ascii="B Nazanin" w:hAnsi="B Nazanin" w:cs="B Nazanin"/>
          <w:color w:val="000000"/>
          <w:sz w:val="22"/>
          <w:rtl/>
        </w:rPr>
        <w:instrText xml:space="preserve"> "" </w:instrText>
      </w:r>
      <w:r w:rsidRPr="000B58D9">
        <w:rPr>
          <w:rFonts w:ascii="B Nazanin" w:hAnsi="B Nazanin" w:cs="B Nazanin"/>
          <w:color w:val="000000"/>
          <w:sz w:val="22"/>
          <w:rtl/>
        </w:rPr>
        <w:fldChar w:fldCharType="separate"/>
      </w:r>
      <w:r w:rsidRPr="000B58D9">
        <w:rPr>
          <w:rStyle w:val="Hyperlink"/>
          <w:rFonts w:ascii="B Nazanin" w:hAnsi="B Nazanin" w:cs="B Nazanin"/>
          <w:sz w:val="22"/>
          <w:szCs w:val="24"/>
        </w:rPr>
        <w:t>[3]</w:t>
      </w:r>
      <w:r w:rsidRPr="000B58D9">
        <w:rPr>
          <w:rFonts w:ascii="B Nazanin" w:hAnsi="B Nazanin" w:cs="B Nazanin"/>
          <w:color w:val="000000"/>
          <w:sz w:val="22"/>
          <w:rtl/>
        </w:rPr>
        <w:fldChar w:fldCharType="end"/>
      </w:r>
      <w:bookmarkEnd w:id="2"/>
      <w:r w:rsidRPr="000B58D9">
        <w:rPr>
          <w:rFonts w:ascii="B Nazanin" w:hAnsi="B Nazanin" w:cs="B Nazanin"/>
          <w:color w:val="000000"/>
          <w:sz w:val="22"/>
          <w:szCs w:val="28"/>
          <w:rtl/>
        </w:rPr>
        <w:t xml:space="preserve"> استفاده شد.</w:t>
      </w:r>
    </w:p>
    <w:p w:rsidR="000B58D9" w:rsidRPr="000B58D9" w:rsidRDefault="000B58D9" w:rsidP="000B58D9">
      <w:pPr>
        <w:ind w:firstLine="567"/>
        <w:jc w:val="lowKashida"/>
        <w:rPr>
          <w:rFonts w:ascii="B Nazanin" w:hAnsi="B Nazanin" w:cs="B Nazanin"/>
          <w:color w:val="000000"/>
          <w:sz w:val="22"/>
          <w:szCs w:val="18"/>
          <w:rtl/>
        </w:rPr>
      </w:pPr>
      <w:r w:rsidRPr="000B58D9">
        <w:rPr>
          <w:rFonts w:ascii="B Nazanin" w:hAnsi="B Nazanin" w:cs="B Nazanin"/>
          <w:color w:val="000000"/>
          <w:sz w:val="22"/>
          <w:szCs w:val="18"/>
          <w:rtl/>
        </w:rPr>
        <w:t> </w:t>
      </w:r>
    </w:p>
    <w:p w:rsidR="000B58D9" w:rsidRPr="000B58D9" w:rsidRDefault="000B58D9" w:rsidP="000B58D9">
      <w:pPr>
        <w:jc w:val="lowKashida"/>
        <w:rPr>
          <w:rFonts w:ascii="B Nazanin" w:hAnsi="B Nazanin" w:cs="B Nazanin"/>
          <w:color w:val="000000"/>
          <w:sz w:val="22"/>
          <w:szCs w:val="18"/>
          <w:rtl/>
        </w:rPr>
      </w:pPr>
      <w:r w:rsidRPr="000B58D9">
        <w:rPr>
          <w:rStyle w:val="Strong"/>
          <w:rFonts w:ascii="B Nazanin" w:hAnsi="B Nazanin" w:cs="B Nazanin"/>
          <w:color w:val="000000"/>
          <w:sz w:val="22"/>
          <w:szCs w:val="28"/>
          <w:rtl/>
        </w:rPr>
        <w:t>يافته‌هاي پژوهش</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براي رسيدن به پاسخ فرضية پژوهش، مقايسه‌اي در ميزان و نحوة حضور هر يك از عوامل سياهة وارسي در فهرستهاي پنج كتابخانة بررسي شده با استفاده از آزمون ناپارامتريك كروسكال واليس انجام شد و نتايج زير به دست آمد: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xml:space="preserve">از ميان 38 معيار موجود، بين11 معيار شماره بازيابي؛ پديدآور اصلي، حقيقي، حقوقي؛ عنوان اصلي اثر (عنوان قراردادي)؛ عنوان نسخه؛ محل استنساخ؛ نام كاتب؛ كامل/ ناقص (20 كلمات آغاز)؛ توضيحات نقص </w:t>
      </w:r>
      <w:r w:rsidRPr="000B58D9">
        <w:rPr>
          <w:rFonts w:ascii="B Nazanin" w:hAnsi="B Nazanin" w:cs="B Nazanin"/>
          <w:color w:val="000000"/>
          <w:sz w:val="22"/>
          <w:szCs w:val="28"/>
          <w:rtl/>
        </w:rPr>
        <w:lastRenderedPageBreak/>
        <w:t>نسخه (در صورت افتادگي)؛ درجه خط؛ وضعيت آسيب‌ديدگي؛ تاريخ فهرست‌نويسي، در پنج كتابخانه مورد بررسي اختلاف معناداري وجود ندارد.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همچنين، مشخص شد بين 27 عنصر ديگر سياهة وارسي در پنج كتابخانة بررسي شده، اختلاف معناداري وجود دارد.</w:t>
      </w:r>
    </w:p>
    <w:tbl>
      <w:tblPr>
        <w:bidiVisual/>
        <w:tblW w:w="0" w:type="auto"/>
        <w:tblInd w:w="-30" w:type="dxa"/>
        <w:tblCellMar>
          <w:left w:w="0" w:type="dxa"/>
          <w:right w:w="0" w:type="dxa"/>
        </w:tblCellMar>
        <w:tblLook w:val="04A0"/>
      </w:tblPr>
      <w:tblGrid>
        <w:gridCol w:w="633"/>
        <w:gridCol w:w="2542"/>
        <w:gridCol w:w="3969"/>
        <w:gridCol w:w="2410"/>
      </w:tblGrid>
      <w:tr w:rsidR="000B58D9" w:rsidRPr="000B58D9">
        <w:trPr>
          <w:tblHeader/>
        </w:trPr>
        <w:tc>
          <w:tcPr>
            <w:tcW w:w="9498" w:type="dxa"/>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B58D9" w:rsidRPr="000B58D9" w:rsidRDefault="000B58D9" w:rsidP="000B58D9">
            <w:pPr>
              <w:pStyle w:val="NormalWeb"/>
              <w:jc w:val="center"/>
              <w:rPr>
                <w:rFonts w:ascii="B Nazanin" w:hAnsi="B Nazanin" w:cs="B Nazanin"/>
                <w:color w:val="333333"/>
                <w:sz w:val="22"/>
              </w:rPr>
            </w:pPr>
            <w:r w:rsidRPr="000B58D9">
              <w:rPr>
                <w:rStyle w:val="Strong"/>
                <w:rFonts w:ascii="B Nazanin" w:hAnsi="B Nazanin" w:cs="B Nazanin"/>
                <w:color w:val="333333"/>
                <w:sz w:val="22"/>
                <w:szCs w:val="22"/>
                <w:rtl/>
              </w:rPr>
              <w:t>نحوة پراكندگي 27 عنصر داراي اختلاف معنا دار بين پنج كتابخانه بررسي شده:</w:t>
            </w:r>
          </w:p>
        </w:tc>
      </w:tr>
      <w:tr w:rsidR="000B58D9" w:rsidRPr="000B58D9">
        <w:trPr>
          <w:tblHeader/>
        </w:trPr>
        <w:tc>
          <w:tcPr>
            <w:tcW w:w="57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22"/>
                <w:rtl/>
              </w:rPr>
              <w:t>رديف</w:t>
            </w:r>
          </w:p>
        </w:tc>
        <w:tc>
          <w:tcPr>
            <w:tcW w:w="254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22"/>
                <w:rtl/>
              </w:rPr>
              <w:t>معيار</w:t>
            </w:r>
          </w:p>
        </w:tc>
        <w:tc>
          <w:tcPr>
            <w:tcW w:w="396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22"/>
                <w:rtl/>
              </w:rPr>
              <w:t>برابر در</w:t>
            </w:r>
          </w:p>
        </w:tc>
        <w:tc>
          <w:tcPr>
            <w:tcW w:w="241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22"/>
                <w:rtl/>
              </w:rPr>
              <w:t>و برابر در</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معرفي نسخه و ابواب (فصل بندي)</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ملي، مرعشي نجفي، آستان قدس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تاريخ تأليف اثر</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مجلس و دانشگاه تهران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مرعشي نجفي و ملي</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3</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22"/>
                <w:rtl/>
              </w:rPr>
              <w:t>آغاز</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و ملي</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مرعشي و مجلس</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4</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22"/>
                <w:rtl/>
              </w:rPr>
              <w:t>انجامه</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و ملي</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دانشگاه تهران و مجلس</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5</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تاريخ كتابت</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ملي، مجلس و مرعشي</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6</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نوع خط</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ملي، مرعشي نجفي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7</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تعداد برگها (صفحات، جلدها)</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ملي، مرعشي نجفي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اندازه جلد (قطع)</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مركزي دانشگاه تهران و مرعشي نجفي</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9</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تعداد سطرها</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ملي، مرعشي نجفي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10</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اندازه برگ</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ملي و مرعشي نجفي</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مجلس و مركزي دانشگاه تهران</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11</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اندازه متن</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مجلس، مرعشي نجفي و ملي</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12</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تزئينات نسخه</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رضوي، مركزي دانشگاه تهران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مرعشي نجفي و ملي</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13</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نوع جلد</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ملي، مرعشي نجفي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14</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درون جلد</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دانشگاه تهران، مرعشي نجفي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15</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نوع كاغذ</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مركزي دانشگاه تهران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و مرعشي نجفي</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16</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رنگ كاغذ</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دانشگاه تهران و مرعشي نجفي</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17</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امتياز نسخه/ ويژگيها</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ملي، مركزي دانشگاه تهران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18</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يادداشتهاي تملك</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مركزي دانشگاه تهران، مجلس و ملي</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و مرعشي</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19</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يادداشتهاي وقف/ اهدا</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مركزي دانشگاه تهران، ملي، مرعشي نجفي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20</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22"/>
                <w:rtl/>
              </w:rPr>
              <w:t>منابع</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دانشگاه تهران، ملي و مرعشي نجفي</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21</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22"/>
                <w:rtl/>
              </w:rPr>
              <w:t>موضوع</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ملي، مرعشي نجفي</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22</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حاشيه‌ها/ تصحيح</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مركزي دانشگاه تهران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23</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شناسه افزوده نامها</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مركزي دانشگاه تهران، مرعشي نجفي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24</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شناسه افزون عنوانها</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دانشگاه تهران، مرعشي نجفي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25</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22"/>
                <w:rtl/>
              </w:rPr>
              <w:t>زبان</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rtl/>
              </w:rPr>
              <w:t>آستان قدس، ملي، مرعشي نجفي و مجلس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26</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سجع مهر</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مركزي دانشگاه تهران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مرعشي نجفي و مجلس</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27</w:t>
            </w:r>
          </w:p>
        </w:tc>
        <w:tc>
          <w:tcPr>
            <w:tcW w:w="25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نامهاي مرتبط</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ملي و مركزي دانشگاه تهران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آستان قدس و مجلس</w:t>
            </w:r>
          </w:p>
        </w:tc>
      </w:tr>
    </w:tbl>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lastRenderedPageBreak/>
        <w:t>با توجه به تقسيم‌بندي موجود براي دو بخش كتابشناسي و نسخه‌شناسي در فهرستهاي ايراني عناصر سياهة وارسي، به ترتيب ميانگين حضور در فهرستهاي پنج كتابخانه اولويت‌بندي شد تا در صورت امكان روابط احتمالي و اهميت هر عنصر و معناداري اختلاف آن بين كتابخانه‌ها به دست آيد. نتايج در هر يك از بخشهاي سياهه وارسي در بين كتابخانه‌ها نشان داد:</w:t>
      </w:r>
    </w:p>
    <w:tbl>
      <w:tblPr>
        <w:bidiVisual/>
        <w:tblW w:w="0" w:type="auto"/>
        <w:tblCellMar>
          <w:left w:w="0" w:type="dxa"/>
          <w:right w:w="0" w:type="dxa"/>
        </w:tblCellMar>
        <w:tblLook w:val="04A0"/>
      </w:tblPr>
      <w:tblGrid>
        <w:gridCol w:w="633"/>
        <w:gridCol w:w="2104"/>
        <w:gridCol w:w="960"/>
        <w:gridCol w:w="2816"/>
        <w:gridCol w:w="3063"/>
      </w:tblGrid>
      <w:tr w:rsidR="000B58D9" w:rsidRPr="000B58D9">
        <w:trPr>
          <w:tblHeader/>
        </w:trPr>
        <w:tc>
          <w:tcPr>
            <w:tcW w:w="9576" w:type="dxa"/>
            <w:gridSpan w:val="5"/>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B58D9" w:rsidRPr="000B58D9" w:rsidRDefault="000B58D9" w:rsidP="000B58D9">
            <w:pPr>
              <w:pStyle w:val="NormalWeb"/>
              <w:jc w:val="center"/>
              <w:rPr>
                <w:rFonts w:ascii="B Nazanin" w:hAnsi="B Nazanin" w:cs="B Nazanin"/>
                <w:color w:val="333333"/>
                <w:sz w:val="22"/>
              </w:rPr>
            </w:pPr>
            <w:r w:rsidRPr="000B58D9">
              <w:rPr>
                <w:rStyle w:val="Strong"/>
                <w:rFonts w:ascii="B Nazanin" w:hAnsi="B Nazanin" w:cs="B Nazanin"/>
                <w:color w:val="333333"/>
                <w:sz w:val="22"/>
                <w:szCs w:val="22"/>
                <w:rtl/>
              </w:rPr>
              <w:t>عناصر بخش كتابشناسي و تحليل موضوعي</w:t>
            </w:r>
          </w:p>
        </w:tc>
      </w:tr>
      <w:tr w:rsidR="000B58D9" w:rsidRPr="000B58D9">
        <w:trPr>
          <w:tblHeader/>
        </w:trPr>
        <w:tc>
          <w:tcPr>
            <w:tcW w:w="577" w:type="dxa"/>
            <w:tcBorders>
              <w:top w:val="nil"/>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22"/>
                <w:rtl/>
              </w:rPr>
              <w:t>رديف</w:t>
            </w:r>
          </w:p>
        </w:tc>
        <w:tc>
          <w:tcPr>
            <w:tcW w:w="2118"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22"/>
                <w:rtl/>
              </w:rPr>
              <w:t>معيار</w:t>
            </w:r>
          </w:p>
        </w:tc>
        <w:tc>
          <w:tcPr>
            <w:tcW w:w="961"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22"/>
                <w:rtl/>
              </w:rPr>
              <w:t>ميانگين</w:t>
            </w:r>
          </w:p>
        </w:tc>
        <w:tc>
          <w:tcPr>
            <w:tcW w:w="2835"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22"/>
                <w:rtl/>
              </w:rPr>
              <w:t>برابر در</w:t>
            </w:r>
          </w:p>
        </w:tc>
        <w:tc>
          <w:tcPr>
            <w:tcW w:w="3085"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22"/>
                <w:rtl/>
              </w:rPr>
              <w:t>و برابر در</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عنوان اصلي اثر</w:t>
            </w:r>
          </w:p>
        </w:tc>
        <w:tc>
          <w:tcPr>
            <w:tcW w:w="9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100%</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100% كتابخانه‌ها</w:t>
            </w:r>
          </w:p>
        </w:tc>
        <w:tc>
          <w:tcPr>
            <w:tcW w:w="30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عنوان نسخه</w:t>
            </w:r>
          </w:p>
        </w:tc>
        <w:tc>
          <w:tcPr>
            <w:tcW w:w="9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99%</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100% كتابخانه‌‌ها</w:t>
            </w:r>
          </w:p>
        </w:tc>
        <w:tc>
          <w:tcPr>
            <w:tcW w:w="30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3</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پديدآور اصلي</w:t>
            </w:r>
          </w:p>
        </w:tc>
        <w:tc>
          <w:tcPr>
            <w:tcW w:w="9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89%</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100% كتابخانه‌ها</w:t>
            </w:r>
          </w:p>
        </w:tc>
        <w:tc>
          <w:tcPr>
            <w:tcW w:w="30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4</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زبان</w:t>
            </w:r>
          </w:p>
        </w:tc>
        <w:tc>
          <w:tcPr>
            <w:tcW w:w="9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88%</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80% كتابخانه‌ها</w:t>
            </w:r>
          </w:p>
        </w:tc>
        <w:tc>
          <w:tcPr>
            <w:tcW w:w="30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5</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center"/>
              <w:rPr>
                <w:rFonts w:ascii="B Nazanin" w:hAnsi="B Nazanin" w:cs="B Nazanin"/>
                <w:color w:val="333333"/>
                <w:sz w:val="22"/>
              </w:rPr>
            </w:pPr>
            <w:r w:rsidRPr="000B58D9">
              <w:rPr>
                <w:rFonts w:ascii="B Nazanin" w:hAnsi="B Nazanin" w:cs="B Nazanin"/>
                <w:color w:val="333333"/>
                <w:sz w:val="22"/>
                <w:szCs w:val="22"/>
                <w:rtl/>
              </w:rPr>
              <w:t>معرفي نسخه و ابواب و فصول</w:t>
            </w:r>
          </w:p>
        </w:tc>
        <w:tc>
          <w:tcPr>
            <w:tcW w:w="9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87%</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80% كتابخانه‌ها</w:t>
            </w:r>
          </w:p>
        </w:tc>
        <w:tc>
          <w:tcPr>
            <w:tcW w:w="30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6</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موضوع</w:t>
            </w:r>
          </w:p>
        </w:tc>
        <w:tc>
          <w:tcPr>
            <w:tcW w:w="9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85%</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60% كتابخانه‌ها</w:t>
            </w:r>
          </w:p>
        </w:tc>
        <w:tc>
          <w:tcPr>
            <w:tcW w:w="30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trHeight w:val="383"/>
        </w:trPr>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7</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آغاز</w:t>
            </w:r>
          </w:p>
        </w:tc>
        <w:tc>
          <w:tcPr>
            <w:tcW w:w="9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82%</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center"/>
              <w:rPr>
                <w:rFonts w:ascii="B Nazanin" w:hAnsi="B Nazanin" w:cs="B Nazanin"/>
                <w:color w:val="333333"/>
                <w:sz w:val="22"/>
              </w:rPr>
            </w:pPr>
            <w:r w:rsidRPr="000B58D9">
              <w:rPr>
                <w:rFonts w:ascii="B Nazanin" w:hAnsi="B Nazanin" w:cs="B Nazanin"/>
                <w:color w:val="333333"/>
                <w:sz w:val="22"/>
                <w:szCs w:val="22"/>
                <w:rtl/>
              </w:rPr>
              <w:t>40% كتابخانه‌ها با ميانگين 99%</w:t>
            </w:r>
          </w:p>
        </w:tc>
        <w:tc>
          <w:tcPr>
            <w:tcW w:w="30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center"/>
              <w:rPr>
                <w:rFonts w:ascii="B Nazanin" w:hAnsi="B Nazanin" w:cs="B Nazanin"/>
                <w:color w:val="333333"/>
                <w:sz w:val="22"/>
              </w:rPr>
            </w:pPr>
            <w:r w:rsidRPr="000B58D9">
              <w:rPr>
                <w:rFonts w:ascii="B Nazanin" w:hAnsi="B Nazanin" w:cs="B Nazanin"/>
                <w:color w:val="333333"/>
                <w:sz w:val="22"/>
                <w:szCs w:val="22"/>
                <w:rtl/>
              </w:rPr>
              <w:t>40% از كتابخانه‌ها با ميانگين 81%</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تاريخ تاليف اثر</w:t>
            </w:r>
          </w:p>
        </w:tc>
        <w:tc>
          <w:tcPr>
            <w:tcW w:w="9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64%</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40% كتابخانه‌ها با ميانگين 76%</w:t>
            </w:r>
          </w:p>
        </w:tc>
        <w:tc>
          <w:tcPr>
            <w:tcW w:w="30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center"/>
              <w:rPr>
                <w:rFonts w:ascii="B Nazanin" w:hAnsi="B Nazanin" w:cs="B Nazanin"/>
                <w:color w:val="333333"/>
                <w:sz w:val="22"/>
              </w:rPr>
            </w:pPr>
            <w:r w:rsidRPr="000B58D9">
              <w:rPr>
                <w:rFonts w:ascii="B Nazanin" w:hAnsi="B Nazanin" w:cs="B Nazanin"/>
                <w:color w:val="333333"/>
                <w:sz w:val="22"/>
                <w:szCs w:val="22"/>
                <w:rtl/>
              </w:rPr>
              <w:t>60% از كتابخانه‌ها با ميانگين 52%</w:t>
            </w:r>
          </w:p>
        </w:tc>
      </w:tr>
      <w:tr w:rsidR="000B58D9" w:rsidRPr="000B58D9">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9</w:t>
            </w:r>
          </w:p>
        </w:tc>
        <w:tc>
          <w:tcPr>
            <w:tcW w:w="21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شناسه افزوده عنوان</w:t>
            </w:r>
          </w:p>
        </w:tc>
        <w:tc>
          <w:tcPr>
            <w:tcW w:w="9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4%</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80% كتابخانه‌ها</w:t>
            </w:r>
          </w:p>
        </w:tc>
        <w:tc>
          <w:tcPr>
            <w:tcW w:w="30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18"/>
                <w:rtl/>
              </w:rPr>
              <w:t> </w:t>
            </w:r>
          </w:p>
        </w:tc>
      </w:tr>
    </w:tbl>
    <w:p w:rsidR="000B58D9" w:rsidRPr="000B58D9" w:rsidRDefault="000B58D9" w:rsidP="000B58D9">
      <w:pPr>
        <w:ind w:firstLine="567"/>
        <w:jc w:val="lowKashida"/>
        <w:rPr>
          <w:rFonts w:ascii="B Nazanin" w:hAnsi="B Nazanin" w:cs="B Nazanin"/>
          <w:color w:val="000000"/>
          <w:sz w:val="22"/>
          <w:szCs w:val="18"/>
          <w:rtl/>
        </w:rPr>
      </w:pPr>
      <w:r w:rsidRPr="000B58D9">
        <w:rPr>
          <w:rFonts w:ascii="B Nazanin" w:hAnsi="B Nazanin" w:cs="B Nazanin"/>
          <w:color w:val="000000"/>
          <w:sz w:val="22"/>
          <w:szCs w:val="18"/>
          <w:rtl/>
        </w:rPr>
        <w:t> </w:t>
      </w:r>
    </w:p>
    <w:tbl>
      <w:tblPr>
        <w:bidiVisual/>
        <w:tblW w:w="7155" w:type="dxa"/>
        <w:jc w:val="center"/>
        <w:tblCellMar>
          <w:left w:w="0" w:type="dxa"/>
          <w:right w:w="0" w:type="dxa"/>
        </w:tblCellMar>
        <w:tblLook w:val="04A0"/>
      </w:tblPr>
      <w:tblGrid>
        <w:gridCol w:w="678"/>
        <w:gridCol w:w="1412"/>
        <w:gridCol w:w="866"/>
        <w:gridCol w:w="2262"/>
        <w:gridCol w:w="1937"/>
      </w:tblGrid>
      <w:tr w:rsidR="000B58D9" w:rsidRPr="000B58D9">
        <w:trPr>
          <w:trHeight w:val="274"/>
          <w:tblHeader/>
          <w:jc w:val="center"/>
        </w:trPr>
        <w:tc>
          <w:tcPr>
            <w:tcW w:w="7158" w:type="dxa"/>
            <w:gridSpan w:val="5"/>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18"/>
                <w:rtl/>
              </w:rPr>
              <w:t>عناصر بخش نسخه‌شناسي</w:t>
            </w:r>
          </w:p>
        </w:tc>
      </w:tr>
      <w:tr w:rsidR="000B58D9" w:rsidRPr="000B58D9">
        <w:trPr>
          <w:tblHeader/>
          <w:jc w:val="center"/>
        </w:trPr>
        <w:tc>
          <w:tcPr>
            <w:tcW w:w="679" w:type="dxa"/>
            <w:tcBorders>
              <w:top w:val="nil"/>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18"/>
                <w:rtl/>
              </w:rPr>
              <w:t>رديف</w:t>
            </w:r>
          </w:p>
        </w:tc>
        <w:tc>
          <w:tcPr>
            <w:tcW w:w="1412"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18"/>
                <w:rtl/>
              </w:rPr>
              <w:t>معيار</w:t>
            </w:r>
          </w:p>
        </w:tc>
        <w:tc>
          <w:tcPr>
            <w:tcW w:w="866"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18"/>
                <w:rtl/>
              </w:rPr>
              <w:t>ميانگين</w:t>
            </w:r>
          </w:p>
        </w:tc>
        <w:tc>
          <w:tcPr>
            <w:tcW w:w="2263"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18"/>
                <w:rtl/>
              </w:rPr>
              <w:t>برابر در</w:t>
            </w:r>
          </w:p>
        </w:tc>
        <w:tc>
          <w:tcPr>
            <w:tcW w:w="1938"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Style w:val="Strong"/>
                <w:rFonts w:ascii="B Nazanin" w:hAnsi="B Nazanin" w:cs="B Nazanin"/>
                <w:color w:val="333333"/>
                <w:sz w:val="22"/>
                <w:szCs w:val="18"/>
                <w:rtl/>
              </w:rPr>
              <w:t>و برابر در</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شماره بازيابي</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100%</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100%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نوع خط</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92%</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80%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3</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تعداد برگ</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92%</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80%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4</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تعداد سطر</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89%</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80%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trHeight w:val="135"/>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spacing w:line="135" w:lineRule="atLeast"/>
              <w:jc w:val="center"/>
              <w:rPr>
                <w:rFonts w:ascii="B Nazanin" w:hAnsi="B Nazanin" w:cs="B Nazanin"/>
                <w:color w:val="333333"/>
                <w:sz w:val="22"/>
                <w:szCs w:val="18"/>
              </w:rPr>
            </w:pPr>
            <w:r w:rsidRPr="000B58D9">
              <w:rPr>
                <w:rFonts w:ascii="B Nazanin" w:hAnsi="B Nazanin" w:cs="B Nazanin"/>
                <w:color w:val="333333"/>
                <w:sz w:val="22"/>
                <w:szCs w:val="22"/>
                <w:rtl/>
              </w:rPr>
              <w:t>5</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spacing w:line="135" w:lineRule="atLeast"/>
              <w:jc w:val="lowKashida"/>
              <w:rPr>
                <w:rFonts w:ascii="B Nazanin" w:hAnsi="B Nazanin" w:cs="B Nazanin"/>
                <w:color w:val="333333"/>
                <w:sz w:val="22"/>
              </w:rPr>
            </w:pPr>
            <w:r w:rsidRPr="000B58D9">
              <w:rPr>
                <w:rFonts w:ascii="B Nazanin" w:hAnsi="B Nazanin" w:cs="B Nazanin"/>
                <w:color w:val="333333"/>
                <w:sz w:val="22"/>
                <w:szCs w:val="22"/>
                <w:rtl/>
              </w:rPr>
              <w:t>نوع جلد</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spacing w:line="135" w:lineRule="atLeast"/>
              <w:jc w:val="center"/>
              <w:rPr>
                <w:rFonts w:ascii="B Nazanin" w:hAnsi="B Nazanin" w:cs="B Nazanin"/>
                <w:color w:val="333333"/>
                <w:sz w:val="22"/>
                <w:szCs w:val="18"/>
              </w:rPr>
            </w:pPr>
            <w:r w:rsidRPr="000B58D9">
              <w:rPr>
                <w:rFonts w:ascii="B Nazanin" w:hAnsi="B Nazanin" w:cs="B Nazanin"/>
                <w:color w:val="333333"/>
                <w:sz w:val="22"/>
                <w:szCs w:val="22"/>
                <w:rtl/>
              </w:rPr>
              <w:t>87%</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spacing w:line="135" w:lineRule="atLeast"/>
              <w:jc w:val="lowKashida"/>
              <w:rPr>
                <w:rFonts w:ascii="B Nazanin" w:hAnsi="B Nazanin" w:cs="B Nazanin"/>
                <w:color w:val="333333"/>
                <w:sz w:val="22"/>
              </w:rPr>
            </w:pPr>
            <w:r w:rsidRPr="000B58D9">
              <w:rPr>
                <w:rFonts w:ascii="B Nazanin" w:hAnsi="B Nazanin" w:cs="B Nazanin"/>
                <w:color w:val="333333"/>
                <w:sz w:val="22"/>
                <w:szCs w:val="22"/>
                <w:rtl/>
              </w:rPr>
              <w:t>80%</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spacing w:line="135" w:lineRule="atLeast"/>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6</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تزئينات نسخه</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79%</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40% كتابخانه‌‌ها داراي ميانگين 92%</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60% از كتابخانه‌‌ها با ميانگين 68%</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7</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انجامه</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76%</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40% كتابخانه‌‌ها با ميانگين 98%</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60% از كتابخانه‌‌ها با ميانگين 56%</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اندازه برگ</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74%</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40% از كتابخانه‌‌ها با ميانگين 56%</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9</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تاريخ كتابت</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73%</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60%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10</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نوع كاغذ</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51%</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40% كتابخانه‌ها داراي ميانگين 56%</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40% از كتابخانه‌‌ها با ميانگين 96%</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11</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نام كاتب</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50%</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100%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12</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نامهاي مرتبط</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40%</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40% كتابخانه‌‌ها داراي ميانگين 25%</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40% از كتابخانه‌‌ها با ميانگين 52%</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13</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رنگ كاغذ</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32%</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40%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lastRenderedPageBreak/>
              <w:t>14</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اندازه جلد</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31%</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40%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15</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اندازه متن</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27%</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60%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16</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منابع</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26%</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80%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17</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وضعيت آسيب‌ديدگي</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24%</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100%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18</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حاشيه‌ها</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20%</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60%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19</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تملك</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18%</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60% كتابخانه‌‌ها با ميانگين 12%</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40% از كتابخانه‌‌ها با ميانگين 26%</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20</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سجع مهر</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17%</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40% كتابخانه‌‌ها با ميانگين 24%</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40% از كتابخانه‌‌ها با ميانگين 6%</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21</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كامل/ناقص</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17%</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100%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22</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توضيحات نقص</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15%</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100%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23</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يادداشتهاي وقف</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13%</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80%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24</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درجه خط</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13%</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100%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25</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محل استنساخ</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11%</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100%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26</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درون جلد</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10%</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80%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27</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امتياز نسخه/ ويژگيها</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8%</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60%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28</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شناسه افزوده نامها</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3%</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80%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r w:rsidR="000B58D9" w:rsidRPr="000B58D9">
        <w:trPr>
          <w:jc w:val="center"/>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29</w:t>
            </w:r>
          </w:p>
        </w:tc>
        <w:tc>
          <w:tcPr>
            <w:tcW w:w="1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تاريخ فهرست‌نويسي</w:t>
            </w:r>
          </w:p>
        </w:tc>
        <w:tc>
          <w:tcPr>
            <w:tcW w:w="8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jc w:val="center"/>
              <w:rPr>
                <w:rFonts w:ascii="B Nazanin" w:hAnsi="B Nazanin" w:cs="B Nazanin"/>
                <w:color w:val="333333"/>
                <w:sz w:val="22"/>
                <w:szCs w:val="18"/>
              </w:rPr>
            </w:pPr>
            <w:r w:rsidRPr="000B58D9">
              <w:rPr>
                <w:rFonts w:ascii="B Nazanin" w:hAnsi="B Nazanin" w:cs="B Nazanin"/>
                <w:color w:val="333333"/>
                <w:sz w:val="22"/>
                <w:szCs w:val="22"/>
                <w:rtl/>
              </w:rPr>
              <w:t>0 درصد</w:t>
            </w:r>
          </w:p>
        </w:tc>
        <w:tc>
          <w:tcPr>
            <w:tcW w:w="22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B58D9" w:rsidRPr="000B58D9" w:rsidRDefault="000B58D9" w:rsidP="000B58D9">
            <w:pPr>
              <w:pStyle w:val="NormalWeb"/>
              <w:jc w:val="lowKashida"/>
              <w:rPr>
                <w:rFonts w:ascii="B Nazanin" w:hAnsi="B Nazanin" w:cs="B Nazanin"/>
                <w:color w:val="333333"/>
                <w:sz w:val="22"/>
              </w:rPr>
            </w:pPr>
            <w:r w:rsidRPr="000B58D9">
              <w:rPr>
                <w:rFonts w:ascii="B Nazanin" w:hAnsi="B Nazanin" w:cs="B Nazanin"/>
                <w:color w:val="333333"/>
                <w:sz w:val="22"/>
                <w:szCs w:val="22"/>
                <w:rtl/>
              </w:rPr>
              <w:t>100% كتابخانه‌‌ها</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B58D9" w:rsidRPr="000B58D9" w:rsidRDefault="000B58D9" w:rsidP="000B58D9">
            <w:pPr>
              <w:jc w:val="lowKashida"/>
              <w:rPr>
                <w:rFonts w:ascii="B Nazanin" w:hAnsi="B Nazanin" w:cs="B Nazanin"/>
                <w:color w:val="333333"/>
                <w:sz w:val="22"/>
                <w:szCs w:val="18"/>
              </w:rPr>
            </w:pPr>
            <w:r w:rsidRPr="000B58D9">
              <w:rPr>
                <w:rFonts w:ascii="B Nazanin" w:hAnsi="B Nazanin" w:cs="B Nazanin"/>
                <w:color w:val="333333"/>
                <w:sz w:val="22"/>
                <w:szCs w:val="18"/>
                <w:rtl/>
              </w:rPr>
              <w:t> </w:t>
            </w:r>
          </w:p>
        </w:tc>
      </w:tr>
    </w:tbl>
    <w:p w:rsidR="000B58D9" w:rsidRPr="000B58D9" w:rsidRDefault="000B58D9" w:rsidP="000B58D9">
      <w:pPr>
        <w:ind w:firstLine="567"/>
        <w:jc w:val="lowKashida"/>
        <w:rPr>
          <w:rFonts w:ascii="B Nazanin" w:hAnsi="B Nazanin" w:cs="B Nazanin"/>
          <w:color w:val="000000"/>
          <w:sz w:val="22"/>
          <w:szCs w:val="18"/>
          <w:rtl/>
        </w:rPr>
      </w:pPr>
      <w:r w:rsidRPr="000B58D9">
        <w:rPr>
          <w:rFonts w:ascii="B Nazanin" w:hAnsi="B Nazanin" w:cs="B Nazanin"/>
          <w:color w:val="000000"/>
          <w:sz w:val="22"/>
          <w:szCs w:val="18"/>
          <w:rtl/>
        </w:rPr>
        <w:t> </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با توجه به نتايج به دست آمده، مشخص شد در برخي از عناصر همگرايي و برابري كتابخانه‌‌ها در جهت منفي (دارا نبودن آن عنصر) بوده است. از جمله اين عناصر: تاريخ فهرست‌نويسي، شناسه افزوده عنوان، شناسه افزوده نامهاست.</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در برخي از عناصر ديگر، تفاوت ميانگين كتابخانه‌‌ها با هم بسيار بالاست. براي مثال، در معيار مربوط به نوع كاغذ 2 كتابخانه آستان قدس و ملي با ميانگين تقريبي 96% در برابر دو كتابخانه مركزي دانشگاه تهران و مجلس با 56% و كتابخانه مرعشي نجفي با 24% قرار دارند.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به طور كلي، در فهرست‌نويسي ايراني عناصري وجود دارد كه در هر دوره فهرست‌نويسي ايران مورد توجه بوده‌اند. براي نمونه، مي‌توان از اين عناصر نام برد: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lastRenderedPageBreak/>
        <w:t>    شماره بازيابي، نوع خط، تعداد برگ، تعداد سطر، نوع جلد، عنوان، پديدآور اصلي، زبان، معرفي نسخه و ابواب و فصول، موضوع، آغاز و ...</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در مقابل، عناصر ديگري در فهرست‌نويسي ايراني وجود دارد كه جديد بوده و حتي در بين همه كتابخانه‌‌هاي مورد بررسي نيز كاملا پذيرفته نيستند. از جمله اين عناصر :</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xml:space="preserve"> موضوع، اسامي مستند شده، شناسه افزوده عنوان و شناسه افزوده نامها هستند. </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در كنار اين عناصر، عنصر تاريخ فهرست‌نويسي در فهرستهاي بررسي شده مشاهده نشد. در كل، فهرستهاي موجود از اين كتابخانه‌‌ها تمامي عناصر سياهه وارسي، به غير از تاريخ فهرست‌نويسي را دارا بود. اما در چگونگي و ميزان حضور اين عناصر در فهرستهاي هر فهرست‌نويس نسبت به فهرست‌نويسان ديگر و هر كتابخانه نسبت به كتابخانه‌‌هاي ديگر و هر دوره فهرست‌نويسي با دورة ديگر تفاوتهاي زيادي وجود دارد. هر چه از گذشته فهرست‌نويسي نسخه‌هاي خطي در ايران به سمت زمان حال سپري شده است، ميزان حضور عناصر فهرست‌نويسي موجود در سياهة وارسي در فهرستها بيشتر و فهرستها قاعده‌مندتر شده است. در نهايت، بيشترين مطابقت با عناصر سياهة وارسي، به فهرست‌نويسي سالهاي اخير مربوط بود.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با توجه به نتايج به دست آمده از نحوة حضور هر يك از عناصر سياهة وارسي در هر كتابخانه نسبت به كتابخانه‌‌هاي ديگر، فرضية پژوهش مبني بر اينكه:</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بين عناصر اطلاعاتي موجود در فهرستهاي نسخه‌هاي خطي پنج كتابخانه بزرگ ايران ـ شامل كتابخانه ملي، كتابخانه آستان قدس رضوي، كتابخانه آيت الله مرعشي نجفي، كتابخانه مجلس شوراي اسلامي و كتابخانه مركزي دانشگاه تهران ـ اختلاف معناداري وجود دارد و الگويي مشخص از آن به دست نمي‌آيد.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مشخص شد در فهرست‌نگاري ايراني، در زمينة نسخه‌هاي خطي به دليل ميزان حضور متفاوت بسياري از عناصر سياهة وارسي در فهرستهاي هر كتابخانه نسبت به كتابخانه‌‌هاي ديگر، نمي‌توان ادعا كرد كه يك الگوي ملي با جزئيات مشابه در فهرست‌نويسي نسخه‌هاي خطي در ايران وجود دارد.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با توجه به لزوم وجود يك الگوي ملي لازم در جهت يكسان‌سازي فهرست‌نگاري نسخه‌هاي خطي در ايران، الگويي پيشنهاد گرديد.</w:t>
      </w:r>
    </w:p>
    <w:p w:rsidR="000B58D9" w:rsidRPr="000B58D9" w:rsidRDefault="000B58D9" w:rsidP="000B58D9">
      <w:pPr>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szCs w:val="18"/>
          <w:rtl/>
        </w:rPr>
        <w:t> </w:t>
      </w:r>
    </w:p>
    <w:p w:rsidR="000B58D9" w:rsidRPr="000B58D9" w:rsidRDefault="000B58D9" w:rsidP="000B58D9">
      <w:pPr>
        <w:jc w:val="lowKashida"/>
        <w:rPr>
          <w:rFonts w:ascii="B Nazanin" w:hAnsi="B Nazanin" w:cs="B Nazanin"/>
          <w:color w:val="000000"/>
          <w:sz w:val="22"/>
          <w:szCs w:val="18"/>
          <w:rtl/>
        </w:rPr>
      </w:pPr>
      <w:r w:rsidRPr="000B58D9">
        <w:rPr>
          <w:rStyle w:val="Strong"/>
          <w:rFonts w:ascii="B Nazanin" w:hAnsi="B Nazanin" w:cs="B Nazanin"/>
          <w:color w:val="000000"/>
          <w:sz w:val="22"/>
          <w:szCs w:val="28"/>
          <w:rtl/>
        </w:rPr>
        <w:t>دلايل نياز به وجود الگوي ملي فهرست‌نگاري نسخ خطي</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lastRenderedPageBreak/>
        <w:t>با توجه به نتايج پژوهش حاضر و عناصر موجود در قواعد فهرست‌نويسي نسخه‌هاي خطي و استانداردهاي موجود و با الگوگيري از كاربرگه‌هاي جديد فهرست‌نويسي نسخه‌هاي خطي در داخل و خارج از كشور و عناصر پيشنهادي از سوي محققان، به نظر مي‌رسد در فهرست‌نويسي نسخه‌هاي خطي ايران، نياز فوري به بازنگري جهت تدوين كاربرگه استاندارد ملي وجود دارد. براي اين امر، دلايلي را مي‌توان ذكر كرد، از جمله: 1. جلوگيري از دوباره كاري 2. جلوگيري از پراكنده‌كاري و فهرست‌نگاري قائم بر سليقه فهرست‌نگار 3.كمك به استفاده‌كنندة نهايي 4.جلوگيري از هدر رفتن منابع مالي كتابخانه‌‌ها و مراكز نسخه‌هاي خطي با توجه به محدوديتهاي مالي پيش روي هر سازمان 5.تسهيل تبادل اطلاعات كتابشناختي كتابهاي خطي بين مراكز دارنده نسخه‌ها با هر سازمان متقاضي و ...</w:t>
      </w:r>
    </w:p>
    <w:p w:rsidR="000B58D9" w:rsidRPr="000B58D9" w:rsidRDefault="000B58D9" w:rsidP="000B58D9">
      <w:pPr>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szCs w:val="18"/>
          <w:rtl/>
        </w:rPr>
        <w:t> </w:t>
      </w:r>
    </w:p>
    <w:p w:rsidR="000B58D9" w:rsidRPr="000B58D9" w:rsidRDefault="000B58D9" w:rsidP="000B58D9">
      <w:pPr>
        <w:pStyle w:val="NormalWeb"/>
        <w:jc w:val="lowKashida"/>
        <w:rPr>
          <w:rFonts w:ascii="B Nazanin" w:hAnsi="B Nazanin" w:cs="B Nazanin"/>
          <w:color w:val="000000"/>
          <w:sz w:val="22"/>
          <w:szCs w:val="18"/>
          <w:rtl/>
        </w:rPr>
      </w:pPr>
      <w:r w:rsidRPr="000B58D9">
        <w:rPr>
          <w:rStyle w:val="Strong"/>
          <w:rFonts w:ascii="B Nazanin" w:hAnsi="B Nazanin" w:cs="B Nazanin"/>
          <w:color w:val="000000"/>
          <w:sz w:val="22"/>
          <w:szCs w:val="28"/>
          <w:rtl/>
        </w:rPr>
        <w:t>مقدمات لازم براي رسيدن به يك استاندارد ملي</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براي رسيدن به يك استاندارد ملي، تنها تهية يك كاربرگه مورد قبول همگان نمي‌تواند تمام مشكل موجود را حل كند، چون وجود فهرست‌نويسي يكدست و استاندارد، مقدمات و ابزار استاندارد مي‌طلبد. مقدمات و ابزار استاندارد فهرست‌نويسي نسخه‌هاي خطي عبارتند از: 1. فهرست‌نگاران 2. كتابشناسي‌ها و كتابهاي رجال لازم 3. فهرست مستند مشاهير 4. سرعنوانهاي موضوعي مخصوص نسخه‌هاي خطي 5. اطلس رنگها و آرايه‌ها و تزئينات 6. تحقيقات آزمايشگاهي در زمينة كاغذشناسي كاغذهاي اسلامي 7. اطلس ته نقشهاي كاغذهاي غربي (فرنگي) 8. وجود قواعد و خط مشي مكتوب در رابطه با فهرست‌نويسي كتابهاي خطي        9. وجود آموزشهاي دانشگاهي و ضمن خدمت.</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xml:space="preserve">بر اين اساس، نخست بايد هر يك از اين موارد ساماندهي گردد و در نهايت يك الگوي استاندارد ملي بر اساس الگوي پيشنهادي اين پژوهش تهيه شود. اين الگوي پيشنهادي برگرفته از پشتوانه انتشاراتي فهرست‌نويسي ايراني در زمينة نسخه‌هاي خطي و ساير قواعد موجود در جهان در زمينه‌هاي كتابشناسي و نسخه‌شناسي است و با نگاه به فهرستهاي نسخه‌هاي خطي كتابخانه‌هاي بزرگ جهان، داراي مجموعه‌هاي نسخه‌هاي خطي اسلامي، تهيه گرديده است. </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در الگوي پيشنهادي كه داراي سه بخش كتابشناسي، نسخه‌شناسي و تحليلي است، تلاش مي‌شود با توجه به قواعد انگلو امريكن در بخش كتابشناسي و تحليلي و بر مبناي كاربرگه كتابخانه ملي عمل شود. به دليل وجود برخي از عناصر مناسب در فهرستهاي دوره مدرن كتابخانه ملي از قبيل مستند شدن و نحوة انتخاب سرشناسه و ...، الگوي مناسب ايران، به نحوي توسعه و بهبود فهرست‌برگه كتابخانة ملي است. بر اين مبنا، الگوي پيشنهادي در بخش كتابشناسي و تحليلي تا حد زيادي با آن كاربرگه مطابق است، اما در بخش نسخه‌شناسي داراي بخش‌بنديهاي متفاوت و دقت و تمركز بيشتري است.</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lastRenderedPageBreak/>
        <w:t>اين رويّه باعث ساماندهي اطلاعات موجود در دو بخش كتابشناسي و تحليلي از قبيل: تعيين سرشناسه، مستند كردن و موضوع ـ كه در همه نسخه‌هاي موجود از يك عنوان مشابه است ـ مي‌گردد. براي رسيدن به هدفهاي اين بخش، لازم است سرعنوانهاي موضوعي مخصوص نسخه‌هاي خطي و متون كهن همراه با فهرست مستند مشاهير قوي در برگيرندة تمام اشخاص دخيل در توليد نسخه‌هاي خطي (از قبيل مؤلفان، كاتبان، تذهيب‌كاران، جلدسازان و ...) بويژه در تمدن اسلامي، وجود داشته باشد. با تحقق اين هدف، از بسياري دوباره‌كاريها جلوگيري خواهد شد و حتي امكان تهيه كتابشناسي ملي نسخه‌هاي خطي، همانند كتابهاي چاپي، وجود خواهد داشت. بنابراين، با استفاده از اين روش نيمي از كار فهرست‌نگاري يكپارچه مي‌شود.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در بخش نسخه‌شناسي نيز با توجه به موارد نسخه‌شناسي موجود در فهرست‌نگاري ايراني و قواعد جهاني و كار كتابخانه‌‌هاي ديگر، حداكثر مشخصات موجود براي هر اثر در دست فهرست‌نگاري بايد ذكر گردد. براي يكدست‌سازي كار اين بخش و ساماندهي اصطلاحات و اسامي موجود در زمينة آرايه‌ها، كاغذ، رنگ و ... نخست بايد اطلس رنگها و آرايه‌ها در دست هر فهرست‌نگار قرار بگيرد تا از دادن اصطلاحات نامأنوس و متفاوت جلوگيري گردد. در كنار اين اطلس، بايد كار و تحقيقات آزمايشگاهي لازم نيز در زمينه كاغذها تكميل گردد تا كاغذهاي اسلامي دقيق‌ترين نوع كاغذها تشخيص داده شود. در زمينة كاغذهاي غربي نيز با توجه به كارهاي انجام گرفته در غرب، بايد اطلسي در زمينه ته نقشهاي كاغذها تهيه گردد تا در تشخيص تاريخ كاغذ و اثر در دست فهرست‌نگاري، به فهرست‌نگار كمك كند.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علاوه بر اين موارد، آموزشهاي ضمن خدمت و دانشگاهي متمركز نيز بايد وجود داشته باشد. خصيصه اين دو نوع آموزش آن است كه باعث جهت دهي و همسان سازي ديد و افكار فهرست‌نگاران حال و آينده خواهد شد.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در نهايت، بايد قواعد مدوّني در اين زمينه تهيه گردد تا به عنوان راهنماي فهرست‌نگاران از آن استفاده شود. اين قواعد در كنار موارد ذكر شدة قبلي، ميزان دخالت سليقة شخصي فهرست نگاران را به حداقل ممكن مي‌رساند.</w:t>
      </w:r>
    </w:p>
    <w:p w:rsidR="000B58D9" w:rsidRPr="000B58D9" w:rsidRDefault="000B58D9" w:rsidP="000B58D9">
      <w:pPr>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براي تهية قواعد و خط مشي مكتوب در ايران، وجود دو امر لازم است:</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Fonts w:ascii="B Nazanin" w:hAnsi="B Nazanin" w:cs="B Nazanin"/>
          <w:color w:val="000000"/>
          <w:sz w:val="22"/>
          <w:szCs w:val="24"/>
          <w:rtl/>
        </w:rPr>
        <w:t>1.</w:t>
      </w:r>
      <w:r w:rsidRPr="000B58D9">
        <w:rPr>
          <w:rFonts w:ascii="B Nazanin" w:hAnsi="B Nazanin" w:cs="B Nazanin"/>
          <w:color w:val="000000"/>
          <w:sz w:val="22"/>
          <w:szCs w:val="14"/>
          <w:rtl/>
        </w:rPr>
        <w:t xml:space="preserve">                   </w:t>
      </w:r>
      <w:r w:rsidRPr="000B58D9">
        <w:rPr>
          <w:rFonts w:ascii="B Nazanin" w:hAnsi="B Nazanin" w:cs="B Nazanin"/>
          <w:color w:val="000000"/>
          <w:sz w:val="22"/>
          <w:szCs w:val="28"/>
          <w:rtl/>
        </w:rPr>
        <w:t>پيروي از يكي از قواعد استاندارد موجود در جهان از قبيل:</w:t>
      </w:r>
      <w:r w:rsidRPr="000B58D9">
        <w:rPr>
          <w:rFonts w:ascii="B Nazanin" w:hAnsi="B Nazanin" w:cs="B Nazanin"/>
          <w:color w:val="000000"/>
          <w:sz w:val="22"/>
          <w:szCs w:val="24"/>
        </w:rPr>
        <w:t>AACR2, AMREMM, ISBD(A) DCRM(R)</w:t>
      </w:r>
      <w:r w:rsidRPr="000B58D9">
        <w:rPr>
          <w:rFonts w:ascii="B Nazanin" w:hAnsi="B Nazanin" w:cs="B Nazanin"/>
          <w:color w:val="000000"/>
          <w:sz w:val="22"/>
          <w:szCs w:val="28"/>
          <w:rtl/>
        </w:rPr>
        <w:t xml:space="preserve"> و يا بومي‌سازي يكي از اين قواعد يا تدوين قواعد فهرست‌نويسي در كشور.           </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4"/>
          <w:rtl/>
        </w:rPr>
        <w:t>2.</w:t>
      </w:r>
      <w:r w:rsidRPr="000B58D9">
        <w:rPr>
          <w:rFonts w:ascii="B Nazanin" w:hAnsi="B Nazanin" w:cs="B Nazanin"/>
          <w:color w:val="000000"/>
          <w:sz w:val="22"/>
          <w:szCs w:val="14"/>
          <w:rtl/>
        </w:rPr>
        <w:t xml:space="preserve">    </w:t>
      </w:r>
      <w:r w:rsidRPr="000B58D9">
        <w:rPr>
          <w:rFonts w:ascii="B Nazanin" w:hAnsi="B Nazanin" w:cs="B Nazanin"/>
          <w:color w:val="000000"/>
          <w:sz w:val="22"/>
          <w:szCs w:val="28"/>
          <w:rtl/>
        </w:rPr>
        <w:t>تهية كاربرگه‌اي مناسب براي استفاده در تمام كتابخانه‌‌هاي داراي كتابهاي خطي (كاربرگه موجود بايد ظرفيت استفاده براي تمام شكلهاي موجود از يك نسخه از قبيل: نسخه‌هاي كاغذي يا پوستي [ساده يا آرايه‌مند]، عكسي و ديجيتالي را دارا باشد.)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lastRenderedPageBreak/>
        <w:t xml:space="preserve">در زمينة رايانه‌اي كردن اين الگو (قالب ورود رايانه‌اي اطلاعات) نيز مي‌توان از قالب مارك جهت ورود اطلاعات به پايگاه‌هاي الكترونيكي استفاده كرد؛ ولي براي تحقق اين هدف بايد بر مشكل سطحي‌نگر بودن مارك نسبت به برخي از موارد اطلاعاتي بخصوص در بخش يادداشتها توجه داشت و براي آن چاره‌اي انديشيد. </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در اين الگو، سعي شد عناصري گنجانده شود كه در دورة جديد و به دليل روند روبه رشد توليد پايگاه‌هاي تمام متن الكترونيكي و اينترنتي نسخه‌هاي خطي ضروري به نظر مي‌رسد.</w:t>
      </w:r>
    </w:p>
    <w:p w:rsidR="000B58D9" w:rsidRPr="000B58D9" w:rsidRDefault="000B58D9" w:rsidP="000B58D9">
      <w:pPr>
        <w:ind w:firstLine="567"/>
        <w:jc w:val="lowKashida"/>
        <w:rPr>
          <w:rFonts w:ascii="B Nazanin" w:hAnsi="B Nazanin" w:cs="B Nazanin"/>
          <w:color w:val="000000"/>
          <w:sz w:val="22"/>
          <w:szCs w:val="18"/>
          <w:rtl/>
        </w:rPr>
      </w:pPr>
      <w:r w:rsidRPr="000B58D9">
        <w:rPr>
          <w:rFonts w:ascii="B Nazanin" w:hAnsi="B Nazanin" w:cs="B Nazanin"/>
          <w:color w:val="000000"/>
          <w:sz w:val="22"/>
          <w:szCs w:val="18"/>
          <w:rtl/>
        </w:rPr>
        <w:t> </w:t>
      </w:r>
    </w:p>
    <w:p w:rsidR="000B58D9" w:rsidRPr="000B58D9" w:rsidRDefault="000B58D9" w:rsidP="000B58D9">
      <w:pPr>
        <w:jc w:val="lowKashida"/>
        <w:rPr>
          <w:rFonts w:ascii="B Nazanin" w:hAnsi="B Nazanin" w:cs="B Nazanin"/>
          <w:color w:val="000000"/>
          <w:sz w:val="22"/>
          <w:szCs w:val="18"/>
          <w:rtl/>
        </w:rPr>
      </w:pPr>
      <w:r w:rsidRPr="000B58D9">
        <w:rPr>
          <w:rStyle w:val="Strong"/>
          <w:rFonts w:ascii="B Nazanin" w:hAnsi="B Nazanin" w:cs="B Nazanin"/>
          <w:color w:val="000000"/>
          <w:sz w:val="22"/>
          <w:szCs w:val="28"/>
          <w:rtl/>
        </w:rPr>
        <w:t>الگوي پيشنهادي</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در نهايت، بر اساس نتايج به دست آمده از اين پژوهش، براي ايجاد يك الگوي ملي مطابق با استانداردهاي جهاني و فهرست‌نويسي پيشين ايراني، الگوي زير پيشنهاد مي‌شود. فهرست‌نويسي هر نسخه بايد با توجه به اين موارد اجرا گردد:</w:t>
      </w:r>
    </w:p>
    <w:p w:rsidR="000B58D9" w:rsidRPr="000B58D9" w:rsidRDefault="000B58D9" w:rsidP="000B58D9">
      <w:pPr>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rtl/>
        </w:rPr>
        <w:t>شماره ثبت</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szCs w:val="28"/>
          <w:rtl/>
        </w:rPr>
        <w:t> </w:t>
      </w:r>
      <w:r w:rsidRPr="000B58D9">
        <w:rPr>
          <w:rStyle w:val="Strong"/>
          <w:rFonts w:ascii="B Nazanin" w:hAnsi="B Nazanin" w:cs="B Nazanin"/>
          <w:color w:val="000000"/>
          <w:sz w:val="22"/>
          <w:szCs w:val="24"/>
          <w:rtl/>
        </w:rPr>
        <w:t>شماره بازيابي:</w:t>
      </w:r>
      <w:r w:rsidRPr="000B58D9">
        <w:rPr>
          <w:rFonts w:ascii="B Nazanin" w:hAnsi="B Nazanin" w:cs="B Nazanin"/>
          <w:color w:val="000000"/>
          <w:sz w:val="22"/>
          <w:szCs w:val="28"/>
          <w:rtl/>
        </w:rPr>
        <w:t>1</w:t>
      </w:r>
      <w:r w:rsidRPr="000B58D9">
        <w:rPr>
          <w:rStyle w:val="Strong"/>
          <w:rFonts w:ascii="B Nazanin" w:hAnsi="B Nazanin" w:cs="B Nazanin"/>
          <w:color w:val="000000"/>
          <w:sz w:val="22"/>
          <w:szCs w:val="28"/>
          <w:rtl/>
        </w:rPr>
        <w:t xml:space="preserve">. </w:t>
      </w:r>
      <w:r w:rsidRPr="000B58D9">
        <w:rPr>
          <w:rFonts w:ascii="B Nazanin" w:hAnsi="B Nazanin" w:cs="B Nazanin"/>
          <w:color w:val="000000"/>
          <w:sz w:val="22"/>
          <w:szCs w:val="28"/>
          <w:rtl/>
        </w:rPr>
        <w:t>جديد 2. قديم</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سرشناسه:</w:t>
      </w:r>
      <w:r w:rsidRPr="000B58D9">
        <w:rPr>
          <w:rFonts w:ascii="B Nazanin" w:hAnsi="B Nazanin" w:cs="B Nazanin"/>
          <w:color w:val="000000"/>
          <w:sz w:val="22"/>
          <w:szCs w:val="28"/>
          <w:rtl/>
        </w:rPr>
        <w:t>1</w:t>
      </w:r>
      <w:r w:rsidRPr="000B58D9">
        <w:rPr>
          <w:rStyle w:val="Strong"/>
          <w:rFonts w:ascii="B Nazanin" w:hAnsi="B Nazanin" w:cs="B Nazanin"/>
          <w:color w:val="000000"/>
          <w:sz w:val="22"/>
          <w:szCs w:val="28"/>
          <w:rtl/>
        </w:rPr>
        <w:t xml:space="preserve">. </w:t>
      </w:r>
      <w:r w:rsidRPr="000B58D9">
        <w:rPr>
          <w:rFonts w:ascii="B Nazanin" w:hAnsi="B Nazanin" w:cs="B Nazanin"/>
          <w:color w:val="000000"/>
          <w:sz w:val="22"/>
          <w:szCs w:val="28"/>
          <w:rtl/>
        </w:rPr>
        <w:t>پديدآور(مستند شده، ولادت ـ وفات) 2. عنوان</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عنوان:</w:t>
      </w:r>
      <w:r w:rsidRPr="000B58D9">
        <w:rPr>
          <w:rFonts w:ascii="B Nazanin" w:hAnsi="B Nazanin" w:cs="B Nazanin"/>
          <w:color w:val="000000"/>
          <w:sz w:val="22"/>
          <w:szCs w:val="28"/>
          <w:rtl/>
        </w:rPr>
        <w:t>1.عنوان اصلي 2.عنوان قرار دادي 3.عنوان مشترك قراردادي          4. عنوان با الفباي فارسي (براي كتابهاي داراي الفباي غير عريبك)</w:t>
      </w:r>
    </w:p>
    <w:p w:rsidR="000B58D9" w:rsidRPr="000B58D9" w:rsidRDefault="000B58D9" w:rsidP="000B58D9">
      <w:pPr>
        <w:pStyle w:val="NormalWeb"/>
        <w:spacing w:line="216" w:lineRule="auto"/>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ناحية شرح مسئوليتها:</w:t>
      </w:r>
      <w:r w:rsidRPr="000B58D9">
        <w:rPr>
          <w:rStyle w:val="Strong"/>
          <w:rFonts w:ascii="B Nazanin" w:hAnsi="B Nazanin" w:cs="B Nazanin"/>
          <w:color w:val="000000"/>
          <w:sz w:val="22"/>
          <w:szCs w:val="28"/>
          <w:rtl/>
        </w:rPr>
        <w:t xml:space="preserve"> 1. </w:t>
      </w:r>
      <w:r w:rsidRPr="000B58D9">
        <w:rPr>
          <w:rFonts w:ascii="B Nazanin" w:hAnsi="B Nazanin" w:cs="B Nazanin"/>
          <w:color w:val="000000"/>
          <w:sz w:val="22"/>
          <w:szCs w:val="28"/>
          <w:rtl/>
        </w:rPr>
        <w:t>تكرار نام پديدآور 2. مترجم 3. محشي 4. مصحح 5. گردآورنده 6. نقاش 7. جلدساز</w:t>
      </w:r>
    </w:p>
    <w:p w:rsidR="000B58D9" w:rsidRPr="000B58D9" w:rsidRDefault="000B58D9" w:rsidP="000B58D9">
      <w:pPr>
        <w:pStyle w:val="NormalWeb"/>
        <w:spacing w:line="216" w:lineRule="auto"/>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ناحيه محتوا:</w:t>
      </w:r>
      <w:r w:rsidRPr="000B58D9">
        <w:rPr>
          <w:rFonts w:ascii="B Nazanin" w:hAnsi="B Nazanin" w:cs="B Nazanin"/>
          <w:color w:val="000000"/>
          <w:sz w:val="22"/>
          <w:szCs w:val="28"/>
          <w:rtl/>
        </w:rPr>
        <w:t>1.چكيده محتوا 2. فهرست ابواب و فصول 3. آغاز 4. انجام</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rtl/>
        </w:rPr>
        <w:t>ناحيه زبان:</w:t>
      </w:r>
      <w:r w:rsidRPr="000B58D9">
        <w:rPr>
          <w:rFonts w:ascii="B Nazanin" w:hAnsi="B Nazanin" w:cs="B Nazanin"/>
          <w:color w:val="000000"/>
          <w:sz w:val="22"/>
          <w:szCs w:val="28"/>
          <w:rtl/>
        </w:rPr>
        <w:t>1. زبان اثر در دست 2. زبان متن ميانجي (ترجمه) 3. زبان اثر مادر (ترجمه) 4.زبان حواشي، ياددداشتها و انجامه كاتب (درصورت تفاوت با متن اصلي)</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ناحيه يادداشتهاي‌كتابشناسي:</w:t>
      </w:r>
      <w:r w:rsidRPr="000B58D9">
        <w:rPr>
          <w:rFonts w:ascii="B Nazanin" w:hAnsi="B Nazanin" w:cs="B Nazanin"/>
          <w:color w:val="000000"/>
          <w:sz w:val="22"/>
          <w:szCs w:val="28"/>
          <w:rtl/>
        </w:rPr>
        <w:t>1.تاريخ و محل تأليف 2. مهدي‌اليه 3. شكلهاي                ديگر نسخه 4. بازتكثير 5. نسخه‌هاي ديگر اثر 6. منابع ديده شده 7. ترجمه‌ها</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lastRenderedPageBreak/>
        <w:t>ناحية مشخصات ظاهري (نسخه‌شناسي):</w:t>
      </w:r>
      <w:r w:rsidRPr="000B58D9">
        <w:rPr>
          <w:rFonts w:ascii="B Nazanin" w:hAnsi="B Nazanin" w:cs="B Nazanin"/>
          <w:color w:val="000000"/>
          <w:sz w:val="22"/>
          <w:szCs w:val="28"/>
          <w:rtl/>
        </w:rPr>
        <w:t>1. وضعيت نسخه 2. شكل (ساختار) 3. بياض 4. كتاب 5. مرقع 6. طومار</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محتوايي:</w:t>
      </w:r>
      <w:r w:rsidRPr="000B58D9">
        <w:rPr>
          <w:rFonts w:ascii="B Nazanin" w:hAnsi="B Nazanin" w:cs="B Nazanin"/>
          <w:color w:val="000000"/>
          <w:sz w:val="22"/>
          <w:szCs w:val="28"/>
          <w:rtl/>
        </w:rPr>
        <w:t xml:space="preserve">1. جنگ 2. مجموعه 3. نسخه به خط مؤلف 4. استنساخ كاتب </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ناحيه يادداشتهاي كتابت (وضعيت استنساخ):</w:t>
      </w:r>
      <w:r w:rsidRPr="000B58D9">
        <w:rPr>
          <w:rFonts w:ascii="B Nazanin" w:hAnsi="B Nazanin" w:cs="B Nazanin"/>
          <w:color w:val="000000"/>
          <w:sz w:val="22"/>
          <w:szCs w:val="28"/>
          <w:rtl/>
        </w:rPr>
        <w:t>1.نام كاتب (مستند شده)      2. تاريخ كتابت 3. نسخه مأخوذ 4. كتابت به سفارش 5. محل كتابت 6. ميزان اعتباركتابت 7. انجامه كاتب 8. زبان انجامه (در صورتي كه زبان انجامه با زبان متن تفاوت داشته باشد). 9. كاتب نو نويس 10. تاريخ نونويسي 11. محل نونويسي</w:t>
      </w:r>
    </w:p>
    <w:p w:rsidR="000B58D9" w:rsidRPr="000B58D9" w:rsidRDefault="000B58D9" w:rsidP="000B58D9">
      <w:pPr>
        <w:jc w:val="lowKashida"/>
        <w:rPr>
          <w:rFonts w:ascii="B Nazanin" w:hAnsi="B Nazanin" w:cs="B Nazanin"/>
          <w:color w:val="000000"/>
          <w:sz w:val="22"/>
          <w:szCs w:val="18"/>
          <w:rtl/>
        </w:rPr>
      </w:pPr>
      <w:r w:rsidRPr="000B58D9">
        <w:rPr>
          <w:rStyle w:val="Strong"/>
          <w:rFonts w:ascii="B Nazanin" w:hAnsi="B Nazanin" w:cs="B Nazanin"/>
          <w:color w:val="000000"/>
          <w:sz w:val="22"/>
          <w:szCs w:val="28"/>
          <w:rtl/>
        </w:rPr>
        <w:t xml:space="preserve">خط </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1. نوع خط متن: 1. نسخ 2. نستعليق 3. شكسته نستعليق 4. رقاع 5. ريحان        6. تعليق 7. كوفي و ...</w:t>
      </w:r>
    </w:p>
    <w:p w:rsidR="000B58D9" w:rsidRPr="000B58D9" w:rsidRDefault="000B58D9" w:rsidP="000B58D9">
      <w:pPr>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 xml:space="preserve">2. كيفيت خط متن 3. رنگ مركب متن: 1. عنوانها/ سرفصلها و ... 2. متن </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3. خط حواشي، يادداشتها و انجامه 5. كيفيت خط حواشي، يادداشتها و انجامه كاتب 6. رنگ مركب حواشي، يادداشتها و انجامه كاتب</w:t>
      </w:r>
    </w:p>
    <w:p w:rsidR="000B58D9" w:rsidRPr="000B58D9" w:rsidRDefault="000B58D9" w:rsidP="000B58D9">
      <w:pPr>
        <w:jc w:val="lowKashida"/>
        <w:rPr>
          <w:rFonts w:ascii="B Nazanin" w:hAnsi="B Nazanin" w:cs="B Nazanin"/>
          <w:color w:val="000000"/>
          <w:sz w:val="22"/>
          <w:szCs w:val="18"/>
          <w:rtl/>
        </w:rPr>
      </w:pPr>
      <w:r w:rsidRPr="000B58D9">
        <w:rPr>
          <w:rStyle w:val="Strong"/>
          <w:rFonts w:ascii="B Nazanin" w:hAnsi="B Nazanin" w:cs="B Nazanin"/>
          <w:color w:val="000000"/>
          <w:sz w:val="22"/>
          <w:szCs w:val="28"/>
          <w:rtl/>
        </w:rPr>
        <w:t>كاغذ</w:t>
      </w:r>
    </w:p>
    <w:p w:rsidR="000B58D9" w:rsidRPr="000B58D9" w:rsidRDefault="000B58D9" w:rsidP="000B58D9">
      <w:pPr>
        <w:pStyle w:val="NormalWeb"/>
        <w:spacing w:before="0" w:beforeAutospacing="0" w:after="0" w:afterAutospacing="0"/>
        <w:ind w:left="360"/>
        <w:jc w:val="lowKashida"/>
        <w:rPr>
          <w:rFonts w:ascii="B Nazanin" w:hAnsi="B Nazanin" w:cs="B Nazanin"/>
          <w:color w:val="000000"/>
          <w:sz w:val="22"/>
          <w:szCs w:val="18"/>
          <w:rtl/>
        </w:rPr>
      </w:pPr>
      <w:r w:rsidRPr="000B58D9">
        <w:rPr>
          <w:rStyle w:val="Strong"/>
          <w:rFonts w:ascii="B Nazanin" w:hAnsi="B Nazanin" w:cs="B Nazanin"/>
          <w:color w:val="000000"/>
          <w:sz w:val="22"/>
          <w:rtl/>
        </w:rPr>
        <w:t>1. نوع كاغذ:</w:t>
      </w:r>
      <w:r w:rsidRPr="000B58D9">
        <w:rPr>
          <w:rFonts w:ascii="B Nazanin" w:hAnsi="B Nazanin" w:cs="B Nazanin"/>
          <w:color w:val="000000"/>
          <w:sz w:val="22"/>
          <w:szCs w:val="28"/>
          <w:rtl/>
        </w:rPr>
        <w:t xml:space="preserve"> 1</w:t>
      </w:r>
      <w:r w:rsidRPr="000B58D9">
        <w:rPr>
          <w:rStyle w:val="Emphasis"/>
          <w:rFonts w:ascii="B Nazanin" w:hAnsi="B Nazanin" w:cs="B Nazanin"/>
          <w:color w:val="000000"/>
          <w:sz w:val="22"/>
          <w:szCs w:val="28"/>
          <w:rtl/>
        </w:rPr>
        <w:t>. اصفهاني 2.فرنگي 3. ترمه 4.سمرقندي 5. دولت‌آبادي (هندي) 6. خانبالغ (چيني) 7. سيالكوتي (هندي) و ...</w:t>
      </w:r>
    </w:p>
    <w:p w:rsidR="000B58D9" w:rsidRPr="000B58D9" w:rsidRDefault="000B58D9" w:rsidP="000B58D9">
      <w:pPr>
        <w:pStyle w:val="NormalWeb"/>
        <w:spacing w:before="0" w:beforeAutospacing="0" w:after="0" w:afterAutospacing="0"/>
        <w:ind w:left="360"/>
        <w:jc w:val="lowKashida"/>
        <w:rPr>
          <w:rFonts w:ascii="B Nazanin" w:hAnsi="B Nazanin" w:cs="B Nazanin"/>
          <w:color w:val="000000"/>
          <w:sz w:val="22"/>
          <w:rtl/>
        </w:rPr>
      </w:pPr>
      <w:r w:rsidRPr="000B58D9">
        <w:rPr>
          <w:rStyle w:val="Strong"/>
          <w:rFonts w:ascii="B Nazanin" w:hAnsi="B Nazanin" w:cs="B Nazanin"/>
          <w:color w:val="000000"/>
          <w:sz w:val="22"/>
          <w:rtl/>
        </w:rPr>
        <w:t>2. رنگ كاغذ 3. محل ساخت 4. ته نقش كاغذ (كاغذهاي غربي) 5.آفتها و آسيبهاي وارده 6. مرمت</w:t>
      </w:r>
    </w:p>
    <w:p w:rsidR="000B58D9" w:rsidRPr="000B58D9" w:rsidRDefault="000B58D9" w:rsidP="000B58D9">
      <w:pPr>
        <w:jc w:val="lowKashida"/>
        <w:rPr>
          <w:rFonts w:ascii="B Nazanin" w:hAnsi="B Nazanin" w:cs="B Nazanin"/>
          <w:color w:val="000000"/>
          <w:sz w:val="22"/>
          <w:szCs w:val="18"/>
          <w:rtl/>
        </w:rPr>
      </w:pPr>
      <w:r w:rsidRPr="000B58D9">
        <w:rPr>
          <w:rStyle w:val="Strong"/>
          <w:rFonts w:ascii="B Nazanin" w:hAnsi="B Nazanin" w:cs="B Nazanin"/>
          <w:color w:val="000000"/>
          <w:sz w:val="22"/>
          <w:szCs w:val="28"/>
          <w:rtl/>
        </w:rPr>
        <w:t>جلد</w:t>
      </w:r>
    </w:p>
    <w:p w:rsidR="000B58D9" w:rsidRPr="000B58D9" w:rsidRDefault="000B58D9" w:rsidP="000B58D9">
      <w:pPr>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1. نوع جلد: 1. چرمي 2. روغني 3. پارچه 4. چوبي 5. مقوايي:</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 xml:space="preserve">1. </w:t>
      </w:r>
      <w:r w:rsidRPr="000B58D9">
        <w:rPr>
          <w:rStyle w:val="Strong"/>
          <w:rFonts w:ascii="B Nazanin" w:hAnsi="B Nazanin" w:cs="B Nazanin"/>
          <w:color w:val="000000"/>
          <w:sz w:val="22"/>
          <w:rtl/>
        </w:rPr>
        <w:t>مقوايي با روكش:</w:t>
      </w:r>
      <w:r w:rsidRPr="000B58D9">
        <w:rPr>
          <w:rFonts w:ascii="B Nazanin" w:hAnsi="B Nazanin" w:cs="B Nazanin"/>
          <w:color w:val="000000"/>
          <w:sz w:val="22"/>
          <w:szCs w:val="28"/>
          <w:rtl/>
        </w:rPr>
        <w:t xml:space="preserve"> 1. روغني 2. چرمي 3.پارچه‌اي 2.</w:t>
      </w:r>
      <w:r w:rsidRPr="000B58D9">
        <w:rPr>
          <w:rStyle w:val="Strong"/>
          <w:rFonts w:ascii="B Nazanin" w:hAnsi="B Nazanin" w:cs="B Nazanin"/>
          <w:color w:val="000000"/>
          <w:sz w:val="22"/>
          <w:rtl/>
        </w:rPr>
        <w:t>مقوايي بدون روكش</w:t>
      </w:r>
      <w:r w:rsidRPr="000B58D9">
        <w:rPr>
          <w:rFonts w:ascii="B Nazanin" w:hAnsi="B Nazanin" w:cs="B Nazanin"/>
          <w:color w:val="000000"/>
          <w:sz w:val="22"/>
          <w:szCs w:val="28"/>
          <w:rtl/>
        </w:rPr>
        <w:t xml:space="preserve"> (روكش كاغذي)</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xml:space="preserve">2. رنگ جلد 3. ويژگيها و تزئينات جلد: </w:t>
      </w:r>
      <w:r w:rsidRPr="000B58D9">
        <w:rPr>
          <w:rStyle w:val="Strong"/>
          <w:rFonts w:ascii="B Nazanin" w:hAnsi="B Nazanin" w:cs="B Nazanin"/>
          <w:color w:val="000000"/>
          <w:sz w:val="22"/>
          <w:rtl/>
        </w:rPr>
        <w:t>1. چرمي:</w:t>
      </w:r>
      <w:r w:rsidRPr="000B58D9">
        <w:rPr>
          <w:rFonts w:ascii="B Nazanin" w:hAnsi="B Nazanin" w:cs="B Nazanin"/>
          <w:color w:val="000000"/>
          <w:sz w:val="22"/>
          <w:szCs w:val="28"/>
          <w:rtl/>
        </w:rPr>
        <w:t xml:space="preserve">1. تيماج 2. ميشن           3. ساغري 4. سوخت </w:t>
      </w:r>
      <w:r w:rsidRPr="000B58D9">
        <w:rPr>
          <w:rStyle w:val="Strong"/>
          <w:rFonts w:ascii="B Nazanin" w:hAnsi="B Nazanin" w:cs="B Nazanin"/>
          <w:color w:val="000000"/>
          <w:sz w:val="22"/>
          <w:rtl/>
        </w:rPr>
        <w:t>2.روغني:</w:t>
      </w:r>
      <w:r w:rsidRPr="000B58D9">
        <w:rPr>
          <w:rFonts w:ascii="B Nazanin" w:hAnsi="B Nazanin" w:cs="B Nazanin"/>
          <w:color w:val="000000"/>
          <w:sz w:val="22"/>
          <w:szCs w:val="28"/>
          <w:rtl/>
        </w:rPr>
        <w:t xml:space="preserve">1. رنگ و روغن: </w:t>
      </w:r>
      <w:r w:rsidRPr="000B58D9">
        <w:rPr>
          <w:rStyle w:val="Emphasis"/>
          <w:rFonts w:ascii="B Nazanin" w:hAnsi="B Nazanin" w:cs="B Nazanin"/>
          <w:color w:val="000000"/>
          <w:sz w:val="22"/>
          <w:szCs w:val="28"/>
          <w:rtl/>
        </w:rPr>
        <w:t>*. با طرح گل و بوته *. با طرح ترنج و سر ترنج</w:t>
      </w:r>
      <w:r w:rsidRPr="000B58D9">
        <w:rPr>
          <w:rFonts w:ascii="B Nazanin" w:hAnsi="B Nazanin" w:cs="B Nazanin"/>
          <w:color w:val="000000"/>
          <w:sz w:val="22"/>
          <w:szCs w:val="28"/>
          <w:rtl/>
        </w:rPr>
        <w:t xml:space="preserve"> 2. لاكي </w:t>
      </w:r>
      <w:r w:rsidRPr="000B58D9">
        <w:rPr>
          <w:rStyle w:val="Strong"/>
          <w:rFonts w:ascii="B Nazanin" w:hAnsi="B Nazanin" w:cs="B Nazanin"/>
          <w:color w:val="000000"/>
          <w:sz w:val="22"/>
          <w:rtl/>
        </w:rPr>
        <w:t>3. پارچه‌اي:</w:t>
      </w:r>
      <w:r w:rsidRPr="000B58D9">
        <w:rPr>
          <w:rFonts w:ascii="B Nazanin" w:hAnsi="B Nazanin" w:cs="B Nazanin"/>
          <w:color w:val="000000"/>
          <w:sz w:val="22"/>
          <w:szCs w:val="28"/>
          <w:rtl/>
        </w:rPr>
        <w:t>قلمكار</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4. محل ساخت جلد 5. نام سازنده جلد 6. اندرون جلد 7. آسيبها و آفتهاي جلد 8. مرمت</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اندازه‌ها:</w:t>
      </w:r>
      <w:r w:rsidRPr="000B58D9">
        <w:rPr>
          <w:rStyle w:val="Strong"/>
          <w:rFonts w:ascii="B Nazanin" w:hAnsi="B Nazanin" w:cs="B Nazanin"/>
          <w:color w:val="000000"/>
          <w:sz w:val="22"/>
          <w:szCs w:val="28"/>
          <w:rtl/>
        </w:rPr>
        <w:t xml:space="preserve"> 1. </w:t>
      </w:r>
      <w:r w:rsidRPr="000B58D9">
        <w:rPr>
          <w:rFonts w:ascii="B Nazanin" w:hAnsi="B Nazanin" w:cs="B Nazanin"/>
          <w:color w:val="000000"/>
          <w:sz w:val="22"/>
          <w:szCs w:val="28"/>
          <w:rtl/>
        </w:rPr>
        <w:t>تعداد صفحات 2. اندازه كاغذ 3. قطع: 1. وزيري 2. سلطاني     3. رحلي 4. رقعي 5. پالتويي 6. بازوبندي (عمامه‌اي) و ...</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lastRenderedPageBreak/>
        <w:t>4. اندازة متن (طول خطوط) 5. تعداد ستونهاي متن در صفحه (در صورت چند ستونه بودن) 6. تعداد سطرهاي متن</w:t>
      </w:r>
    </w:p>
    <w:p w:rsidR="000B58D9" w:rsidRPr="000B58D9" w:rsidRDefault="000B58D9" w:rsidP="000B58D9">
      <w:pPr>
        <w:pStyle w:val="NormalWeb"/>
        <w:spacing w:line="216" w:lineRule="auto"/>
        <w:ind w:firstLine="567"/>
        <w:jc w:val="lowKashida"/>
        <w:rPr>
          <w:rFonts w:ascii="B Nazanin" w:hAnsi="B Nazanin" w:cs="B Nazanin"/>
          <w:color w:val="000000"/>
          <w:sz w:val="22"/>
          <w:rtl/>
        </w:rPr>
      </w:pPr>
      <w:r w:rsidRPr="000B58D9">
        <w:rPr>
          <w:rStyle w:val="Strong"/>
          <w:rFonts w:ascii="B Nazanin" w:hAnsi="B Nazanin" w:cs="B Nazanin"/>
          <w:color w:val="000000"/>
          <w:sz w:val="22"/>
          <w:rtl/>
        </w:rPr>
        <w:t xml:space="preserve">آرايه‌ها (تزئينات): </w:t>
      </w:r>
      <w:r w:rsidRPr="000B58D9">
        <w:rPr>
          <w:rFonts w:ascii="B Nazanin" w:hAnsi="B Nazanin" w:cs="B Nazanin"/>
          <w:color w:val="000000"/>
          <w:sz w:val="22"/>
          <w:szCs w:val="28"/>
          <w:rtl/>
        </w:rPr>
        <w:t xml:space="preserve">1. شمسه 2. سرلوحه 3.كتيبه 4. ترنج 5. نيم ترنج 6. لچكي 6.جدول 7.كمند 8. اسليمي 9. ختايي 10. تذهيب 11. ترصيع 12. تشعير               13. طلااندازي: 1. طلا اندازي مجدولي 2. بين سطور: *.ساده *.دندانه موشي </w:t>
      </w:r>
    </w:p>
    <w:p w:rsidR="000B58D9" w:rsidRPr="000B58D9" w:rsidRDefault="000B58D9" w:rsidP="000B58D9">
      <w:pPr>
        <w:spacing w:line="216" w:lineRule="auto"/>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 14.تذهيب كار (كتاب‌آرا)</w:t>
      </w:r>
    </w:p>
    <w:p w:rsidR="000B58D9" w:rsidRPr="000B58D9" w:rsidRDefault="000B58D9" w:rsidP="000B58D9">
      <w:pPr>
        <w:pStyle w:val="NormalWeb"/>
        <w:spacing w:line="216" w:lineRule="auto"/>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rtl/>
        </w:rPr>
        <w:t>تصاوير:</w:t>
      </w:r>
      <w:r w:rsidRPr="000B58D9">
        <w:rPr>
          <w:rFonts w:ascii="B Nazanin" w:hAnsi="B Nazanin" w:cs="B Nazanin"/>
          <w:color w:val="000000"/>
          <w:sz w:val="22"/>
          <w:szCs w:val="28"/>
          <w:rtl/>
        </w:rPr>
        <w:t>1.نقاشي 2. مينياتوريا مجلس تصوير 3. سبك 4. تصويرگر، نقاش (در نسخه‌هاي آرايه‌مند) 5.تصويرها و جدولها</w:t>
      </w:r>
    </w:p>
    <w:p w:rsidR="000B58D9" w:rsidRPr="000B58D9" w:rsidRDefault="000B58D9" w:rsidP="000B58D9">
      <w:pPr>
        <w:spacing w:line="216" w:lineRule="auto"/>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szCs w:val="18"/>
          <w:rtl/>
        </w:rPr>
        <w:t>ناحية مالكيت و تاريخ فراهم آوري</w:t>
      </w:r>
    </w:p>
    <w:p w:rsidR="000B58D9" w:rsidRPr="000B58D9" w:rsidRDefault="000B58D9" w:rsidP="000B58D9">
      <w:pPr>
        <w:pStyle w:val="NormalWeb"/>
        <w:spacing w:line="216" w:lineRule="auto"/>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1. يادداشتهاي تملك: 1. مالك/ مالكان 2. تاريخ مالكيت 3. نشانه‌هاي مالكيت</w:t>
      </w:r>
    </w:p>
    <w:p w:rsidR="000B58D9" w:rsidRPr="000B58D9" w:rsidRDefault="000B58D9" w:rsidP="000B58D9">
      <w:pPr>
        <w:pStyle w:val="NormalWeb"/>
        <w:spacing w:line="216" w:lineRule="auto"/>
        <w:ind w:firstLine="567"/>
        <w:jc w:val="lowKashida"/>
        <w:rPr>
          <w:rFonts w:ascii="B Nazanin" w:hAnsi="B Nazanin" w:cs="B Nazanin"/>
          <w:color w:val="000000"/>
          <w:sz w:val="22"/>
          <w:rtl/>
        </w:rPr>
      </w:pPr>
      <w:r w:rsidRPr="000B58D9">
        <w:rPr>
          <w:rFonts w:ascii="B Nazanin" w:hAnsi="B Nazanin" w:cs="B Nazanin"/>
          <w:color w:val="000000"/>
          <w:sz w:val="22"/>
          <w:szCs w:val="28"/>
          <w:rtl/>
        </w:rPr>
        <w:t>2. يادداشتهاي وقف: 1. واقف 2. تاريخ وقف 3. مضمون وقف</w:t>
      </w:r>
    </w:p>
    <w:p w:rsidR="000B58D9" w:rsidRPr="000B58D9" w:rsidRDefault="000B58D9" w:rsidP="000B58D9">
      <w:pPr>
        <w:pStyle w:val="NormalWeb"/>
        <w:spacing w:line="216" w:lineRule="auto"/>
        <w:ind w:firstLine="567"/>
        <w:jc w:val="lowKashida"/>
        <w:rPr>
          <w:rFonts w:ascii="B Nazanin" w:hAnsi="B Nazanin" w:cs="B Nazanin"/>
          <w:color w:val="000000"/>
          <w:sz w:val="22"/>
          <w:rtl/>
        </w:rPr>
      </w:pPr>
      <w:r w:rsidRPr="000B58D9">
        <w:rPr>
          <w:rFonts w:ascii="B Nazanin" w:hAnsi="B Nazanin" w:cs="B Nazanin"/>
          <w:color w:val="000000"/>
          <w:sz w:val="22"/>
          <w:szCs w:val="28"/>
          <w:rtl/>
        </w:rPr>
        <w:t>3. يادداشتهاي خريد: 1. خريدار 2. تاريخ خريد 3. قيمت خريد 4. ساير اطلاعات خريد</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4. يادداشتهاي اهدا: 1. اهداگر 2. تاريخ اهدا 3. نشانه‌هاي اهدا</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rtl/>
        </w:rPr>
        <w:t>ناحية امتياز و ويژگيهاي نسخه:</w:t>
      </w:r>
      <w:r w:rsidRPr="000B58D9">
        <w:rPr>
          <w:rFonts w:ascii="B Nazanin" w:hAnsi="B Nazanin" w:cs="B Nazanin"/>
          <w:color w:val="000000"/>
          <w:sz w:val="22"/>
          <w:szCs w:val="28"/>
          <w:rtl/>
        </w:rPr>
        <w:t>1.به خط مؤلف 2. منحصر و كمياب است   3. قدمت 4. تزئينات و آرايه‌ها 5. سماع و قرائت شده 6. مقابله و تصحيح شده         7. داراي حواشي</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نشانه‌هاي خاص نسخه:</w:t>
      </w:r>
      <w:r w:rsidRPr="000B58D9">
        <w:rPr>
          <w:rFonts w:ascii="B Nazanin" w:hAnsi="B Nazanin" w:cs="B Nazanin"/>
          <w:color w:val="000000"/>
          <w:sz w:val="22"/>
          <w:szCs w:val="28"/>
          <w:rtl/>
        </w:rPr>
        <w:t>1.امضا 2.مهر: 1.سجع مهر 2.شكل مهر 3.شرح مهر</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 xml:space="preserve">ناحية يادداشتهاي خاص نسخه: </w:t>
      </w:r>
    </w:p>
    <w:p w:rsidR="000B58D9" w:rsidRPr="000B58D9" w:rsidRDefault="000B58D9" w:rsidP="000B58D9">
      <w:pPr>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rtl/>
        </w:rPr>
        <w:t>1. سماع و قرائت شده:</w:t>
      </w:r>
      <w:r w:rsidRPr="000B58D9">
        <w:rPr>
          <w:rFonts w:ascii="B Nazanin" w:hAnsi="B Nazanin" w:cs="B Nazanin"/>
          <w:color w:val="000000"/>
          <w:sz w:val="22"/>
          <w:szCs w:val="28"/>
          <w:rtl/>
        </w:rPr>
        <w:t xml:space="preserve"> 1.سماع‌كننده 2. تاريخ سماع 3. محل سماع</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szCs w:val="24"/>
          <w:rtl/>
        </w:rPr>
        <w:t>2. مقابله و تصحيح شده:</w:t>
      </w:r>
      <w:r w:rsidRPr="000B58D9">
        <w:rPr>
          <w:rFonts w:ascii="B Nazanin" w:hAnsi="B Nazanin" w:cs="B Nazanin"/>
          <w:color w:val="000000"/>
          <w:sz w:val="22"/>
          <w:szCs w:val="28"/>
          <w:rtl/>
        </w:rPr>
        <w:t>1. مصحح 2. مأخذ تصحيح و مقابله 3. تاريخ تصحيح و مقابله 4. محل تصحيح</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t>3. داراي حواشي:</w:t>
      </w:r>
      <w:r w:rsidRPr="000B58D9">
        <w:rPr>
          <w:rFonts w:ascii="B Nazanin" w:hAnsi="B Nazanin" w:cs="B Nazanin"/>
          <w:color w:val="000000"/>
          <w:sz w:val="22"/>
          <w:szCs w:val="28"/>
          <w:rtl/>
        </w:rPr>
        <w:t>*.نوع حاشيه: 1. مختصر 2. مفصل 3. توضيحي              4. تشريحي 5. لغوي 6. تفسيري 7. ادبي *.مقدار حواشي: 1. اكثر صفحات2. برخي صفحات *.محشي *.تاريخ حاشيه‌نويسي * .محل حاشيه‌نويسي</w:t>
      </w:r>
    </w:p>
    <w:p w:rsidR="000B58D9" w:rsidRPr="000B58D9" w:rsidRDefault="000B58D9" w:rsidP="000B58D9">
      <w:pPr>
        <w:pStyle w:val="NormalWeb"/>
        <w:ind w:firstLine="567"/>
        <w:jc w:val="lowKashida"/>
        <w:rPr>
          <w:rFonts w:ascii="B Nazanin" w:hAnsi="B Nazanin" w:cs="B Nazanin"/>
          <w:color w:val="000000"/>
          <w:sz w:val="22"/>
          <w:rtl/>
        </w:rPr>
      </w:pPr>
      <w:r w:rsidRPr="000B58D9">
        <w:rPr>
          <w:rStyle w:val="Strong"/>
          <w:rFonts w:ascii="B Nazanin" w:hAnsi="B Nazanin" w:cs="B Nazanin"/>
          <w:color w:val="000000"/>
          <w:sz w:val="22"/>
          <w:szCs w:val="24"/>
          <w:rtl/>
        </w:rPr>
        <w:lastRenderedPageBreak/>
        <w:t>4. نسخه همراه است با:</w:t>
      </w:r>
    </w:p>
    <w:p w:rsidR="000B58D9" w:rsidRPr="000B58D9" w:rsidRDefault="000B58D9" w:rsidP="000B58D9">
      <w:pPr>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rtl/>
        </w:rPr>
        <w:t> ناحية شكلهاي غيرمكتوب نسخه</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szCs w:val="24"/>
          <w:rtl/>
        </w:rPr>
        <w:t xml:space="preserve">1. </w:t>
      </w:r>
      <w:r w:rsidRPr="000B58D9">
        <w:rPr>
          <w:rStyle w:val="Strong"/>
          <w:rFonts w:ascii="B Nazanin" w:hAnsi="B Nazanin" w:cs="B Nazanin"/>
          <w:color w:val="000000"/>
          <w:sz w:val="22"/>
          <w:szCs w:val="24"/>
        </w:rPr>
        <w:t>CD</w:t>
      </w:r>
      <w:r w:rsidRPr="000B58D9">
        <w:rPr>
          <w:rFonts w:ascii="B Nazanin" w:hAnsi="B Nazanin" w:cs="B Nazanin"/>
          <w:color w:val="000000"/>
          <w:sz w:val="22"/>
          <w:szCs w:val="24"/>
          <w:rtl/>
        </w:rPr>
        <w:t>:</w:t>
      </w:r>
      <w:r w:rsidRPr="000B58D9">
        <w:rPr>
          <w:rFonts w:ascii="B Nazanin" w:hAnsi="B Nazanin" w:cs="B Nazanin"/>
          <w:color w:val="000000"/>
          <w:sz w:val="22"/>
          <w:szCs w:val="28"/>
          <w:rtl/>
        </w:rPr>
        <w:t xml:space="preserve"> 1. شماره</w:t>
      </w:r>
      <w:r w:rsidRPr="000B58D9">
        <w:rPr>
          <w:rFonts w:ascii="B Nazanin" w:hAnsi="B Nazanin" w:cs="B Nazanin"/>
          <w:color w:val="000000"/>
          <w:sz w:val="22"/>
          <w:szCs w:val="24"/>
        </w:rPr>
        <w:t>CD</w:t>
      </w:r>
      <w:r w:rsidRPr="000B58D9">
        <w:rPr>
          <w:rFonts w:ascii="B Nazanin" w:hAnsi="B Nazanin" w:cs="B Nazanin"/>
          <w:color w:val="000000"/>
          <w:sz w:val="22"/>
          <w:szCs w:val="28"/>
          <w:rtl/>
        </w:rPr>
        <w:t xml:space="preserve"> 2. محل نگهداري 3. نحوه تهيه (خريد و...) 4. دسترسي </w:t>
      </w:r>
    </w:p>
    <w:p w:rsidR="000B58D9" w:rsidRPr="000B58D9" w:rsidRDefault="000B58D9" w:rsidP="000B58D9">
      <w:pPr>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rtl/>
        </w:rPr>
        <w:t>2. ميكروفيلم</w:t>
      </w:r>
      <w:r w:rsidRPr="000B58D9">
        <w:rPr>
          <w:rFonts w:ascii="B Nazanin" w:hAnsi="B Nazanin" w:cs="B Nazanin"/>
          <w:color w:val="000000"/>
          <w:sz w:val="22"/>
          <w:rtl/>
        </w:rPr>
        <w:t xml:space="preserve">: </w:t>
      </w:r>
      <w:r w:rsidRPr="000B58D9">
        <w:rPr>
          <w:rFonts w:ascii="B Nazanin" w:hAnsi="B Nazanin" w:cs="B Nazanin"/>
          <w:color w:val="000000"/>
          <w:sz w:val="22"/>
          <w:szCs w:val="28"/>
          <w:rtl/>
        </w:rPr>
        <w:t>1. شماره ميكروفيلم 2. نحوة تهيه (خريد و ...) 3. دسترسي</w:t>
      </w:r>
    </w:p>
    <w:p w:rsidR="000B58D9" w:rsidRPr="000B58D9" w:rsidRDefault="000B58D9" w:rsidP="000B58D9">
      <w:pPr>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rtl/>
        </w:rPr>
        <w:t>3. نسخه ديجيتال</w:t>
      </w:r>
      <w:r w:rsidRPr="000B58D9">
        <w:rPr>
          <w:rFonts w:ascii="B Nazanin" w:hAnsi="B Nazanin" w:cs="B Nazanin"/>
          <w:color w:val="000000"/>
          <w:sz w:val="22"/>
          <w:rtl/>
        </w:rPr>
        <w:t xml:space="preserve">: </w:t>
      </w:r>
      <w:r w:rsidRPr="000B58D9">
        <w:rPr>
          <w:rFonts w:ascii="B Nazanin" w:hAnsi="B Nazanin" w:cs="B Nazanin"/>
          <w:color w:val="000000"/>
          <w:sz w:val="22"/>
          <w:szCs w:val="28"/>
          <w:rtl/>
        </w:rPr>
        <w:t>1. فرمت ديجيتالي 2. آدرس اينترنتي 3. ميزان دسترس</w:t>
      </w:r>
    </w:p>
    <w:p w:rsidR="000B58D9" w:rsidRPr="000B58D9" w:rsidRDefault="000B58D9" w:rsidP="000B58D9">
      <w:pPr>
        <w:pStyle w:val="NormalWeb"/>
        <w:spacing w:line="216" w:lineRule="auto"/>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szCs w:val="24"/>
          <w:rtl/>
        </w:rPr>
        <w:t>4. عكسي</w:t>
      </w:r>
      <w:r w:rsidRPr="000B58D9">
        <w:rPr>
          <w:rFonts w:ascii="B Nazanin" w:hAnsi="B Nazanin" w:cs="B Nazanin"/>
          <w:color w:val="000000"/>
          <w:sz w:val="22"/>
          <w:szCs w:val="24"/>
          <w:rtl/>
        </w:rPr>
        <w:t xml:space="preserve">: </w:t>
      </w:r>
      <w:r w:rsidRPr="000B58D9">
        <w:rPr>
          <w:rFonts w:ascii="B Nazanin" w:hAnsi="B Nazanin" w:cs="B Nazanin"/>
          <w:color w:val="000000"/>
          <w:sz w:val="22"/>
          <w:szCs w:val="28"/>
          <w:rtl/>
        </w:rPr>
        <w:t>1. محل نگهداري نسخه اصلي 2. كيفيت نسخه عكسي 3. تاريخ تهيه نسخه عكسي</w:t>
      </w:r>
    </w:p>
    <w:p w:rsidR="000B58D9" w:rsidRPr="000B58D9" w:rsidRDefault="000B58D9" w:rsidP="000B58D9">
      <w:pPr>
        <w:spacing w:line="216" w:lineRule="auto"/>
        <w:ind w:firstLine="567"/>
        <w:jc w:val="lowKashida"/>
        <w:rPr>
          <w:rFonts w:ascii="B Nazanin" w:hAnsi="B Nazanin" w:cs="B Nazanin"/>
          <w:color w:val="000000"/>
          <w:sz w:val="22"/>
          <w:szCs w:val="18"/>
          <w:rtl/>
        </w:rPr>
      </w:pPr>
      <w:r w:rsidRPr="000B58D9">
        <w:rPr>
          <w:rStyle w:val="Strong"/>
          <w:rFonts w:ascii="B Nazanin" w:hAnsi="B Nazanin" w:cs="B Nazanin"/>
          <w:color w:val="000000"/>
          <w:sz w:val="22"/>
          <w:rtl/>
        </w:rPr>
        <w:t>ناحيه تحليلي</w:t>
      </w:r>
    </w:p>
    <w:p w:rsidR="000B58D9" w:rsidRPr="000B58D9" w:rsidRDefault="000B58D9" w:rsidP="000B58D9">
      <w:pPr>
        <w:pStyle w:val="NormalWeb"/>
        <w:spacing w:line="216" w:lineRule="auto"/>
        <w:ind w:firstLine="567"/>
        <w:jc w:val="lowKashida"/>
        <w:rPr>
          <w:rFonts w:ascii="B Nazanin" w:hAnsi="B Nazanin" w:cs="B Nazanin"/>
          <w:color w:val="000000"/>
          <w:sz w:val="22"/>
          <w:szCs w:val="18"/>
          <w:rtl/>
        </w:rPr>
      </w:pPr>
      <w:r w:rsidRPr="000B58D9">
        <w:rPr>
          <w:rFonts w:ascii="B Nazanin" w:hAnsi="B Nazanin" w:cs="B Nazanin"/>
          <w:color w:val="000000"/>
          <w:sz w:val="22"/>
          <w:szCs w:val="24"/>
          <w:rtl/>
        </w:rPr>
        <w:t>1.</w:t>
      </w:r>
      <w:r w:rsidRPr="000B58D9">
        <w:rPr>
          <w:rFonts w:ascii="B Nazanin" w:hAnsi="B Nazanin" w:cs="B Nazanin"/>
          <w:color w:val="000000"/>
          <w:sz w:val="22"/>
          <w:szCs w:val="14"/>
          <w:rtl/>
        </w:rPr>
        <w:t xml:space="preserve">                   </w:t>
      </w:r>
      <w:r w:rsidRPr="000B58D9">
        <w:rPr>
          <w:rFonts w:ascii="B Nazanin" w:hAnsi="B Nazanin" w:cs="B Nazanin"/>
          <w:color w:val="000000"/>
          <w:sz w:val="22"/>
          <w:szCs w:val="28"/>
          <w:rtl/>
        </w:rPr>
        <w:t>موضوع: 1. موضوع 2. نام شخص 3. نام خاندان 4. و ...</w:t>
      </w:r>
    </w:p>
    <w:p w:rsidR="000B58D9" w:rsidRPr="000B58D9" w:rsidRDefault="000B58D9" w:rsidP="000B58D9">
      <w:pPr>
        <w:pStyle w:val="NormalWeb"/>
        <w:spacing w:line="216" w:lineRule="auto"/>
        <w:ind w:firstLine="567"/>
        <w:jc w:val="lowKashida"/>
        <w:rPr>
          <w:rFonts w:ascii="B Nazanin" w:hAnsi="B Nazanin" w:cs="B Nazanin"/>
          <w:color w:val="000000"/>
          <w:sz w:val="22"/>
          <w:rtl/>
        </w:rPr>
      </w:pPr>
      <w:r w:rsidRPr="000B58D9">
        <w:rPr>
          <w:rFonts w:ascii="B Nazanin" w:hAnsi="B Nazanin" w:cs="B Nazanin"/>
          <w:color w:val="000000"/>
          <w:sz w:val="22"/>
          <w:szCs w:val="24"/>
          <w:rtl/>
        </w:rPr>
        <w:t>2.</w:t>
      </w:r>
      <w:r w:rsidRPr="000B58D9">
        <w:rPr>
          <w:rFonts w:ascii="B Nazanin" w:hAnsi="B Nazanin" w:cs="B Nazanin"/>
          <w:color w:val="000000"/>
          <w:sz w:val="22"/>
          <w:szCs w:val="14"/>
          <w:rtl/>
        </w:rPr>
        <w:t xml:space="preserve">                   </w:t>
      </w:r>
      <w:r w:rsidRPr="000B58D9">
        <w:rPr>
          <w:rFonts w:ascii="B Nazanin" w:hAnsi="B Nazanin" w:cs="B Nazanin"/>
          <w:color w:val="000000"/>
          <w:sz w:val="22"/>
          <w:szCs w:val="28"/>
          <w:rtl/>
        </w:rPr>
        <w:t>شناسه افزوده عنوان 3. شناسه افزوده نامها</w:t>
      </w:r>
    </w:p>
    <w:p w:rsidR="000B58D9" w:rsidRPr="000B58D9" w:rsidRDefault="000B58D9" w:rsidP="000B58D9">
      <w:pPr>
        <w:jc w:val="center"/>
        <w:rPr>
          <w:rFonts w:ascii="B Nazanin" w:hAnsi="B Nazanin" w:cs="B Nazanin"/>
          <w:color w:val="000000"/>
          <w:sz w:val="22"/>
          <w:szCs w:val="18"/>
          <w:rtl/>
        </w:rPr>
      </w:pPr>
      <w:r w:rsidRPr="000B58D9">
        <w:rPr>
          <w:rStyle w:val="Strong"/>
          <w:rFonts w:ascii="B Nazanin" w:hAnsi="B Nazanin" w:cs="B Nazanin"/>
          <w:color w:val="000000"/>
          <w:sz w:val="22"/>
          <w:szCs w:val="28"/>
          <w:rtl/>
        </w:rPr>
        <w:t>منابع</w:t>
      </w:r>
    </w:p>
    <w:p w:rsidR="000B58D9" w:rsidRPr="000B58D9" w:rsidRDefault="000B58D9" w:rsidP="000B58D9">
      <w:pPr>
        <w:jc w:val="center"/>
        <w:rPr>
          <w:rFonts w:ascii="B Nazanin" w:hAnsi="B Nazanin" w:cs="B Nazanin"/>
          <w:color w:val="000000"/>
          <w:sz w:val="22"/>
          <w:szCs w:val="18"/>
          <w:rtl/>
        </w:rPr>
      </w:pPr>
      <w:r w:rsidRPr="000B58D9">
        <w:rPr>
          <w:rStyle w:val="Strong"/>
          <w:rFonts w:ascii="B Nazanin" w:hAnsi="B Nazanin" w:cs="B Nazanin"/>
          <w:color w:val="000000"/>
          <w:sz w:val="22"/>
          <w:szCs w:val="18"/>
          <w:rtl/>
        </w:rPr>
        <w:t> </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t xml:space="preserve">- خوشبخت، مليكا (1388). «بررسي ميزان پراكندگي اطلاعات كتابشناختي در پيشينه‌هاي خطي خانه كتاب و ارائه الگويي براساس </w:t>
      </w:r>
      <w:r w:rsidRPr="000B58D9">
        <w:rPr>
          <w:rFonts w:ascii="B Nazanin" w:hAnsi="B Nazanin" w:cs="B Nazanin"/>
          <w:color w:val="000000"/>
          <w:sz w:val="22"/>
          <w:szCs w:val="24"/>
        </w:rPr>
        <w:t>FRBR</w:t>
      </w:r>
      <w:r w:rsidRPr="000B58D9">
        <w:rPr>
          <w:rFonts w:ascii="B Nazanin" w:hAnsi="B Nazanin" w:cs="B Nazanin"/>
          <w:color w:val="000000"/>
          <w:sz w:val="22"/>
          <w:szCs w:val="28"/>
          <w:rtl/>
        </w:rPr>
        <w:t>». پايان‌نامه كارشناسي ارشد كتابداري و اطلاع‌رساني، دانشكده علوم تربيتي و روانشناسي، دانشگاه شهيد بهشتي</w:t>
      </w:r>
      <w:r w:rsidRPr="000B58D9">
        <w:rPr>
          <w:rFonts w:ascii="B Nazanin" w:hAnsi="B Nazanin" w:cs="B Nazanin"/>
          <w:color w:val="000000"/>
          <w:sz w:val="22"/>
          <w:szCs w:val="24"/>
        </w:rPr>
        <w:t>.</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سلطاني، پوري و فروردين راستين (1379). «دانشنامه كتابداري و اطلاع‌رساني، فارسي- انگليسي». تهران: فرهنگ معاصر.</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عظيمي، حبيب‌الله (1387).«نگاهي نو به فهرست‌نويسي نسخ خطي و پيوند ميان شيوه‌هاي سنتي و نو». آيينه ميراث. سال ششم، شماره 3، پياپي 42(پاييز 1387).</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xml:space="preserve">- ـــــــــــــــــــــ (1385). «فهرست‌نويسي نسخه‌هاي خطي». دايرة‌المعارف كتابداري و اطلاع‌رساني. </w:t>
      </w:r>
      <w:proofErr w:type="gramStart"/>
      <w:r w:rsidRPr="000B58D9">
        <w:rPr>
          <w:rFonts w:ascii="B Nazanin" w:hAnsi="B Nazanin" w:cs="B Nazanin"/>
          <w:color w:val="000000"/>
          <w:sz w:val="22"/>
          <w:szCs w:val="24"/>
        </w:rPr>
        <w:t>]</w:t>
      </w:r>
      <w:r w:rsidRPr="000B58D9">
        <w:rPr>
          <w:rFonts w:ascii="B Nazanin" w:hAnsi="B Nazanin" w:cs="B Nazanin"/>
          <w:color w:val="000000"/>
          <w:sz w:val="22"/>
          <w:szCs w:val="28"/>
          <w:rtl/>
        </w:rPr>
        <w:t>پيوسته</w:t>
      </w:r>
      <w:proofErr w:type="gramEnd"/>
      <w:r w:rsidRPr="000B58D9">
        <w:rPr>
          <w:rFonts w:ascii="B Nazanin" w:hAnsi="B Nazanin" w:cs="B Nazanin"/>
          <w:color w:val="000000"/>
          <w:sz w:val="22"/>
          <w:szCs w:val="24"/>
        </w:rPr>
        <w:t>[</w:t>
      </w:r>
      <w:r w:rsidRPr="000B58D9">
        <w:rPr>
          <w:rFonts w:ascii="B Nazanin" w:hAnsi="B Nazanin" w:cs="B Nazanin"/>
          <w:color w:val="000000"/>
          <w:sz w:val="22"/>
          <w:szCs w:val="28"/>
          <w:rtl/>
        </w:rPr>
        <w:t xml:space="preserve">، دسترس‌پذير: </w:t>
      </w:r>
    </w:p>
    <w:p w:rsidR="000B58D9" w:rsidRPr="000B58D9" w:rsidRDefault="000B58D9" w:rsidP="000B58D9">
      <w:pPr>
        <w:ind w:firstLine="567"/>
        <w:rPr>
          <w:rFonts w:ascii="B Nazanin" w:hAnsi="B Nazanin" w:cs="B Nazanin"/>
          <w:color w:val="000000"/>
          <w:sz w:val="22"/>
          <w:szCs w:val="18"/>
          <w:rtl/>
        </w:rPr>
      </w:pPr>
      <w:hyperlink r:id="rId5" w:history="1">
        <w:r w:rsidRPr="000B58D9">
          <w:rPr>
            <w:rStyle w:val="Hyperlink"/>
            <w:rFonts w:ascii="B Nazanin" w:hAnsi="B Nazanin" w:cs="B Nazanin"/>
            <w:sz w:val="22"/>
          </w:rPr>
          <w:t>http://portal.nlai.ir/daka/Wiki</w:t>
        </w:r>
        <w:r w:rsidRPr="000B58D9">
          <w:rPr>
            <w:rStyle w:val="Hyperlink"/>
            <w:rFonts w:ascii="B Nazanin" w:hAnsi="B Nazanin" w:cs="B Nazanin"/>
            <w:sz w:val="22"/>
            <w:rtl/>
          </w:rPr>
          <w:t>%20</w:t>
        </w:r>
        <w:r w:rsidRPr="000B58D9">
          <w:rPr>
            <w:rStyle w:val="Hyperlink"/>
            <w:rFonts w:ascii="B Nazanin" w:hAnsi="B Nazanin" w:cs="B Nazanin"/>
            <w:sz w:val="22"/>
          </w:rPr>
          <w:t>Pages/%D</w:t>
        </w:r>
        <w:r w:rsidRPr="000B58D9">
          <w:rPr>
            <w:rStyle w:val="Hyperlink"/>
            <w:rFonts w:ascii="B Nazanin" w:hAnsi="B Nazanin" w:cs="B Nazanin"/>
            <w:sz w:val="22"/>
            <w:rtl/>
          </w:rPr>
          <w:t>9%81%</w:t>
        </w:r>
        <w:r w:rsidRPr="000B58D9">
          <w:rPr>
            <w:rStyle w:val="Hyperlink"/>
            <w:rFonts w:ascii="B Nazanin" w:hAnsi="B Nazanin" w:cs="B Nazanin"/>
            <w:sz w:val="22"/>
          </w:rPr>
          <w:t>D</w:t>
        </w:r>
        <w:r w:rsidRPr="000B58D9">
          <w:rPr>
            <w:rStyle w:val="Hyperlink"/>
            <w:rFonts w:ascii="B Nazanin" w:hAnsi="B Nazanin" w:cs="B Nazanin"/>
            <w:sz w:val="22"/>
            <w:rtl/>
          </w:rPr>
          <w:t>9%87%</w:t>
        </w:r>
        <w:r w:rsidRPr="000B58D9">
          <w:rPr>
            <w:rStyle w:val="Hyperlink"/>
            <w:rFonts w:ascii="B Nazanin" w:hAnsi="B Nazanin" w:cs="B Nazanin"/>
            <w:sz w:val="22"/>
          </w:rPr>
          <w:t>D</w:t>
        </w:r>
        <w:r w:rsidRPr="000B58D9">
          <w:rPr>
            <w:rStyle w:val="Hyperlink"/>
            <w:rFonts w:ascii="B Nazanin" w:hAnsi="B Nazanin" w:cs="B Nazanin"/>
            <w:sz w:val="22"/>
            <w:rtl/>
          </w:rPr>
          <w:t>8%</w:t>
        </w:r>
        <w:r w:rsidRPr="000B58D9">
          <w:rPr>
            <w:rStyle w:val="Hyperlink"/>
            <w:rFonts w:ascii="B Nazanin" w:hAnsi="B Nazanin" w:cs="B Nazanin"/>
            <w:sz w:val="22"/>
          </w:rPr>
          <w:t>B</w:t>
        </w:r>
        <w:r w:rsidRPr="000B58D9">
          <w:rPr>
            <w:rStyle w:val="Hyperlink"/>
            <w:rFonts w:ascii="B Nazanin" w:hAnsi="B Nazanin" w:cs="B Nazanin"/>
            <w:sz w:val="22"/>
            <w:rtl/>
          </w:rPr>
          <w:t>1%</w:t>
        </w:r>
        <w:r w:rsidRPr="000B58D9">
          <w:rPr>
            <w:rStyle w:val="Hyperlink"/>
            <w:rFonts w:ascii="B Nazanin" w:hAnsi="B Nazanin" w:cs="B Nazanin"/>
            <w:sz w:val="22"/>
          </w:rPr>
          <w:t>D</w:t>
        </w:r>
        <w:r w:rsidRPr="000B58D9">
          <w:rPr>
            <w:rStyle w:val="Hyperlink"/>
            <w:rFonts w:ascii="B Nazanin" w:hAnsi="B Nazanin" w:cs="B Nazanin"/>
            <w:sz w:val="22"/>
            <w:rtl/>
          </w:rPr>
          <w:t>8%</w:t>
        </w:r>
        <w:r w:rsidRPr="000B58D9">
          <w:rPr>
            <w:rStyle w:val="Hyperlink"/>
            <w:rFonts w:ascii="B Nazanin" w:hAnsi="B Nazanin" w:cs="B Nazanin"/>
            <w:sz w:val="22"/>
          </w:rPr>
          <w:t>B</w:t>
        </w:r>
        <w:r w:rsidRPr="000B58D9">
          <w:rPr>
            <w:rStyle w:val="Hyperlink"/>
            <w:rFonts w:ascii="B Nazanin" w:hAnsi="B Nazanin" w:cs="B Nazanin"/>
            <w:sz w:val="22"/>
            <w:rtl/>
          </w:rPr>
          <w:t>3%</w:t>
        </w:r>
        <w:r w:rsidRPr="000B58D9">
          <w:rPr>
            <w:rStyle w:val="Hyperlink"/>
            <w:rFonts w:ascii="B Nazanin" w:hAnsi="B Nazanin" w:cs="B Nazanin"/>
            <w:sz w:val="22"/>
          </w:rPr>
          <w:t>D</w:t>
        </w:r>
        <w:r w:rsidRPr="000B58D9">
          <w:rPr>
            <w:rStyle w:val="Hyperlink"/>
            <w:rFonts w:ascii="B Nazanin" w:hAnsi="B Nazanin" w:cs="B Nazanin"/>
            <w:sz w:val="22"/>
            <w:rtl/>
          </w:rPr>
          <w:t>8%</w:t>
        </w:r>
        <w:r w:rsidRPr="000B58D9">
          <w:rPr>
            <w:rStyle w:val="Hyperlink"/>
            <w:rFonts w:ascii="B Nazanin" w:hAnsi="B Nazanin" w:cs="B Nazanin"/>
            <w:sz w:val="22"/>
          </w:rPr>
          <w:t>AA%D</w:t>
        </w:r>
        <w:r w:rsidRPr="000B58D9">
          <w:rPr>
            <w:rStyle w:val="Hyperlink"/>
            <w:rFonts w:ascii="B Nazanin" w:hAnsi="B Nazanin" w:cs="B Nazanin"/>
            <w:sz w:val="22"/>
            <w:rtl/>
          </w:rPr>
          <w:t>9%86%</w:t>
        </w:r>
        <w:r w:rsidRPr="000B58D9">
          <w:rPr>
            <w:rStyle w:val="Hyperlink"/>
            <w:rFonts w:ascii="B Nazanin" w:hAnsi="B Nazanin" w:cs="B Nazanin"/>
            <w:sz w:val="22"/>
          </w:rPr>
          <w:t>D</w:t>
        </w:r>
        <w:r w:rsidRPr="000B58D9">
          <w:rPr>
            <w:rStyle w:val="Hyperlink"/>
            <w:rFonts w:ascii="B Nazanin" w:hAnsi="B Nazanin" w:cs="B Nazanin"/>
            <w:sz w:val="22"/>
            <w:rtl/>
          </w:rPr>
          <w:t>9%88%</w:t>
        </w:r>
        <w:r w:rsidRPr="000B58D9">
          <w:rPr>
            <w:rStyle w:val="Hyperlink"/>
            <w:rFonts w:ascii="B Nazanin" w:hAnsi="B Nazanin" w:cs="B Nazanin"/>
            <w:sz w:val="22"/>
          </w:rPr>
          <w:t>D</w:t>
        </w:r>
        <w:r w:rsidRPr="000B58D9">
          <w:rPr>
            <w:rStyle w:val="Hyperlink"/>
            <w:rFonts w:ascii="B Nazanin" w:hAnsi="B Nazanin" w:cs="B Nazanin"/>
            <w:sz w:val="22"/>
            <w:rtl/>
          </w:rPr>
          <w:t>9%8</w:t>
        </w:r>
        <w:r w:rsidRPr="000B58D9">
          <w:rPr>
            <w:rStyle w:val="Hyperlink"/>
            <w:rFonts w:ascii="B Nazanin" w:hAnsi="B Nazanin" w:cs="B Nazanin"/>
            <w:sz w:val="22"/>
          </w:rPr>
          <w:t>A%D</w:t>
        </w:r>
        <w:r w:rsidRPr="000B58D9">
          <w:rPr>
            <w:rStyle w:val="Hyperlink"/>
            <w:rFonts w:ascii="B Nazanin" w:hAnsi="B Nazanin" w:cs="B Nazanin"/>
            <w:sz w:val="22"/>
            <w:rtl/>
          </w:rPr>
          <w:t>8%</w:t>
        </w:r>
        <w:r w:rsidRPr="000B58D9">
          <w:rPr>
            <w:rStyle w:val="Hyperlink"/>
            <w:rFonts w:ascii="B Nazanin" w:hAnsi="B Nazanin" w:cs="B Nazanin"/>
            <w:sz w:val="22"/>
          </w:rPr>
          <w:t>B</w:t>
        </w:r>
        <w:r w:rsidRPr="000B58D9">
          <w:rPr>
            <w:rStyle w:val="Hyperlink"/>
            <w:rFonts w:ascii="B Nazanin" w:hAnsi="B Nazanin" w:cs="B Nazanin"/>
            <w:sz w:val="22"/>
            <w:rtl/>
          </w:rPr>
          <w:t>3%</w:t>
        </w:r>
        <w:r w:rsidRPr="000B58D9">
          <w:rPr>
            <w:rStyle w:val="Hyperlink"/>
            <w:rFonts w:ascii="B Nazanin" w:hAnsi="B Nazanin" w:cs="B Nazanin"/>
            <w:sz w:val="22"/>
          </w:rPr>
          <w:t>D</w:t>
        </w:r>
        <w:r w:rsidRPr="000B58D9">
          <w:rPr>
            <w:rStyle w:val="Hyperlink"/>
            <w:rFonts w:ascii="B Nazanin" w:hAnsi="B Nazanin" w:cs="B Nazanin"/>
            <w:sz w:val="22"/>
            <w:rtl/>
          </w:rPr>
          <w:t>9%8</w:t>
        </w:r>
        <w:r w:rsidRPr="000B58D9">
          <w:rPr>
            <w:rStyle w:val="Hyperlink"/>
            <w:rFonts w:ascii="B Nazanin" w:hAnsi="B Nazanin" w:cs="B Nazanin"/>
            <w:sz w:val="22"/>
          </w:rPr>
          <w:t>A</w:t>
        </w:r>
        <w:r w:rsidRPr="000B58D9">
          <w:rPr>
            <w:rStyle w:val="Hyperlink"/>
            <w:rFonts w:ascii="B Nazanin" w:hAnsi="B Nazanin" w:cs="B Nazanin"/>
            <w:sz w:val="22"/>
            <w:rtl/>
          </w:rPr>
          <w:t>%20%</w:t>
        </w:r>
        <w:r w:rsidRPr="000B58D9">
          <w:rPr>
            <w:rStyle w:val="Hyperlink"/>
            <w:rFonts w:ascii="B Nazanin" w:hAnsi="B Nazanin" w:cs="B Nazanin"/>
            <w:sz w:val="22"/>
          </w:rPr>
          <w:t>D</w:t>
        </w:r>
        <w:r w:rsidRPr="000B58D9">
          <w:rPr>
            <w:rStyle w:val="Hyperlink"/>
            <w:rFonts w:ascii="B Nazanin" w:hAnsi="B Nazanin" w:cs="B Nazanin"/>
            <w:sz w:val="22"/>
            <w:rtl/>
          </w:rPr>
          <w:t>9%86%</w:t>
        </w:r>
        <w:r w:rsidRPr="000B58D9">
          <w:rPr>
            <w:rStyle w:val="Hyperlink"/>
            <w:rFonts w:ascii="B Nazanin" w:hAnsi="B Nazanin" w:cs="B Nazanin"/>
            <w:sz w:val="22"/>
          </w:rPr>
          <w:t>D</w:t>
        </w:r>
        <w:r w:rsidRPr="000B58D9">
          <w:rPr>
            <w:rStyle w:val="Hyperlink"/>
            <w:rFonts w:ascii="B Nazanin" w:hAnsi="B Nazanin" w:cs="B Nazanin"/>
            <w:sz w:val="22"/>
            <w:rtl/>
          </w:rPr>
          <w:t>8%</w:t>
        </w:r>
        <w:r w:rsidRPr="000B58D9">
          <w:rPr>
            <w:rStyle w:val="Hyperlink"/>
            <w:rFonts w:ascii="B Nazanin" w:hAnsi="B Nazanin" w:cs="B Nazanin"/>
            <w:sz w:val="22"/>
          </w:rPr>
          <w:t>B</w:t>
        </w:r>
        <w:r w:rsidRPr="000B58D9">
          <w:rPr>
            <w:rStyle w:val="Hyperlink"/>
            <w:rFonts w:ascii="B Nazanin" w:hAnsi="B Nazanin" w:cs="B Nazanin"/>
            <w:sz w:val="22"/>
            <w:rtl/>
          </w:rPr>
          <w:t>3%</w:t>
        </w:r>
        <w:r w:rsidRPr="000B58D9">
          <w:rPr>
            <w:rStyle w:val="Hyperlink"/>
            <w:rFonts w:ascii="B Nazanin" w:hAnsi="B Nazanin" w:cs="B Nazanin"/>
            <w:sz w:val="22"/>
          </w:rPr>
          <w:t>D</w:t>
        </w:r>
        <w:r w:rsidRPr="000B58D9">
          <w:rPr>
            <w:rStyle w:val="Hyperlink"/>
            <w:rFonts w:ascii="B Nazanin" w:hAnsi="B Nazanin" w:cs="B Nazanin"/>
            <w:sz w:val="22"/>
            <w:rtl/>
          </w:rPr>
          <w:t>8%</w:t>
        </w:r>
        <w:r w:rsidRPr="000B58D9">
          <w:rPr>
            <w:rStyle w:val="Hyperlink"/>
            <w:rFonts w:ascii="B Nazanin" w:hAnsi="B Nazanin" w:cs="B Nazanin"/>
            <w:sz w:val="22"/>
          </w:rPr>
          <w:t>AE%D</w:t>
        </w:r>
        <w:r w:rsidRPr="000B58D9">
          <w:rPr>
            <w:rStyle w:val="Hyperlink"/>
            <w:rFonts w:ascii="B Nazanin" w:hAnsi="B Nazanin" w:cs="B Nazanin"/>
            <w:sz w:val="22"/>
            <w:rtl/>
          </w:rPr>
          <w:t>9%87%</w:t>
        </w:r>
        <w:r w:rsidRPr="000B58D9">
          <w:rPr>
            <w:rStyle w:val="Hyperlink"/>
            <w:rFonts w:ascii="B Nazanin" w:hAnsi="B Nazanin" w:cs="B Nazanin"/>
            <w:sz w:val="22"/>
          </w:rPr>
          <w:t>E</w:t>
        </w:r>
        <w:r w:rsidRPr="000B58D9">
          <w:rPr>
            <w:rStyle w:val="Hyperlink"/>
            <w:rFonts w:ascii="B Nazanin" w:hAnsi="B Nazanin" w:cs="B Nazanin"/>
            <w:sz w:val="22"/>
            <w:rtl/>
          </w:rPr>
          <w:t>2%80%8</w:t>
        </w:r>
        <w:r w:rsidRPr="000B58D9">
          <w:rPr>
            <w:rStyle w:val="Hyperlink"/>
            <w:rFonts w:ascii="B Nazanin" w:hAnsi="B Nazanin" w:cs="B Nazanin"/>
            <w:sz w:val="22"/>
          </w:rPr>
          <w:t>C%D</w:t>
        </w:r>
        <w:r w:rsidRPr="000B58D9">
          <w:rPr>
            <w:rStyle w:val="Hyperlink"/>
            <w:rFonts w:ascii="B Nazanin" w:hAnsi="B Nazanin" w:cs="B Nazanin"/>
            <w:sz w:val="22"/>
            <w:rtl/>
          </w:rPr>
          <w:t>9%87%</w:t>
        </w:r>
        <w:r w:rsidRPr="000B58D9">
          <w:rPr>
            <w:rStyle w:val="Hyperlink"/>
            <w:rFonts w:ascii="B Nazanin" w:hAnsi="B Nazanin" w:cs="B Nazanin"/>
            <w:sz w:val="22"/>
          </w:rPr>
          <w:t>D</w:t>
        </w:r>
        <w:r w:rsidRPr="000B58D9">
          <w:rPr>
            <w:rStyle w:val="Hyperlink"/>
            <w:rFonts w:ascii="B Nazanin" w:hAnsi="B Nazanin" w:cs="B Nazanin"/>
            <w:sz w:val="22"/>
            <w:rtl/>
          </w:rPr>
          <w:t>8%</w:t>
        </w:r>
        <w:r w:rsidRPr="000B58D9">
          <w:rPr>
            <w:rStyle w:val="Hyperlink"/>
            <w:rFonts w:ascii="B Nazanin" w:hAnsi="B Nazanin" w:cs="B Nazanin"/>
            <w:sz w:val="22"/>
          </w:rPr>
          <w:t>A</w:t>
        </w:r>
        <w:r w:rsidRPr="000B58D9">
          <w:rPr>
            <w:rStyle w:val="Hyperlink"/>
            <w:rFonts w:ascii="B Nazanin" w:hAnsi="B Nazanin" w:cs="B Nazanin"/>
            <w:sz w:val="22"/>
            <w:rtl/>
          </w:rPr>
          <w:t>7%</w:t>
        </w:r>
        <w:r w:rsidRPr="000B58D9">
          <w:rPr>
            <w:rStyle w:val="Hyperlink"/>
            <w:rFonts w:ascii="B Nazanin" w:hAnsi="B Nazanin" w:cs="B Nazanin"/>
            <w:sz w:val="22"/>
          </w:rPr>
          <w:t>D</w:t>
        </w:r>
        <w:r w:rsidRPr="000B58D9">
          <w:rPr>
            <w:rStyle w:val="Hyperlink"/>
            <w:rFonts w:ascii="B Nazanin" w:hAnsi="B Nazanin" w:cs="B Nazanin"/>
            <w:sz w:val="22"/>
            <w:rtl/>
          </w:rPr>
          <w:t>9%8</w:t>
        </w:r>
        <w:r w:rsidRPr="000B58D9">
          <w:rPr>
            <w:rStyle w:val="Hyperlink"/>
            <w:rFonts w:ascii="B Nazanin" w:hAnsi="B Nazanin" w:cs="B Nazanin"/>
            <w:sz w:val="22"/>
          </w:rPr>
          <w:t>A</w:t>
        </w:r>
        <w:r w:rsidRPr="000B58D9">
          <w:rPr>
            <w:rStyle w:val="Hyperlink"/>
            <w:rFonts w:ascii="B Nazanin" w:hAnsi="B Nazanin" w:cs="B Nazanin"/>
            <w:sz w:val="22"/>
            <w:rtl/>
          </w:rPr>
          <w:t>%20%</w:t>
        </w:r>
        <w:r w:rsidRPr="000B58D9">
          <w:rPr>
            <w:rStyle w:val="Hyperlink"/>
            <w:rFonts w:ascii="B Nazanin" w:hAnsi="B Nazanin" w:cs="B Nazanin"/>
            <w:sz w:val="22"/>
          </w:rPr>
          <w:t>D</w:t>
        </w:r>
        <w:r w:rsidRPr="000B58D9">
          <w:rPr>
            <w:rStyle w:val="Hyperlink"/>
            <w:rFonts w:ascii="B Nazanin" w:hAnsi="B Nazanin" w:cs="B Nazanin"/>
            <w:sz w:val="22"/>
            <w:rtl/>
          </w:rPr>
          <w:t>8%</w:t>
        </w:r>
        <w:r w:rsidRPr="000B58D9">
          <w:rPr>
            <w:rStyle w:val="Hyperlink"/>
            <w:rFonts w:ascii="B Nazanin" w:hAnsi="B Nazanin" w:cs="B Nazanin"/>
            <w:sz w:val="22"/>
          </w:rPr>
          <w:t>AE%D</w:t>
        </w:r>
        <w:r w:rsidRPr="000B58D9">
          <w:rPr>
            <w:rStyle w:val="Hyperlink"/>
            <w:rFonts w:ascii="B Nazanin" w:hAnsi="B Nazanin" w:cs="B Nazanin"/>
            <w:sz w:val="22"/>
            <w:rtl/>
          </w:rPr>
          <w:t>8%</w:t>
        </w:r>
        <w:r w:rsidRPr="000B58D9">
          <w:rPr>
            <w:rStyle w:val="Hyperlink"/>
            <w:rFonts w:ascii="B Nazanin" w:hAnsi="B Nazanin" w:cs="B Nazanin"/>
            <w:sz w:val="22"/>
          </w:rPr>
          <w:t>B</w:t>
        </w:r>
        <w:r w:rsidRPr="000B58D9">
          <w:rPr>
            <w:rStyle w:val="Hyperlink"/>
            <w:rFonts w:ascii="B Nazanin" w:hAnsi="B Nazanin" w:cs="B Nazanin"/>
            <w:sz w:val="22"/>
            <w:rtl/>
          </w:rPr>
          <w:t>7%</w:t>
        </w:r>
        <w:r w:rsidRPr="000B58D9">
          <w:rPr>
            <w:rStyle w:val="Hyperlink"/>
            <w:rFonts w:ascii="B Nazanin" w:hAnsi="B Nazanin" w:cs="B Nazanin"/>
            <w:sz w:val="22"/>
          </w:rPr>
          <w:t>D</w:t>
        </w:r>
        <w:r w:rsidRPr="000B58D9">
          <w:rPr>
            <w:rStyle w:val="Hyperlink"/>
            <w:rFonts w:ascii="B Nazanin" w:hAnsi="B Nazanin" w:cs="B Nazanin"/>
            <w:sz w:val="22"/>
            <w:rtl/>
          </w:rPr>
          <w:t>9%8</w:t>
        </w:r>
        <w:r w:rsidRPr="000B58D9">
          <w:rPr>
            <w:rStyle w:val="Hyperlink"/>
            <w:rFonts w:ascii="B Nazanin" w:hAnsi="B Nazanin" w:cs="B Nazanin"/>
            <w:sz w:val="22"/>
          </w:rPr>
          <w:t>A.aspx</w:t>
        </w:r>
      </w:hyperlink>
      <w:r w:rsidRPr="000B58D9">
        <w:rPr>
          <w:rFonts w:ascii="B Nazanin" w:hAnsi="B Nazanin" w:cs="B Nazanin"/>
          <w:color w:val="000000"/>
          <w:sz w:val="22"/>
          <w:szCs w:val="22"/>
          <w:u w:val="single"/>
          <w:rtl/>
        </w:rPr>
        <w:t xml:space="preserve"> 19</w:t>
      </w:r>
    </w:p>
    <w:p w:rsidR="000B58D9" w:rsidRPr="000B58D9" w:rsidRDefault="000B58D9" w:rsidP="000B58D9">
      <w:pPr>
        <w:ind w:firstLine="567"/>
        <w:jc w:val="lowKashida"/>
        <w:rPr>
          <w:rFonts w:ascii="B Nazanin" w:hAnsi="B Nazanin" w:cs="B Nazanin"/>
          <w:color w:val="000000"/>
          <w:sz w:val="22"/>
          <w:szCs w:val="18"/>
        </w:rPr>
      </w:pPr>
      <w:r w:rsidRPr="000B58D9">
        <w:rPr>
          <w:rFonts w:ascii="B Nazanin" w:hAnsi="B Nazanin" w:cs="B Nazanin"/>
          <w:color w:val="000000"/>
          <w:sz w:val="22"/>
          <w:szCs w:val="28"/>
          <w:rtl/>
        </w:rPr>
        <w:t>[مرداد]1388</w:t>
      </w:r>
    </w:p>
    <w:p w:rsidR="000B58D9" w:rsidRPr="000B58D9" w:rsidRDefault="000B58D9" w:rsidP="000B58D9">
      <w:pPr>
        <w:pStyle w:val="NormalWeb"/>
        <w:ind w:firstLine="567"/>
        <w:jc w:val="lowKashida"/>
        <w:rPr>
          <w:rFonts w:ascii="B Nazanin" w:hAnsi="B Nazanin" w:cs="B Nazanin"/>
          <w:color w:val="000000"/>
          <w:sz w:val="22"/>
          <w:szCs w:val="18"/>
          <w:rtl/>
        </w:rPr>
      </w:pPr>
      <w:r w:rsidRPr="000B58D9">
        <w:rPr>
          <w:rFonts w:ascii="B Nazanin" w:hAnsi="B Nazanin" w:cs="B Nazanin"/>
          <w:color w:val="000000"/>
          <w:sz w:val="22"/>
          <w:szCs w:val="28"/>
          <w:rtl/>
        </w:rPr>
        <w:lastRenderedPageBreak/>
        <w:t>- عمراني، ابراهيم (1385). «عناصر پيشنهادي براي كاربرگه ملي فهرست‌نويسي نسخه‌هاي خطي و چاپ سنگي». كتاب ماه كليات، شماره‌هاي111-110-109 (تير، مرداد و شهريور1385).</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فدايي، غلامرضا (1386). «آشنايي با نسخ خطي و آثار كم‌ياب (فارسي و عربي)». تهران: سمت.</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مايل هروي، نجيب (1380). تاريخ نسخه‌پردازي و تصحيح انتقادي نسخه‌هاي خطي». تهران: كتابخانه، موزه و مركز اسناد مجلس شوراي اسلامي.</w:t>
      </w:r>
    </w:p>
    <w:p w:rsidR="000B58D9" w:rsidRPr="000B58D9" w:rsidRDefault="000B58D9" w:rsidP="000B58D9">
      <w:pPr>
        <w:pStyle w:val="NormalWeb"/>
        <w:ind w:firstLine="567"/>
        <w:jc w:val="lowKashida"/>
        <w:rPr>
          <w:rFonts w:ascii="B Nazanin" w:hAnsi="B Nazanin" w:cs="B Nazanin"/>
          <w:color w:val="000000"/>
          <w:sz w:val="22"/>
          <w:rtl/>
        </w:rPr>
      </w:pPr>
      <w:r w:rsidRPr="000B58D9">
        <w:rPr>
          <w:rFonts w:ascii="B Nazanin" w:hAnsi="B Nazanin" w:cs="B Nazanin"/>
          <w:color w:val="000000"/>
          <w:sz w:val="22"/>
          <w:szCs w:val="28"/>
          <w:rtl/>
        </w:rPr>
        <w:t>- وفادار مرادي، محمد (1379). «مقدمه‌اي بر اصول و قواعد فهرست‌نگاري در كتب خطي». تهران: كتابخانه، موزه و مركز اسناد مجلس شوراي اسلامي.</w:t>
      </w:r>
    </w:p>
    <w:p w:rsidR="000B58D9" w:rsidRPr="000B58D9" w:rsidRDefault="000B58D9" w:rsidP="000B58D9">
      <w:pPr>
        <w:ind w:firstLine="567"/>
        <w:jc w:val="lowKashida"/>
        <w:rPr>
          <w:rFonts w:ascii="B Nazanin" w:hAnsi="B Nazanin" w:cs="B Nazanin"/>
          <w:color w:val="000000"/>
          <w:sz w:val="22"/>
          <w:szCs w:val="18"/>
          <w:rtl/>
        </w:rPr>
      </w:pPr>
      <w:r w:rsidRPr="000B58D9">
        <w:rPr>
          <w:rFonts w:ascii="B Nazanin" w:hAnsi="B Nazanin" w:cs="B Nazanin"/>
          <w:color w:val="000000"/>
          <w:sz w:val="22"/>
          <w:szCs w:val="18"/>
          <w:rtl/>
        </w:rPr>
        <w:t> </w:t>
      </w:r>
    </w:p>
    <w:p w:rsidR="000B58D9" w:rsidRPr="000B58D9" w:rsidRDefault="000B58D9" w:rsidP="000B58D9">
      <w:pPr>
        <w:pStyle w:val="NormalWeb"/>
        <w:ind w:left="567" w:hanging="567"/>
        <w:jc w:val="lowKashida"/>
        <w:rPr>
          <w:rFonts w:ascii="B Nazanin" w:hAnsi="B Nazanin" w:cs="B Nazanin"/>
          <w:color w:val="000000"/>
          <w:sz w:val="22"/>
          <w:szCs w:val="18"/>
          <w:rtl/>
        </w:rPr>
      </w:pPr>
      <w:r w:rsidRPr="000B58D9">
        <w:rPr>
          <w:rFonts w:ascii="B Nazanin" w:hAnsi="B Nazanin" w:cs="B Nazanin"/>
          <w:color w:val="000000"/>
          <w:sz w:val="22"/>
          <w:szCs w:val="24"/>
        </w:rPr>
        <w:t xml:space="preserve">- </w:t>
      </w:r>
      <w:proofErr w:type="spellStart"/>
      <w:r w:rsidRPr="000B58D9">
        <w:rPr>
          <w:rFonts w:ascii="B Nazanin" w:hAnsi="B Nazanin" w:cs="B Nazanin"/>
          <w:color w:val="000000"/>
          <w:sz w:val="22"/>
          <w:szCs w:val="24"/>
        </w:rPr>
        <w:t>Ghali</w:t>
      </w:r>
      <w:proofErr w:type="spellEnd"/>
      <w:r w:rsidRPr="000B58D9">
        <w:rPr>
          <w:rFonts w:ascii="B Nazanin" w:hAnsi="B Nazanin" w:cs="B Nazanin"/>
          <w:color w:val="000000"/>
          <w:sz w:val="22"/>
          <w:szCs w:val="24"/>
        </w:rPr>
        <w:t xml:space="preserve"> Nasr, </w:t>
      </w:r>
      <w:proofErr w:type="spellStart"/>
      <w:proofErr w:type="gramStart"/>
      <w:r w:rsidRPr="000B58D9">
        <w:rPr>
          <w:rFonts w:ascii="B Nazanin" w:hAnsi="B Nazanin" w:cs="B Nazanin"/>
          <w:color w:val="000000"/>
          <w:sz w:val="22"/>
          <w:szCs w:val="24"/>
        </w:rPr>
        <w:t>Walid</w:t>
      </w:r>
      <w:proofErr w:type="spellEnd"/>
      <w:r w:rsidRPr="000B58D9">
        <w:rPr>
          <w:rFonts w:ascii="B Nazanin" w:hAnsi="B Nazanin" w:cs="B Nazanin"/>
          <w:color w:val="000000"/>
          <w:sz w:val="22"/>
          <w:szCs w:val="24"/>
        </w:rPr>
        <w:t>(</w:t>
      </w:r>
      <w:proofErr w:type="gramEnd"/>
      <w:r w:rsidRPr="000B58D9">
        <w:rPr>
          <w:rFonts w:ascii="B Nazanin" w:hAnsi="B Nazanin" w:cs="B Nazanin"/>
          <w:color w:val="000000"/>
          <w:sz w:val="22"/>
          <w:szCs w:val="24"/>
        </w:rPr>
        <w:t>2007). Different Practices in Manuscript Cataloging in Egypt: How could they be reconciled</w:t>
      </w:r>
      <w:proofErr w:type="gramStart"/>
      <w:r w:rsidRPr="000B58D9">
        <w:rPr>
          <w:rFonts w:ascii="B Nazanin" w:hAnsi="B Nazanin" w:cs="B Nazanin"/>
          <w:color w:val="000000"/>
          <w:sz w:val="22"/>
          <w:szCs w:val="24"/>
        </w:rPr>
        <w:t>?.</w:t>
      </w:r>
      <w:proofErr w:type="gramEnd"/>
      <w:r w:rsidRPr="000B58D9">
        <w:rPr>
          <w:rFonts w:ascii="B Nazanin" w:hAnsi="B Nazanin" w:cs="B Nazanin"/>
          <w:color w:val="000000"/>
          <w:sz w:val="22"/>
          <w:szCs w:val="24"/>
        </w:rPr>
        <w:t xml:space="preserve"> </w:t>
      </w:r>
      <w:proofErr w:type="gramStart"/>
      <w:r w:rsidRPr="000B58D9">
        <w:rPr>
          <w:rFonts w:ascii="B Nazanin" w:hAnsi="B Nazanin" w:cs="B Nazanin"/>
          <w:color w:val="000000"/>
          <w:sz w:val="22"/>
          <w:szCs w:val="24"/>
        </w:rPr>
        <w:t>The 3rd Islamic Manuscript Conference 28-31 Aug. 2007 University of Cambridge, UK.</w:t>
      </w:r>
      <w:proofErr w:type="gramEnd"/>
      <w:r w:rsidRPr="000B58D9">
        <w:rPr>
          <w:rFonts w:ascii="B Nazanin" w:hAnsi="B Nazanin" w:cs="B Nazanin"/>
          <w:color w:val="000000"/>
          <w:sz w:val="22"/>
          <w:szCs w:val="24"/>
        </w:rPr>
        <w:t xml:space="preserve"> [</w:t>
      </w:r>
      <w:proofErr w:type="gramStart"/>
      <w:r w:rsidRPr="000B58D9">
        <w:rPr>
          <w:rFonts w:ascii="B Nazanin" w:hAnsi="B Nazanin" w:cs="B Nazanin"/>
          <w:color w:val="000000"/>
          <w:sz w:val="22"/>
          <w:szCs w:val="24"/>
        </w:rPr>
        <w:t>online</w:t>
      </w:r>
      <w:proofErr w:type="gramEnd"/>
      <w:r w:rsidRPr="000B58D9">
        <w:rPr>
          <w:rFonts w:ascii="B Nazanin" w:hAnsi="B Nazanin" w:cs="B Nazanin"/>
          <w:color w:val="000000"/>
          <w:sz w:val="22"/>
          <w:szCs w:val="24"/>
        </w:rPr>
        <w:t>], available at</w:t>
      </w:r>
      <w:r w:rsidRPr="000B58D9">
        <w:rPr>
          <w:rFonts w:ascii="B Nazanin" w:hAnsi="B Nazanin" w:cs="B Nazanin"/>
          <w:color w:val="000000"/>
          <w:sz w:val="22"/>
          <w:szCs w:val="24"/>
          <w:rtl/>
        </w:rPr>
        <w:t>:</w:t>
      </w:r>
      <w:r w:rsidRPr="000B58D9">
        <w:rPr>
          <w:rFonts w:ascii="B Nazanin" w:hAnsi="B Nazanin" w:cs="B Nazanin"/>
          <w:color w:val="000000"/>
          <w:sz w:val="22"/>
          <w:szCs w:val="24"/>
        </w:rPr>
        <w:t xml:space="preserve"> TIMA </w:t>
      </w:r>
      <w:hyperlink r:id="rId6" w:history="1">
        <w:r w:rsidRPr="000B58D9">
          <w:rPr>
            <w:rStyle w:val="Hyperlink"/>
            <w:rFonts w:ascii="B Nazanin" w:hAnsi="B Nazanin" w:cs="B Nazanin"/>
            <w:sz w:val="22"/>
          </w:rPr>
          <w:t>www. Islamicmanuscript.org/files/GHALI_Walid_2007_TIMA.pdf</w:t>
        </w:r>
      </w:hyperlink>
      <w:r w:rsidRPr="000B58D9">
        <w:rPr>
          <w:rStyle w:val="Emphasis"/>
          <w:rFonts w:ascii="B Nazanin" w:hAnsi="B Nazanin" w:cs="B Nazanin"/>
          <w:color w:val="0000FF"/>
          <w:sz w:val="22"/>
          <w:szCs w:val="24"/>
        </w:rPr>
        <w:t xml:space="preserve"> </w:t>
      </w:r>
      <w:r w:rsidRPr="000B58D9">
        <w:rPr>
          <w:rFonts w:ascii="B Nazanin" w:hAnsi="B Nazanin" w:cs="B Nazanin"/>
          <w:color w:val="000000"/>
          <w:sz w:val="22"/>
        </w:rPr>
        <w:t>  </w:t>
      </w:r>
      <w:proofErr w:type="gramStart"/>
      <w:r w:rsidRPr="000B58D9">
        <w:rPr>
          <w:rFonts w:ascii="B Nazanin" w:hAnsi="B Nazanin" w:cs="B Nazanin"/>
          <w:color w:val="000000"/>
          <w:sz w:val="22"/>
          <w:rtl/>
        </w:rPr>
        <w:t>]</w:t>
      </w:r>
      <w:r w:rsidRPr="000B58D9">
        <w:rPr>
          <w:rFonts w:ascii="B Nazanin" w:hAnsi="B Nazanin" w:cs="B Nazanin"/>
          <w:color w:val="000000"/>
          <w:sz w:val="22"/>
        </w:rPr>
        <w:t>2009Dec15</w:t>
      </w:r>
      <w:proofErr w:type="gramEnd"/>
      <w:r w:rsidRPr="000B58D9">
        <w:rPr>
          <w:rFonts w:ascii="B Nazanin" w:hAnsi="B Nazanin" w:cs="B Nazanin"/>
          <w:color w:val="000000"/>
          <w:sz w:val="22"/>
          <w:rtl/>
        </w:rPr>
        <w:t>[</w:t>
      </w:r>
      <w:r w:rsidRPr="000B58D9">
        <w:rPr>
          <w:rFonts w:ascii="B Nazanin" w:hAnsi="B Nazanin" w:cs="B Nazanin"/>
          <w:color w:val="000000"/>
          <w:sz w:val="22"/>
        </w:rPr>
        <w:t> </w:t>
      </w:r>
    </w:p>
    <w:p w:rsidR="000B58D9" w:rsidRPr="000B58D9" w:rsidRDefault="000B58D9" w:rsidP="000B58D9">
      <w:pPr>
        <w:pStyle w:val="NormalWeb"/>
        <w:ind w:left="567" w:hanging="567"/>
        <w:jc w:val="lowKashida"/>
        <w:rPr>
          <w:rFonts w:ascii="B Nazanin" w:hAnsi="B Nazanin" w:cs="B Nazanin"/>
          <w:color w:val="000000"/>
          <w:sz w:val="22"/>
        </w:rPr>
      </w:pPr>
      <w:r w:rsidRPr="000B58D9">
        <w:rPr>
          <w:rFonts w:ascii="B Nazanin" w:hAnsi="B Nazanin" w:cs="B Nazanin"/>
          <w:color w:val="000000"/>
          <w:sz w:val="22"/>
          <w:szCs w:val="24"/>
        </w:rPr>
        <w:t xml:space="preserve">- </w:t>
      </w:r>
      <w:proofErr w:type="spellStart"/>
      <w:r w:rsidRPr="000B58D9">
        <w:rPr>
          <w:rFonts w:ascii="B Nazanin" w:hAnsi="B Nazanin" w:cs="B Nazanin"/>
          <w:color w:val="000000"/>
          <w:sz w:val="22"/>
          <w:szCs w:val="24"/>
        </w:rPr>
        <w:t>Hamphrey</w:t>
      </w:r>
      <w:proofErr w:type="spellEnd"/>
      <w:r w:rsidRPr="000B58D9">
        <w:rPr>
          <w:rFonts w:ascii="B Nazanin" w:hAnsi="B Nazanin" w:cs="B Nazanin"/>
          <w:color w:val="000000"/>
          <w:sz w:val="22"/>
          <w:szCs w:val="24"/>
        </w:rPr>
        <w:t xml:space="preserve">, </w:t>
      </w:r>
      <w:proofErr w:type="gramStart"/>
      <w:r w:rsidRPr="000B58D9">
        <w:rPr>
          <w:rFonts w:ascii="B Nazanin" w:hAnsi="B Nazanin" w:cs="B Nazanin"/>
          <w:color w:val="000000"/>
          <w:sz w:val="22"/>
          <w:szCs w:val="24"/>
        </w:rPr>
        <w:t>Joy(</w:t>
      </w:r>
      <w:proofErr w:type="gramEnd"/>
      <w:r w:rsidRPr="000B58D9">
        <w:rPr>
          <w:rFonts w:ascii="B Nazanin" w:hAnsi="B Nazanin" w:cs="B Nazanin"/>
          <w:color w:val="000000"/>
          <w:sz w:val="22"/>
          <w:szCs w:val="24"/>
        </w:rPr>
        <w:t xml:space="preserve">2007). </w:t>
      </w:r>
      <w:r w:rsidRPr="000B58D9">
        <w:rPr>
          <w:rFonts w:ascii="B Nazanin" w:hAnsi="B Nazanin" w:cs="B Nazanin"/>
          <w:color w:val="000000"/>
          <w:sz w:val="22"/>
          <w:szCs w:val="24"/>
          <w:rtl/>
        </w:rPr>
        <w:t>»</w:t>
      </w:r>
      <w:r w:rsidRPr="000B58D9">
        <w:rPr>
          <w:rFonts w:ascii="B Nazanin" w:hAnsi="B Nazanin" w:cs="B Nazanin"/>
          <w:color w:val="000000"/>
          <w:sz w:val="22"/>
          <w:szCs w:val="24"/>
        </w:rPr>
        <w:t xml:space="preserve">Manuscripts and Metadata: Descriptive Metadata in Three Manuscript Catalogs: </w:t>
      </w:r>
      <w:proofErr w:type="spellStart"/>
      <w:r w:rsidRPr="000B58D9">
        <w:rPr>
          <w:rFonts w:ascii="B Nazanin" w:hAnsi="B Nazanin" w:cs="B Nazanin"/>
          <w:color w:val="000000"/>
          <w:sz w:val="22"/>
          <w:szCs w:val="24"/>
        </w:rPr>
        <w:t>DigCIM</w:t>
      </w:r>
      <w:proofErr w:type="spellEnd"/>
      <w:r w:rsidRPr="000B58D9">
        <w:rPr>
          <w:rFonts w:ascii="B Nazanin" w:hAnsi="B Nazanin" w:cs="B Nazanin"/>
          <w:color w:val="000000"/>
          <w:sz w:val="22"/>
          <w:szCs w:val="24"/>
        </w:rPr>
        <w:t>, MALVINE, and Digital Scriptorium</w:t>
      </w:r>
      <w:r w:rsidRPr="000B58D9">
        <w:rPr>
          <w:rFonts w:ascii="B Nazanin" w:hAnsi="B Nazanin" w:cs="B Nazanin"/>
          <w:color w:val="000000"/>
          <w:sz w:val="22"/>
          <w:szCs w:val="24"/>
          <w:rtl/>
        </w:rPr>
        <w:t>«</w:t>
      </w:r>
      <w:r w:rsidRPr="000B58D9">
        <w:rPr>
          <w:rFonts w:ascii="B Nazanin" w:hAnsi="B Nazanin" w:cs="B Nazanin"/>
          <w:color w:val="000000"/>
          <w:sz w:val="22"/>
          <w:szCs w:val="24"/>
        </w:rPr>
        <w:t xml:space="preserve">. </w:t>
      </w:r>
      <w:proofErr w:type="gramStart"/>
      <w:r w:rsidRPr="000B58D9">
        <w:rPr>
          <w:rFonts w:ascii="B Nazanin" w:hAnsi="B Nazanin" w:cs="B Nazanin"/>
          <w:color w:val="000000"/>
          <w:sz w:val="22"/>
          <w:szCs w:val="24"/>
        </w:rPr>
        <w:t>Cataloging &amp; Classification Quarterly.</w:t>
      </w:r>
      <w:proofErr w:type="gramEnd"/>
      <w:r w:rsidRPr="000B58D9">
        <w:rPr>
          <w:rFonts w:ascii="B Nazanin" w:hAnsi="B Nazanin" w:cs="B Nazanin"/>
          <w:color w:val="000000"/>
          <w:sz w:val="22"/>
          <w:szCs w:val="24"/>
        </w:rPr>
        <w:t xml:space="preserve"> [online], available </w:t>
      </w:r>
      <w:proofErr w:type="gramStart"/>
      <w:r w:rsidRPr="000B58D9">
        <w:rPr>
          <w:rFonts w:ascii="B Nazanin" w:hAnsi="B Nazanin" w:cs="B Nazanin"/>
          <w:color w:val="000000"/>
          <w:sz w:val="22"/>
          <w:szCs w:val="24"/>
        </w:rPr>
        <w:t xml:space="preserve">at </w:t>
      </w:r>
      <w:r w:rsidRPr="000B58D9">
        <w:rPr>
          <w:rFonts w:ascii="B Nazanin" w:hAnsi="B Nazanin" w:cs="B Nazanin"/>
          <w:color w:val="000000"/>
          <w:sz w:val="22"/>
          <w:szCs w:val="24"/>
          <w:rtl/>
        </w:rPr>
        <w:t>:</w:t>
      </w:r>
      <w:proofErr w:type="gramEnd"/>
      <w:r w:rsidRPr="000B58D9">
        <w:rPr>
          <w:rFonts w:ascii="B Nazanin" w:hAnsi="B Nazanin" w:cs="B Nazanin"/>
          <w:color w:val="000000"/>
          <w:sz w:val="22"/>
          <w:szCs w:val="24"/>
        </w:rPr>
        <w:t xml:space="preserve"> http://pdfserve.informaworld .com/226500_779856539_902736250.pdf </w:t>
      </w:r>
      <w:r w:rsidRPr="000B58D9">
        <w:rPr>
          <w:rFonts w:ascii="B Nazanin" w:hAnsi="B Nazanin" w:cs="B Nazanin"/>
          <w:color w:val="000000"/>
          <w:sz w:val="22"/>
          <w:szCs w:val="24"/>
          <w:rtl/>
        </w:rPr>
        <w:t>]</w:t>
      </w:r>
      <w:r w:rsidRPr="000B58D9">
        <w:rPr>
          <w:rFonts w:ascii="B Nazanin" w:hAnsi="B Nazanin" w:cs="B Nazanin"/>
          <w:color w:val="000000"/>
          <w:sz w:val="22"/>
          <w:szCs w:val="24"/>
        </w:rPr>
        <w:t>2009Sep20</w:t>
      </w:r>
      <w:r w:rsidRPr="000B58D9">
        <w:rPr>
          <w:rFonts w:ascii="B Nazanin" w:hAnsi="B Nazanin" w:cs="B Nazanin"/>
          <w:color w:val="000000"/>
          <w:sz w:val="22"/>
          <w:szCs w:val="28"/>
          <w:rtl/>
        </w:rPr>
        <w:t>[</w:t>
      </w:r>
    </w:p>
    <w:p w:rsidR="000B58D9" w:rsidRPr="000B58D9" w:rsidRDefault="000B58D9" w:rsidP="000B58D9">
      <w:pPr>
        <w:ind w:firstLine="567"/>
        <w:jc w:val="lowKashida"/>
        <w:rPr>
          <w:rFonts w:ascii="B Nazanin" w:hAnsi="B Nazanin" w:cs="B Nazanin"/>
          <w:color w:val="000000"/>
          <w:sz w:val="22"/>
          <w:szCs w:val="18"/>
        </w:rPr>
      </w:pPr>
      <w:r w:rsidRPr="000B58D9">
        <w:rPr>
          <w:rFonts w:ascii="B Nazanin" w:hAnsi="B Nazanin" w:cs="B Nazanin"/>
          <w:color w:val="000000"/>
          <w:sz w:val="22"/>
        </w:rPr>
        <w:t xml:space="preserve">    </w:t>
      </w:r>
    </w:p>
    <w:p w:rsidR="000B58D9" w:rsidRPr="000B58D9" w:rsidRDefault="000B58D9" w:rsidP="000B58D9">
      <w:pPr>
        <w:jc w:val="both"/>
        <w:rPr>
          <w:rFonts w:ascii="B Nazanin" w:hAnsi="B Nazanin" w:cs="B Nazanin"/>
          <w:color w:val="000000"/>
          <w:sz w:val="22"/>
          <w:szCs w:val="18"/>
          <w:rtl/>
        </w:rPr>
      </w:pPr>
      <w:r w:rsidRPr="000B58D9">
        <w:rPr>
          <w:rFonts w:ascii="B Nazanin" w:hAnsi="B Nazanin" w:cs="B Nazanin"/>
          <w:color w:val="000000"/>
          <w:sz w:val="22"/>
          <w:szCs w:val="18"/>
        </w:rPr>
        <w:br w:type="textWrapping" w:clear="all"/>
      </w:r>
    </w:p>
    <w:p w:rsidR="000B58D9" w:rsidRPr="000B58D9" w:rsidRDefault="000B58D9" w:rsidP="000B58D9">
      <w:pPr>
        <w:jc w:val="both"/>
        <w:rPr>
          <w:rFonts w:ascii="B Nazanin" w:hAnsi="B Nazanin" w:cs="B Nazanin"/>
          <w:color w:val="000000"/>
          <w:sz w:val="22"/>
          <w:szCs w:val="18"/>
        </w:rPr>
      </w:pPr>
      <w:r w:rsidRPr="000B58D9">
        <w:rPr>
          <w:rFonts w:ascii="B Nazanin" w:hAnsi="B Nazanin" w:cs="B Nazanin"/>
          <w:color w:val="000000"/>
          <w:sz w:val="22"/>
          <w:szCs w:val="18"/>
        </w:rPr>
        <w:pict>
          <v:rect id="_x0000_i1025" style="width:154.45pt;height:.75pt" o:hrpct="330" o:hrstd="t" o:hrnoshade="t" o:hr="t" fillcolor="black" stroked="f"/>
        </w:pict>
      </w:r>
    </w:p>
    <w:bookmarkStart w:id="3" w:name="_ftn1"/>
    <w:p w:rsidR="000B58D9" w:rsidRPr="000B58D9" w:rsidRDefault="000B58D9" w:rsidP="000B58D9">
      <w:pPr>
        <w:rPr>
          <w:rFonts w:ascii="B Nazanin" w:hAnsi="B Nazanin" w:cs="B Nazanin"/>
          <w:color w:val="000000"/>
          <w:sz w:val="22"/>
          <w:szCs w:val="18"/>
        </w:rPr>
      </w:pPr>
      <w:r w:rsidRPr="000B58D9">
        <w:rPr>
          <w:rFonts w:ascii="B Nazanin" w:hAnsi="B Nazanin" w:cs="B Nazanin"/>
          <w:color w:val="000000"/>
          <w:sz w:val="22"/>
          <w:szCs w:val="18"/>
        </w:rPr>
        <w:fldChar w:fldCharType="begin"/>
      </w:r>
      <w:r w:rsidRPr="000B58D9">
        <w:rPr>
          <w:rFonts w:ascii="B Nazanin" w:hAnsi="B Nazanin" w:cs="B Nazanin"/>
          <w:color w:val="000000"/>
          <w:sz w:val="22"/>
          <w:szCs w:val="18"/>
        </w:rPr>
        <w:instrText xml:space="preserve"> HYPERLINK "http://www.aqlibrary.org/index.php?module=TWArticles&amp;file=index&amp;func=view_pubarticles&amp;did=1165&amp;pid=10" \l "_ftnref1" \o "" </w:instrText>
      </w:r>
      <w:r w:rsidRPr="000B58D9">
        <w:rPr>
          <w:rFonts w:ascii="B Nazanin" w:hAnsi="B Nazanin" w:cs="B Nazanin"/>
          <w:color w:val="000000"/>
          <w:sz w:val="22"/>
          <w:szCs w:val="18"/>
        </w:rPr>
        <w:fldChar w:fldCharType="separate"/>
      </w:r>
      <w:r w:rsidRPr="000B58D9">
        <w:rPr>
          <w:rStyle w:val="Hyperlink"/>
          <w:rFonts w:ascii="B Nazanin" w:hAnsi="B Nazanin" w:cs="B Nazanin"/>
          <w:sz w:val="22"/>
        </w:rPr>
        <w:t>[1]</w:t>
      </w:r>
      <w:r w:rsidRPr="000B58D9">
        <w:rPr>
          <w:rFonts w:ascii="B Nazanin" w:hAnsi="B Nazanin" w:cs="B Nazanin"/>
          <w:color w:val="000000"/>
          <w:sz w:val="22"/>
          <w:szCs w:val="18"/>
        </w:rPr>
        <w:fldChar w:fldCharType="end"/>
      </w:r>
      <w:bookmarkEnd w:id="3"/>
      <w:r w:rsidRPr="000B58D9">
        <w:rPr>
          <w:rFonts w:ascii="B Nazanin" w:hAnsi="B Nazanin" w:cs="B Nazanin"/>
          <w:color w:val="000000"/>
          <w:sz w:val="22"/>
          <w:szCs w:val="18"/>
        </w:rPr>
        <w:t xml:space="preserve">. </w:t>
      </w:r>
      <w:proofErr w:type="spellStart"/>
      <w:proofErr w:type="gramStart"/>
      <w:r w:rsidRPr="000B58D9">
        <w:rPr>
          <w:rFonts w:ascii="B Nazanin" w:hAnsi="B Nazanin" w:cs="B Nazanin"/>
          <w:color w:val="000000"/>
          <w:sz w:val="22"/>
          <w:szCs w:val="18"/>
        </w:rPr>
        <w:t>Hamphrey</w:t>
      </w:r>
      <w:proofErr w:type="spellEnd"/>
      <w:r w:rsidRPr="000B58D9">
        <w:rPr>
          <w:rFonts w:ascii="B Nazanin" w:hAnsi="B Nazanin" w:cs="B Nazanin"/>
          <w:color w:val="000000"/>
          <w:sz w:val="22"/>
          <w:szCs w:val="18"/>
        </w:rPr>
        <w:t>.</w:t>
      </w:r>
      <w:proofErr w:type="gramEnd"/>
    </w:p>
    <w:bookmarkStart w:id="4" w:name="_ftn2"/>
    <w:p w:rsidR="000B58D9" w:rsidRPr="000B58D9" w:rsidRDefault="000B58D9" w:rsidP="000B58D9">
      <w:pPr>
        <w:pStyle w:val="NormalWeb"/>
        <w:rPr>
          <w:rFonts w:ascii="B Nazanin" w:hAnsi="B Nazanin" w:cs="B Nazanin"/>
          <w:color w:val="000000"/>
          <w:sz w:val="22"/>
          <w:szCs w:val="18"/>
        </w:rPr>
      </w:pPr>
      <w:r w:rsidRPr="000B58D9">
        <w:rPr>
          <w:rFonts w:ascii="B Nazanin" w:hAnsi="B Nazanin" w:cs="B Nazanin"/>
          <w:color w:val="000000"/>
          <w:sz w:val="22"/>
        </w:rPr>
        <w:fldChar w:fldCharType="begin"/>
      </w:r>
      <w:r w:rsidRPr="000B58D9">
        <w:rPr>
          <w:rFonts w:ascii="B Nazanin" w:hAnsi="B Nazanin" w:cs="B Nazanin"/>
          <w:color w:val="000000"/>
          <w:sz w:val="22"/>
        </w:rPr>
        <w:instrText xml:space="preserve"> HYPERLINK "http://www.aqlibrary.org/index.php?module=TWArticles&amp;file=index&amp;func=view_pubarticles&amp;did=1165&amp;pid=10" \l "_ftnref2" \o "" </w:instrText>
      </w:r>
      <w:r w:rsidRPr="000B58D9">
        <w:rPr>
          <w:rFonts w:ascii="B Nazanin" w:hAnsi="B Nazanin" w:cs="B Nazanin"/>
          <w:color w:val="000000"/>
          <w:sz w:val="22"/>
        </w:rPr>
        <w:fldChar w:fldCharType="separate"/>
      </w:r>
      <w:r w:rsidRPr="000B58D9">
        <w:rPr>
          <w:rStyle w:val="Hyperlink"/>
          <w:rFonts w:ascii="B Nazanin" w:hAnsi="B Nazanin" w:cs="B Nazanin"/>
          <w:sz w:val="22"/>
          <w:szCs w:val="20"/>
        </w:rPr>
        <w:t>[2]</w:t>
      </w:r>
      <w:r w:rsidRPr="000B58D9">
        <w:rPr>
          <w:rFonts w:ascii="B Nazanin" w:hAnsi="B Nazanin" w:cs="B Nazanin"/>
          <w:color w:val="000000"/>
          <w:sz w:val="22"/>
        </w:rPr>
        <w:fldChar w:fldCharType="end"/>
      </w:r>
      <w:bookmarkEnd w:id="4"/>
      <w:r w:rsidRPr="000B58D9">
        <w:rPr>
          <w:rFonts w:ascii="B Nazanin" w:hAnsi="B Nazanin" w:cs="B Nazanin"/>
          <w:color w:val="000000"/>
          <w:sz w:val="22"/>
        </w:rPr>
        <w:t xml:space="preserve">. </w:t>
      </w:r>
      <w:proofErr w:type="spellStart"/>
      <w:r w:rsidRPr="000B58D9">
        <w:rPr>
          <w:rFonts w:ascii="B Nazanin" w:hAnsi="B Nazanin" w:cs="B Nazanin"/>
          <w:color w:val="000000"/>
          <w:sz w:val="22"/>
        </w:rPr>
        <w:t>Ghali</w:t>
      </w:r>
      <w:proofErr w:type="spellEnd"/>
      <w:r w:rsidRPr="000B58D9">
        <w:rPr>
          <w:rFonts w:ascii="B Nazanin" w:hAnsi="B Nazanin" w:cs="B Nazanin"/>
          <w:color w:val="000000"/>
          <w:sz w:val="22"/>
        </w:rPr>
        <w:t xml:space="preserve"> Nasr.</w:t>
      </w:r>
    </w:p>
    <w:bookmarkStart w:id="5" w:name="_ftn3"/>
    <w:p w:rsidR="000B58D9" w:rsidRDefault="000B58D9" w:rsidP="000B58D9">
      <w:pPr>
        <w:rPr>
          <w:rFonts w:ascii="B Nazanin" w:hAnsi="B Nazanin" w:cs="B Nazanin"/>
          <w:color w:val="000000"/>
          <w:sz w:val="22"/>
          <w:szCs w:val="18"/>
        </w:rPr>
      </w:pPr>
      <w:r w:rsidRPr="000B58D9">
        <w:rPr>
          <w:rFonts w:ascii="B Nazanin" w:hAnsi="B Nazanin" w:cs="B Nazanin"/>
          <w:color w:val="000000"/>
          <w:sz w:val="22"/>
          <w:szCs w:val="18"/>
        </w:rPr>
        <w:fldChar w:fldCharType="begin"/>
      </w:r>
      <w:r w:rsidRPr="000B58D9">
        <w:rPr>
          <w:rFonts w:ascii="B Nazanin" w:hAnsi="B Nazanin" w:cs="B Nazanin"/>
          <w:color w:val="000000"/>
          <w:sz w:val="22"/>
          <w:szCs w:val="18"/>
        </w:rPr>
        <w:instrText xml:space="preserve"> HYPERLINK "http://www.aqlibrary.org/index.php?module=TWArticles&amp;file=index&amp;func=view_pubarticles&amp;did=1165&amp;pid=10" \l "_ftnref3" \o "" </w:instrText>
      </w:r>
      <w:r w:rsidRPr="000B58D9">
        <w:rPr>
          <w:rFonts w:ascii="B Nazanin" w:hAnsi="B Nazanin" w:cs="B Nazanin"/>
          <w:color w:val="000000"/>
          <w:sz w:val="22"/>
          <w:szCs w:val="18"/>
        </w:rPr>
        <w:fldChar w:fldCharType="separate"/>
      </w:r>
      <w:r w:rsidRPr="000B58D9">
        <w:rPr>
          <w:rStyle w:val="Hyperlink"/>
          <w:rFonts w:ascii="B Nazanin" w:hAnsi="B Nazanin" w:cs="B Nazanin"/>
          <w:sz w:val="22"/>
        </w:rPr>
        <w:t>[3]</w:t>
      </w:r>
      <w:r w:rsidRPr="000B58D9">
        <w:rPr>
          <w:rFonts w:ascii="B Nazanin" w:hAnsi="B Nazanin" w:cs="B Nazanin"/>
          <w:color w:val="000000"/>
          <w:sz w:val="22"/>
          <w:szCs w:val="18"/>
        </w:rPr>
        <w:fldChar w:fldCharType="end"/>
      </w:r>
      <w:bookmarkEnd w:id="5"/>
      <w:r w:rsidRPr="000B58D9">
        <w:rPr>
          <w:rFonts w:ascii="B Nazanin" w:hAnsi="B Nazanin" w:cs="B Nazanin"/>
          <w:color w:val="000000"/>
          <w:sz w:val="22"/>
          <w:szCs w:val="18"/>
        </w:rPr>
        <w:t xml:space="preserve">. </w:t>
      </w:r>
      <w:proofErr w:type="spellStart"/>
      <w:r w:rsidRPr="000B58D9">
        <w:rPr>
          <w:rFonts w:ascii="B Nazanin" w:hAnsi="B Nazanin" w:cs="B Nazanin"/>
          <w:color w:val="000000"/>
          <w:sz w:val="22"/>
          <w:szCs w:val="18"/>
        </w:rPr>
        <w:t>Kruskal</w:t>
      </w:r>
      <w:proofErr w:type="spellEnd"/>
      <w:r w:rsidRPr="000B58D9">
        <w:rPr>
          <w:rFonts w:ascii="B Nazanin" w:hAnsi="B Nazanin" w:cs="B Nazanin"/>
          <w:color w:val="000000"/>
          <w:sz w:val="22"/>
          <w:szCs w:val="18"/>
        </w:rPr>
        <w:t>-Wallis Test.</w:t>
      </w:r>
    </w:p>
    <w:p w:rsidR="00E21C08" w:rsidRPr="000B58D9" w:rsidRDefault="00E21C08" w:rsidP="000B58D9">
      <w:pPr>
        <w:rPr>
          <w:rFonts w:ascii="B Nazanin" w:hAnsi="B Nazanin" w:cs="B Nazanin"/>
          <w:sz w:val="22"/>
          <w:szCs w:val="22"/>
        </w:rPr>
      </w:pPr>
    </w:p>
    <w:sectPr w:rsidR="00E21C08" w:rsidRPr="000B58D9"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B58D9"/>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93E3C"/>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1CBB"/>
    <w:rsid w:val="00A25749"/>
    <w:rsid w:val="00A2589B"/>
    <w:rsid w:val="00A33D33"/>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12D70"/>
    <w:rsid w:val="00B23C1D"/>
    <w:rsid w:val="00B426D1"/>
    <w:rsid w:val="00B770DC"/>
    <w:rsid w:val="00B93383"/>
    <w:rsid w:val="00B94CA0"/>
    <w:rsid w:val="00BA3FE7"/>
    <w:rsid w:val="00BA4B13"/>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96942"/>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1B65"/>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 w:type="paragraph" w:customStyle="1" w:styleId="pane2">
    <w:name w:val="pane2"/>
    <w:basedOn w:val="Normal"/>
    <w:rsid w:val="00FE1B65"/>
    <w:pPr>
      <w:pBdr>
        <w:top w:val="single" w:sz="6" w:space="2" w:color="E0E0E0"/>
        <w:bottom w:val="single" w:sz="6" w:space="2" w:color="A0A0A0"/>
      </w:pBdr>
      <w:shd w:val="clear" w:color="auto" w:fill="D0D0D0"/>
      <w:bidi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4478437">
      <w:bodyDiv w:val="1"/>
      <w:marLeft w:val="0"/>
      <w:marRight w:val="0"/>
      <w:marTop w:val="0"/>
      <w:marBottom w:val="0"/>
      <w:divBdr>
        <w:top w:val="none" w:sz="0" w:space="0" w:color="auto"/>
        <w:left w:val="none" w:sz="0" w:space="0" w:color="auto"/>
        <w:bottom w:val="none" w:sz="0" w:space="0" w:color="auto"/>
        <w:right w:val="none" w:sz="0" w:space="0" w:color="auto"/>
      </w:divBdr>
      <w:divsChild>
        <w:div w:id="1751610453">
          <w:marLeft w:val="0"/>
          <w:marRight w:val="0"/>
          <w:marTop w:val="0"/>
          <w:marBottom w:val="0"/>
          <w:divBdr>
            <w:top w:val="none" w:sz="0" w:space="0" w:color="auto"/>
            <w:left w:val="none" w:sz="0" w:space="0" w:color="auto"/>
            <w:bottom w:val="none" w:sz="0" w:space="0" w:color="auto"/>
            <w:right w:val="none" w:sz="0" w:space="0" w:color="auto"/>
          </w:divBdr>
          <w:divsChild>
            <w:div w:id="367609524">
              <w:marLeft w:val="0"/>
              <w:marRight w:val="0"/>
              <w:marTop w:val="0"/>
              <w:marBottom w:val="0"/>
              <w:divBdr>
                <w:top w:val="none" w:sz="0" w:space="0" w:color="auto"/>
                <w:left w:val="none" w:sz="0" w:space="0" w:color="auto"/>
                <w:bottom w:val="none" w:sz="0" w:space="0" w:color="auto"/>
                <w:right w:val="none" w:sz="0" w:space="0" w:color="auto"/>
              </w:divBdr>
            </w:div>
            <w:div w:id="105656779">
              <w:marLeft w:val="0"/>
              <w:marRight w:val="0"/>
              <w:marTop w:val="0"/>
              <w:marBottom w:val="0"/>
              <w:divBdr>
                <w:top w:val="none" w:sz="0" w:space="0" w:color="auto"/>
                <w:left w:val="none" w:sz="0" w:space="0" w:color="auto"/>
                <w:bottom w:val="none" w:sz="0" w:space="0" w:color="auto"/>
                <w:right w:val="none" w:sz="0" w:space="0" w:color="auto"/>
              </w:divBdr>
            </w:div>
            <w:div w:id="1373382152">
              <w:marLeft w:val="0"/>
              <w:marRight w:val="0"/>
              <w:marTop w:val="0"/>
              <w:marBottom w:val="0"/>
              <w:divBdr>
                <w:top w:val="none" w:sz="0" w:space="0" w:color="auto"/>
                <w:left w:val="none" w:sz="0" w:space="0" w:color="auto"/>
                <w:bottom w:val="none" w:sz="0" w:space="0" w:color="auto"/>
                <w:right w:val="none" w:sz="0" w:space="0" w:color="auto"/>
              </w:divBdr>
            </w:div>
            <w:div w:id="384911484">
              <w:marLeft w:val="0"/>
              <w:marRight w:val="0"/>
              <w:marTop w:val="0"/>
              <w:marBottom w:val="0"/>
              <w:divBdr>
                <w:top w:val="none" w:sz="0" w:space="0" w:color="auto"/>
                <w:left w:val="none" w:sz="0" w:space="0" w:color="auto"/>
                <w:bottom w:val="none" w:sz="0" w:space="0" w:color="auto"/>
                <w:right w:val="none" w:sz="0" w:space="0" w:color="auto"/>
              </w:divBdr>
            </w:div>
            <w:div w:id="1227842015">
              <w:marLeft w:val="0"/>
              <w:marRight w:val="0"/>
              <w:marTop w:val="0"/>
              <w:marBottom w:val="0"/>
              <w:divBdr>
                <w:top w:val="none" w:sz="0" w:space="0" w:color="auto"/>
                <w:left w:val="none" w:sz="0" w:space="0" w:color="auto"/>
                <w:bottom w:val="none" w:sz="0" w:space="0" w:color="auto"/>
                <w:right w:val="none" w:sz="0" w:space="0" w:color="auto"/>
              </w:divBdr>
            </w:div>
            <w:div w:id="1366364087">
              <w:marLeft w:val="0"/>
              <w:marRight w:val="0"/>
              <w:marTop w:val="0"/>
              <w:marBottom w:val="0"/>
              <w:divBdr>
                <w:top w:val="none" w:sz="0" w:space="0" w:color="auto"/>
                <w:left w:val="none" w:sz="0" w:space="0" w:color="auto"/>
                <w:bottom w:val="none" w:sz="0" w:space="0" w:color="auto"/>
                <w:right w:val="none" w:sz="0" w:space="0" w:color="auto"/>
              </w:divBdr>
            </w:div>
            <w:div w:id="1567691611">
              <w:marLeft w:val="0"/>
              <w:marRight w:val="0"/>
              <w:marTop w:val="0"/>
              <w:marBottom w:val="0"/>
              <w:divBdr>
                <w:top w:val="none" w:sz="0" w:space="0" w:color="auto"/>
                <w:left w:val="none" w:sz="0" w:space="0" w:color="auto"/>
                <w:bottom w:val="none" w:sz="0" w:space="0" w:color="auto"/>
                <w:right w:val="none" w:sz="0" w:space="0" w:color="auto"/>
              </w:divBdr>
            </w:div>
            <w:div w:id="676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0022">
      <w:bodyDiv w:val="1"/>
      <w:marLeft w:val="0"/>
      <w:marRight w:val="0"/>
      <w:marTop w:val="0"/>
      <w:marBottom w:val="0"/>
      <w:divBdr>
        <w:top w:val="none" w:sz="0" w:space="0" w:color="auto"/>
        <w:left w:val="none" w:sz="0" w:space="0" w:color="auto"/>
        <w:bottom w:val="none" w:sz="0" w:space="0" w:color="auto"/>
        <w:right w:val="none" w:sz="0" w:space="0" w:color="auto"/>
      </w:divBdr>
      <w:divsChild>
        <w:div w:id="1267035798">
          <w:marLeft w:val="0"/>
          <w:marRight w:val="0"/>
          <w:marTop w:val="0"/>
          <w:marBottom w:val="0"/>
          <w:divBdr>
            <w:top w:val="none" w:sz="0" w:space="0" w:color="auto"/>
            <w:left w:val="none" w:sz="0" w:space="0" w:color="auto"/>
            <w:bottom w:val="none" w:sz="0" w:space="0" w:color="auto"/>
            <w:right w:val="none" w:sz="0" w:space="0" w:color="auto"/>
          </w:divBdr>
          <w:divsChild>
            <w:div w:id="883173781">
              <w:marLeft w:val="0"/>
              <w:marRight w:val="0"/>
              <w:marTop w:val="0"/>
              <w:marBottom w:val="0"/>
              <w:divBdr>
                <w:top w:val="none" w:sz="0" w:space="0" w:color="auto"/>
                <w:left w:val="none" w:sz="0" w:space="0" w:color="auto"/>
                <w:bottom w:val="none" w:sz="0" w:space="0" w:color="auto"/>
                <w:right w:val="none" w:sz="0" w:space="0" w:color="auto"/>
              </w:divBdr>
            </w:div>
            <w:div w:id="1508516820">
              <w:marLeft w:val="0"/>
              <w:marRight w:val="0"/>
              <w:marTop w:val="0"/>
              <w:marBottom w:val="0"/>
              <w:divBdr>
                <w:top w:val="none" w:sz="0" w:space="0" w:color="auto"/>
                <w:left w:val="none" w:sz="0" w:space="0" w:color="auto"/>
                <w:bottom w:val="none" w:sz="0" w:space="0" w:color="auto"/>
                <w:right w:val="none" w:sz="0" w:space="0" w:color="auto"/>
              </w:divBdr>
            </w:div>
            <w:div w:id="88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99241">
      <w:bodyDiv w:val="1"/>
      <w:marLeft w:val="0"/>
      <w:marRight w:val="0"/>
      <w:marTop w:val="0"/>
      <w:marBottom w:val="0"/>
      <w:divBdr>
        <w:top w:val="none" w:sz="0" w:space="0" w:color="auto"/>
        <w:left w:val="none" w:sz="0" w:space="0" w:color="auto"/>
        <w:bottom w:val="none" w:sz="0" w:space="0" w:color="auto"/>
        <w:right w:val="none" w:sz="0" w:space="0" w:color="auto"/>
      </w:divBdr>
      <w:divsChild>
        <w:div w:id="705064939">
          <w:marLeft w:val="0"/>
          <w:marRight w:val="0"/>
          <w:marTop w:val="0"/>
          <w:marBottom w:val="0"/>
          <w:divBdr>
            <w:top w:val="none" w:sz="0" w:space="0" w:color="auto"/>
            <w:left w:val="none" w:sz="0" w:space="0" w:color="auto"/>
            <w:bottom w:val="none" w:sz="0" w:space="0" w:color="auto"/>
            <w:right w:val="none" w:sz="0" w:space="0" w:color="auto"/>
          </w:divBdr>
          <w:divsChild>
            <w:div w:id="336344806">
              <w:marLeft w:val="0"/>
              <w:marRight w:val="0"/>
              <w:marTop w:val="0"/>
              <w:marBottom w:val="0"/>
              <w:divBdr>
                <w:top w:val="none" w:sz="0" w:space="0" w:color="auto"/>
                <w:left w:val="none" w:sz="0" w:space="0" w:color="auto"/>
                <w:bottom w:val="none" w:sz="0" w:space="0" w:color="auto"/>
                <w:right w:val="none" w:sz="0" w:space="0" w:color="auto"/>
              </w:divBdr>
            </w:div>
            <w:div w:id="7078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48501">
      <w:bodyDiv w:val="1"/>
      <w:marLeft w:val="0"/>
      <w:marRight w:val="0"/>
      <w:marTop w:val="0"/>
      <w:marBottom w:val="0"/>
      <w:divBdr>
        <w:top w:val="none" w:sz="0" w:space="0" w:color="auto"/>
        <w:left w:val="none" w:sz="0" w:space="0" w:color="auto"/>
        <w:bottom w:val="none" w:sz="0" w:space="0" w:color="auto"/>
        <w:right w:val="none" w:sz="0" w:space="0" w:color="auto"/>
      </w:divBdr>
      <w:divsChild>
        <w:div w:id="1896314249">
          <w:marLeft w:val="0"/>
          <w:marRight w:val="0"/>
          <w:marTop w:val="0"/>
          <w:marBottom w:val="0"/>
          <w:divBdr>
            <w:top w:val="none" w:sz="0" w:space="0" w:color="auto"/>
            <w:left w:val="none" w:sz="0" w:space="0" w:color="auto"/>
            <w:bottom w:val="none" w:sz="0" w:space="0" w:color="auto"/>
            <w:right w:val="none" w:sz="0" w:space="0" w:color="auto"/>
          </w:divBdr>
          <w:divsChild>
            <w:div w:id="1563636060">
              <w:marLeft w:val="0"/>
              <w:marRight w:val="0"/>
              <w:marTop w:val="0"/>
              <w:marBottom w:val="0"/>
              <w:divBdr>
                <w:top w:val="none" w:sz="0" w:space="0" w:color="auto"/>
                <w:left w:val="none" w:sz="0" w:space="0" w:color="auto"/>
                <w:bottom w:val="none" w:sz="0" w:space="0" w:color="auto"/>
                <w:right w:val="none" w:sz="0" w:space="0" w:color="auto"/>
              </w:divBdr>
            </w:div>
            <w:div w:id="800226883">
              <w:marLeft w:val="0"/>
              <w:marRight w:val="0"/>
              <w:marTop w:val="0"/>
              <w:marBottom w:val="0"/>
              <w:divBdr>
                <w:top w:val="none" w:sz="0" w:space="0" w:color="auto"/>
                <w:left w:val="none" w:sz="0" w:space="0" w:color="auto"/>
                <w:bottom w:val="none" w:sz="0" w:space="0" w:color="auto"/>
                <w:right w:val="none" w:sz="0" w:space="0" w:color="auto"/>
              </w:divBdr>
            </w:div>
            <w:div w:id="1860506385">
              <w:marLeft w:val="0"/>
              <w:marRight w:val="0"/>
              <w:marTop w:val="0"/>
              <w:marBottom w:val="0"/>
              <w:divBdr>
                <w:top w:val="none" w:sz="0" w:space="0" w:color="auto"/>
                <w:left w:val="none" w:sz="0" w:space="0" w:color="auto"/>
                <w:bottom w:val="none" w:sz="0" w:space="0" w:color="auto"/>
                <w:right w:val="none" w:sz="0" w:space="0" w:color="auto"/>
              </w:divBdr>
            </w:div>
            <w:div w:id="44767328">
              <w:marLeft w:val="0"/>
              <w:marRight w:val="0"/>
              <w:marTop w:val="0"/>
              <w:marBottom w:val="0"/>
              <w:divBdr>
                <w:top w:val="none" w:sz="0" w:space="0" w:color="auto"/>
                <w:left w:val="none" w:sz="0" w:space="0" w:color="auto"/>
                <w:bottom w:val="none" w:sz="0" w:space="0" w:color="auto"/>
                <w:right w:val="none" w:sz="0" w:space="0" w:color="auto"/>
              </w:divBdr>
            </w:div>
            <w:div w:id="743332506">
              <w:marLeft w:val="0"/>
              <w:marRight w:val="0"/>
              <w:marTop w:val="0"/>
              <w:marBottom w:val="0"/>
              <w:divBdr>
                <w:top w:val="none" w:sz="0" w:space="0" w:color="auto"/>
                <w:left w:val="none" w:sz="0" w:space="0" w:color="auto"/>
                <w:bottom w:val="none" w:sz="0" w:space="0" w:color="auto"/>
                <w:right w:val="none" w:sz="0" w:space="0" w:color="auto"/>
              </w:divBdr>
            </w:div>
            <w:div w:id="17654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203365">
      <w:bodyDiv w:val="1"/>
      <w:marLeft w:val="0"/>
      <w:marRight w:val="0"/>
      <w:marTop w:val="0"/>
      <w:marBottom w:val="0"/>
      <w:divBdr>
        <w:top w:val="none" w:sz="0" w:space="0" w:color="auto"/>
        <w:left w:val="none" w:sz="0" w:space="0" w:color="auto"/>
        <w:bottom w:val="none" w:sz="0" w:space="0" w:color="auto"/>
        <w:right w:val="none" w:sz="0" w:space="0" w:color="auto"/>
      </w:divBdr>
      <w:divsChild>
        <w:div w:id="1747797704">
          <w:marLeft w:val="567"/>
          <w:marRight w:val="0"/>
          <w:marTop w:val="0"/>
          <w:marBottom w:val="0"/>
          <w:divBdr>
            <w:top w:val="none" w:sz="0" w:space="0" w:color="auto"/>
            <w:left w:val="none" w:sz="0" w:space="0" w:color="auto"/>
            <w:bottom w:val="none" w:sz="0" w:space="0" w:color="auto"/>
            <w:right w:val="none" w:sz="0" w:space="0" w:color="auto"/>
          </w:divBdr>
        </w:div>
        <w:div w:id="795372550">
          <w:marLeft w:val="0"/>
          <w:marRight w:val="0"/>
          <w:marTop w:val="0"/>
          <w:marBottom w:val="0"/>
          <w:divBdr>
            <w:top w:val="none" w:sz="0" w:space="0" w:color="auto"/>
            <w:left w:val="none" w:sz="0" w:space="0" w:color="auto"/>
            <w:bottom w:val="none" w:sz="0" w:space="0" w:color="auto"/>
            <w:right w:val="none" w:sz="0" w:space="0" w:color="auto"/>
          </w:divBdr>
          <w:divsChild>
            <w:div w:id="43214825">
              <w:marLeft w:val="0"/>
              <w:marRight w:val="0"/>
              <w:marTop w:val="0"/>
              <w:marBottom w:val="0"/>
              <w:divBdr>
                <w:top w:val="none" w:sz="0" w:space="0" w:color="auto"/>
                <w:left w:val="none" w:sz="0" w:space="0" w:color="auto"/>
                <w:bottom w:val="none" w:sz="0" w:space="0" w:color="auto"/>
                <w:right w:val="none" w:sz="0" w:space="0" w:color="auto"/>
              </w:divBdr>
            </w:div>
            <w:div w:id="1923757481">
              <w:marLeft w:val="0"/>
              <w:marRight w:val="0"/>
              <w:marTop w:val="0"/>
              <w:marBottom w:val="0"/>
              <w:divBdr>
                <w:top w:val="none" w:sz="0" w:space="0" w:color="auto"/>
                <w:left w:val="none" w:sz="0" w:space="0" w:color="auto"/>
                <w:bottom w:val="none" w:sz="0" w:space="0" w:color="auto"/>
                <w:right w:val="none" w:sz="0" w:space="0" w:color="auto"/>
              </w:divBdr>
            </w:div>
            <w:div w:id="930040255">
              <w:marLeft w:val="0"/>
              <w:marRight w:val="0"/>
              <w:marTop w:val="0"/>
              <w:marBottom w:val="0"/>
              <w:divBdr>
                <w:top w:val="none" w:sz="0" w:space="0" w:color="auto"/>
                <w:left w:val="none" w:sz="0" w:space="0" w:color="auto"/>
                <w:bottom w:val="none" w:sz="0" w:space="0" w:color="auto"/>
                <w:right w:val="none" w:sz="0" w:space="0" w:color="auto"/>
              </w:divBdr>
            </w:div>
            <w:div w:id="852496251">
              <w:marLeft w:val="0"/>
              <w:marRight w:val="0"/>
              <w:marTop w:val="0"/>
              <w:marBottom w:val="0"/>
              <w:divBdr>
                <w:top w:val="none" w:sz="0" w:space="0" w:color="auto"/>
                <w:left w:val="none" w:sz="0" w:space="0" w:color="auto"/>
                <w:bottom w:val="none" w:sz="0" w:space="0" w:color="auto"/>
                <w:right w:val="none" w:sz="0" w:space="0" w:color="auto"/>
              </w:divBdr>
            </w:div>
            <w:div w:id="2022470989">
              <w:marLeft w:val="0"/>
              <w:marRight w:val="0"/>
              <w:marTop w:val="0"/>
              <w:marBottom w:val="0"/>
              <w:divBdr>
                <w:top w:val="none" w:sz="0" w:space="0" w:color="auto"/>
                <w:left w:val="none" w:sz="0" w:space="0" w:color="auto"/>
                <w:bottom w:val="none" w:sz="0" w:space="0" w:color="auto"/>
                <w:right w:val="none" w:sz="0" w:space="0" w:color="auto"/>
              </w:divBdr>
            </w:div>
            <w:div w:id="1067724837">
              <w:marLeft w:val="0"/>
              <w:marRight w:val="0"/>
              <w:marTop w:val="0"/>
              <w:marBottom w:val="0"/>
              <w:divBdr>
                <w:top w:val="none" w:sz="0" w:space="0" w:color="auto"/>
                <w:left w:val="none" w:sz="0" w:space="0" w:color="auto"/>
                <w:bottom w:val="none" w:sz="0" w:space="0" w:color="auto"/>
                <w:right w:val="none" w:sz="0" w:space="0" w:color="auto"/>
              </w:divBdr>
            </w:div>
            <w:div w:id="160436211">
              <w:marLeft w:val="0"/>
              <w:marRight w:val="0"/>
              <w:marTop w:val="0"/>
              <w:marBottom w:val="0"/>
              <w:divBdr>
                <w:top w:val="none" w:sz="0" w:space="0" w:color="auto"/>
                <w:left w:val="none" w:sz="0" w:space="0" w:color="auto"/>
                <w:bottom w:val="none" w:sz="0" w:space="0" w:color="auto"/>
                <w:right w:val="none" w:sz="0" w:space="0" w:color="auto"/>
              </w:divBdr>
            </w:div>
            <w:div w:id="2045249202">
              <w:marLeft w:val="0"/>
              <w:marRight w:val="0"/>
              <w:marTop w:val="0"/>
              <w:marBottom w:val="0"/>
              <w:divBdr>
                <w:top w:val="none" w:sz="0" w:space="0" w:color="auto"/>
                <w:left w:val="none" w:sz="0" w:space="0" w:color="auto"/>
                <w:bottom w:val="none" w:sz="0" w:space="0" w:color="auto"/>
                <w:right w:val="none" w:sz="0" w:space="0" w:color="auto"/>
              </w:divBdr>
            </w:div>
            <w:div w:id="1601596872">
              <w:marLeft w:val="0"/>
              <w:marRight w:val="0"/>
              <w:marTop w:val="0"/>
              <w:marBottom w:val="0"/>
              <w:divBdr>
                <w:top w:val="none" w:sz="0" w:space="0" w:color="auto"/>
                <w:left w:val="none" w:sz="0" w:space="0" w:color="auto"/>
                <w:bottom w:val="none" w:sz="0" w:space="0" w:color="auto"/>
                <w:right w:val="none" w:sz="0" w:space="0" w:color="auto"/>
              </w:divBdr>
            </w:div>
            <w:div w:id="833422216">
              <w:marLeft w:val="0"/>
              <w:marRight w:val="0"/>
              <w:marTop w:val="0"/>
              <w:marBottom w:val="0"/>
              <w:divBdr>
                <w:top w:val="none" w:sz="0" w:space="0" w:color="auto"/>
                <w:left w:val="none" w:sz="0" w:space="0" w:color="auto"/>
                <w:bottom w:val="none" w:sz="0" w:space="0" w:color="auto"/>
                <w:right w:val="none" w:sz="0" w:space="0" w:color="auto"/>
              </w:divBdr>
            </w:div>
            <w:div w:id="197159538">
              <w:marLeft w:val="0"/>
              <w:marRight w:val="0"/>
              <w:marTop w:val="0"/>
              <w:marBottom w:val="0"/>
              <w:divBdr>
                <w:top w:val="none" w:sz="0" w:space="0" w:color="auto"/>
                <w:left w:val="none" w:sz="0" w:space="0" w:color="auto"/>
                <w:bottom w:val="none" w:sz="0" w:space="0" w:color="auto"/>
                <w:right w:val="none" w:sz="0" w:space="0" w:color="auto"/>
              </w:divBdr>
            </w:div>
            <w:div w:id="1102602624">
              <w:marLeft w:val="0"/>
              <w:marRight w:val="0"/>
              <w:marTop w:val="0"/>
              <w:marBottom w:val="0"/>
              <w:divBdr>
                <w:top w:val="none" w:sz="0" w:space="0" w:color="auto"/>
                <w:left w:val="none" w:sz="0" w:space="0" w:color="auto"/>
                <w:bottom w:val="none" w:sz="0" w:space="0" w:color="auto"/>
                <w:right w:val="none" w:sz="0" w:space="0" w:color="auto"/>
              </w:divBdr>
            </w:div>
            <w:div w:id="244460463">
              <w:marLeft w:val="0"/>
              <w:marRight w:val="0"/>
              <w:marTop w:val="0"/>
              <w:marBottom w:val="0"/>
              <w:divBdr>
                <w:top w:val="none" w:sz="0" w:space="0" w:color="auto"/>
                <w:left w:val="none" w:sz="0" w:space="0" w:color="auto"/>
                <w:bottom w:val="none" w:sz="0" w:space="0" w:color="auto"/>
                <w:right w:val="none" w:sz="0" w:space="0" w:color="auto"/>
              </w:divBdr>
            </w:div>
            <w:div w:id="1533111334">
              <w:marLeft w:val="0"/>
              <w:marRight w:val="0"/>
              <w:marTop w:val="0"/>
              <w:marBottom w:val="0"/>
              <w:divBdr>
                <w:top w:val="none" w:sz="0" w:space="0" w:color="auto"/>
                <w:left w:val="none" w:sz="0" w:space="0" w:color="auto"/>
                <w:bottom w:val="none" w:sz="0" w:space="0" w:color="auto"/>
                <w:right w:val="none" w:sz="0" w:space="0" w:color="auto"/>
              </w:divBdr>
            </w:div>
            <w:div w:id="426967066">
              <w:marLeft w:val="0"/>
              <w:marRight w:val="0"/>
              <w:marTop w:val="0"/>
              <w:marBottom w:val="0"/>
              <w:divBdr>
                <w:top w:val="none" w:sz="0" w:space="0" w:color="auto"/>
                <w:left w:val="none" w:sz="0" w:space="0" w:color="auto"/>
                <w:bottom w:val="none" w:sz="0" w:space="0" w:color="auto"/>
                <w:right w:val="none" w:sz="0" w:space="0" w:color="auto"/>
              </w:divBdr>
            </w:div>
            <w:div w:id="1864633299">
              <w:marLeft w:val="0"/>
              <w:marRight w:val="0"/>
              <w:marTop w:val="0"/>
              <w:marBottom w:val="0"/>
              <w:divBdr>
                <w:top w:val="none" w:sz="0" w:space="0" w:color="auto"/>
                <w:left w:val="none" w:sz="0" w:space="0" w:color="auto"/>
                <w:bottom w:val="none" w:sz="0" w:space="0" w:color="auto"/>
                <w:right w:val="none" w:sz="0" w:space="0" w:color="auto"/>
              </w:divBdr>
            </w:div>
            <w:div w:id="490754204">
              <w:marLeft w:val="0"/>
              <w:marRight w:val="0"/>
              <w:marTop w:val="0"/>
              <w:marBottom w:val="0"/>
              <w:divBdr>
                <w:top w:val="none" w:sz="0" w:space="0" w:color="auto"/>
                <w:left w:val="none" w:sz="0" w:space="0" w:color="auto"/>
                <w:bottom w:val="none" w:sz="0" w:space="0" w:color="auto"/>
                <w:right w:val="none" w:sz="0" w:space="0" w:color="auto"/>
              </w:divBdr>
            </w:div>
            <w:div w:id="485781744">
              <w:marLeft w:val="0"/>
              <w:marRight w:val="0"/>
              <w:marTop w:val="0"/>
              <w:marBottom w:val="0"/>
              <w:divBdr>
                <w:top w:val="none" w:sz="0" w:space="0" w:color="auto"/>
                <w:left w:val="none" w:sz="0" w:space="0" w:color="auto"/>
                <w:bottom w:val="none" w:sz="0" w:space="0" w:color="auto"/>
                <w:right w:val="none" w:sz="0" w:space="0" w:color="auto"/>
              </w:divBdr>
            </w:div>
            <w:div w:id="1344043577">
              <w:marLeft w:val="0"/>
              <w:marRight w:val="0"/>
              <w:marTop w:val="0"/>
              <w:marBottom w:val="0"/>
              <w:divBdr>
                <w:top w:val="none" w:sz="0" w:space="0" w:color="auto"/>
                <w:left w:val="none" w:sz="0" w:space="0" w:color="auto"/>
                <w:bottom w:val="none" w:sz="0" w:space="0" w:color="auto"/>
                <w:right w:val="none" w:sz="0" w:space="0" w:color="auto"/>
              </w:divBdr>
            </w:div>
            <w:div w:id="54133274">
              <w:marLeft w:val="0"/>
              <w:marRight w:val="0"/>
              <w:marTop w:val="0"/>
              <w:marBottom w:val="0"/>
              <w:divBdr>
                <w:top w:val="none" w:sz="0" w:space="0" w:color="auto"/>
                <w:left w:val="none" w:sz="0" w:space="0" w:color="auto"/>
                <w:bottom w:val="none" w:sz="0" w:space="0" w:color="auto"/>
                <w:right w:val="none" w:sz="0" w:space="0" w:color="auto"/>
              </w:divBdr>
            </w:div>
            <w:div w:id="867065232">
              <w:marLeft w:val="0"/>
              <w:marRight w:val="0"/>
              <w:marTop w:val="0"/>
              <w:marBottom w:val="0"/>
              <w:divBdr>
                <w:top w:val="none" w:sz="0" w:space="0" w:color="auto"/>
                <w:left w:val="none" w:sz="0" w:space="0" w:color="auto"/>
                <w:bottom w:val="none" w:sz="0" w:space="0" w:color="auto"/>
                <w:right w:val="none" w:sz="0" w:space="0" w:color="auto"/>
              </w:divBdr>
            </w:div>
            <w:div w:id="114099204">
              <w:marLeft w:val="0"/>
              <w:marRight w:val="0"/>
              <w:marTop w:val="0"/>
              <w:marBottom w:val="0"/>
              <w:divBdr>
                <w:top w:val="none" w:sz="0" w:space="0" w:color="auto"/>
                <w:left w:val="none" w:sz="0" w:space="0" w:color="auto"/>
                <w:bottom w:val="none" w:sz="0" w:space="0" w:color="auto"/>
                <w:right w:val="none" w:sz="0" w:space="0" w:color="auto"/>
              </w:divBdr>
            </w:div>
            <w:div w:id="339813599">
              <w:marLeft w:val="0"/>
              <w:marRight w:val="0"/>
              <w:marTop w:val="0"/>
              <w:marBottom w:val="0"/>
              <w:divBdr>
                <w:top w:val="none" w:sz="0" w:space="0" w:color="auto"/>
                <w:left w:val="none" w:sz="0" w:space="0" w:color="auto"/>
                <w:bottom w:val="none" w:sz="0" w:space="0" w:color="auto"/>
                <w:right w:val="none" w:sz="0" w:space="0" w:color="auto"/>
              </w:divBdr>
            </w:div>
            <w:div w:id="310713698">
              <w:marLeft w:val="0"/>
              <w:marRight w:val="0"/>
              <w:marTop w:val="0"/>
              <w:marBottom w:val="0"/>
              <w:divBdr>
                <w:top w:val="none" w:sz="0" w:space="0" w:color="auto"/>
                <w:left w:val="none" w:sz="0" w:space="0" w:color="auto"/>
                <w:bottom w:val="none" w:sz="0" w:space="0" w:color="auto"/>
                <w:right w:val="none" w:sz="0" w:space="0" w:color="auto"/>
              </w:divBdr>
            </w:div>
            <w:div w:id="1280644382">
              <w:marLeft w:val="0"/>
              <w:marRight w:val="0"/>
              <w:marTop w:val="0"/>
              <w:marBottom w:val="0"/>
              <w:divBdr>
                <w:top w:val="none" w:sz="0" w:space="0" w:color="auto"/>
                <w:left w:val="none" w:sz="0" w:space="0" w:color="auto"/>
                <w:bottom w:val="none" w:sz="0" w:space="0" w:color="auto"/>
                <w:right w:val="none" w:sz="0" w:space="0" w:color="auto"/>
              </w:divBdr>
            </w:div>
            <w:div w:id="1075787748">
              <w:marLeft w:val="0"/>
              <w:marRight w:val="0"/>
              <w:marTop w:val="0"/>
              <w:marBottom w:val="0"/>
              <w:divBdr>
                <w:top w:val="none" w:sz="0" w:space="0" w:color="auto"/>
                <w:left w:val="none" w:sz="0" w:space="0" w:color="auto"/>
                <w:bottom w:val="none" w:sz="0" w:space="0" w:color="auto"/>
                <w:right w:val="none" w:sz="0" w:space="0" w:color="auto"/>
              </w:divBdr>
            </w:div>
            <w:div w:id="1181505048">
              <w:marLeft w:val="0"/>
              <w:marRight w:val="0"/>
              <w:marTop w:val="0"/>
              <w:marBottom w:val="0"/>
              <w:divBdr>
                <w:top w:val="none" w:sz="0" w:space="0" w:color="auto"/>
                <w:left w:val="none" w:sz="0" w:space="0" w:color="auto"/>
                <w:bottom w:val="none" w:sz="0" w:space="0" w:color="auto"/>
                <w:right w:val="none" w:sz="0" w:space="0" w:color="auto"/>
              </w:divBdr>
            </w:div>
            <w:div w:id="1963026846">
              <w:marLeft w:val="0"/>
              <w:marRight w:val="0"/>
              <w:marTop w:val="0"/>
              <w:marBottom w:val="0"/>
              <w:divBdr>
                <w:top w:val="none" w:sz="0" w:space="0" w:color="auto"/>
                <w:left w:val="none" w:sz="0" w:space="0" w:color="auto"/>
                <w:bottom w:val="none" w:sz="0" w:space="0" w:color="auto"/>
                <w:right w:val="none" w:sz="0" w:space="0" w:color="auto"/>
              </w:divBdr>
            </w:div>
            <w:div w:id="2141872438">
              <w:marLeft w:val="0"/>
              <w:marRight w:val="0"/>
              <w:marTop w:val="0"/>
              <w:marBottom w:val="0"/>
              <w:divBdr>
                <w:top w:val="none" w:sz="0" w:space="0" w:color="auto"/>
                <w:left w:val="none" w:sz="0" w:space="0" w:color="auto"/>
                <w:bottom w:val="none" w:sz="0" w:space="0" w:color="auto"/>
                <w:right w:val="none" w:sz="0" w:space="0" w:color="auto"/>
              </w:divBdr>
            </w:div>
            <w:div w:id="1830974423">
              <w:marLeft w:val="0"/>
              <w:marRight w:val="0"/>
              <w:marTop w:val="0"/>
              <w:marBottom w:val="0"/>
              <w:divBdr>
                <w:top w:val="none" w:sz="0" w:space="0" w:color="auto"/>
                <w:left w:val="none" w:sz="0" w:space="0" w:color="auto"/>
                <w:bottom w:val="none" w:sz="0" w:space="0" w:color="auto"/>
                <w:right w:val="none" w:sz="0" w:space="0" w:color="auto"/>
              </w:divBdr>
            </w:div>
            <w:div w:id="444928349">
              <w:marLeft w:val="0"/>
              <w:marRight w:val="0"/>
              <w:marTop w:val="0"/>
              <w:marBottom w:val="0"/>
              <w:divBdr>
                <w:top w:val="none" w:sz="0" w:space="0" w:color="auto"/>
                <w:left w:val="none" w:sz="0" w:space="0" w:color="auto"/>
                <w:bottom w:val="none" w:sz="0" w:space="0" w:color="auto"/>
                <w:right w:val="none" w:sz="0" w:space="0" w:color="auto"/>
              </w:divBdr>
            </w:div>
            <w:div w:id="683172975">
              <w:marLeft w:val="0"/>
              <w:marRight w:val="0"/>
              <w:marTop w:val="0"/>
              <w:marBottom w:val="0"/>
              <w:divBdr>
                <w:top w:val="none" w:sz="0" w:space="0" w:color="auto"/>
                <w:left w:val="none" w:sz="0" w:space="0" w:color="auto"/>
                <w:bottom w:val="none" w:sz="0" w:space="0" w:color="auto"/>
                <w:right w:val="none" w:sz="0" w:space="0" w:color="auto"/>
              </w:divBdr>
            </w:div>
            <w:div w:id="771509598">
              <w:marLeft w:val="0"/>
              <w:marRight w:val="0"/>
              <w:marTop w:val="0"/>
              <w:marBottom w:val="0"/>
              <w:divBdr>
                <w:top w:val="none" w:sz="0" w:space="0" w:color="auto"/>
                <w:left w:val="none" w:sz="0" w:space="0" w:color="auto"/>
                <w:bottom w:val="none" w:sz="0" w:space="0" w:color="auto"/>
                <w:right w:val="none" w:sz="0" w:space="0" w:color="auto"/>
              </w:divBdr>
            </w:div>
            <w:div w:id="591352920">
              <w:marLeft w:val="0"/>
              <w:marRight w:val="0"/>
              <w:marTop w:val="0"/>
              <w:marBottom w:val="0"/>
              <w:divBdr>
                <w:top w:val="none" w:sz="0" w:space="0" w:color="auto"/>
                <w:left w:val="none" w:sz="0" w:space="0" w:color="auto"/>
                <w:bottom w:val="none" w:sz="0" w:space="0" w:color="auto"/>
                <w:right w:val="none" w:sz="0" w:space="0" w:color="auto"/>
              </w:divBdr>
            </w:div>
            <w:div w:id="1471365173">
              <w:marLeft w:val="0"/>
              <w:marRight w:val="0"/>
              <w:marTop w:val="0"/>
              <w:marBottom w:val="0"/>
              <w:divBdr>
                <w:top w:val="none" w:sz="0" w:space="0" w:color="auto"/>
                <w:left w:val="none" w:sz="0" w:space="0" w:color="auto"/>
                <w:bottom w:val="none" w:sz="0" w:space="0" w:color="auto"/>
                <w:right w:val="none" w:sz="0" w:space="0" w:color="auto"/>
              </w:divBdr>
            </w:div>
            <w:div w:id="1181044359">
              <w:marLeft w:val="0"/>
              <w:marRight w:val="0"/>
              <w:marTop w:val="0"/>
              <w:marBottom w:val="0"/>
              <w:divBdr>
                <w:top w:val="none" w:sz="0" w:space="0" w:color="auto"/>
                <w:left w:val="none" w:sz="0" w:space="0" w:color="auto"/>
                <w:bottom w:val="none" w:sz="0" w:space="0" w:color="auto"/>
                <w:right w:val="none" w:sz="0" w:space="0" w:color="auto"/>
              </w:divBdr>
            </w:div>
            <w:div w:id="806513524">
              <w:marLeft w:val="0"/>
              <w:marRight w:val="0"/>
              <w:marTop w:val="0"/>
              <w:marBottom w:val="0"/>
              <w:divBdr>
                <w:top w:val="none" w:sz="0" w:space="0" w:color="auto"/>
                <w:left w:val="none" w:sz="0" w:space="0" w:color="auto"/>
                <w:bottom w:val="none" w:sz="0" w:space="0" w:color="auto"/>
                <w:right w:val="none" w:sz="0" w:space="0" w:color="auto"/>
              </w:divBdr>
            </w:div>
            <w:div w:id="1457335970">
              <w:marLeft w:val="0"/>
              <w:marRight w:val="0"/>
              <w:marTop w:val="0"/>
              <w:marBottom w:val="0"/>
              <w:divBdr>
                <w:top w:val="none" w:sz="0" w:space="0" w:color="auto"/>
                <w:left w:val="none" w:sz="0" w:space="0" w:color="auto"/>
                <w:bottom w:val="none" w:sz="0" w:space="0" w:color="auto"/>
                <w:right w:val="none" w:sz="0" w:space="0" w:color="auto"/>
              </w:divBdr>
            </w:div>
            <w:div w:id="84571676">
              <w:marLeft w:val="0"/>
              <w:marRight w:val="0"/>
              <w:marTop w:val="0"/>
              <w:marBottom w:val="0"/>
              <w:divBdr>
                <w:top w:val="none" w:sz="0" w:space="0" w:color="auto"/>
                <w:left w:val="none" w:sz="0" w:space="0" w:color="auto"/>
                <w:bottom w:val="none" w:sz="0" w:space="0" w:color="auto"/>
                <w:right w:val="none" w:sz="0" w:space="0" w:color="auto"/>
              </w:divBdr>
            </w:div>
            <w:div w:id="1111390295">
              <w:marLeft w:val="0"/>
              <w:marRight w:val="0"/>
              <w:marTop w:val="0"/>
              <w:marBottom w:val="0"/>
              <w:divBdr>
                <w:top w:val="none" w:sz="0" w:space="0" w:color="auto"/>
                <w:left w:val="none" w:sz="0" w:space="0" w:color="auto"/>
                <w:bottom w:val="none" w:sz="0" w:space="0" w:color="auto"/>
                <w:right w:val="none" w:sz="0" w:space="0" w:color="auto"/>
              </w:divBdr>
            </w:div>
            <w:div w:id="1392925171">
              <w:marLeft w:val="0"/>
              <w:marRight w:val="0"/>
              <w:marTop w:val="0"/>
              <w:marBottom w:val="0"/>
              <w:divBdr>
                <w:top w:val="none" w:sz="0" w:space="0" w:color="auto"/>
                <w:left w:val="none" w:sz="0" w:space="0" w:color="auto"/>
                <w:bottom w:val="none" w:sz="0" w:space="0" w:color="auto"/>
                <w:right w:val="none" w:sz="0" w:space="0" w:color="auto"/>
              </w:divBdr>
            </w:div>
            <w:div w:id="1806506808">
              <w:marLeft w:val="0"/>
              <w:marRight w:val="0"/>
              <w:marTop w:val="0"/>
              <w:marBottom w:val="0"/>
              <w:divBdr>
                <w:top w:val="none" w:sz="0" w:space="0" w:color="auto"/>
                <w:left w:val="none" w:sz="0" w:space="0" w:color="auto"/>
                <w:bottom w:val="none" w:sz="0" w:space="0" w:color="auto"/>
                <w:right w:val="none" w:sz="0" w:space="0" w:color="auto"/>
              </w:divBdr>
            </w:div>
            <w:div w:id="1147087746">
              <w:marLeft w:val="0"/>
              <w:marRight w:val="0"/>
              <w:marTop w:val="0"/>
              <w:marBottom w:val="0"/>
              <w:divBdr>
                <w:top w:val="none" w:sz="0" w:space="0" w:color="auto"/>
                <w:left w:val="none" w:sz="0" w:space="0" w:color="auto"/>
                <w:bottom w:val="none" w:sz="0" w:space="0" w:color="auto"/>
                <w:right w:val="none" w:sz="0" w:space="0" w:color="auto"/>
              </w:divBdr>
            </w:div>
            <w:div w:id="1105922919">
              <w:marLeft w:val="0"/>
              <w:marRight w:val="0"/>
              <w:marTop w:val="0"/>
              <w:marBottom w:val="0"/>
              <w:divBdr>
                <w:top w:val="none" w:sz="0" w:space="0" w:color="auto"/>
                <w:left w:val="none" w:sz="0" w:space="0" w:color="auto"/>
                <w:bottom w:val="none" w:sz="0" w:space="0" w:color="auto"/>
                <w:right w:val="none" w:sz="0" w:space="0" w:color="auto"/>
              </w:divBdr>
            </w:div>
            <w:div w:id="180171091">
              <w:marLeft w:val="0"/>
              <w:marRight w:val="0"/>
              <w:marTop w:val="0"/>
              <w:marBottom w:val="0"/>
              <w:divBdr>
                <w:top w:val="none" w:sz="0" w:space="0" w:color="auto"/>
                <w:left w:val="none" w:sz="0" w:space="0" w:color="auto"/>
                <w:bottom w:val="none" w:sz="0" w:space="0" w:color="auto"/>
                <w:right w:val="none" w:sz="0" w:space="0" w:color="auto"/>
              </w:divBdr>
            </w:div>
            <w:div w:id="1416780177">
              <w:marLeft w:val="0"/>
              <w:marRight w:val="0"/>
              <w:marTop w:val="0"/>
              <w:marBottom w:val="0"/>
              <w:divBdr>
                <w:top w:val="none" w:sz="0" w:space="0" w:color="auto"/>
                <w:left w:val="none" w:sz="0" w:space="0" w:color="auto"/>
                <w:bottom w:val="none" w:sz="0" w:space="0" w:color="auto"/>
                <w:right w:val="none" w:sz="0" w:space="0" w:color="auto"/>
              </w:divBdr>
            </w:div>
            <w:div w:id="621033561">
              <w:marLeft w:val="0"/>
              <w:marRight w:val="0"/>
              <w:marTop w:val="0"/>
              <w:marBottom w:val="0"/>
              <w:divBdr>
                <w:top w:val="none" w:sz="0" w:space="0" w:color="auto"/>
                <w:left w:val="none" w:sz="0" w:space="0" w:color="auto"/>
                <w:bottom w:val="none" w:sz="0" w:space="0" w:color="auto"/>
                <w:right w:val="none" w:sz="0" w:space="0" w:color="auto"/>
              </w:divBdr>
            </w:div>
            <w:div w:id="1501508629">
              <w:marLeft w:val="0"/>
              <w:marRight w:val="0"/>
              <w:marTop w:val="0"/>
              <w:marBottom w:val="0"/>
              <w:divBdr>
                <w:top w:val="none" w:sz="0" w:space="0" w:color="auto"/>
                <w:left w:val="none" w:sz="0" w:space="0" w:color="auto"/>
                <w:bottom w:val="none" w:sz="0" w:space="0" w:color="auto"/>
                <w:right w:val="none" w:sz="0" w:space="0" w:color="auto"/>
              </w:divBdr>
            </w:div>
            <w:div w:id="7359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084190">
      <w:bodyDiv w:val="1"/>
      <w:marLeft w:val="0"/>
      <w:marRight w:val="0"/>
      <w:marTop w:val="0"/>
      <w:marBottom w:val="0"/>
      <w:divBdr>
        <w:top w:val="none" w:sz="0" w:space="0" w:color="auto"/>
        <w:left w:val="none" w:sz="0" w:space="0" w:color="auto"/>
        <w:bottom w:val="none" w:sz="0" w:space="0" w:color="auto"/>
        <w:right w:val="none" w:sz="0" w:space="0" w:color="auto"/>
      </w:divBdr>
      <w:divsChild>
        <w:div w:id="1823305929">
          <w:marLeft w:val="567"/>
          <w:marRight w:val="0"/>
          <w:marTop w:val="0"/>
          <w:marBottom w:val="0"/>
          <w:divBdr>
            <w:top w:val="none" w:sz="0" w:space="0" w:color="auto"/>
            <w:left w:val="none" w:sz="0" w:space="0" w:color="auto"/>
            <w:bottom w:val="none" w:sz="0" w:space="0" w:color="auto"/>
            <w:right w:val="none" w:sz="0" w:space="0" w:color="auto"/>
          </w:divBdr>
        </w:div>
        <w:div w:id="195510271">
          <w:marLeft w:val="0"/>
          <w:marRight w:val="567"/>
          <w:marTop w:val="0"/>
          <w:marBottom w:val="0"/>
          <w:divBdr>
            <w:top w:val="none" w:sz="0" w:space="0" w:color="auto"/>
            <w:left w:val="none" w:sz="0" w:space="0" w:color="auto"/>
            <w:bottom w:val="none" w:sz="0" w:space="0" w:color="auto"/>
            <w:right w:val="none" w:sz="0" w:space="0" w:color="auto"/>
          </w:divBdr>
        </w:div>
        <w:div w:id="1450928181">
          <w:marLeft w:val="0"/>
          <w:marRight w:val="0"/>
          <w:marTop w:val="0"/>
          <w:marBottom w:val="0"/>
          <w:divBdr>
            <w:top w:val="none" w:sz="0" w:space="0" w:color="auto"/>
            <w:left w:val="none" w:sz="0" w:space="0" w:color="auto"/>
            <w:bottom w:val="none" w:sz="0" w:space="0" w:color="auto"/>
            <w:right w:val="none" w:sz="0" w:space="0" w:color="auto"/>
          </w:divBdr>
          <w:divsChild>
            <w:div w:id="770852409">
              <w:marLeft w:val="0"/>
              <w:marRight w:val="0"/>
              <w:marTop w:val="0"/>
              <w:marBottom w:val="0"/>
              <w:divBdr>
                <w:top w:val="none" w:sz="0" w:space="0" w:color="auto"/>
                <w:left w:val="none" w:sz="0" w:space="0" w:color="auto"/>
                <w:bottom w:val="none" w:sz="0" w:space="0" w:color="auto"/>
                <w:right w:val="none" w:sz="0" w:space="0" w:color="auto"/>
              </w:divBdr>
            </w:div>
            <w:div w:id="437217079">
              <w:marLeft w:val="0"/>
              <w:marRight w:val="0"/>
              <w:marTop w:val="0"/>
              <w:marBottom w:val="0"/>
              <w:divBdr>
                <w:top w:val="none" w:sz="0" w:space="0" w:color="auto"/>
                <w:left w:val="none" w:sz="0" w:space="0" w:color="auto"/>
                <w:bottom w:val="none" w:sz="0" w:space="0" w:color="auto"/>
                <w:right w:val="none" w:sz="0" w:space="0" w:color="auto"/>
              </w:divBdr>
            </w:div>
            <w:div w:id="1305740002">
              <w:marLeft w:val="0"/>
              <w:marRight w:val="0"/>
              <w:marTop w:val="0"/>
              <w:marBottom w:val="0"/>
              <w:divBdr>
                <w:top w:val="none" w:sz="0" w:space="0" w:color="auto"/>
                <w:left w:val="none" w:sz="0" w:space="0" w:color="auto"/>
                <w:bottom w:val="none" w:sz="0" w:space="0" w:color="auto"/>
                <w:right w:val="none" w:sz="0" w:space="0" w:color="auto"/>
              </w:divBdr>
            </w:div>
            <w:div w:id="575238831">
              <w:marLeft w:val="0"/>
              <w:marRight w:val="0"/>
              <w:marTop w:val="0"/>
              <w:marBottom w:val="0"/>
              <w:divBdr>
                <w:top w:val="none" w:sz="0" w:space="0" w:color="auto"/>
                <w:left w:val="none" w:sz="0" w:space="0" w:color="auto"/>
                <w:bottom w:val="none" w:sz="0" w:space="0" w:color="auto"/>
                <w:right w:val="none" w:sz="0" w:space="0" w:color="auto"/>
              </w:divBdr>
            </w:div>
            <w:div w:id="1208755944">
              <w:marLeft w:val="0"/>
              <w:marRight w:val="0"/>
              <w:marTop w:val="0"/>
              <w:marBottom w:val="0"/>
              <w:divBdr>
                <w:top w:val="none" w:sz="0" w:space="0" w:color="auto"/>
                <w:left w:val="none" w:sz="0" w:space="0" w:color="auto"/>
                <w:bottom w:val="none" w:sz="0" w:space="0" w:color="auto"/>
                <w:right w:val="none" w:sz="0" w:space="0" w:color="auto"/>
              </w:divBdr>
            </w:div>
            <w:div w:id="892691996">
              <w:marLeft w:val="0"/>
              <w:marRight w:val="0"/>
              <w:marTop w:val="0"/>
              <w:marBottom w:val="0"/>
              <w:divBdr>
                <w:top w:val="none" w:sz="0" w:space="0" w:color="auto"/>
                <w:left w:val="none" w:sz="0" w:space="0" w:color="auto"/>
                <w:bottom w:val="none" w:sz="0" w:space="0" w:color="auto"/>
                <w:right w:val="none" w:sz="0" w:space="0" w:color="auto"/>
              </w:divBdr>
            </w:div>
            <w:div w:id="2022926676">
              <w:marLeft w:val="0"/>
              <w:marRight w:val="0"/>
              <w:marTop w:val="0"/>
              <w:marBottom w:val="0"/>
              <w:divBdr>
                <w:top w:val="none" w:sz="0" w:space="0" w:color="auto"/>
                <w:left w:val="none" w:sz="0" w:space="0" w:color="auto"/>
                <w:bottom w:val="none" w:sz="0" w:space="0" w:color="auto"/>
                <w:right w:val="none" w:sz="0" w:space="0" w:color="auto"/>
              </w:divBdr>
            </w:div>
            <w:div w:id="1452362283">
              <w:marLeft w:val="0"/>
              <w:marRight w:val="0"/>
              <w:marTop w:val="0"/>
              <w:marBottom w:val="0"/>
              <w:divBdr>
                <w:top w:val="none" w:sz="0" w:space="0" w:color="auto"/>
                <w:left w:val="none" w:sz="0" w:space="0" w:color="auto"/>
                <w:bottom w:val="none" w:sz="0" w:space="0" w:color="auto"/>
                <w:right w:val="none" w:sz="0" w:space="0" w:color="auto"/>
              </w:divBdr>
            </w:div>
            <w:div w:id="2122799261">
              <w:marLeft w:val="0"/>
              <w:marRight w:val="0"/>
              <w:marTop w:val="0"/>
              <w:marBottom w:val="0"/>
              <w:divBdr>
                <w:top w:val="none" w:sz="0" w:space="0" w:color="auto"/>
                <w:left w:val="none" w:sz="0" w:space="0" w:color="auto"/>
                <w:bottom w:val="none" w:sz="0" w:space="0" w:color="auto"/>
                <w:right w:val="none" w:sz="0" w:space="0" w:color="auto"/>
              </w:divBdr>
            </w:div>
            <w:div w:id="485971171">
              <w:marLeft w:val="0"/>
              <w:marRight w:val="0"/>
              <w:marTop w:val="0"/>
              <w:marBottom w:val="0"/>
              <w:divBdr>
                <w:top w:val="none" w:sz="0" w:space="0" w:color="auto"/>
                <w:left w:val="none" w:sz="0" w:space="0" w:color="auto"/>
                <w:bottom w:val="none" w:sz="0" w:space="0" w:color="auto"/>
                <w:right w:val="none" w:sz="0" w:space="0" w:color="auto"/>
              </w:divBdr>
            </w:div>
            <w:div w:id="981731898">
              <w:marLeft w:val="0"/>
              <w:marRight w:val="0"/>
              <w:marTop w:val="0"/>
              <w:marBottom w:val="0"/>
              <w:divBdr>
                <w:top w:val="none" w:sz="0" w:space="0" w:color="auto"/>
                <w:left w:val="none" w:sz="0" w:space="0" w:color="auto"/>
                <w:bottom w:val="none" w:sz="0" w:space="0" w:color="auto"/>
                <w:right w:val="none" w:sz="0" w:space="0" w:color="auto"/>
              </w:divBdr>
            </w:div>
            <w:div w:id="1363289036">
              <w:marLeft w:val="0"/>
              <w:marRight w:val="0"/>
              <w:marTop w:val="0"/>
              <w:marBottom w:val="0"/>
              <w:divBdr>
                <w:top w:val="none" w:sz="0" w:space="0" w:color="auto"/>
                <w:left w:val="none" w:sz="0" w:space="0" w:color="auto"/>
                <w:bottom w:val="none" w:sz="0" w:space="0" w:color="auto"/>
                <w:right w:val="none" w:sz="0" w:space="0" w:color="auto"/>
              </w:divBdr>
            </w:div>
            <w:div w:id="1347752429">
              <w:marLeft w:val="0"/>
              <w:marRight w:val="0"/>
              <w:marTop w:val="0"/>
              <w:marBottom w:val="0"/>
              <w:divBdr>
                <w:top w:val="none" w:sz="0" w:space="0" w:color="auto"/>
                <w:left w:val="none" w:sz="0" w:space="0" w:color="auto"/>
                <w:bottom w:val="none" w:sz="0" w:space="0" w:color="auto"/>
                <w:right w:val="none" w:sz="0" w:space="0" w:color="auto"/>
              </w:divBdr>
            </w:div>
            <w:div w:id="1036589827">
              <w:marLeft w:val="0"/>
              <w:marRight w:val="0"/>
              <w:marTop w:val="0"/>
              <w:marBottom w:val="0"/>
              <w:divBdr>
                <w:top w:val="none" w:sz="0" w:space="0" w:color="auto"/>
                <w:left w:val="none" w:sz="0" w:space="0" w:color="auto"/>
                <w:bottom w:val="none" w:sz="0" w:space="0" w:color="auto"/>
                <w:right w:val="none" w:sz="0" w:space="0" w:color="auto"/>
              </w:divBdr>
            </w:div>
            <w:div w:id="1614558970">
              <w:marLeft w:val="0"/>
              <w:marRight w:val="0"/>
              <w:marTop w:val="0"/>
              <w:marBottom w:val="0"/>
              <w:divBdr>
                <w:top w:val="none" w:sz="0" w:space="0" w:color="auto"/>
                <w:left w:val="none" w:sz="0" w:space="0" w:color="auto"/>
                <w:bottom w:val="none" w:sz="0" w:space="0" w:color="auto"/>
                <w:right w:val="none" w:sz="0" w:space="0" w:color="auto"/>
              </w:divBdr>
            </w:div>
            <w:div w:id="854156602">
              <w:marLeft w:val="0"/>
              <w:marRight w:val="0"/>
              <w:marTop w:val="0"/>
              <w:marBottom w:val="0"/>
              <w:divBdr>
                <w:top w:val="none" w:sz="0" w:space="0" w:color="auto"/>
                <w:left w:val="none" w:sz="0" w:space="0" w:color="auto"/>
                <w:bottom w:val="none" w:sz="0" w:space="0" w:color="auto"/>
                <w:right w:val="none" w:sz="0" w:space="0" w:color="auto"/>
              </w:divBdr>
            </w:div>
            <w:div w:id="196280800">
              <w:marLeft w:val="0"/>
              <w:marRight w:val="0"/>
              <w:marTop w:val="0"/>
              <w:marBottom w:val="0"/>
              <w:divBdr>
                <w:top w:val="none" w:sz="0" w:space="0" w:color="auto"/>
                <w:left w:val="none" w:sz="0" w:space="0" w:color="auto"/>
                <w:bottom w:val="none" w:sz="0" w:space="0" w:color="auto"/>
                <w:right w:val="none" w:sz="0" w:space="0" w:color="auto"/>
              </w:divBdr>
            </w:div>
            <w:div w:id="166291485">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709718796">
              <w:marLeft w:val="0"/>
              <w:marRight w:val="0"/>
              <w:marTop w:val="0"/>
              <w:marBottom w:val="0"/>
              <w:divBdr>
                <w:top w:val="none" w:sz="0" w:space="0" w:color="auto"/>
                <w:left w:val="none" w:sz="0" w:space="0" w:color="auto"/>
                <w:bottom w:val="none" w:sz="0" w:space="0" w:color="auto"/>
                <w:right w:val="none" w:sz="0" w:space="0" w:color="auto"/>
              </w:divBdr>
            </w:div>
            <w:div w:id="404961772">
              <w:marLeft w:val="0"/>
              <w:marRight w:val="0"/>
              <w:marTop w:val="0"/>
              <w:marBottom w:val="0"/>
              <w:divBdr>
                <w:top w:val="none" w:sz="0" w:space="0" w:color="auto"/>
                <w:left w:val="none" w:sz="0" w:space="0" w:color="auto"/>
                <w:bottom w:val="none" w:sz="0" w:space="0" w:color="auto"/>
                <w:right w:val="none" w:sz="0" w:space="0" w:color="auto"/>
              </w:divBdr>
            </w:div>
            <w:div w:id="550924737">
              <w:marLeft w:val="0"/>
              <w:marRight w:val="0"/>
              <w:marTop w:val="0"/>
              <w:marBottom w:val="0"/>
              <w:divBdr>
                <w:top w:val="none" w:sz="0" w:space="0" w:color="auto"/>
                <w:left w:val="none" w:sz="0" w:space="0" w:color="auto"/>
                <w:bottom w:val="none" w:sz="0" w:space="0" w:color="auto"/>
                <w:right w:val="none" w:sz="0" w:space="0" w:color="auto"/>
              </w:divBdr>
            </w:div>
            <w:div w:id="498810790">
              <w:marLeft w:val="0"/>
              <w:marRight w:val="0"/>
              <w:marTop w:val="0"/>
              <w:marBottom w:val="0"/>
              <w:divBdr>
                <w:top w:val="none" w:sz="0" w:space="0" w:color="auto"/>
                <w:left w:val="none" w:sz="0" w:space="0" w:color="auto"/>
                <w:bottom w:val="none" w:sz="0" w:space="0" w:color="auto"/>
                <w:right w:val="none" w:sz="0" w:space="0" w:color="auto"/>
              </w:divBdr>
            </w:div>
            <w:div w:id="1615558605">
              <w:marLeft w:val="0"/>
              <w:marRight w:val="0"/>
              <w:marTop w:val="0"/>
              <w:marBottom w:val="0"/>
              <w:divBdr>
                <w:top w:val="none" w:sz="0" w:space="0" w:color="auto"/>
                <w:left w:val="none" w:sz="0" w:space="0" w:color="auto"/>
                <w:bottom w:val="none" w:sz="0" w:space="0" w:color="auto"/>
                <w:right w:val="none" w:sz="0" w:space="0" w:color="auto"/>
              </w:divBdr>
            </w:div>
            <w:div w:id="750125948">
              <w:marLeft w:val="0"/>
              <w:marRight w:val="0"/>
              <w:marTop w:val="0"/>
              <w:marBottom w:val="0"/>
              <w:divBdr>
                <w:top w:val="none" w:sz="0" w:space="0" w:color="auto"/>
                <w:left w:val="none" w:sz="0" w:space="0" w:color="auto"/>
                <w:bottom w:val="none" w:sz="0" w:space="0" w:color="auto"/>
                <w:right w:val="none" w:sz="0" w:space="0" w:color="auto"/>
              </w:divBdr>
            </w:div>
            <w:div w:id="724448523">
              <w:marLeft w:val="0"/>
              <w:marRight w:val="0"/>
              <w:marTop w:val="0"/>
              <w:marBottom w:val="0"/>
              <w:divBdr>
                <w:top w:val="none" w:sz="0" w:space="0" w:color="auto"/>
                <w:left w:val="none" w:sz="0" w:space="0" w:color="auto"/>
                <w:bottom w:val="none" w:sz="0" w:space="0" w:color="auto"/>
                <w:right w:val="none" w:sz="0" w:space="0" w:color="auto"/>
              </w:divBdr>
            </w:div>
            <w:div w:id="2132819976">
              <w:marLeft w:val="0"/>
              <w:marRight w:val="0"/>
              <w:marTop w:val="0"/>
              <w:marBottom w:val="0"/>
              <w:divBdr>
                <w:top w:val="none" w:sz="0" w:space="0" w:color="auto"/>
                <w:left w:val="none" w:sz="0" w:space="0" w:color="auto"/>
                <w:bottom w:val="none" w:sz="0" w:space="0" w:color="auto"/>
                <w:right w:val="none" w:sz="0" w:space="0" w:color="auto"/>
              </w:divBdr>
            </w:div>
            <w:div w:id="2115709514">
              <w:marLeft w:val="0"/>
              <w:marRight w:val="0"/>
              <w:marTop w:val="0"/>
              <w:marBottom w:val="0"/>
              <w:divBdr>
                <w:top w:val="none" w:sz="0" w:space="0" w:color="auto"/>
                <w:left w:val="none" w:sz="0" w:space="0" w:color="auto"/>
                <w:bottom w:val="none" w:sz="0" w:space="0" w:color="auto"/>
                <w:right w:val="none" w:sz="0" w:space="0" w:color="auto"/>
              </w:divBdr>
            </w:div>
            <w:div w:id="1905140520">
              <w:marLeft w:val="0"/>
              <w:marRight w:val="0"/>
              <w:marTop w:val="0"/>
              <w:marBottom w:val="0"/>
              <w:divBdr>
                <w:top w:val="none" w:sz="0" w:space="0" w:color="auto"/>
                <w:left w:val="none" w:sz="0" w:space="0" w:color="auto"/>
                <w:bottom w:val="none" w:sz="0" w:space="0" w:color="auto"/>
                <w:right w:val="none" w:sz="0" w:space="0" w:color="auto"/>
              </w:divBdr>
            </w:div>
            <w:div w:id="1304383185">
              <w:marLeft w:val="0"/>
              <w:marRight w:val="0"/>
              <w:marTop w:val="0"/>
              <w:marBottom w:val="0"/>
              <w:divBdr>
                <w:top w:val="none" w:sz="0" w:space="0" w:color="auto"/>
                <w:left w:val="none" w:sz="0" w:space="0" w:color="auto"/>
                <w:bottom w:val="none" w:sz="0" w:space="0" w:color="auto"/>
                <w:right w:val="none" w:sz="0" w:space="0" w:color="auto"/>
              </w:divBdr>
            </w:div>
            <w:div w:id="1415587460">
              <w:marLeft w:val="0"/>
              <w:marRight w:val="0"/>
              <w:marTop w:val="0"/>
              <w:marBottom w:val="0"/>
              <w:divBdr>
                <w:top w:val="none" w:sz="0" w:space="0" w:color="auto"/>
                <w:left w:val="none" w:sz="0" w:space="0" w:color="auto"/>
                <w:bottom w:val="none" w:sz="0" w:space="0" w:color="auto"/>
                <w:right w:val="none" w:sz="0" w:space="0" w:color="auto"/>
              </w:divBdr>
            </w:div>
            <w:div w:id="908006006">
              <w:marLeft w:val="0"/>
              <w:marRight w:val="0"/>
              <w:marTop w:val="0"/>
              <w:marBottom w:val="0"/>
              <w:divBdr>
                <w:top w:val="none" w:sz="0" w:space="0" w:color="auto"/>
                <w:left w:val="none" w:sz="0" w:space="0" w:color="auto"/>
                <w:bottom w:val="none" w:sz="0" w:space="0" w:color="auto"/>
                <w:right w:val="none" w:sz="0" w:space="0" w:color="auto"/>
              </w:divBdr>
            </w:div>
            <w:div w:id="1223059581">
              <w:marLeft w:val="0"/>
              <w:marRight w:val="0"/>
              <w:marTop w:val="0"/>
              <w:marBottom w:val="0"/>
              <w:divBdr>
                <w:top w:val="none" w:sz="0" w:space="0" w:color="auto"/>
                <w:left w:val="none" w:sz="0" w:space="0" w:color="auto"/>
                <w:bottom w:val="none" w:sz="0" w:space="0" w:color="auto"/>
                <w:right w:val="none" w:sz="0" w:space="0" w:color="auto"/>
              </w:divBdr>
            </w:div>
            <w:div w:id="402526068">
              <w:marLeft w:val="0"/>
              <w:marRight w:val="0"/>
              <w:marTop w:val="0"/>
              <w:marBottom w:val="0"/>
              <w:divBdr>
                <w:top w:val="none" w:sz="0" w:space="0" w:color="auto"/>
                <w:left w:val="none" w:sz="0" w:space="0" w:color="auto"/>
                <w:bottom w:val="none" w:sz="0" w:space="0" w:color="auto"/>
                <w:right w:val="none" w:sz="0" w:space="0" w:color="auto"/>
              </w:divBdr>
            </w:div>
            <w:div w:id="1528524993">
              <w:marLeft w:val="0"/>
              <w:marRight w:val="0"/>
              <w:marTop w:val="0"/>
              <w:marBottom w:val="0"/>
              <w:divBdr>
                <w:top w:val="none" w:sz="0" w:space="0" w:color="auto"/>
                <w:left w:val="none" w:sz="0" w:space="0" w:color="auto"/>
                <w:bottom w:val="none" w:sz="0" w:space="0" w:color="auto"/>
                <w:right w:val="none" w:sz="0" w:space="0" w:color="auto"/>
              </w:divBdr>
            </w:div>
            <w:div w:id="1334646760">
              <w:marLeft w:val="0"/>
              <w:marRight w:val="0"/>
              <w:marTop w:val="0"/>
              <w:marBottom w:val="0"/>
              <w:divBdr>
                <w:top w:val="none" w:sz="0" w:space="0" w:color="auto"/>
                <w:left w:val="none" w:sz="0" w:space="0" w:color="auto"/>
                <w:bottom w:val="none" w:sz="0" w:space="0" w:color="auto"/>
                <w:right w:val="none" w:sz="0" w:space="0" w:color="auto"/>
              </w:divBdr>
            </w:div>
            <w:div w:id="911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4360053">
      <w:bodyDiv w:val="1"/>
      <w:marLeft w:val="0"/>
      <w:marRight w:val="0"/>
      <w:marTop w:val="0"/>
      <w:marBottom w:val="0"/>
      <w:divBdr>
        <w:top w:val="none" w:sz="0" w:space="0" w:color="auto"/>
        <w:left w:val="none" w:sz="0" w:space="0" w:color="auto"/>
        <w:bottom w:val="none" w:sz="0" w:space="0" w:color="auto"/>
        <w:right w:val="none" w:sz="0" w:space="0" w:color="auto"/>
      </w:divBdr>
      <w:divsChild>
        <w:div w:id="1818721131">
          <w:marLeft w:val="0"/>
          <w:marRight w:val="0"/>
          <w:marTop w:val="0"/>
          <w:marBottom w:val="0"/>
          <w:divBdr>
            <w:top w:val="none" w:sz="0" w:space="0" w:color="auto"/>
            <w:left w:val="none" w:sz="0" w:space="0" w:color="auto"/>
            <w:bottom w:val="none" w:sz="0" w:space="0" w:color="auto"/>
            <w:right w:val="none" w:sz="0" w:space="0" w:color="auto"/>
          </w:divBdr>
          <w:divsChild>
            <w:div w:id="1680304805">
              <w:marLeft w:val="0"/>
              <w:marRight w:val="0"/>
              <w:marTop w:val="0"/>
              <w:marBottom w:val="0"/>
              <w:divBdr>
                <w:top w:val="none" w:sz="0" w:space="0" w:color="auto"/>
                <w:left w:val="none" w:sz="0" w:space="0" w:color="auto"/>
                <w:bottom w:val="none" w:sz="0" w:space="0" w:color="auto"/>
                <w:right w:val="none" w:sz="0" w:space="0" w:color="auto"/>
              </w:divBdr>
            </w:div>
            <w:div w:id="1443068758">
              <w:marLeft w:val="0"/>
              <w:marRight w:val="0"/>
              <w:marTop w:val="0"/>
              <w:marBottom w:val="0"/>
              <w:divBdr>
                <w:top w:val="none" w:sz="0" w:space="0" w:color="auto"/>
                <w:left w:val="none" w:sz="0" w:space="0" w:color="auto"/>
                <w:bottom w:val="none" w:sz="0" w:space="0" w:color="auto"/>
                <w:right w:val="none" w:sz="0" w:space="0" w:color="auto"/>
              </w:divBdr>
            </w:div>
            <w:div w:id="1058700999">
              <w:marLeft w:val="0"/>
              <w:marRight w:val="0"/>
              <w:marTop w:val="0"/>
              <w:marBottom w:val="0"/>
              <w:divBdr>
                <w:top w:val="none" w:sz="0" w:space="0" w:color="auto"/>
                <w:left w:val="none" w:sz="0" w:space="0" w:color="auto"/>
                <w:bottom w:val="none" w:sz="0" w:space="0" w:color="auto"/>
                <w:right w:val="none" w:sz="0" w:space="0" w:color="auto"/>
              </w:divBdr>
            </w:div>
            <w:div w:id="908423180">
              <w:marLeft w:val="0"/>
              <w:marRight w:val="0"/>
              <w:marTop w:val="0"/>
              <w:marBottom w:val="0"/>
              <w:divBdr>
                <w:top w:val="none" w:sz="0" w:space="0" w:color="auto"/>
                <w:left w:val="none" w:sz="0" w:space="0" w:color="auto"/>
                <w:bottom w:val="none" w:sz="0" w:space="0" w:color="auto"/>
                <w:right w:val="none" w:sz="0" w:space="0" w:color="auto"/>
              </w:divBdr>
            </w:div>
            <w:div w:id="869073002">
              <w:marLeft w:val="0"/>
              <w:marRight w:val="0"/>
              <w:marTop w:val="0"/>
              <w:marBottom w:val="0"/>
              <w:divBdr>
                <w:top w:val="none" w:sz="0" w:space="0" w:color="auto"/>
                <w:left w:val="none" w:sz="0" w:space="0" w:color="auto"/>
                <w:bottom w:val="none" w:sz="0" w:space="0" w:color="auto"/>
                <w:right w:val="none" w:sz="0" w:space="0" w:color="auto"/>
              </w:divBdr>
            </w:div>
            <w:div w:id="1784571365">
              <w:marLeft w:val="0"/>
              <w:marRight w:val="0"/>
              <w:marTop w:val="0"/>
              <w:marBottom w:val="0"/>
              <w:divBdr>
                <w:top w:val="none" w:sz="0" w:space="0" w:color="auto"/>
                <w:left w:val="none" w:sz="0" w:space="0" w:color="auto"/>
                <w:bottom w:val="none" w:sz="0" w:space="0" w:color="auto"/>
                <w:right w:val="none" w:sz="0" w:space="0" w:color="auto"/>
              </w:divBdr>
            </w:div>
            <w:div w:id="987366194">
              <w:marLeft w:val="0"/>
              <w:marRight w:val="0"/>
              <w:marTop w:val="0"/>
              <w:marBottom w:val="0"/>
              <w:divBdr>
                <w:top w:val="none" w:sz="0" w:space="0" w:color="auto"/>
                <w:left w:val="none" w:sz="0" w:space="0" w:color="auto"/>
                <w:bottom w:val="none" w:sz="0" w:space="0" w:color="auto"/>
                <w:right w:val="none" w:sz="0" w:space="0" w:color="auto"/>
              </w:divBdr>
            </w:div>
            <w:div w:id="815994370">
              <w:marLeft w:val="0"/>
              <w:marRight w:val="0"/>
              <w:marTop w:val="0"/>
              <w:marBottom w:val="0"/>
              <w:divBdr>
                <w:top w:val="none" w:sz="0" w:space="0" w:color="auto"/>
                <w:left w:val="none" w:sz="0" w:space="0" w:color="auto"/>
                <w:bottom w:val="none" w:sz="0" w:space="0" w:color="auto"/>
                <w:right w:val="none" w:sz="0" w:space="0" w:color="auto"/>
              </w:divBdr>
            </w:div>
            <w:div w:id="1702511579">
              <w:marLeft w:val="0"/>
              <w:marRight w:val="0"/>
              <w:marTop w:val="0"/>
              <w:marBottom w:val="0"/>
              <w:divBdr>
                <w:top w:val="none" w:sz="0" w:space="0" w:color="auto"/>
                <w:left w:val="none" w:sz="0" w:space="0" w:color="auto"/>
                <w:bottom w:val="none" w:sz="0" w:space="0" w:color="auto"/>
                <w:right w:val="none" w:sz="0" w:space="0" w:color="auto"/>
              </w:divBdr>
            </w:div>
            <w:div w:id="1055854237">
              <w:marLeft w:val="0"/>
              <w:marRight w:val="0"/>
              <w:marTop w:val="0"/>
              <w:marBottom w:val="0"/>
              <w:divBdr>
                <w:top w:val="none" w:sz="0" w:space="0" w:color="auto"/>
                <w:left w:val="none" w:sz="0" w:space="0" w:color="auto"/>
                <w:bottom w:val="none" w:sz="0" w:space="0" w:color="auto"/>
                <w:right w:val="none" w:sz="0" w:space="0" w:color="auto"/>
              </w:divBdr>
            </w:div>
            <w:div w:id="674695546">
              <w:marLeft w:val="0"/>
              <w:marRight w:val="0"/>
              <w:marTop w:val="0"/>
              <w:marBottom w:val="0"/>
              <w:divBdr>
                <w:top w:val="none" w:sz="0" w:space="0" w:color="auto"/>
                <w:left w:val="none" w:sz="0" w:space="0" w:color="auto"/>
                <w:bottom w:val="none" w:sz="0" w:space="0" w:color="auto"/>
                <w:right w:val="none" w:sz="0" w:space="0" w:color="auto"/>
              </w:divBdr>
            </w:div>
            <w:div w:id="363336758">
              <w:marLeft w:val="0"/>
              <w:marRight w:val="0"/>
              <w:marTop w:val="0"/>
              <w:marBottom w:val="0"/>
              <w:divBdr>
                <w:top w:val="none" w:sz="0" w:space="0" w:color="auto"/>
                <w:left w:val="none" w:sz="0" w:space="0" w:color="auto"/>
                <w:bottom w:val="none" w:sz="0" w:space="0" w:color="auto"/>
                <w:right w:val="none" w:sz="0" w:space="0" w:color="auto"/>
              </w:divBdr>
            </w:div>
            <w:div w:id="1775972919">
              <w:marLeft w:val="0"/>
              <w:marRight w:val="0"/>
              <w:marTop w:val="0"/>
              <w:marBottom w:val="0"/>
              <w:divBdr>
                <w:top w:val="none" w:sz="0" w:space="0" w:color="auto"/>
                <w:left w:val="none" w:sz="0" w:space="0" w:color="auto"/>
                <w:bottom w:val="none" w:sz="0" w:space="0" w:color="auto"/>
                <w:right w:val="none" w:sz="0" w:space="0" w:color="auto"/>
              </w:divBdr>
            </w:div>
            <w:div w:id="2140754522">
              <w:marLeft w:val="0"/>
              <w:marRight w:val="0"/>
              <w:marTop w:val="0"/>
              <w:marBottom w:val="0"/>
              <w:divBdr>
                <w:top w:val="none" w:sz="0" w:space="0" w:color="auto"/>
                <w:left w:val="none" w:sz="0" w:space="0" w:color="auto"/>
                <w:bottom w:val="none" w:sz="0" w:space="0" w:color="auto"/>
                <w:right w:val="none" w:sz="0" w:space="0" w:color="auto"/>
              </w:divBdr>
            </w:div>
            <w:div w:id="1814130093">
              <w:marLeft w:val="0"/>
              <w:marRight w:val="0"/>
              <w:marTop w:val="0"/>
              <w:marBottom w:val="0"/>
              <w:divBdr>
                <w:top w:val="none" w:sz="0" w:space="0" w:color="auto"/>
                <w:left w:val="none" w:sz="0" w:space="0" w:color="auto"/>
                <w:bottom w:val="none" w:sz="0" w:space="0" w:color="auto"/>
                <w:right w:val="none" w:sz="0" w:space="0" w:color="auto"/>
              </w:divBdr>
            </w:div>
            <w:div w:id="725029251">
              <w:marLeft w:val="0"/>
              <w:marRight w:val="0"/>
              <w:marTop w:val="0"/>
              <w:marBottom w:val="0"/>
              <w:divBdr>
                <w:top w:val="none" w:sz="0" w:space="0" w:color="auto"/>
                <w:left w:val="none" w:sz="0" w:space="0" w:color="auto"/>
                <w:bottom w:val="none" w:sz="0" w:space="0" w:color="auto"/>
                <w:right w:val="none" w:sz="0" w:space="0" w:color="auto"/>
              </w:divBdr>
            </w:div>
            <w:div w:id="1523326219">
              <w:marLeft w:val="0"/>
              <w:marRight w:val="0"/>
              <w:marTop w:val="0"/>
              <w:marBottom w:val="0"/>
              <w:divBdr>
                <w:top w:val="none" w:sz="0" w:space="0" w:color="auto"/>
                <w:left w:val="none" w:sz="0" w:space="0" w:color="auto"/>
                <w:bottom w:val="none" w:sz="0" w:space="0" w:color="auto"/>
                <w:right w:val="none" w:sz="0" w:space="0" w:color="auto"/>
              </w:divBdr>
            </w:div>
            <w:div w:id="750615423">
              <w:marLeft w:val="0"/>
              <w:marRight w:val="0"/>
              <w:marTop w:val="0"/>
              <w:marBottom w:val="0"/>
              <w:divBdr>
                <w:top w:val="none" w:sz="0" w:space="0" w:color="auto"/>
                <w:left w:val="none" w:sz="0" w:space="0" w:color="auto"/>
                <w:bottom w:val="none" w:sz="0" w:space="0" w:color="auto"/>
                <w:right w:val="none" w:sz="0" w:space="0" w:color="auto"/>
              </w:divBdr>
            </w:div>
            <w:div w:id="1591544061">
              <w:marLeft w:val="0"/>
              <w:marRight w:val="0"/>
              <w:marTop w:val="0"/>
              <w:marBottom w:val="0"/>
              <w:divBdr>
                <w:top w:val="none" w:sz="0" w:space="0" w:color="auto"/>
                <w:left w:val="none" w:sz="0" w:space="0" w:color="auto"/>
                <w:bottom w:val="none" w:sz="0" w:space="0" w:color="auto"/>
                <w:right w:val="none" w:sz="0" w:space="0" w:color="auto"/>
              </w:divBdr>
            </w:div>
            <w:div w:id="1834253503">
              <w:marLeft w:val="0"/>
              <w:marRight w:val="0"/>
              <w:marTop w:val="0"/>
              <w:marBottom w:val="0"/>
              <w:divBdr>
                <w:top w:val="none" w:sz="0" w:space="0" w:color="auto"/>
                <w:left w:val="none" w:sz="0" w:space="0" w:color="auto"/>
                <w:bottom w:val="none" w:sz="0" w:space="0" w:color="auto"/>
                <w:right w:val="none" w:sz="0" w:space="0" w:color="auto"/>
              </w:divBdr>
            </w:div>
            <w:div w:id="1655791623">
              <w:marLeft w:val="0"/>
              <w:marRight w:val="0"/>
              <w:marTop w:val="0"/>
              <w:marBottom w:val="0"/>
              <w:divBdr>
                <w:top w:val="none" w:sz="0" w:space="0" w:color="auto"/>
                <w:left w:val="none" w:sz="0" w:space="0" w:color="auto"/>
                <w:bottom w:val="none" w:sz="0" w:space="0" w:color="auto"/>
                <w:right w:val="none" w:sz="0" w:space="0" w:color="auto"/>
              </w:divBdr>
            </w:div>
            <w:div w:id="184639644">
              <w:marLeft w:val="0"/>
              <w:marRight w:val="0"/>
              <w:marTop w:val="0"/>
              <w:marBottom w:val="0"/>
              <w:divBdr>
                <w:top w:val="none" w:sz="0" w:space="0" w:color="auto"/>
                <w:left w:val="none" w:sz="0" w:space="0" w:color="auto"/>
                <w:bottom w:val="none" w:sz="0" w:space="0" w:color="auto"/>
                <w:right w:val="none" w:sz="0" w:space="0" w:color="auto"/>
              </w:divBdr>
            </w:div>
            <w:div w:id="2018532637">
              <w:marLeft w:val="0"/>
              <w:marRight w:val="0"/>
              <w:marTop w:val="0"/>
              <w:marBottom w:val="0"/>
              <w:divBdr>
                <w:top w:val="none" w:sz="0" w:space="0" w:color="auto"/>
                <w:left w:val="none" w:sz="0" w:space="0" w:color="auto"/>
                <w:bottom w:val="none" w:sz="0" w:space="0" w:color="auto"/>
                <w:right w:val="none" w:sz="0" w:space="0" w:color="auto"/>
              </w:divBdr>
            </w:div>
            <w:div w:id="1115251312">
              <w:marLeft w:val="0"/>
              <w:marRight w:val="0"/>
              <w:marTop w:val="0"/>
              <w:marBottom w:val="0"/>
              <w:divBdr>
                <w:top w:val="none" w:sz="0" w:space="0" w:color="auto"/>
                <w:left w:val="none" w:sz="0" w:space="0" w:color="auto"/>
                <w:bottom w:val="none" w:sz="0" w:space="0" w:color="auto"/>
                <w:right w:val="none" w:sz="0" w:space="0" w:color="auto"/>
              </w:divBdr>
            </w:div>
            <w:div w:id="176969326">
              <w:marLeft w:val="0"/>
              <w:marRight w:val="0"/>
              <w:marTop w:val="0"/>
              <w:marBottom w:val="0"/>
              <w:divBdr>
                <w:top w:val="none" w:sz="0" w:space="0" w:color="auto"/>
                <w:left w:val="none" w:sz="0" w:space="0" w:color="auto"/>
                <w:bottom w:val="none" w:sz="0" w:space="0" w:color="auto"/>
                <w:right w:val="none" w:sz="0" w:space="0" w:color="auto"/>
              </w:divBdr>
            </w:div>
            <w:div w:id="1555656162">
              <w:marLeft w:val="0"/>
              <w:marRight w:val="0"/>
              <w:marTop w:val="0"/>
              <w:marBottom w:val="0"/>
              <w:divBdr>
                <w:top w:val="none" w:sz="0" w:space="0" w:color="auto"/>
                <w:left w:val="none" w:sz="0" w:space="0" w:color="auto"/>
                <w:bottom w:val="none" w:sz="0" w:space="0" w:color="auto"/>
                <w:right w:val="none" w:sz="0" w:space="0" w:color="auto"/>
              </w:divBdr>
            </w:div>
            <w:div w:id="752045854">
              <w:marLeft w:val="0"/>
              <w:marRight w:val="0"/>
              <w:marTop w:val="0"/>
              <w:marBottom w:val="0"/>
              <w:divBdr>
                <w:top w:val="none" w:sz="0" w:space="0" w:color="auto"/>
                <w:left w:val="none" w:sz="0" w:space="0" w:color="auto"/>
                <w:bottom w:val="none" w:sz="0" w:space="0" w:color="auto"/>
                <w:right w:val="none" w:sz="0" w:space="0" w:color="auto"/>
              </w:divBdr>
            </w:div>
            <w:div w:id="1531453448">
              <w:marLeft w:val="0"/>
              <w:marRight w:val="0"/>
              <w:marTop w:val="0"/>
              <w:marBottom w:val="0"/>
              <w:divBdr>
                <w:top w:val="none" w:sz="0" w:space="0" w:color="auto"/>
                <w:left w:val="none" w:sz="0" w:space="0" w:color="auto"/>
                <w:bottom w:val="none" w:sz="0" w:space="0" w:color="auto"/>
                <w:right w:val="none" w:sz="0" w:space="0" w:color="auto"/>
              </w:divBdr>
            </w:div>
            <w:div w:id="1902212373">
              <w:marLeft w:val="0"/>
              <w:marRight w:val="0"/>
              <w:marTop w:val="0"/>
              <w:marBottom w:val="0"/>
              <w:divBdr>
                <w:top w:val="none" w:sz="0" w:space="0" w:color="auto"/>
                <w:left w:val="none" w:sz="0" w:space="0" w:color="auto"/>
                <w:bottom w:val="none" w:sz="0" w:space="0" w:color="auto"/>
                <w:right w:val="none" w:sz="0" w:space="0" w:color="auto"/>
              </w:divBdr>
            </w:div>
            <w:div w:id="1401710957">
              <w:marLeft w:val="0"/>
              <w:marRight w:val="0"/>
              <w:marTop w:val="0"/>
              <w:marBottom w:val="0"/>
              <w:divBdr>
                <w:top w:val="none" w:sz="0" w:space="0" w:color="auto"/>
                <w:left w:val="none" w:sz="0" w:space="0" w:color="auto"/>
                <w:bottom w:val="none" w:sz="0" w:space="0" w:color="auto"/>
                <w:right w:val="none" w:sz="0" w:space="0" w:color="auto"/>
              </w:divBdr>
            </w:div>
            <w:div w:id="625620181">
              <w:marLeft w:val="0"/>
              <w:marRight w:val="0"/>
              <w:marTop w:val="0"/>
              <w:marBottom w:val="0"/>
              <w:divBdr>
                <w:top w:val="none" w:sz="0" w:space="0" w:color="auto"/>
                <w:left w:val="none" w:sz="0" w:space="0" w:color="auto"/>
                <w:bottom w:val="none" w:sz="0" w:space="0" w:color="auto"/>
                <w:right w:val="none" w:sz="0" w:space="0" w:color="auto"/>
              </w:divBdr>
            </w:div>
            <w:div w:id="1494226055">
              <w:marLeft w:val="0"/>
              <w:marRight w:val="0"/>
              <w:marTop w:val="0"/>
              <w:marBottom w:val="0"/>
              <w:divBdr>
                <w:top w:val="none" w:sz="0" w:space="0" w:color="auto"/>
                <w:left w:val="none" w:sz="0" w:space="0" w:color="auto"/>
                <w:bottom w:val="none" w:sz="0" w:space="0" w:color="auto"/>
                <w:right w:val="none" w:sz="0" w:space="0" w:color="auto"/>
              </w:divBdr>
            </w:div>
            <w:div w:id="401565005">
              <w:marLeft w:val="0"/>
              <w:marRight w:val="0"/>
              <w:marTop w:val="0"/>
              <w:marBottom w:val="0"/>
              <w:divBdr>
                <w:top w:val="none" w:sz="0" w:space="0" w:color="auto"/>
                <w:left w:val="none" w:sz="0" w:space="0" w:color="auto"/>
                <w:bottom w:val="none" w:sz="0" w:space="0" w:color="auto"/>
                <w:right w:val="none" w:sz="0" w:space="0" w:color="auto"/>
              </w:divBdr>
            </w:div>
            <w:div w:id="1343050166">
              <w:marLeft w:val="0"/>
              <w:marRight w:val="0"/>
              <w:marTop w:val="0"/>
              <w:marBottom w:val="0"/>
              <w:divBdr>
                <w:top w:val="none" w:sz="0" w:space="0" w:color="auto"/>
                <w:left w:val="none" w:sz="0" w:space="0" w:color="auto"/>
                <w:bottom w:val="none" w:sz="0" w:space="0" w:color="auto"/>
                <w:right w:val="none" w:sz="0" w:space="0" w:color="auto"/>
              </w:divBdr>
            </w:div>
            <w:div w:id="1438795180">
              <w:marLeft w:val="0"/>
              <w:marRight w:val="0"/>
              <w:marTop w:val="0"/>
              <w:marBottom w:val="0"/>
              <w:divBdr>
                <w:top w:val="none" w:sz="0" w:space="0" w:color="auto"/>
                <w:left w:val="none" w:sz="0" w:space="0" w:color="auto"/>
                <w:bottom w:val="none" w:sz="0" w:space="0" w:color="auto"/>
                <w:right w:val="none" w:sz="0" w:space="0" w:color="auto"/>
              </w:divBdr>
            </w:div>
            <w:div w:id="2016760718">
              <w:marLeft w:val="0"/>
              <w:marRight w:val="0"/>
              <w:marTop w:val="0"/>
              <w:marBottom w:val="0"/>
              <w:divBdr>
                <w:top w:val="none" w:sz="0" w:space="0" w:color="auto"/>
                <w:left w:val="none" w:sz="0" w:space="0" w:color="auto"/>
                <w:bottom w:val="none" w:sz="0" w:space="0" w:color="auto"/>
                <w:right w:val="none" w:sz="0" w:space="0" w:color="auto"/>
              </w:divBdr>
            </w:div>
            <w:div w:id="2126852583">
              <w:marLeft w:val="0"/>
              <w:marRight w:val="0"/>
              <w:marTop w:val="0"/>
              <w:marBottom w:val="0"/>
              <w:divBdr>
                <w:top w:val="none" w:sz="0" w:space="0" w:color="auto"/>
                <w:left w:val="none" w:sz="0" w:space="0" w:color="auto"/>
                <w:bottom w:val="none" w:sz="0" w:space="0" w:color="auto"/>
                <w:right w:val="none" w:sz="0" w:space="0" w:color="auto"/>
              </w:divBdr>
            </w:div>
            <w:div w:id="64569231">
              <w:marLeft w:val="0"/>
              <w:marRight w:val="0"/>
              <w:marTop w:val="0"/>
              <w:marBottom w:val="0"/>
              <w:divBdr>
                <w:top w:val="none" w:sz="0" w:space="0" w:color="auto"/>
                <w:left w:val="none" w:sz="0" w:space="0" w:color="auto"/>
                <w:bottom w:val="none" w:sz="0" w:space="0" w:color="auto"/>
                <w:right w:val="none" w:sz="0" w:space="0" w:color="auto"/>
              </w:divBdr>
            </w:div>
            <w:div w:id="1771971460">
              <w:marLeft w:val="0"/>
              <w:marRight w:val="0"/>
              <w:marTop w:val="0"/>
              <w:marBottom w:val="0"/>
              <w:divBdr>
                <w:top w:val="none" w:sz="0" w:space="0" w:color="auto"/>
                <w:left w:val="none" w:sz="0" w:space="0" w:color="auto"/>
                <w:bottom w:val="none" w:sz="0" w:space="0" w:color="auto"/>
                <w:right w:val="none" w:sz="0" w:space="0" w:color="auto"/>
              </w:divBdr>
            </w:div>
            <w:div w:id="2125223473">
              <w:marLeft w:val="0"/>
              <w:marRight w:val="0"/>
              <w:marTop w:val="0"/>
              <w:marBottom w:val="0"/>
              <w:divBdr>
                <w:top w:val="none" w:sz="0" w:space="0" w:color="auto"/>
                <w:left w:val="none" w:sz="0" w:space="0" w:color="auto"/>
                <w:bottom w:val="none" w:sz="0" w:space="0" w:color="auto"/>
                <w:right w:val="none" w:sz="0" w:space="0" w:color="auto"/>
              </w:divBdr>
            </w:div>
            <w:div w:id="1014503785">
              <w:marLeft w:val="0"/>
              <w:marRight w:val="0"/>
              <w:marTop w:val="0"/>
              <w:marBottom w:val="0"/>
              <w:divBdr>
                <w:top w:val="none" w:sz="0" w:space="0" w:color="auto"/>
                <w:left w:val="none" w:sz="0" w:space="0" w:color="auto"/>
                <w:bottom w:val="none" w:sz="0" w:space="0" w:color="auto"/>
                <w:right w:val="none" w:sz="0" w:space="0" w:color="auto"/>
              </w:divBdr>
            </w:div>
            <w:div w:id="1518422866">
              <w:marLeft w:val="0"/>
              <w:marRight w:val="0"/>
              <w:marTop w:val="0"/>
              <w:marBottom w:val="0"/>
              <w:divBdr>
                <w:top w:val="none" w:sz="0" w:space="0" w:color="auto"/>
                <w:left w:val="none" w:sz="0" w:space="0" w:color="auto"/>
                <w:bottom w:val="none" w:sz="0" w:space="0" w:color="auto"/>
                <w:right w:val="none" w:sz="0" w:space="0" w:color="auto"/>
              </w:divBdr>
            </w:div>
            <w:div w:id="622347921">
              <w:marLeft w:val="0"/>
              <w:marRight w:val="0"/>
              <w:marTop w:val="0"/>
              <w:marBottom w:val="0"/>
              <w:divBdr>
                <w:top w:val="none" w:sz="0" w:space="0" w:color="auto"/>
                <w:left w:val="none" w:sz="0" w:space="0" w:color="auto"/>
                <w:bottom w:val="none" w:sz="0" w:space="0" w:color="auto"/>
                <w:right w:val="none" w:sz="0" w:space="0" w:color="auto"/>
              </w:divBdr>
            </w:div>
            <w:div w:id="1167014495">
              <w:marLeft w:val="0"/>
              <w:marRight w:val="0"/>
              <w:marTop w:val="0"/>
              <w:marBottom w:val="0"/>
              <w:divBdr>
                <w:top w:val="none" w:sz="0" w:space="0" w:color="auto"/>
                <w:left w:val="none" w:sz="0" w:space="0" w:color="auto"/>
                <w:bottom w:val="none" w:sz="0" w:space="0" w:color="auto"/>
                <w:right w:val="none" w:sz="0" w:space="0" w:color="auto"/>
              </w:divBdr>
            </w:div>
            <w:div w:id="2037844401">
              <w:marLeft w:val="0"/>
              <w:marRight w:val="0"/>
              <w:marTop w:val="0"/>
              <w:marBottom w:val="0"/>
              <w:divBdr>
                <w:top w:val="none" w:sz="0" w:space="0" w:color="auto"/>
                <w:left w:val="none" w:sz="0" w:space="0" w:color="auto"/>
                <w:bottom w:val="none" w:sz="0" w:space="0" w:color="auto"/>
                <w:right w:val="none" w:sz="0" w:space="0" w:color="auto"/>
              </w:divBdr>
            </w:div>
            <w:div w:id="1683580179">
              <w:marLeft w:val="0"/>
              <w:marRight w:val="0"/>
              <w:marTop w:val="0"/>
              <w:marBottom w:val="0"/>
              <w:divBdr>
                <w:top w:val="none" w:sz="0" w:space="0" w:color="auto"/>
                <w:left w:val="none" w:sz="0" w:space="0" w:color="auto"/>
                <w:bottom w:val="none" w:sz="0" w:space="0" w:color="auto"/>
                <w:right w:val="none" w:sz="0" w:space="0" w:color="auto"/>
              </w:divBdr>
            </w:div>
            <w:div w:id="1020624655">
              <w:marLeft w:val="0"/>
              <w:marRight w:val="0"/>
              <w:marTop w:val="0"/>
              <w:marBottom w:val="0"/>
              <w:divBdr>
                <w:top w:val="none" w:sz="0" w:space="0" w:color="auto"/>
                <w:left w:val="none" w:sz="0" w:space="0" w:color="auto"/>
                <w:bottom w:val="none" w:sz="0" w:space="0" w:color="auto"/>
                <w:right w:val="none" w:sz="0" w:space="0" w:color="auto"/>
              </w:divBdr>
            </w:div>
            <w:div w:id="1804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6268">
      <w:bodyDiv w:val="1"/>
      <w:marLeft w:val="0"/>
      <w:marRight w:val="0"/>
      <w:marTop w:val="0"/>
      <w:marBottom w:val="0"/>
      <w:divBdr>
        <w:top w:val="none" w:sz="0" w:space="0" w:color="auto"/>
        <w:left w:val="none" w:sz="0" w:space="0" w:color="auto"/>
        <w:bottom w:val="none" w:sz="0" w:space="0" w:color="auto"/>
        <w:right w:val="none" w:sz="0" w:space="0" w:color="auto"/>
      </w:divBdr>
      <w:divsChild>
        <w:div w:id="1167131360">
          <w:marLeft w:val="0"/>
          <w:marRight w:val="0"/>
          <w:marTop w:val="0"/>
          <w:marBottom w:val="0"/>
          <w:divBdr>
            <w:top w:val="none" w:sz="0" w:space="0" w:color="auto"/>
            <w:left w:val="none" w:sz="0" w:space="0" w:color="auto"/>
            <w:bottom w:val="none" w:sz="0" w:space="0" w:color="auto"/>
            <w:right w:val="none" w:sz="0" w:space="0" w:color="auto"/>
          </w:divBdr>
        </w:div>
        <w:div w:id="213935514">
          <w:marLeft w:val="0"/>
          <w:marRight w:val="0"/>
          <w:marTop w:val="0"/>
          <w:marBottom w:val="0"/>
          <w:divBdr>
            <w:top w:val="none" w:sz="0" w:space="0" w:color="auto"/>
            <w:left w:val="none" w:sz="0" w:space="0" w:color="auto"/>
            <w:bottom w:val="none" w:sz="0" w:space="0" w:color="auto"/>
            <w:right w:val="none" w:sz="0" w:space="0" w:color="auto"/>
          </w:divBdr>
          <w:divsChild>
            <w:div w:id="1522740193">
              <w:marLeft w:val="0"/>
              <w:marRight w:val="0"/>
              <w:marTop w:val="0"/>
              <w:marBottom w:val="0"/>
              <w:divBdr>
                <w:top w:val="none" w:sz="0" w:space="0" w:color="auto"/>
                <w:left w:val="none" w:sz="0" w:space="0" w:color="auto"/>
                <w:bottom w:val="none" w:sz="0" w:space="0" w:color="auto"/>
                <w:right w:val="none" w:sz="0" w:space="0" w:color="auto"/>
              </w:divBdr>
            </w:div>
            <w:div w:id="2054303221">
              <w:marLeft w:val="0"/>
              <w:marRight w:val="0"/>
              <w:marTop w:val="0"/>
              <w:marBottom w:val="0"/>
              <w:divBdr>
                <w:top w:val="none" w:sz="0" w:space="0" w:color="auto"/>
                <w:left w:val="none" w:sz="0" w:space="0" w:color="auto"/>
                <w:bottom w:val="none" w:sz="0" w:space="0" w:color="auto"/>
                <w:right w:val="none" w:sz="0" w:space="0" w:color="auto"/>
              </w:divBdr>
            </w:div>
            <w:div w:id="694693989">
              <w:marLeft w:val="0"/>
              <w:marRight w:val="0"/>
              <w:marTop w:val="0"/>
              <w:marBottom w:val="0"/>
              <w:divBdr>
                <w:top w:val="none" w:sz="0" w:space="0" w:color="auto"/>
                <w:left w:val="none" w:sz="0" w:space="0" w:color="auto"/>
                <w:bottom w:val="none" w:sz="0" w:space="0" w:color="auto"/>
                <w:right w:val="none" w:sz="0" w:space="0" w:color="auto"/>
              </w:divBdr>
              <w:divsChild>
                <w:div w:id="545681544">
                  <w:marLeft w:val="0"/>
                  <w:marRight w:val="0"/>
                  <w:marTop w:val="0"/>
                  <w:marBottom w:val="0"/>
                  <w:divBdr>
                    <w:top w:val="none" w:sz="0" w:space="0" w:color="auto"/>
                    <w:left w:val="none" w:sz="0" w:space="0" w:color="auto"/>
                    <w:bottom w:val="none" w:sz="0" w:space="0" w:color="auto"/>
                    <w:right w:val="none" w:sz="0" w:space="0" w:color="auto"/>
                  </w:divBdr>
                </w:div>
              </w:divsChild>
            </w:div>
            <w:div w:id="555287492">
              <w:marLeft w:val="0"/>
              <w:marRight w:val="0"/>
              <w:marTop w:val="0"/>
              <w:marBottom w:val="0"/>
              <w:divBdr>
                <w:top w:val="none" w:sz="0" w:space="0" w:color="auto"/>
                <w:left w:val="none" w:sz="0" w:space="0" w:color="auto"/>
                <w:bottom w:val="none" w:sz="0" w:space="0" w:color="auto"/>
                <w:right w:val="none" w:sz="0" w:space="0" w:color="auto"/>
              </w:divBdr>
            </w:div>
            <w:div w:id="306594528">
              <w:marLeft w:val="0"/>
              <w:marRight w:val="0"/>
              <w:marTop w:val="0"/>
              <w:marBottom w:val="0"/>
              <w:divBdr>
                <w:top w:val="none" w:sz="0" w:space="0" w:color="auto"/>
                <w:left w:val="none" w:sz="0" w:space="0" w:color="auto"/>
                <w:bottom w:val="none" w:sz="0" w:space="0" w:color="auto"/>
                <w:right w:val="none" w:sz="0" w:space="0" w:color="auto"/>
              </w:divBdr>
            </w:div>
            <w:div w:id="513151007">
              <w:marLeft w:val="0"/>
              <w:marRight w:val="0"/>
              <w:marTop w:val="0"/>
              <w:marBottom w:val="0"/>
              <w:divBdr>
                <w:top w:val="none" w:sz="0" w:space="0" w:color="auto"/>
                <w:left w:val="none" w:sz="0" w:space="0" w:color="auto"/>
                <w:bottom w:val="none" w:sz="0" w:space="0" w:color="auto"/>
                <w:right w:val="none" w:sz="0" w:space="0" w:color="auto"/>
              </w:divBdr>
            </w:div>
            <w:div w:id="38556548">
              <w:marLeft w:val="0"/>
              <w:marRight w:val="0"/>
              <w:marTop w:val="0"/>
              <w:marBottom w:val="0"/>
              <w:divBdr>
                <w:top w:val="none" w:sz="0" w:space="0" w:color="auto"/>
                <w:left w:val="none" w:sz="0" w:space="0" w:color="auto"/>
                <w:bottom w:val="none" w:sz="0" w:space="0" w:color="auto"/>
                <w:right w:val="none" w:sz="0" w:space="0" w:color="auto"/>
              </w:divBdr>
            </w:div>
            <w:div w:id="104036789">
              <w:marLeft w:val="0"/>
              <w:marRight w:val="0"/>
              <w:marTop w:val="0"/>
              <w:marBottom w:val="0"/>
              <w:divBdr>
                <w:top w:val="none" w:sz="0" w:space="0" w:color="auto"/>
                <w:left w:val="none" w:sz="0" w:space="0" w:color="auto"/>
                <w:bottom w:val="none" w:sz="0" w:space="0" w:color="auto"/>
                <w:right w:val="none" w:sz="0" w:space="0" w:color="auto"/>
              </w:divBdr>
            </w:div>
            <w:div w:id="1221213714">
              <w:marLeft w:val="0"/>
              <w:marRight w:val="0"/>
              <w:marTop w:val="0"/>
              <w:marBottom w:val="0"/>
              <w:divBdr>
                <w:top w:val="none" w:sz="0" w:space="0" w:color="auto"/>
                <w:left w:val="none" w:sz="0" w:space="0" w:color="auto"/>
                <w:bottom w:val="none" w:sz="0" w:space="0" w:color="auto"/>
                <w:right w:val="none" w:sz="0" w:space="0" w:color="auto"/>
              </w:divBdr>
            </w:div>
            <w:div w:id="1392071228">
              <w:marLeft w:val="0"/>
              <w:marRight w:val="0"/>
              <w:marTop w:val="0"/>
              <w:marBottom w:val="0"/>
              <w:divBdr>
                <w:top w:val="none" w:sz="0" w:space="0" w:color="auto"/>
                <w:left w:val="none" w:sz="0" w:space="0" w:color="auto"/>
                <w:bottom w:val="none" w:sz="0" w:space="0" w:color="auto"/>
                <w:right w:val="none" w:sz="0" w:space="0" w:color="auto"/>
              </w:divBdr>
            </w:div>
            <w:div w:id="1917473663">
              <w:marLeft w:val="0"/>
              <w:marRight w:val="0"/>
              <w:marTop w:val="0"/>
              <w:marBottom w:val="0"/>
              <w:divBdr>
                <w:top w:val="none" w:sz="0" w:space="0" w:color="auto"/>
                <w:left w:val="none" w:sz="0" w:space="0" w:color="auto"/>
                <w:bottom w:val="none" w:sz="0" w:space="0" w:color="auto"/>
                <w:right w:val="none" w:sz="0" w:space="0" w:color="auto"/>
              </w:divBdr>
            </w:div>
            <w:div w:id="1488210902">
              <w:marLeft w:val="0"/>
              <w:marRight w:val="0"/>
              <w:marTop w:val="0"/>
              <w:marBottom w:val="0"/>
              <w:divBdr>
                <w:top w:val="none" w:sz="0" w:space="0" w:color="auto"/>
                <w:left w:val="none" w:sz="0" w:space="0" w:color="auto"/>
                <w:bottom w:val="none" w:sz="0" w:space="0" w:color="auto"/>
                <w:right w:val="none" w:sz="0" w:space="0" w:color="auto"/>
              </w:divBdr>
            </w:div>
            <w:div w:id="1623149713">
              <w:marLeft w:val="0"/>
              <w:marRight w:val="0"/>
              <w:marTop w:val="0"/>
              <w:marBottom w:val="0"/>
              <w:divBdr>
                <w:top w:val="none" w:sz="0" w:space="0" w:color="auto"/>
                <w:left w:val="none" w:sz="0" w:space="0" w:color="auto"/>
                <w:bottom w:val="none" w:sz="0" w:space="0" w:color="auto"/>
                <w:right w:val="none" w:sz="0" w:space="0" w:color="auto"/>
              </w:divBdr>
            </w:div>
            <w:div w:id="1890142253">
              <w:marLeft w:val="0"/>
              <w:marRight w:val="0"/>
              <w:marTop w:val="0"/>
              <w:marBottom w:val="0"/>
              <w:divBdr>
                <w:top w:val="none" w:sz="0" w:space="0" w:color="auto"/>
                <w:left w:val="none" w:sz="0" w:space="0" w:color="auto"/>
                <w:bottom w:val="none" w:sz="0" w:space="0" w:color="auto"/>
                <w:right w:val="none" w:sz="0" w:space="0" w:color="auto"/>
              </w:divBdr>
            </w:div>
            <w:div w:id="140656814">
              <w:marLeft w:val="0"/>
              <w:marRight w:val="0"/>
              <w:marTop w:val="0"/>
              <w:marBottom w:val="0"/>
              <w:divBdr>
                <w:top w:val="none" w:sz="0" w:space="0" w:color="auto"/>
                <w:left w:val="none" w:sz="0" w:space="0" w:color="auto"/>
                <w:bottom w:val="none" w:sz="0" w:space="0" w:color="auto"/>
                <w:right w:val="none" w:sz="0" w:space="0" w:color="auto"/>
              </w:divBdr>
            </w:div>
            <w:div w:id="1786848767">
              <w:marLeft w:val="0"/>
              <w:marRight w:val="0"/>
              <w:marTop w:val="0"/>
              <w:marBottom w:val="0"/>
              <w:divBdr>
                <w:top w:val="none" w:sz="0" w:space="0" w:color="auto"/>
                <w:left w:val="none" w:sz="0" w:space="0" w:color="auto"/>
                <w:bottom w:val="none" w:sz="0" w:space="0" w:color="auto"/>
                <w:right w:val="none" w:sz="0" w:space="0" w:color="auto"/>
              </w:divBdr>
            </w:div>
            <w:div w:id="750128719">
              <w:marLeft w:val="0"/>
              <w:marRight w:val="0"/>
              <w:marTop w:val="0"/>
              <w:marBottom w:val="0"/>
              <w:divBdr>
                <w:top w:val="none" w:sz="0" w:space="0" w:color="auto"/>
                <w:left w:val="none" w:sz="0" w:space="0" w:color="auto"/>
                <w:bottom w:val="none" w:sz="0" w:space="0" w:color="auto"/>
                <w:right w:val="none" w:sz="0" w:space="0" w:color="auto"/>
              </w:divBdr>
            </w:div>
            <w:div w:id="1860200665">
              <w:marLeft w:val="0"/>
              <w:marRight w:val="0"/>
              <w:marTop w:val="0"/>
              <w:marBottom w:val="0"/>
              <w:divBdr>
                <w:top w:val="none" w:sz="0" w:space="0" w:color="auto"/>
                <w:left w:val="none" w:sz="0" w:space="0" w:color="auto"/>
                <w:bottom w:val="none" w:sz="0" w:space="0" w:color="auto"/>
                <w:right w:val="none" w:sz="0" w:space="0" w:color="auto"/>
              </w:divBdr>
            </w:div>
            <w:div w:id="1635140026">
              <w:marLeft w:val="0"/>
              <w:marRight w:val="0"/>
              <w:marTop w:val="0"/>
              <w:marBottom w:val="0"/>
              <w:divBdr>
                <w:top w:val="none" w:sz="0" w:space="0" w:color="auto"/>
                <w:left w:val="none" w:sz="0" w:space="0" w:color="auto"/>
                <w:bottom w:val="none" w:sz="0" w:space="0" w:color="auto"/>
                <w:right w:val="none" w:sz="0" w:space="0" w:color="auto"/>
              </w:divBdr>
            </w:div>
            <w:div w:id="720204980">
              <w:marLeft w:val="0"/>
              <w:marRight w:val="0"/>
              <w:marTop w:val="0"/>
              <w:marBottom w:val="0"/>
              <w:divBdr>
                <w:top w:val="none" w:sz="0" w:space="0" w:color="auto"/>
                <w:left w:val="none" w:sz="0" w:space="0" w:color="auto"/>
                <w:bottom w:val="none" w:sz="0" w:space="0" w:color="auto"/>
                <w:right w:val="none" w:sz="0" w:space="0" w:color="auto"/>
              </w:divBdr>
            </w:div>
            <w:div w:id="1342128612">
              <w:marLeft w:val="0"/>
              <w:marRight w:val="0"/>
              <w:marTop w:val="0"/>
              <w:marBottom w:val="0"/>
              <w:divBdr>
                <w:top w:val="none" w:sz="0" w:space="0" w:color="auto"/>
                <w:left w:val="none" w:sz="0" w:space="0" w:color="auto"/>
                <w:bottom w:val="none" w:sz="0" w:space="0" w:color="auto"/>
                <w:right w:val="none" w:sz="0" w:space="0" w:color="auto"/>
              </w:divBdr>
            </w:div>
            <w:div w:id="1406493426">
              <w:marLeft w:val="0"/>
              <w:marRight w:val="0"/>
              <w:marTop w:val="0"/>
              <w:marBottom w:val="0"/>
              <w:divBdr>
                <w:top w:val="none" w:sz="0" w:space="0" w:color="auto"/>
                <w:left w:val="none" w:sz="0" w:space="0" w:color="auto"/>
                <w:bottom w:val="none" w:sz="0" w:space="0" w:color="auto"/>
                <w:right w:val="none" w:sz="0" w:space="0" w:color="auto"/>
              </w:divBdr>
            </w:div>
            <w:div w:id="116263547">
              <w:marLeft w:val="0"/>
              <w:marRight w:val="0"/>
              <w:marTop w:val="0"/>
              <w:marBottom w:val="0"/>
              <w:divBdr>
                <w:top w:val="none" w:sz="0" w:space="0" w:color="auto"/>
                <w:left w:val="none" w:sz="0" w:space="0" w:color="auto"/>
                <w:bottom w:val="none" w:sz="0" w:space="0" w:color="auto"/>
                <w:right w:val="none" w:sz="0" w:space="0" w:color="auto"/>
              </w:divBdr>
            </w:div>
            <w:div w:id="425619426">
              <w:marLeft w:val="0"/>
              <w:marRight w:val="0"/>
              <w:marTop w:val="0"/>
              <w:marBottom w:val="0"/>
              <w:divBdr>
                <w:top w:val="none" w:sz="0" w:space="0" w:color="auto"/>
                <w:left w:val="none" w:sz="0" w:space="0" w:color="auto"/>
                <w:bottom w:val="none" w:sz="0" w:space="0" w:color="auto"/>
                <w:right w:val="none" w:sz="0" w:space="0" w:color="auto"/>
              </w:divBdr>
            </w:div>
            <w:div w:id="1594507485">
              <w:marLeft w:val="0"/>
              <w:marRight w:val="0"/>
              <w:marTop w:val="0"/>
              <w:marBottom w:val="0"/>
              <w:divBdr>
                <w:top w:val="none" w:sz="0" w:space="0" w:color="auto"/>
                <w:left w:val="none" w:sz="0" w:space="0" w:color="auto"/>
                <w:bottom w:val="none" w:sz="0" w:space="0" w:color="auto"/>
                <w:right w:val="none" w:sz="0" w:space="0" w:color="auto"/>
              </w:divBdr>
            </w:div>
            <w:div w:id="1853958768">
              <w:marLeft w:val="0"/>
              <w:marRight w:val="0"/>
              <w:marTop w:val="0"/>
              <w:marBottom w:val="0"/>
              <w:divBdr>
                <w:top w:val="none" w:sz="0" w:space="0" w:color="auto"/>
                <w:left w:val="none" w:sz="0" w:space="0" w:color="auto"/>
                <w:bottom w:val="none" w:sz="0" w:space="0" w:color="auto"/>
                <w:right w:val="none" w:sz="0" w:space="0" w:color="auto"/>
              </w:divBdr>
            </w:div>
            <w:div w:id="208349652">
              <w:marLeft w:val="0"/>
              <w:marRight w:val="0"/>
              <w:marTop w:val="0"/>
              <w:marBottom w:val="0"/>
              <w:divBdr>
                <w:top w:val="none" w:sz="0" w:space="0" w:color="auto"/>
                <w:left w:val="none" w:sz="0" w:space="0" w:color="auto"/>
                <w:bottom w:val="none" w:sz="0" w:space="0" w:color="auto"/>
                <w:right w:val="none" w:sz="0" w:space="0" w:color="auto"/>
              </w:divBdr>
            </w:div>
            <w:div w:id="1080909671">
              <w:marLeft w:val="0"/>
              <w:marRight w:val="0"/>
              <w:marTop w:val="0"/>
              <w:marBottom w:val="0"/>
              <w:divBdr>
                <w:top w:val="none" w:sz="0" w:space="0" w:color="auto"/>
                <w:left w:val="none" w:sz="0" w:space="0" w:color="auto"/>
                <w:bottom w:val="none" w:sz="0" w:space="0" w:color="auto"/>
                <w:right w:val="none" w:sz="0" w:space="0" w:color="auto"/>
              </w:divBdr>
            </w:div>
            <w:div w:id="2206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lamicmanuscript.org/files/GHALI_Walid_2007_TIMA.pdf" TargetMode="External"/><Relationship Id="rId5" Type="http://schemas.openxmlformats.org/officeDocument/2006/relationships/hyperlink" Target="http://portal.nlai.ir/daka/Wiki%20Pages/%D9%81%D9%87%D8%B1%D8%B3%D8%AA%D9%86%D9%88%D9%8A%D8%B3%D9%8A%20%D9%86%D8%B3%D8%AE%D9%87%E2%80%8C%D9%87%D8%A7%D9%8A%20%D8%AE%D8%B7%D9%8A.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3805</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2012-01-06T22:04:00Z</dcterms:created>
  <dcterms:modified xsi:type="dcterms:W3CDTF">2012-01-06T22:04:00Z</dcterms:modified>
</cp:coreProperties>
</file>