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181" w:rsidRPr="001A6181" w:rsidRDefault="001A6181" w:rsidP="001A6181">
      <w:pPr>
        <w:pStyle w:val="titles"/>
        <w:bidi/>
        <w:rPr>
          <w:rStyle w:val="Strong"/>
          <w:rFonts w:ascii="B Nazanin" w:hAnsi="B Nazanin" w:cs="B Nazanin"/>
          <w:color w:val="000000"/>
          <w:sz w:val="22"/>
          <w:szCs w:val="22"/>
        </w:rPr>
      </w:pPr>
      <w:r w:rsidRPr="001A6181">
        <w:rPr>
          <w:rStyle w:val="Strong"/>
          <w:rFonts w:ascii="B Nazanin" w:hAnsi="B Nazanin" w:cs="B Nazanin" w:hint="cs"/>
          <w:color w:val="000000"/>
          <w:sz w:val="22"/>
          <w:szCs w:val="22"/>
          <w:rtl/>
        </w:rPr>
        <w:t>نام</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مقاله</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بررسي</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ميزان</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رويت</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و</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عامل</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تاثيرگذار</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وب</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سايت</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هاي</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وزارتخانه</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هاي</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دولت</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جمهوري</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اسلامي</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ايران</w:t>
      </w:r>
      <w:r w:rsidRPr="001A6181">
        <w:rPr>
          <w:rStyle w:val="Strong"/>
          <w:rFonts w:ascii="B Nazanin" w:hAnsi="B Nazanin" w:cs="B Nazanin"/>
          <w:color w:val="000000"/>
          <w:sz w:val="22"/>
          <w:szCs w:val="22"/>
          <w:rtl/>
        </w:rPr>
        <w:t xml:space="preserve">  </w:t>
      </w:r>
    </w:p>
    <w:p w:rsidR="001A6181" w:rsidRPr="001A6181" w:rsidRDefault="001A6181" w:rsidP="001A6181">
      <w:pPr>
        <w:pStyle w:val="titles"/>
        <w:bidi/>
        <w:rPr>
          <w:rStyle w:val="Strong"/>
          <w:rFonts w:ascii="B Nazanin" w:hAnsi="B Nazanin" w:cs="B Nazanin"/>
          <w:color w:val="000000"/>
          <w:sz w:val="22"/>
          <w:szCs w:val="22"/>
        </w:rPr>
      </w:pPr>
      <w:r w:rsidRPr="001A6181">
        <w:rPr>
          <w:rStyle w:val="Strong"/>
          <w:rFonts w:ascii="B Nazanin" w:hAnsi="B Nazanin" w:cs="B Nazanin" w:hint="cs"/>
          <w:color w:val="000000"/>
          <w:sz w:val="22"/>
          <w:szCs w:val="22"/>
          <w:rtl/>
        </w:rPr>
        <w:t>نام</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نشريه</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فصلنامه</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كتابداري</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و</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اطلاع</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رساني</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اين</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نشريه</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در</w:t>
      </w:r>
      <w:r w:rsidRPr="001A6181">
        <w:rPr>
          <w:rStyle w:val="Strong"/>
          <w:rFonts w:ascii="B Nazanin" w:hAnsi="B Nazanin" w:cs="B Nazanin"/>
          <w:color w:val="000000"/>
          <w:sz w:val="22"/>
          <w:szCs w:val="22"/>
          <w:rtl/>
        </w:rPr>
        <w:t xml:space="preserve"> </w:t>
      </w:r>
      <w:r w:rsidRPr="001A6181">
        <w:rPr>
          <w:rStyle w:val="Strong"/>
          <w:rFonts w:ascii="B Nazanin" w:hAnsi="B Nazanin" w:cs="B Nazanin"/>
          <w:color w:val="000000"/>
          <w:sz w:val="22"/>
          <w:szCs w:val="22"/>
        </w:rPr>
        <w:t>www.isc.gov.ir</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نمايه</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مي</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شود</w:t>
      </w:r>
      <w:r w:rsidRPr="001A6181">
        <w:rPr>
          <w:rStyle w:val="Strong"/>
          <w:rFonts w:ascii="B Nazanin" w:hAnsi="B Nazanin" w:cs="B Nazanin"/>
          <w:color w:val="000000"/>
          <w:sz w:val="22"/>
          <w:szCs w:val="22"/>
          <w:rtl/>
        </w:rPr>
        <w:t xml:space="preserve">)  </w:t>
      </w:r>
    </w:p>
    <w:p w:rsidR="001A6181" w:rsidRPr="001A6181" w:rsidRDefault="001A6181" w:rsidP="001A6181">
      <w:pPr>
        <w:pStyle w:val="titles"/>
        <w:bidi/>
        <w:rPr>
          <w:rStyle w:val="Strong"/>
          <w:rFonts w:ascii="B Nazanin" w:hAnsi="B Nazanin" w:cs="B Nazanin"/>
          <w:color w:val="000000"/>
          <w:sz w:val="22"/>
          <w:szCs w:val="22"/>
        </w:rPr>
      </w:pPr>
      <w:r w:rsidRPr="001A6181">
        <w:rPr>
          <w:rStyle w:val="Strong"/>
          <w:rFonts w:ascii="B Nazanin" w:hAnsi="B Nazanin" w:cs="B Nazanin" w:hint="cs"/>
          <w:color w:val="000000"/>
          <w:sz w:val="22"/>
          <w:szCs w:val="22"/>
          <w:rtl/>
        </w:rPr>
        <w:t>شماره</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نشريه</w:t>
      </w:r>
      <w:r w:rsidRPr="001A6181">
        <w:rPr>
          <w:rStyle w:val="Strong"/>
          <w:rFonts w:ascii="B Nazanin" w:hAnsi="B Nazanin" w:cs="B Nazanin"/>
          <w:color w:val="000000"/>
          <w:sz w:val="22"/>
          <w:szCs w:val="22"/>
          <w:rtl/>
        </w:rPr>
        <w:t xml:space="preserve">:  45 _ </w:t>
      </w:r>
      <w:r w:rsidRPr="001A6181">
        <w:rPr>
          <w:rStyle w:val="Strong"/>
          <w:rFonts w:ascii="B Nazanin" w:hAnsi="B Nazanin" w:cs="B Nazanin" w:hint="cs"/>
          <w:color w:val="000000"/>
          <w:sz w:val="22"/>
          <w:szCs w:val="22"/>
          <w:rtl/>
        </w:rPr>
        <w:t>شماره</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اول،</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جلد</w:t>
      </w:r>
      <w:r w:rsidRPr="001A6181">
        <w:rPr>
          <w:rStyle w:val="Strong"/>
          <w:rFonts w:ascii="B Nazanin" w:hAnsi="B Nazanin" w:cs="B Nazanin"/>
          <w:color w:val="000000"/>
          <w:sz w:val="22"/>
          <w:szCs w:val="22"/>
          <w:rtl/>
        </w:rPr>
        <w:t xml:space="preserve"> 12  </w:t>
      </w:r>
    </w:p>
    <w:p w:rsidR="001A6181" w:rsidRDefault="001A6181" w:rsidP="001A6181">
      <w:pPr>
        <w:pStyle w:val="titles"/>
        <w:bidi/>
        <w:rPr>
          <w:rStyle w:val="Strong"/>
          <w:rFonts w:ascii="B Nazanin" w:hAnsi="B Nazanin" w:cs="B Nazanin" w:hint="cs"/>
          <w:color w:val="000000"/>
          <w:sz w:val="22"/>
          <w:szCs w:val="22"/>
          <w:rtl/>
        </w:rPr>
      </w:pPr>
      <w:r w:rsidRPr="001A6181">
        <w:rPr>
          <w:rStyle w:val="Strong"/>
          <w:rFonts w:ascii="B Nazanin" w:hAnsi="B Nazanin" w:cs="B Nazanin" w:hint="cs"/>
          <w:color w:val="000000"/>
          <w:sz w:val="22"/>
          <w:szCs w:val="22"/>
          <w:rtl/>
        </w:rPr>
        <w:t>پديدآور</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فرامرز</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سهيلي،</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فرشيد</w:t>
      </w:r>
      <w:r w:rsidRPr="001A6181">
        <w:rPr>
          <w:rStyle w:val="Strong"/>
          <w:rFonts w:ascii="B Nazanin" w:hAnsi="B Nazanin" w:cs="B Nazanin"/>
          <w:color w:val="000000"/>
          <w:sz w:val="22"/>
          <w:szCs w:val="22"/>
          <w:rtl/>
        </w:rPr>
        <w:t xml:space="preserve"> </w:t>
      </w:r>
      <w:r w:rsidRPr="001A6181">
        <w:rPr>
          <w:rStyle w:val="Strong"/>
          <w:rFonts w:ascii="B Nazanin" w:hAnsi="B Nazanin" w:cs="B Nazanin" w:hint="cs"/>
          <w:color w:val="000000"/>
          <w:sz w:val="22"/>
          <w:szCs w:val="22"/>
          <w:rtl/>
        </w:rPr>
        <w:t>دانش</w:t>
      </w:r>
    </w:p>
    <w:p w:rsidR="001A6181" w:rsidRDefault="001A6181" w:rsidP="001A6181">
      <w:pPr>
        <w:pStyle w:val="titles"/>
        <w:bidi/>
        <w:rPr>
          <w:rStyle w:val="Strong"/>
          <w:rFonts w:ascii="B Nazanin" w:hAnsi="B Nazanin" w:cs="B Nazanin" w:hint="cs"/>
          <w:color w:val="000000"/>
          <w:sz w:val="22"/>
          <w:szCs w:val="22"/>
          <w:rtl/>
        </w:rPr>
      </w:pPr>
    </w:p>
    <w:p w:rsidR="001A6181" w:rsidRPr="001A6181" w:rsidRDefault="001A6181" w:rsidP="001A6181">
      <w:pPr>
        <w:pStyle w:val="titles"/>
        <w:bidi/>
        <w:rPr>
          <w:rFonts w:ascii="B Nazanin" w:hAnsi="B Nazanin" w:cs="B Nazanin"/>
          <w:color w:val="000000"/>
          <w:sz w:val="22"/>
          <w:szCs w:val="22"/>
        </w:rPr>
      </w:pPr>
      <w:r w:rsidRPr="001A6181">
        <w:rPr>
          <w:rStyle w:val="Strong"/>
          <w:rFonts w:ascii="B Nazanin" w:hAnsi="B Nazanin" w:cs="B Nazanin"/>
          <w:color w:val="000000"/>
          <w:sz w:val="22"/>
          <w:szCs w:val="22"/>
          <w:rtl/>
        </w:rPr>
        <w:t>بررسي ميزان رؤيت و عامل تأثيرگذار وب‌سايتهاي</w:t>
      </w:r>
      <w:r w:rsidRPr="001A6181">
        <w:rPr>
          <w:rStyle w:val="Strong"/>
          <w:rFonts w:ascii="B Nazanin" w:hAnsi="B Nazanin" w:cs="B Nazanin"/>
          <w:color w:val="000000"/>
          <w:sz w:val="22"/>
          <w:szCs w:val="22"/>
        </w:rPr>
        <w:t xml:space="preserve"> </w:t>
      </w:r>
      <w:r w:rsidRPr="001A6181">
        <w:rPr>
          <w:rStyle w:val="Strong"/>
          <w:rFonts w:ascii="B Nazanin" w:hAnsi="B Nazanin" w:cs="B Nazanin"/>
          <w:color w:val="000000"/>
          <w:sz w:val="22"/>
          <w:szCs w:val="22"/>
          <w:rtl/>
        </w:rPr>
        <w:t>وزارتخانه‌هاي دولت جمهوري اسلامي ايران</w:t>
      </w:r>
    </w:p>
    <w:p w:rsidR="001A6181" w:rsidRPr="001A6181" w:rsidRDefault="001A6181" w:rsidP="001A6181">
      <w:pPr>
        <w:bidi/>
        <w:rPr>
          <w:rFonts w:ascii="B Nazanin" w:hAnsi="B Nazanin" w:cs="B Nazanin"/>
          <w:color w:val="000000"/>
        </w:rPr>
      </w:pPr>
      <w:r w:rsidRPr="001A6181">
        <w:rPr>
          <w:rFonts w:ascii="B Nazanin" w:hAnsi="B Nazanin" w:cs="B Nazanin"/>
          <w:color w:val="000000"/>
          <w:rtl/>
        </w:rPr>
        <w:t> </w:t>
      </w:r>
    </w:p>
    <w:p w:rsidR="001A6181" w:rsidRPr="001A6181" w:rsidRDefault="001A6181" w:rsidP="001A6181">
      <w:pPr>
        <w:bidi/>
        <w:rPr>
          <w:rFonts w:ascii="B Nazanin" w:hAnsi="B Nazanin" w:cs="B Nazanin"/>
          <w:color w:val="000000"/>
          <w:rtl/>
        </w:rPr>
      </w:pPr>
      <w:r w:rsidRPr="001A6181">
        <w:rPr>
          <w:rFonts w:ascii="B Nazanin" w:hAnsi="B Nazanin" w:cs="B Nazanin"/>
          <w:color w:val="000000"/>
          <w:rtl/>
        </w:rPr>
        <w:t>فرامرز سهيلي</w:t>
      </w:r>
      <w:bookmarkStart w:id="0" w:name="_ftnref1"/>
      <w:bookmarkEnd w:id="0"/>
    </w:p>
    <w:p w:rsidR="001A6181" w:rsidRPr="001A6181" w:rsidRDefault="001A6181" w:rsidP="001A6181">
      <w:pPr>
        <w:bidi/>
        <w:rPr>
          <w:rFonts w:ascii="B Nazanin" w:hAnsi="B Nazanin" w:cs="B Nazanin"/>
          <w:color w:val="000000"/>
        </w:rPr>
      </w:pPr>
      <w:r w:rsidRPr="001A6181">
        <w:rPr>
          <w:rFonts w:ascii="B Nazanin" w:hAnsi="B Nazanin" w:cs="B Nazanin"/>
          <w:color w:val="000000"/>
          <w:rtl/>
        </w:rPr>
        <w:t>فرشيد دانش</w:t>
      </w:r>
      <w:bookmarkStart w:id="1" w:name="_ftnref2"/>
      <w:bookmarkEnd w:id="1"/>
    </w:p>
    <w:p w:rsidR="001A6181" w:rsidRPr="001A6181" w:rsidRDefault="001A6181" w:rsidP="001A6181">
      <w:pPr>
        <w:bidi/>
        <w:rPr>
          <w:rFonts w:ascii="B Nazanin" w:hAnsi="B Nazanin" w:cs="B Nazanin"/>
          <w:color w:val="000000"/>
        </w:rPr>
      </w:pPr>
      <w:r w:rsidRPr="001A6181">
        <w:rPr>
          <w:rFonts w:ascii="B Nazanin" w:hAnsi="B Nazanin" w:cs="B Nazanin"/>
          <w:color w:val="000000"/>
          <w:rtl/>
        </w:rPr>
        <w:t> </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چكيده</w:t>
      </w:r>
    </w:p>
    <w:p w:rsidR="001A6181" w:rsidRPr="001A6181" w:rsidRDefault="001A6181" w:rsidP="001A6181">
      <w:pPr>
        <w:pStyle w:val="abstract"/>
        <w:bidi/>
        <w:rPr>
          <w:rFonts w:ascii="B Nazanin" w:hAnsi="B Nazanin" w:cs="B Nazanin"/>
          <w:color w:val="000000"/>
          <w:sz w:val="22"/>
          <w:szCs w:val="22"/>
          <w:rtl/>
        </w:rPr>
      </w:pPr>
      <w:r w:rsidRPr="001A6181">
        <w:rPr>
          <w:rFonts w:ascii="B Nazanin" w:hAnsi="B Nazanin" w:cs="B Nazanin"/>
          <w:color w:val="000000"/>
          <w:sz w:val="22"/>
          <w:szCs w:val="22"/>
          <w:rtl/>
        </w:rPr>
        <w:t>با توّجه به اينكه رويكرد كنوني علم، جريان اطّلاعات از طريق</w:t>
      </w:r>
      <w:r w:rsidRPr="001A6181">
        <w:rPr>
          <w:rFonts w:ascii="B Nazanin" w:hAnsi="B Nazanin" w:cs="B Nazanin"/>
          <w:color w:val="000000"/>
          <w:sz w:val="22"/>
          <w:szCs w:val="22"/>
        </w:rPr>
        <w:t xml:space="preserve"> </w:t>
      </w:r>
      <w:r w:rsidRPr="001A6181">
        <w:rPr>
          <w:rFonts w:ascii="B Nazanin" w:hAnsi="B Nazanin" w:cs="B Nazanin"/>
          <w:color w:val="000000"/>
          <w:sz w:val="22"/>
          <w:szCs w:val="22"/>
          <w:rtl/>
        </w:rPr>
        <w:t>شبكه</w:t>
      </w:r>
      <w:r w:rsidRPr="001A6181">
        <w:rPr>
          <w:rFonts w:ascii="B Nazanin" w:hAnsi="B Nazanin" w:cs="B Nazanin"/>
          <w:color w:val="000000"/>
          <w:sz w:val="22"/>
          <w:szCs w:val="22"/>
          <w:rtl/>
        </w:rPr>
        <w:softHyphen/>
        <w:t>هاي عظيم اطّلاع‌رساني است، دولت جمهوري اسلامي ايران نيز فعاليتهايي را براي</w:t>
      </w:r>
      <w:r w:rsidRPr="001A6181">
        <w:rPr>
          <w:rFonts w:ascii="B Nazanin" w:hAnsi="B Nazanin" w:cs="B Nazanin"/>
          <w:color w:val="000000"/>
          <w:sz w:val="22"/>
          <w:szCs w:val="22"/>
        </w:rPr>
        <w:t xml:space="preserve"> </w:t>
      </w:r>
      <w:r w:rsidRPr="001A6181">
        <w:rPr>
          <w:rFonts w:ascii="B Nazanin" w:hAnsi="B Nazanin" w:cs="B Nazanin"/>
          <w:color w:val="000000"/>
          <w:sz w:val="22"/>
          <w:szCs w:val="22"/>
          <w:rtl/>
        </w:rPr>
        <w:t>رسيدن به دولت الكترونيكي انجام داده است. وزارتخانه</w:t>
      </w:r>
      <w:r w:rsidRPr="001A6181">
        <w:rPr>
          <w:rFonts w:ascii="B Nazanin" w:hAnsi="B Nazanin" w:cs="B Nazanin"/>
          <w:color w:val="000000"/>
          <w:sz w:val="22"/>
          <w:szCs w:val="22"/>
          <w:rtl/>
        </w:rPr>
        <w:softHyphen/>
        <w:t>ها نيز هريك با طراحي</w:t>
      </w:r>
      <w:r w:rsidRPr="001A6181">
        <w:rPr>
          <w:rFonts w:ascii="B Nazanin" w:hAnsi="B Nazanin" w:cs="B Nazanin"/>
          <w:color w:val="000000"/>
          <w:sz w:val="22"/>
          <w:szCs w:val="22"/>
        </w:rPr>
        <w:t xml:space="preserve"> </w:t>
      </w:r>
      <w:r w:rsidRPr="001A6181">
        <w:rPr>
          <w:rFonts w:ascii="B Nazanin" w:hAnsi="B Nazanin" w:cs="B Nazanin"/>
          <w:color w:val="000000"/>
          <w:sz w:val="22"/>
          <w:szCs w:val="22"/>
          <w:rtl/>
        </w:rPr>
        <w:t>وب‌سايتهاي اختصاصي خود سعي دارند اطلاعات را در اختيار كاربران قرار</w:t>
      </w:r>
      <w:r w:rsidRPr="001A6181">
        <w:rPr>
          <w:rFonts w:ascii="B Nazanin" w:hAnsi="B Nazanin" w:cs="B Nazanin"/>
          <w:color w:val="000000"/>
          <w:sz w:val="22"/>
          <w:szCs w:val="22"/>
        </w:rPr>
        <w:t xml:space="preserve"> </w:t>
      </w:r>
      <w:r w:rsidRPr="001A6181">
        <w:rPr>
          <w:rFonts w:ascii="B Nazanin" w:hAnsi="B Nazanin" w:cs="B Nazanin"/>
          <w:color w:val="000000"/>
          <w:sz w:val="22"/>
          <w:szCs w:val="22"/>
          <w:rtl/>
        </w:rPr>
        <w:t>دهند. مهم‌ترين هدف اين‌گونه وب‌سايتها، انعكاس رويدادها و تحولات حوزه تخصصي مورد</w:t>
      </w:r>
      <w:r w:rsidRPr="001A6181">
        <w:rPr>
          <w:rFonts w:ascii="B Nazanin" w:hAnsi="B Nazanin" w:cs="B Nazanin"/>
          <w:color w:val="000000"/>
          <w:sz w:val="22"/>
          <w:szCs w:val="22"/>
        </w:rPr>
        <w:t xml:space="preserve"> </w:t>
      </w:r>
      <w:r w:rsidRPr="001A6181">
        <w:rPr>
          <w:rFonts w:ascii="B Nazanin" w:hAnsi="B Nazanin" w:cs="B Nazanin"/>
          <w:color w:val="000000"/>
          <w:sz w:val="22"/>
          <w:szCs w:val="22"/>
          <w:rtl/>
        </w:rPr>
        <w:t>نظر است. امّا نكته</w:t>
      </w:r>
      <w:r w:rsidRPr="001A6181">
        <w:rPr>
          <w:rFonts w:ascii="B Nazanin" w:hAnsi="B Nazanin" w:cs="B Nazanin"/>
          <w:color w:val="000000"/>
          <w:sz w:val="22"/>
          <w:szCs w:val="22"/>
          <w:rtl/>
        </w:rPr>
        <w:softHyphen/>
        <w:t>اي كه در اين بين حايز اهميت است، شناخت پراستفاده</w:t>
      </w:r>
      <w:r w:rsidRPr="001A6181">
        <w:rPr>
          <w:rFonts w:ascii="B Nazanin" w:hAnsi="B Nazanin" w:cs="B Nazanin"/>
          <w:color w:val="000000"/>
          <w:sz w:val="22"/>
          <w:szCs w:val="22"/>
          <w:rtl/>
        </w:rPr>
        <w:softHyphen/>
        <w:t>ترين اين</w:t>
      </w:r>
      <w:r w:rsidRPr="001A6181">
        <w:rPr>
          <w:rFonts w:ascii="B Nazanin" w:hAnsi="B Nazanin" w:cs="B Nazanin"/>
          <w:color w:val="000000"/>
          <w:sz w:val="22"/>
          <w:szCs w:val="22"/>
        </w:rPr>
        <w:t xml:space="preserve"> </w:t>
      </w:r>
      <w:r w:rsidRPr="001A6181">
        <w:rPr>
          <w:rFonts w:ascii="B Nazanin" w:hAnsi="B Nazanin" w:cs="B Nazanin"/>
          <w:color w:val="000000"/>
          <w:sz w:val="22"/>
          <w:szCs w:val="22"/>
          <w:rtl/>
        </w:rPr>
        <w:t>وب‌سايتها و نيز ميزان همكاري آنها با يكديگر است. يكي از مهم</w:t>
      </w:r>
      <w:r w:rsidRPr="001A6181">
        <w:rPr>
          <w:rFonts w:ascii="B Nazanin" w:hAnsi="B Nazanin" w:cs="B Nazanin"/>
          <w:color w:val="000000"/>
          <w:sz w:val="22"/>
          <w:szCs w:val="22"/>
          <w:rtl/>
        </w:rPr>
        <w:softHyphen/>
        <w:t>ترين شيوه</w:t>
      </w:r>
      <w:r w:rsidRPr="001A6181">
        <w:rPr>
          <w:rFonts w:ascii="B Nazanin" w:hAnsi="B Nazanin" w:cs="B Nazanin"/>
          <w:color w:val="000000"/>
          <w:sz w:val="22"/>
          <w:szCs w:val="22"/>
          <w:rtl/>
        </w:rPr>
        <w:softHyphen/>
        <w:t>هايي كه از</w:t>
      </w:r>
      <w:r w:rsidRPr="001A6181">
        <w:rPr>
          <w:rFonts w:ascii="B Nazanin" w:hAnsi="B Nazanin" w:cs="B Nazanin"/>
          <w:color w:val="000000"/>
          <w:sz w:val="22"/>
          <w:szCs w:val="22"/>
        </w:rPr>
        <w:t xml:space="preserve"> </w:t>
      </w:r>
      <w:r w:rsidRPr="001A6181">
        <w:rPr>
          <w:rFonts w:ascii="B Nazanin" w:hAnsi="B Nazanin" w:cs="B Nazanin"/>
          <w:color w:val="000000"/>
          <w:sz w:val="22"/>
          <w:szCs w:val="22"/>
          <w:rtl/>
        </w:rPr>
        <w:t>طريق آن مي</w:t>
      </w:r>
      <w:r w:rsidRPr="001A6181">
        <w:rPr>
          <w:rFonts w:ascii="B Nazanin" w:hAnsi="B Nazanin" w:cs="B Nazanin"/>
          <w:color w:val="000000"/>
          <w:sz w:val="22"/>
          <w:szCs w:val="22"/>
          <w:rtl/>
        </w:rPr>
        <w:softHyphen/>
        <w:t>توان معتبرترين وب‌سايتهاي وزراتخانه ها را شناسايي، دسته</w:t>
      </w:r>
      <w:r w:rsidRPr="001A6181">
        <w:rPr>
          <w:rFonts w:ascii="B Nazanin" w:hAnsi="B Nazanin" w:cs="B Nazanin"/>
          <w:color w:val="000000"/>
          <w:sz w:val="22"/>
          <w:szCs w:val="22"/>
          <w:rtl/>
        </w:rPr>
        <w:softHyphen/>
        <w:t>بندي و</w:t>
      </w:r>
      <w:r w:rsidRPr="001A6181">
        <w:rPr>
          <w:rFonts w:ascii="B Nazanin" w:hAnsi="B Nazanin" w:cs="B Nazanin"/>
          <w:color w:val="000000"/>
          <w:sz w:val="22"/>
          <w:szCs w:val="22"/>
        </w:rPr>
        <w:t xml:space="preserve"> </w:t>
      </w:r>
      <w:r w:rsidRPr="001A6181">
        <w:rPr>
          <w:rFonts w:ascii="B Nazanin" w:hAnsi="B Nazanin" w:cs="B Nazanin"/>
          <w:color w:val="000000"/>
          <w:sz w:val="22"/>
          <w:szCs w:val="22"/>
          <w:rtl/>
        </w:rPr>
        <w:t>رتبه</w:t>
      </w:r>
      <w:r w:rsidRPr="001A6181">
        <w:rPr>
          <w:rFonts w:ascii="B Nazanin" w:hAnsi="B Nazanin" w:cs="B Nazanin"/>
          <w:color w:val="000000"/>
          <w:sz w:val="22"/>
          <w:szCs w:val="22"/>
          <w:rtl/>
        </w:rPr>
        <w:softHyphen/>
        <w:t>بندي كرد و به ميزان رؤيت آنها دست يافت، روش وب</w:t>
      </w:r>
      <w:r w:rsidRPr="001A6181">
        <w:rPr>
          <w:rFonts w:ascii="B Nazanin" w:hAnsi="B Nazanin" w:cs="B Nazanin"/>
          <w:color w:val="000000"/>
          <w:sz w:val="22"/>
          <w:szCs w:val="22"/>
          <w:rtl/>
        </w:rPr>
        <w:softHyphen/>
        <w:t>سنجي است</w:t>
      </w:r>
      <w:r w:rsidRPr="001A6181">
        <w:rPr>
          <w:rFonts w:ascii="B Nazanin" w:hAnsi="B Nazanin" w:cs="B Nazanin"/>
          <w:color w:val="000000"/>
          <w:sz w:val="22"/>
          <w:szCs w:val="22"/>
        </w:rPr>
        <w:t xml:space="preserve">. </w:t>
      </w:r>
      <w:r w:rsidRPr="001A6181">
        <w:rPr>
          <w:rFonts w:ascii="B Nazanin" w:hAnsi="B Nazanin" w:cs="B Nazanin"/>
          <w:color w:val="000000"/>
          <w:sz w:val="22"/>
          <w:szCs w:val="22"/>
        </w:rPr>
        <w:br/>
      </w:r>
      <w:r w:rsidRPr="001A6181">
        <w:rPr>
          <w:rFonts w:ascii="B Nazanin" w:hAnsi="B Nazanin" w:cs="B Nazanin"/>
          <w:color w:val="000000"/>
          <w:sz w:val="22"/>
          <w:szCs w:val="22"/>
        </w:rPr>
        <w:br/>
      </w:r>
      <w:r w:rsidRPr="001A6181">
        <w:rPr>
          <w:rFonts w:ascii="B Nazanin" w:hAnsi="B Nazanin" w:cs="B Nazanin"/>
          <w:color w:val="000000"/>
          <w:sz w:val="22"/>
          <w:szCs w:val="22"/>
          <w:rtl/>
        </w:rPr>
        <w:t>يافته‌هاي</w:t>
      </w:r>
      <w:r w:rsidRPr="001A6181">
        <w:rPr>
          <w:rFonts w:ascii="B Nazanin" w:hAnsi="B Nazanin" w:cs="B Nazanin"/>
          <w:color w:val="000000"/>
          <w:sz w:val="22"/>
          <w:szCs w:val="22"/>
        </w:rPr>
        <w:t xml:space="preserve"> </w:t>
      </w:r>
      <w:r w:rsidRPr="001A6181">
        <w:rPr>
          <w:rFonts w:ascii="B Nazanin" w:hAnsi="B Nazanin" w:cs="B Nazanin"/>
          <w:color w:val="000000"/>
          <w:sz w:val="22"/>
          <w:szCs w:val="22"/>
          <w:rtl/>
        </w:rPr>
        <w:t>به دست آمده نشان داد وب‌سايتهاي وزارت تعاون با 282، وزارت علوم تحقيقات و فناوري</w:t>
      </w:r>
      <w:r w:rsidRPr="001A6181">
        <w:rPr>
          <w:rFonts w:ascii="B Nazanin" w:hAnsi="B Nazanin" w:cs="B Nazanin"/>
          <w:color w:val="000000"/>
          <w:sz w:val="22"/>
          <w:szCs w:val="22"/>
        </w:rPr>
        <w:t xml:space="preserve"> </w:t>
      </w:r>
      <w:r w:rsidRPr="001A6181">
        <w:rPr>
          <w:rFonts w:ascii="B Nazanin" w:hAnsi="B Nazanin" w:cs="B Nazanin"/>
          <w:color w:val="000000"/>
          <w:sz w:val="22"/>
          <w:szCs w:val="22"/>
          <w:rtl/>
        </w:rPr>
        <w:t>با 126 و وب‌سايت وزارت صنايع و معادن با 109 پيوند دريافتي بالاترين ميزان پيوند</w:t>
      </w:r>
      <w:r w:rsidRPr="001A6181">
        <w:rPr>
          <w:rFonts w:ascii="B Nazanin" w:hAnsi="B Nazanin" w:cs="B Nazanin"/>
          <w:color w:val="000000"/>
          <w:sz w:val="22"/>
          <w:szCs w:val="22"/>
        </w:rPr>
        <w:t xml:space="preserve"> </w:t>
      </w:r>
      <w:r w:rsidRPr="001A6181">
        <w:rPr>
          <w:rFonts w:ascii="B Nazanin" w:hAnsi="B Nazanin" w:cs="B Nazanin"/>
          <w:color w:val="000000"/>
          <w:sz w:val="22"/>
          <w:szCs w:val="22"/>
          <w:rtl/>
        </w:rPr>
        <w:t>دريافتي را داشته و در نتيجه بالاترين ميزان رؤيت را به خود اختصاص داده اند.وب</w:t>
      </w:r>
      <w:r w:rsidRPr="001A6181">
        <w:rPr>
          <w:rFonts w:ascii="B Nazanin" w:hAnsi="B Nazanin" w:cs="B Nazanin"/>
          <w:color w:val="000000"/>
          <w:sz w:val="22"/>
          <w:szCs w:val="22"/>
        </w:rPr>
        <w:t xml:space="preserve"> </w:t>
      </w:r>
      <w:r w:rsidRPr="001A6181">
        <w:rPr>
          <w:rFonts w:ascii="B Nazanin" w:hAnsi="B Nazanin" w:cs="B Nazanin"/>
          <w:color w:val="000000"/>
          <w:sz w:val="22"/>
          <w:szCs w:val="22"/>
          <w:rtl/>
        </w:rPr>
        <w:t>سايتهاي وزارت دادگستري با 45200 صفحه وب، وزارت كشور با 31600 صفحه وب و وزارت</w:t>
      </w:r>
      <w:r w:rsidRPr="001A6181">
        <w:rPr>
          <w:rFonts w:ascii="B Nazanin" w:hAnsi="B Nazanin" w:cs="B Nazanin"/>
          <w:color w:val="000000"/>
          <w:sz w:val="22"/>
          <w:szCs w:val="22"/>
        </w:rPr>
        <w:t xml:space="preserve"> </w:t>
      </w:r>
      <w:r w:rsidRPr="001A6181">
        <w:rPr>
          <w:rFonts w:ascii="B Nazanin" w:hAnsi="B Nazanin" w:cs="B Nazanin"/>
          <w:color w:val="000000"/>
          <w:sz w:val="22"/>
          <w:szCs w:val="22"/>
          <w:rtl/>
        </w:rPr>
        <w:t>صنايع با 23200 صفحه وب، داراي بالاترين حجم صفحات وب مي‌باشد. وب‌سايت وزارت دفاع</w:t>
      </w:r>
      <w:r w:rsidRPr="001A6181">
        <w:rPr>
          <w:rFonts w:ascii="B Nazanin" w:hAnsi="B Nazanin" w:cs="B Nazanin"/>
          <w:color w:val="000000"/>
          <w:sz w:val="22"/>
          <w:szCs w:val="22"/>
        </w:rPr>
        <w:t xml:space="preserve"> </w:t>
      </w:r>
      <w:r w:rsidRPr="001A6181">
        <w:rPr>
          <w:rFonts w:ascii="B Nazanin" w:hAnsi="B Nazanin" w:cs="B Nazanin"/>
          <w:color w:val="000000"/>
          <w:sz w:val="22"/>
          <w:szCs w:val="22"/>
          <w:rtl/>
        </w:rPr>
        <w:t>با عامل تأثيرگذاري تجديد نظر شده، برابر با 27/0، وزارت تعاون با 08/0 و وزارت</w:t>
      </w:r>
      <w:r w:rsidRPr="001A6181">
        <w:rPr>
          <w:rFonts w:ascii="B Nazanin" w:hAnsi="B Nazanin" w:cs="B Nazanin"/>
          <w:color w:val="000000"/>
          <w:sz w:val="22"/>
          <w:szCs w:val="22"/>
        </w:rPr>
        <w:t xml:space="preserve"> </w:t>
      </w:r>
      <w:r w:rsidRPr="001A6181">
        <w:rPr>
          <w:rFonts w:ascii="B Nazanin" w:hAnsi="B Nazanin" w:cs="B Nazanin"/>
          <w:color w:val="000000"/>
          <w:sz w:val="22"/>
          <w:szCs w:val="22"/>
          <w:rtl/>
        </w:rPr>
        <w:t>مسكن با 06/0، داراي بالاترين فراواني مي</w:t>
      </w:r>
      <w:r w:rsidRPr="001A6181">
        <w:rPr>
          <w:rFonts w:ascii="B Nazanin" w:hAnsi="B Nazanin" w:cs="B Nazanin"/>
          <w:color w:val="000000"/>
          <w:sz w:val="22"/>
          <w:szCs w:val="22"/>
          <w:rtl/>
        </w:rPr>
        <w:softHyphen/>
        <w:t>باشند</w:t>
      </w:r>
      <w:r w:rsidRPr="001A6181">
        <w:rPr>
          <w:rFonts w:ascii="B Nazanin" w:hAnsi="B Nazanin" w:cs="B Nazanin"/>
          <w:color w:val="000000"/>
          <w:sz w:val="22"/>
          <w:szCs w:val="22"/>
        </w:rPr>
        <w:t>.</w:t>
      </w:r>
      <w:r w:rsidRPr="001A6181">
        <w:rPr>
          <w:rFonts w:ascii="B Nazanin" w:hAnsi="B Nazanin" w:cs="B Nazanin"/>
          <w:color w:val="000000"/>
          <w:sz w:val="22"/>
          <w:szCs w:val="22"/>
        </w:rPr>
        <w:br/>
      </w:r>
      <w:r w:rsidRPr="001A6181">
        <w:rPr>
          <w:rFonts w:ascii="B Nazanin" w:hAnsi="B Nazanin" w:cs="B Nazanin"/>
          <w:color w:val="000000"/>
          <w:sz w:val="22"/>
          <w:szCs w:val="22"/>
        </w:rPr>
        <w:br/>
      </w:r>
      <w:r w:rsidRPr="001A6181">
        <w:rPr>
          <w:rFonts w:ascii="B Nazanin" w:hAnsi="B Nazanin" w:cs="B Nazanin"/>
          <w:color w:val="000000"/>
          <w:sz w:val="22"/>
          <w:szCs w:val="22"/>
          <w:rtl/>
        </w:rPr>
        <w:t>نتايج حاصل از تحليل</w:t>
      </w:r>
      <w:r w:rsidRPr="001A6181">
        <w:rPr>
          <w:rFonts w:ascii="B Nazanin" w:hAnsi="B Nazanin" w:cs="B Nazanin"/>
          <w:color w:val="000000"/>
          <w:sz w:val="22"/>
          <w:szCs w:val="22"/>
        </w:rPr>
        <w:t xml:space="preserve"> </w:t>
      </w:r>
      <w:r w:rsidRPr="001A6181">
        <w:rPr>
          <w:rFonts w:ascii="B Nazanin" w:hAnsi="B Nazanin" w:cs="B Nazanin"/>
          <w:color w:val="000000"/>
          <w:sz w:val="22"/>
          <w:szCs w:val="22"/>
          <w:rtl/>
        </w:rPr>
        <w:t>داده</w:t>
      </w:r>
      <w:r w:rsidRPr="001A6181">
        <w:rPr>
          <w:rFonts w:ascii="B Nazanin" w:hAnsi="B Nazanin" w:cs="B Nazanin"/>
          <w:color w:val="000000"/>
          <w:sz w:val="22"/>
          <w:szCs w:val="22"/>
          <w:rtl/>
        </w:rPr>
        <w:softHyphen/>
        <w:t>ها نشان داد وب‌سايتهاي وزارتخانه‌هاي دولت جمهوري اسلامي ايران، ميزان رؤيت و</w:t>
      </w:r>
      <w:r w:rsidRPr="001A6181">
        <w:rPr>
          <w:rFonts w:ascii="B Nazanin" w:hAnsi="B Nazanin" w:cs="B Nazanin"/>
          <w:color w:val="000000"/>
          <w:sz w:val="22"/>
          <w:szCs w:val="22"/>
        </w:rPr>
        <w:t xml:space="preserve"> </w:t>
      </w:r>
      <w:r w:rsidRPr="001A6181">
        <w:rPr>
          <w:rFonts w:ascii="B Nazanin" w:hAnsi="B Nazanin" w:cs="B Nazanin"/>
          <w:color w:val="000000"/>
          <w:sz w:val="22"/>
          <w:szCs w:val="22"/>
          <w:rtl/>
        </w:rPr>
        <w:t>عامل تأثيرگذار بسيار پاييني دارند. برخي از دلايل اين امر شايد بتوان به اين اشاره</w:t>
      </w:r>
      <w:r w:rsidRPr="001A6181">
        <w:rPr>
          <w:rFonts w:ascii="B Nazanin" w:hAnsi="B Nazanin" w:cs="B Nazanin"/>
          <w:color w:val="000000"/>
          <w:sz w:val="22"/>
          <w:szCs w:val="22"/>
        </w:rPr>
        <w:t xml:space="preserve"> </w:t>
      </w:r>
      <w:r w:rsidRPr="001A6181">
        <w:rPr>
          <w:rFonts w:ascii="B Nazanin" w:hAnsi="B Nazanin" w:cs="B Nazanin"/>
          <w:color w:val="000000"/>
          <w:sz w:val="22"/>
          <w:szCs w:val="22"/>
          <w:rtl/>
        </w:rPr>
        <w:t>كرد كه اين وب‌سايتها فقط براي كاربران فارسي زبان طراحي شده‌اند و فاقد نسخه</w:t>
      </w:r>
      <w:r w:rsidRPr="001A6181">
        <w:rPr>
          <w:rFonts w:ascii="B Nazanin" w:hAnsi="B Nazanin" w:cs="B Nazanin"/>
          <w:color w:val="000000"/>
          <w:sz w:val="22"/>
          <w:szCs w:val="22"/>
        </w:rPr>
        <w:t xml:space="preserve"> </w:t>
      </w:r>
      <w:r w:rsidRPr="001A6181">
        <w:rPr>
          <w:rFonts w:ascii="B Nazanin" w:hAnsi="B Nazanin" w:cs="B Nazanin"/>
          <w:color w:val="000000"/>
          <w:sz w:val="22"/>
          <w:szCs w:val="22"/>
          <w:rtl/>
        </w:rPr>
        <w:t>انگليسي مي</w:t>
      </w:r>
      <w:r w:rsidRPr="001A6181">
        <w:rPr>
          <w:rFonts w:ascii="B Nazanin" w:hAnsi="B Nazanin" w:cs="B Nazanin"/>
          <w:color w:val="000000"/>
          <w:sz w:val="22"/>
          <w:szCs w:val="22"/>
          <w:rtl/>
        </w:rPr>
        <w:softHyphen/>
        <w:t>باشند. از دلايل ديگر مي</w:t>
      </w:r>
      <w:r w:rsidRPr="001A6181">
        <w:rPr>
          <w:rFonts w:ascii="B Nazanin" w:hAnsi="B Nazanin" w:cs="B Nazanin"/>
          <w:color w:val="000000"/>
          <w:sz w:val="22"/>
          <w:szCs w:val="22"/>
          <w:rtl/>
        </w:rPr>
        <w:softHyphen/>
        <w:t>توان به عدم اطلاع‌رساني مناسب و آگاه كردن</w:t>
      </w:r>
      <w:r w:rsidRPr="001A6181">
        <w:rPr>
          <w:rFonts w:ascii="B Nazanin" w:hAnsi="B Nazanin" w:cs="B Nazanin"/>
          <w:color w:val="000000"/>
          <w:sz w:val="22"/>
          <w:szCs w:val="22"/>
        </w:rPr>
        <w:t xml:space="preserve"> </w:t>
      </w:r>
      <w:r w:rsidRPr="001A6181">
        <w:rPr>
          <w:rFonts w:ascii="B Nazanin" w:hAnsi="B Nazanin" w:cs="B Nazanin"/>
          <w:color w:val="000000"/>
          <w:sz w:val="22"/>
          <w:szCs w:val="22"/>
          <w:rtl/>
        </w:rPr>
        <w:t>كاربران از خدمات ارائه شده توسط اين وب‌سايتها، اشاره داشت</w:t>
      </w:r>
      <w:r w:rsidRPr="001A6181">
        <w:rPr>
          <w:rFonts w:ascii="B Nazanin" w:hAnsi="B Nazanin" w:cs="B Nazanin"/>
          <w:color w:val="000000"/>
          <w:sz w:val="22"/>
          <w:szCs w:val="22"/>
        </w:rPr>
        <w:t>.</w:t>
      </w:r>
    </w:p>
    <w:p w:rsidR="001A6181" w:rsidRPr="001A6181" w:rsidRDefault="001A6181" w:rsidP="001A6181">
      <w:pPr>
        <w:pStyle w:val="NormalWeb"/>
        <w:bidi/>
        <w:rPr>
          <w:rFonts w:ascii="B Nazanin" w:hAnsi="B Nazanin" w:cs="B Nazanin"/>
          <w:color w:val="000000"/>
          <w:sz w:val="22"/>
          <w:szCs w:val="22"/>
        </w:rPr>
      </w:pPr>
      <w:r w:rsidRPr="001A6181">
        <w:rPr>
          <w:rStyle w:val="Strong"/>
          <w:rFonts w:ascii="B Nazanin" w:hAnsi="B Nazanin" w:cs="B Nazanin"/>
          <w:color w:val="000000"/>
          <w:sz w:val="22"/>
          <w:szCs w:val="22"/>
          <w:rtl/>
        </w:rPr>
        <w:t>واژه‌هاي كليدي: وب‌سايت</w:t>
      </w:r>
      <w:r w:rsidRPr="001A6181">
        <w:rPr>
          <w:rStyle w:val="Strong"/>
          <w:rFonts w:ascii="B Nazanin" w:hAnsi="B Nazanin" w:cs="B Nazanin"/>
          <w:color w:val="000000"/>
          <w:sz w:val="22"/>
          <w:szCs w:val="22"/>
          <w:rtl/>
        </w:rPr>
        <w:softHyphen/>
        <w:t>، دولت جمهوري اسلامي ايران، وزارتخانه، وب</w:t>
      </w:r>
      <w:r w:rsidRPr="001A6181">
        <w:rPr>
          <w:rStyle w:val="Strong"/>
          <w:rFonts w:ascii="B Nazanin" w:hAnsi="B Nazanin" w:cs="B Nazanin"/>
          <w:color w:val="000000"/>
          <w:sz w:val="22"/>
          <w:szCs w:val="22"/>
          <w:rtl/>
        </w:rPr>
        <w:softHyphen/>
        <w:t>‌سنجي، عامل تأثيرگذار وب، ميزان رؤيت، تحليل پيوند.</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lastRenderedPageBreak/>
        <w:t> </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مقدمه و ضرورت پژوهش</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نقش محوري اطلاعات در ساختن تمدن و فرهنگ بشري از زماني آغاز شد كه آدمي زبان را اختراع كرد. ليكن امروز، با پشرفت فناوري و به كارگيري وسايل نوين و پيچيدة الكترونيكي، بشر در آستانة عصر تازه</w:t>
      </w:r>
      <w:r w:rsidRPr="001A6181">
        <w:rPr>
          <w:rFonts w:ascii="B Nazanin" w:hAnsi="B Nazanin" w:cs="B Nazanin"/>
          <w:color w:val="000000"/>
          <w:sz w:val="22"/>
          <w:szCs w:val="22"/>
          <w:rtl/>
        </w:rPr>
        <w:softHyphen/>
        <w:t>اي است كه با انقلاب صنعتي آغاز شده و با سرعت و شتابي فزاينده مي</w:t>
      </w:r>
      <w:r w:rsidRPr="001A6181">
        <w:rPr>
          <w:rFonts w:ascii="B Nazanin" w:hAnsi="B Nazanin" w:cs="B Nazanin"/>
          <w:color w:val="000000"/>
          <w:sz w:val="22"/>
          <w:szCs w:val="22"/>
          <w:rtl/>
        </w:rPr>
        <w:softHyphen/>
        <w:t>رود تا جاي خود را به عصر فرا صنعتي بسپارد. عصر جديد با ظهور فناوري اطلاعاتي و ارتباطي، پيشرفت عظيم تحولات اجتماعي و اقتصادي، گسترش ارتباطات، قابليت دسترسي به اطلاعات و سرانجام انقلاب اطلاعاتي، همراه بوده است. به دنبال پيشرفتهايي كه در فناوريهاي اطلاعاتي و ارتباطي به وجود آمده و همچنين پيدايش وب جهان گستر، جهان با پديده</w:t>
      </w:r>
      <w:r w:rsidRPr="001A6181">
        <w:rPr>
          <w:rFonts w:ascii="B Nazanin" w:hAnsi="B Nazanin" w:cs="B Nazanin"/>
          <w:color w:val="000000"/>
          <w:sz w:val="22"/>
          <w:szCs w:val="22"/>
          <w:rtl/>
        </w:rPr>
        <w:softHyphen/>
        <w:t>اي به نام وب‌سايت روبه رو شده است، كه اصلي</w:t>
      </w:r>
      <w:r w:rsidRPr="001A6181">
        <w:rPr>
          <w:rFonts w:ascii="B Nazanin" w:hAnsi="B Nazanin" w:cs="B Nazanin"/>
          <w:color w:val="000000"/>
          <w:sz w:val="22"/>
          <w:szCs w:val="22"/>
          <w:rtl/>
        </w:rPr>
        <w:softHyphen/>
        <w:t>ترين ابزار براي دسترسي به اطلاعات است. وب سايت كه دريچه</w:t>
      </w:r>
      <w:r w:rsidRPr="001A6181">
        <w:rPr>
          <w:rFonts w:ascii="B Nazanin" w:hAnsi="B Nazanin" w:cs="B Nazanin"/>
          <w:color w:val="000000"/>
          <w:sz w:val="22"/>
          <w:szCs w:val="22"/>
          <w:rtl/>
        </w:rPr>
        <w:softHyphen/>
        <w:t>اي براي ورود به دنياي مجازي است، قابليت اتصال و ارتباط كاربران به اطلاعات الكترونيكي را ممكن ساخته است. با توجه به جايگاه مهم اين فناوري در امر اطلاع</w:t>
      </w:r>
      <w:r w:rsidRPr="001A6181">
        <w:rPr>
          <w:rFonts w:ascii="B Nazanin" w:hAnsi="B Nazanin" w:cs="B Nazanin"/>
          <w:color w:val="000000"/>
          <w:sz w:val="22"/>
          <w:szCs w:val="22"/>
          <w:rtl/>
        </w:rPr>
        <w:softHyphen/>
        <w:t>‌رساني، مي</w:t>
      </w:r>
      <w:r w:rsidRPr="001A6181">
        <w:rPr>
          <w:rFonts w:ascii="B Nazanin" w:hAnsi="B Nazanin" w:cs="B Nazanin"/>
          <w:color w:val="000000"/>
          <w:sz w:val="22"/>
          <w:szCs w:val="22"/>
          <w:rtl/>
        </w:rPr>
        <w:softHyphen/>
        <w:t>‌توان انتظار داشت اطلاعات زيادي بر روي وب سايتها قابل دسترس باشد، به طوري كه شايد بتوان آن را به عنوان غني‌</w:t>
      </w:r>
      <w:r w:rsidRPr="001A6181">
        <w:rPr>
          <w:rFonts w:ascii="B Nazanin" w:hAnsi="B Nazanin" w:cs="B Nazanin"/>
          <w:color w:val="000000"/>
          <w:sz w:val="22"/>
          <w:szCs w:val="22"/>
          <w:rtl/>
        </w:rPr>
        <w:softHyphen/>
        <w:t>ترين خزانه اطلاعاتي جهان نام برد. وب‌سايتها در امر اطلاع</w:t>
      </w:r>
      <w:r w:rsidRPr="001A6181">
        <w:rPr>
          <w:rFonts w:ascii="B Nazanin" w:hAnsi="B Nazanin" w:cs="B Nazanin"/>
          <w:color w:val="000000"/>
          <w:sz w:val="22"/>
          <w:szCs w:val="22"/>
          <w:rtl/>
        </w:rPr>
        <w:softHyphen/>
        <w:t>رساني در حوزه</w:t>
      </w:r>
      <w:r w:rsidRPr="001A6181">
        <w:rPr>
          <w:rFonts w:ascii="B Nazanin" w:hAnsi="B Nazanin" w:cs="B Nazanin"/>
          <w:color w:val="000000"/>
          <w:sz w:val="22"/>
          <w:szCs w:val="22"/>
          <w:rtl/>
        </w:rPr>
        <w:softHyphen/>
        <w:t>هاي مختلف اهميت فراواني پيدا كرده</w:t>
      </w:r>
      <w:r w:rsidRPr="001A6181">
        <w:rPr>
          <w:rFonts w:ascii="B Nazanin" w:hAnsi="B Nazanin" w:cs="B Nazanin"/>
          <w:color w:val="000000"/>
          <w:sz w:val="22"/>
          <w:szCs w:val="22"/>
          <w:rtl/>
        </w:rPr>
        <w:softHyphen/>
        <w:t>اند و از اين طريق مي‌</w:t>
      </w:r>
      <w:r w:rsidRPr="001A6181">
        <w:rPr>
          <w:rFonts w:ascii="B Nazanin" w:hAnsi="B Nazanin" w:cs="B Nazanin"/>
          <w:color w:val="000000"/>
          <w:sz w:val="22"/>
          <w:szCs w:val="22"/>
          <w:rtl/>
        </w:rPr>
        <w:softHyphen/>
        <w:t>توان اطلاعات را با هزينه</w:t>
      </w:r>
      <w:r w:rsidRPr="001A6181">
        <w:rPr>
          <w:rFonts w:ascii="B Nazanin" w:hAnsi="B Nazanin" w:cs="B Nazanin"/>
          <w:color w:val="000000"/>
          <w:sz w:val="22"/>
          <w:szCs w:val="22"/>
          <w:rtl/>
        </w:rPr>
        <w:softHyphen/>
        <w:t>اي اندك و در سطحي وسيع منتقل كرد. وب‌سايتها از طريق پيوندهايي كه برقرار مي</w:t>
      </w:r>
      <w:r w:rsidRPr="001A6181">
        <w:rPr>
          <w:rFonts w:ascii="B Nazanin" w:hAnsi="B Nazanin" w:cs="B Nazanin"/>
          <w:color w:val="000000"/>
          <w:sz w:val="22"/>
          <w:szCs w:val="22"/>
          <w:rtl/>
        </w:rPr>
        <w:softHyphen/>
        <w:t>كنند، سبب مي</w:t>
      </w:r>
      <w:r w:rsidRPr="001A6181">
        <w:rPr>
          <w:rFonts w:ascii="B Nazanin" w:hAnsi="B Nazanin" w:cs="B Nazanin"/>
          <w:color w:val="000000"/>
          <w:sz w:val="22"/>
          <w:szCs w:val="22"/>
          <w:rtl/>
        </w:rPr>
        <w:softHyphen/>
        <w:t>شوند كاربران در حداقل زمان ممكن، از متني به متن ديگر يا از وب سايتي به وب سايت ديگر جا به جا شوند و به انبوهي از اطلاعات موردنياز دسترسي پيدا كنند (سهيلي، 1385). امروزه كه بحث دولت الكترونيكي و ارائه خدمات از اين طريق به شهروندان مورد توجه قرار گرفته است و هر وزارتخانه‌اي با ايجاد يك وب‌سايت امكان دسترسي كاربرانشان به روزآمدترين اطلاعات و خدمات را فراهم نموده‌اند، و با توجه به گذشت تقريباً بيش از 15 سال از ايجاد وب‌سايتهاي مختلف، پژوهش حاضر در نظر دارد وضعيت وب‌سايتهاي وزارتخانه‌هاي دولت جمهوري اسلامي ايران را با استفاده از روش وبسنجي مورد بررسي قرار دهد.</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 </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پيشينة پژوهش</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از اواسط دهه 1990 با به وجود آمدن حوزة پژوهشي وبسنجي، مطالعات گسترده‌اي براي بررسي اينترنت و وب، در داخل و خارج از ايران صورت گرفته است. به طور كلي، پژوهشهاي وب</w:t>
      </w:r>
      <w:r w:rsidRPr="001A6181">
        <w:rPr>
          <w:rFonts w:ascii="B Nazanin" w:hAnsi="B Nazanin" w:cs="B Nazanin"/>
          <w:color w:val="000000"/>
          <w:sz w:val="22"/>
          <w:szCs w:val="22"/>
          <w:rtl/>
        </w:rPr>
        <w:softHyphen/>
        <w:t>سنجي درون دو گروه كلي قرار مي</w:t>
      </w:r>
      <w:r w:rsidRPr="001A6181">
        <w:rPr>
          <w:rFonts w:ascii="B Nazanin" w:hAnsi="B Nazanin" w:cs="B Nazanin"/>
          <w:color w:val="000000"/>
          <w:sz w:val="22"/>
          <w:szCs w:val="22"/>
          <w:rtl/>
        </w:rPr>
        <w:softHyphen/>
        <w:t>گيرند؛ يكي تحليل پيوند و ديگري ارزيابي عملكرد موتورهاي كاوش. هر كدام از اين دو گروه كلي، به زيرگروه‌هاي متعددي تقسيم مي شوند.</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 </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پيشينة خارج از كشور</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«وري لند» (2000) 156 وب‌سايت كتابخانه</w:t>
      </w:r>
      <w:r w:rsidRPr="001A6181">
        <w:rPr>
          <w:rFonts w:ascii="B Nazanin" w:hAnsi="B Nazanin" w:cs="B Nazanin"/>
          <w:color w:val="000000"/>
          <w:sz w:val="22"/>
          <w:szCs w:val="22"/>
          <w:rtl/>
        </w:rPr>
        <w:softHyphen/>
        <w:t>هاي دانشكده</w:t>
      </w:r>
      <w:r w:rsidRPr="001A6181">
        <w:rPr>
          <w:rFonts w:ascii="B Nazanin" w:hAnsi="B Nazanin" w:cs="B Nazanin"/>
          <w:color w:val="000000"/>
          <w:sz w:val="22"/>
          <w:szCs w:val="22"/>
          <w:rtl/>
        </w:rPr>
        <w:softHyphen/>
        <w:t>هاي حقوق انجمن وكلاي آمريكا را بر اساس ميزان رؤيت (تعداد پيوندهاي دريافتي) و ميزان وضوح</w:t>
      </w:r>
      <w:bookmarkStart w:id="2" w:name="_ftnref5"/>
      <w:bookmarkEnd w:id="2"/>
      <w:r w:rsidRPr="001A6181">
        <w:rPr>
          <w:rFonts w:ascii="B Nazanin" w:hAnsi="B Nazanin" w:cs="B Nazanin"/>
          <w:color w:val="000000"/>
          <w:sz w:val="22"/>
          <w:szCs w:val="22"/>
          <w:rtl/>
        </w:rPr>
        <w:t xml:space="preserve"> (تعداد پيوند هاي بيروني) رتبه</w:t>
      </w:r>
      <w:r w:rsidRPr="001A6181">
        <w:rPr>
          <w:rFonts w:ascii="B Nazanin" w:hAnsi="B Nazanin" w:cs="B Nazanin"/>
          <w:color w:val="000000"/>
          <w:sz w:val="22"/>
          <w:szCs w:val="22"/>
          <w:rtl/>
        </w:rPr>
        <w:softHyphen/>
        <w:t>بندي كرد. او حاكم بودن قانون 20-80 را براي ميزان وضوح وب سايت كتابخانه كه اندازه</w:t>
      </w:r>
      <w:r w:rsidRPr="001A6181">
        <w:rPr>
          <w:rFonts w:ascii="B Nazanin" w:hAnsi="B Nazanin" w:cs="B Nazanin"/>
          <w:color w:val="000000"/>
          <w:sz w:val="22"/>
          <w:szCs w:val="22"/>
          <w:rtl/>
        </w:rPr>
        <w:softHyphen/>
        <w:t>گيري كرده بود، نشان داد و اين بدان معناست كه بخش كوچكي از وب‌سايتها (20%) قسمت اعظم (80%) اطّلاعات را براي كل جامعه فراهم مي</w:t>
      </w:r>
      <w:r w:rsidRPr="001A6181">
        <w:rPr>
          <w:rFonts w:ascii="B Nazanin" w:hAnsi="B Nazanin" w:cs="B Nazanin"/>
          <w:color w:val="000000"/>
          <w:sz w:val="22"/>
          <w:szCs w:val="22"/>
        </w:rPr>
        <w:softHyphen/>
      </w:r>
      <w:r w:rsidRPr="001A6181">
        <w:rPr>
          <w:rFonts w:ascii="B Nazanin" w:hAnsi="B Nazanin" w:cs="B Nazanin"/>
          <w:color w:val="000000"/>
          <w:sz w:val="22"/>
          <w:szCs w:val="22"/>
          <w:rtl/>
        </w:rPr>
        <w:t>كنند.</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«چو» (2001) در پژوهشي، پيوندهاي دريافتي 12 وب</w:t>
      </w:r>
      <w:r w:rsidRPr="001A6181">
        <w:rPr>
          <w:rFonts w:ascii="B Nazanin" w:hAnsi="B Nazanin" w:cs="B Nazanin"/>
          <w:color w:val="000000"/>
          <w:sz w:val="22"/>
          <w:szCs w:val="22"/>
          <w:rtl/>
        </w:rPr>
        <w:softHyphen/>
        <w:t>سايت مربوط به دانشكده</w:t>
      </w:r>
      <w:r w:rsidRPr="001A6181">
        <w:rPr>
          <w:rFonts w:ascii="B Nazanin" w:hAnsi="B Nazanin" w:cs="B Nazanin"/>
          <w:color w:val="000000"/>
          <w:sz w:val="22"/>
          <w:szCs w:val="22"/>
          <w:rtl/>
        </w:rPr>
        <w:softHyphen/>
        <w:t>هاي كتابداري مورد تأييد انجمن كتابداران آمريكا را تحليل نمود. او با استفاده از روش دسته‌بندي خوشه</w:t>
      </w:r>
      <w:r w:rsidRPr="001A6181">
        <w:rPr>
          <w:rFonts w:ascii="B Nazanin" w:hAnsi="B Nazanin" w:cs="B Nazanin"/>
          <w:color w:val="000000"/>
          <w:sz w:val="22"/>
          <w:szCs w:val="22"/>
          <w:rtl/>
        </w:rPr>
        <w:softHyphen/>
        <w:t>اي</w:t>
      </w:r>
      <w:bookmarkStart w:id="3" w:name="_ftnref6"/>
      <w:bookmarkEnd w:id="3"/>
      <w:r w:rsidRPr="001A6181">
        <w:rPr>
          <w:rFonts w:ascii="B Nazanin" w:hAnsi="B Nazanin" w:cs="B Nazanin"/>
          <w:color w:val="000000"/>
          <w:sz w:val="22"/>
          <w:szCs w:val="22"/>
          <w:rtl/>
        </w:rPr>
        <w:t xml:space="preserve"> و مقياس چندبعدي</w:t>
      </w:r>
      <w:bookmarkStart w:id="4" w:name="_ftnref7"/>
      <w:bookmarkEnd w:id="4"/>
      <w:r w:rsidRPr="001A6181">
        <w:rPr>
          <w:rFonts w:ascii="B Nazanin" w:hAnsi="B Nazanin" w:cs="B Nazanin"/>
          <w:color w:val="000000"/>
          <w:sz w:val="22"/>
          <w:szCs w:val="22"/>
          <w:rtl/>
        </w:rPr>
        <w:t xml:space="preserve"> وضعيت پيوندهاي اين 12 وب</w:t>
      </w:r>
      <w:r w:rsidRPr="001A6181">
        <w:rPr>
          <w:rFonts w:ascii="B Nazanin" w:hAnsi="B Nazanin" w:cs="B Nazanin"/>
          <w:color w:val="000000"/>
          <w:sz w:val="22"/>
          <w:szCs w:val="22"/>
          <w:rtl/>
        </w:rPr>
        <w:softHyphen/>
        <w:t>سايت را بررسي كرده است. يكي از يافته</w:t>
      </w:r>
      <w:r w:rsidRPr="001A6181">
        <w:rPr>
          <w:rFonts w:ascii="B Nazanin" w:hAnsi="B Nazanin" w:cs="B Nazanin"/>
          <w:color w:val="000000"/>
          <w:sz w:val="22"/>
          <w:szCs w:val="22"/>
          <w:rtl/>
        </w:rPr>
        <w:softHyphen/>
        <w:t>هاي پژوهش او اين است كه قرار دادن مطالبي در موضوعهاي گوناگون و گسترده، باعث رؤيت و جذب پيوند بيشتر به سايت مي</w:t>
      </w:r>
      <w:r w:rsidRPr="001A6181">
        <w:rPr>
          <w:rFonts w:ascii="B Nazanin" w:hAnsi="B Nazanin" w:cs="B Nazanin"/>
          <w:color w:val="000000"/>
          <w:sz w:val="22"/>
          <w:szCs w:val="22"/>
          <w:rtl/>
        </w:rPr>
        <w:softHyphen/>
        <w:t>شود. همچنين، وي بيان مي</w:t>
      </w:r>
      <w:r w:rsidRPr="001A6181">
        <w:rPr>
          <w:rFonts w:ascii="B Nazanin" w:hAnsi="B Nazanin" w:cs="B Nazanin"/>
          <w:color w:val="000000"/>
          <w:sz w:val="22"/>
          <w:szCs w:val="22"/>
          <w:rtl/>
        </w:rPr>
        <w:softHyphen/>
        <w:t>دارد كه وب</w:t>
      </w:r>
      <w:r w:rsidRPr="001A6181">
        <w:rPr>
          <w:rFonts w:ascii="B Nazanin" w:hAnsi="B Nazanin" w:cs="B Nazanin"/>
          <w:color w:val="000000"/>
          <w:sz w:val="22"/>
          <w:szCs w:val="22"/>
          <w:rtl/>
        </w:rPr>
        <w:softHyphen/>
        <w:t>سنجي، شيوه</w:t>
      </w:r>
      <w:r w:rsidRPr="001A6181">
        <w:rPr>
          <w:rFonts w:ascii="B Nazanin" w:hAnsi="B Nazanin" w:cs="B Nazanin"/>
          <w:color w:val="000000"/>
          <w:sz w:val="22"/>
          <w:szCs w:val="22"/>
          <w:rtl/>
        </w:rPr>
        <w:softHyphen/>
        <w:t>اي را براي ارزيابي و سنجش ارائه مي</w:t>
      </w:r>
      <w:r w:rsidRPr="001A6181">
        <w:rPr>
          <w:rFonts w:ascii="B Nazanin" w:hAnsi="B Nazanin" w:cs="B Nazanin"/>
          <w:color w:val="000000"/>
          <w:sz w:val="22"/>
          <w:szCs w:val="22"/>
          <w:rtl/>
        </w:rPr>
        <w:softHyphen/>
        <w:t>كند كه در كتابسنجي وجود ندارد. او عقيده دارد پژوهشهاي وب</w:t>
      </w:r>
      <w:r w:rsidRPr="001A6181">
        <w:rPr>
          <w:rFonts w:ascii="B Nazanin" w:hAnsi="B Nazanin" w:cs="B Nazanin"/>
          <w:color w:val="000000"/>
          <w:sz w:val="22"/>
          <w:szCs w:val="22"/>
          <w:rtl/>
        </w:rPr>
        <w:softHyphen/>
        <w:t>سنجي بايد با دقت صورت گيرد؛ زيرا هم منبع داده</w:t>
      </w:r>
      <w:r w:rsidRPr="001A6181">
        <w:rPr>
          <w:rFonts w:ascii="B Nazanin" w:hAnsi="B Nazanin" w:cs="B Nazanin"/>
          <w:color w:val="000000"/>
          <w:sz w:val="22"/>
          <w:szCs w:val="22"/>
          <w:rtl/>
        </w:rPr>
        <w:softHyphen/>
        <w:t>ها (داده</w:t>
      </w:r>
      <w:r w:rsidRPr="001A6181">
        <w:rPr>
          <w:rFonts w:ascii="B Nazanin" w:hAnsi="B Nazanin" w:cs="B Nazanin"/>
          <w:color w:val="000000"/>
          <w:sz w:val="22"/>
          <w:szCs w:val="22"/>
          <w:rtl/>
        </w:rPr>
        <w:softHyphen/>
        <w:t>هاي مبتني بر وب) و هم ابزار گردآوري داده</w:t>
      </w:r>
      <w:r w:rsidRPr="001A6181">
        <w:rPr>
          <w:rFonts w:ascii="B Nazanin" w:hAnsi="B Nazanin" w:cs="B Nazanin"/>
          <w:color w:val="000000"/>
          <w:sz w:val="22"/>
          <w:szCs w:val="22"/>
          <w:rtl/>
        </w:rPr>
        <w:softHyphen/>
        <w:t xml:space="preserve">ها (موتورهاي كاوش وبي) نواقص آشكاري دارند. </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lastRenderedPageBreak/>
        <w:t>«اسميت» در پژوهشي دربارة محاسبة عامل تأثيرگذار وب براي كشورهاي منطقه جنوب شرقي آسيا، نتيجه گرفت كه به طور كلّي رابطه‌اي معكوس بين تعداد صفحات وب در يك حوزه و عامل تأثيرگذار خارجي آن حوزه وجود دارد. در اين پژوهش مشخّص شد استراليا با بالاترين تعداد صفحات وب پايين</w:t>
      </w:r>
      <w:r w:rsidRPr="001A6181">
        <w:rPr>
          <w:rFonts w:ascii="B Nazanin" w:hAnsi="B Nazanin" w:cs="B Nazanin"/>
          <w:color w:val="000000"/>
          <w:sz w:val="22"/>
          <w:szCs w:val="22"/>
          <w:rtl/>
        </w:rPr>
        <w:softHyphen/>
        <w:t>ترين عامل تأثيرگذار خارجي و پايين</w:t>
      </w:r>
      <w:r w:rsidRPr="001A6181">
        <w:rPr>
          <w:rFonts w:ascii="B Nazanin" w:hAnsi="B Nazanin" w:cs="B Nazanin"/>
          <w:color w:val="000000"/>
          <w:sz w:val="22"/>
          <w:szCs w:val="22"/>
          <w:rtl/>
        </w:rPr>
        <w:softHyphen/>
        <w:t>ترين عامل تأثيرگذار كلّي را داشت. برخلاف مقايسه كشورها، اسميت در اين پژوهش براي محاسبه عامل تأثيرگذار دانشگاه</w:t>
      </w:r>
      <w:r w:rsidRPr="001A6181">
        <w:rPr>
          <w:rFonts w:ascii="B Nazanin" w:hAnsi="B Nazanin" w:cs="B Nazanin"/>
          <w:color w:val="000000"/>
          <w:sz w:val="22"/>
          <w:szCs w:val="22"/>
          <w:rtl/>
        </w:rPr>
        <w:softHyphen/>
        <w:t>ها دريافت كه رابطه اندكي بين تعداد صفحات در يك وب سايت و عامل تأثيرگذار وجود دارد (اسميت، 2004).</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حاجي زين</w:t>
      </w:r>
      <w:r w:rsidRPr="001A6181">
        <w:rPr>
          <w:rFonts w:ascii="B Nazanin" w:hAnsi="B Nazanin" w:cs="B Nazanin"/>
          <w:color w:val="000000"/>
          <w:sz w:val="22"/>
          <w:szCs w:val="22"/>
          <w:rtl/>
        </w:rPr>
        <w:softHyphen/>
        <w:t>العابديني، مكتبي</w:t>
      </w:r>
      <w:r w:rsidRPr="001A6181">
        <w:rPr>
          <w:rFonts w:ascii="B Nazanin" w:hAnsi="B Nazanin" w:cs="B Nazanin"/>
          <w:color w:val="000000"/>
          <w:sz w:val="22"/>
          <w:szCs w:val="22"/>
          <w:rtl/>
        </w:rPr>
        <w:softHyphen/>
        <w:t>فرد و عصاره (2006) در پژوهشي پيوندهاي وب‌سايتهاي كتابخانه</w:t>
      </w:r>
      <w:r w:rsidRPr="001A6181">
        <w:rPr>
          <w:rFonts w:ascii="B Nazanin" w:hAnsi="B Nazanin" w:cs="B Nazanin"/>
          <w:color w:val="000000"/>
          <w:sz w:val="22"/>
          <w:szCs w:val="22"/>
          <w:rtl/>
        </w:rPr>
        <w:softHyphen/>
        <w:t>هاي ملّي جهان را تحليل كردند. نتايج به دست آمده از اين پژوهش نشان داد وب‌سايت كتابخانه كنگره آمريكا، از نظر معيارهاي اين پژوهش، قوي</w:t>
      </w:r>
      <w:r w:rsidRPr="001A6181">
        <w:rPr>
          <w:rFonts w:ascii="B Nazanin" w:hAnsi="B Nazanin" w:cs="B Nazanin"/>
          <w:color w:val="000000"/>
          <w:sz w:val="22"/>
          <w:szCs w:val="22"/>
          <w:rtl/>
        </w:rPr>
        <w:softHyphen/>
        <w:t>ترين وب</w:t>
      </w:r>
      <w:r w:rsidRPr="001A6181">
        <w:rPr>
          <w:rFonts w:ascii="B Nazanin" w:hAnsi="B Nazanin" w:cs="B Nazanin"/>
          <w:color w:val="000000"/>
          <w:sz w:val="22"/>
          <w:szCs w:val="22"/>
          <w:rtl/>
        </w:rPr>
        <w:softHyphen/>
        <w:t>سايت در بين كتابخانه</w:t>
      </w:r>
      <w:r w:rsidRPr="001A6181">
        <w:rPr>
          <w:rFonts w:ascii="B Nazanin" w:hAnsi="B Nazanin" w:cs="B Nazanin"/>
          <w:color w:val="000000"/>
          <w:sz w:val="22"/>
          <w:szCs w:val="22"/>
          <w:rtl/>
        </w:rPr>
        <w:softHyphen/>
        <w:t>هاي ملّي سراسر جهان است. اين وب سايت داراي بالاترين ميزان پيوند كلّ (596000)، بالاترين ميزان پيوند دريافتي خارجي (249000)، بالاترين ميزان خودپيوندي (89600) و بالاترين ميزان صفحه</w:t>
      </w:r>
      <w:r w:rsidRPr="001A6181">
        <w:rPr>
          <w:rFonts w:ascii="B Nazanin" w:hAnsi="B Nazanin" w:cs="B Nazanin"/>
          <w:color w:val="000000"/>
          <w:sz w:val="22"/>
          <w:szCs w:val="22"/>
          <w:rtl/>
        </w:rPr>
        <w:softHyphen/>
        <w:t>هاي نمايه</w:t>
      </w:r>
      <w:r w:rsidRPr="001A6181">
        <w:rPr>
          <w:rFonts w:ascii="B Nazanin" w:hAnsi="B Nazanin" w:cs="B Nazanin"/>
          <w:color w:val="000000"/>
          <w:sz w:val="22"/>
          <w:szCs w:val="22"/>
          <w:rtl/>
        </w:rPr>
        <w:softHyphen/>
        <w:t>سازي شده در موتور كاوش آلتاويستا (452000) مي‌باشد. از نظر هم</w:t>
      </w:r>
      <w:r w:rsidRPr="001A6181">
        <w:rPr>
          <w:rFonts w:ascii="B Nazanin" w:hAnsi="B Nazanin" w:cs="B Nazanin"/>
          <w:color w:val="000000"/>
          <w:sz w:val="22"/>
          <w:szCs w:val="22"/>
          <w:rtl/>
        </w:rPr>
        <w:softHyphen/>
        <w:t>پيوندي با وب‌سايتهاي ساير كتابخانه</w:t>
      </w:r>
      <w:r w:rsidRPr="001A6181">
        <w:rPr>
          <w:rFonts w:ascii="B Nazanin" w:hAnsi="B Nazanin" w:cs="B Nazanin"/>
          <w:color w:val="000000"/>
          <w:sz w:val="22"/>
          <w:szCs w:val="22"/>
          <w:rtl/>
        </w:rPr>
        <w:softHyphen/>
        <w:t>هاي ملّي جهان نيز در يكي از كانوني</w:t>
      </w:r>
      <w:r w:rsidRPr="001A6181">
        <w:rPr>
          <w:rFonts w:ascii="B Nazanin" w:hAnsi="B Nazanin" w:cs="B Nazanin"/>
          <w:color w:val="000000"/>
          <w:sz w:val="22"/>
          <w:szCs w:val="22"/>
          <w:rtl/>
        </w:rPr>
        <w:softHyphen/>
        <w:t>ترين نقاط هم</w:t>
      </w:r>
      <w:r w:rsidRPr="001A6181">
        <w:rPr>
          <w:rFonts w:ascii="B Nazanin" w:hAnsi="B Nazanin" w:cs="B Nazanin"/>
          <w:color w:val="000000"/>
          <w:sz w:val="22"/>
          <w:szCs w:val="22"/>
          <w:rtl/>
        </w:rPr>
        <w:softHyphen/>
        <w:t xml:space="preserve">پيوندي قرار دارد. </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احراز رتبه اول توسط وب‌سايت كتابخانه كنگره آمريكا، دلايل متعدّدي دارد. از جمله اين دلايل مي‌توان به تعداد صفحه</w:t>
      </w:r>
      <w:r w:rsidRPr="001A6181">
        <w:rPr>
          <w:rFonts w:ascii="B Nazanin" w:hAnsi="B Nazanin" w:cs="B Nazanin"/>
          <w:color w:val="000000"/>
          <w:sz w:val="22"/>
          <w:szCs w:val="22"/>
          <w:rtl/>
        </w:rPr>
        <w:softHyphen/>
        <w:t>هاي بسيار بالاي وب</w:t>
      </w:r>
      <w:r w:rsidRPr="001A6181">
        <w:rPr>
          <w:rFonts w:ascii="B Nazanin" w:hAnsi="B Nazanin" w:cs="B Nazanin"/>
          <w:color w:val="000000"/>
          <w:sz w:val="22"/>
          <w:szCs w:val="22"/>
          <w:rtl/>
        </w:rPr>
        <w:softHyphen/>
        <w:t>سايت، عناصر اطّلاعاتي متنوع و ارزشمند در تمامي زمينه</w:t>
      </w:r>
      <w:r w:rsidRPr="001A6181">
        <w:rPr>
          <w:rFonts w:ascii="B Nazanin" w:hAnsi="B Nazanin" w:cs="B Nazanin"/>
          <w:color w:val="000000"/>
          <w:sz w:val="22"/>
          <w:szCs w:val="22"/>
          <w:rtl/>
        </w:rPr>
        <w:softHyphen/>
        <w:t>هاي كتابخانه، كتابداري و اطّلاع</w:t>
      </w:r>
      <w:r w:rsidRPr="001A6181">
        <w:rPr>
          <w:rFonts w:ascii="B Nazanin" w:hAnsi="B Nazanin" w:cs="B Nazanin"/>
          <w:color w:val="000000"/>
          <w:sz w:val="22"/>
          <w:szCs w:val="22"/>
          <w:rtl/>
        </w:rPr>
        <w:softHyphen/>
        <w:t>رساني كه در سطح جهان بسيار مورد علاقه و نياز هستند، زبان انگليسي، روزآمدسازي سريع اطّلاعات، كابرمداربودن، گستره جهاني و... اين وب</w:t>
      </w:r>
      <w:r w:rsidRPr="001A6181">
        <w:rPr>
          <w:rFonts w:ascii="B Nazanin" w:hAnsi="B Nazanin" w:cs="B Nazanin"/>
          <w:color w:val="000000"/>
          <w:sz w:val="22"/>
          <w:szCs w:val="22"/>
          <w:rtl/>
        </w:rPr>
        <w:softHyphen/>
        <w:t>سايت اشاره كرد. همچنين، وجود فهرست پيوسته كتابخانه كنگره، باعث مراجعه و ايجاد پيوند فراوان به آن شده است. در اين پژوهش محقّقان با استفاده از محاسبه ضريب تأثيرگذاري تجديدنظر شده (خالص) نشان دادند وب‌سايت كتابخانه ملّي لهستان با ضريب تأثيري برابر با 48/335 داراي بالاترين و وب سايت كتابخانه ملّي كانادا با ضريب تأثير 07/0 پايين‌ترين رتبه را داراست. يافته</w:t>
      </w:r>
      <w:r w:rsidRPr="001A6181">
        <w:rPr>
          <w:rFonts w:ascii="B Nazanin" w:hAnsi="B Nazanin" w:cs="B Nazanin"/>
          <w:color w:val="000000"/>
          <w:sz w:val="22"/>
          <w:szCs w:val="22"/>
          <w:rtl/>
        </w:rPr>
        <w:softHyphen/>
        <w:t>هاي اين پژوهش همچنين نشان داد بين وب‌سايتهاي مورد مطالعه به طور كلّي 5 خوشة اصلي، 3 خوشة بين‌المللي، 2 خوشة قاره</w:t>
      </w:r>
      <w:r w:rsidRPr="001A6181">
        <w:rPr>
          <w:rFonts w:ascii="B Nazanin" w:hAnsi="B Nazanin" w:cs="B Nazanin"/>
          <w:color w:val="000000"/>
          <w:sz w:val="22"/>
          <w:szCs w:val="22"/>
          <w:rtl/>
        </w:rPr>
        <w:softHyphen/>
        <w:t>اي (اروپايي) و چهار وب</w:t>
      </w:r>
      <w:r w:rsidRPr="001A6181">
        <w:rPr>
          <w:rFonts w:ascii="B Nazanin" w:hAnsi="B Nazanin" w:cs="B Nazanin"/>
          <w:color w:val="000000"/>
          <w:sz w:val="22"/>
          <w:szCs w:val="22"/>
          <w:rtl/>
        </w:rPr>
        <w:softHyphen/>
        <w:t>سايت مستقل وجود دارد كه وب‌سايتهاي موجود در هر دسته، نشانگر ميزان هم</w:t>
      </w:r>
      <w:r w:rsidRPr="001A6181">
        <w:rPr>
          <w:rFonts w:ascii="B Nazanin" w:hAnsi="B Nazanin" w:cs="B Nazanin"/>
          <w:color w:val="000000"/>
          <w:sz w:val="22"/>
          <w:szCs w:val="22"/>
          <w:rtl/>
        </w:rPr>
        <w:softHyphen/>
        <w:t>پيوندي آنها با يكديگر است.</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پيشينة داخل كشور</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«نوروزي» (1384) در پژوهشي، وب‌سايتهاي دانشگاه‌هاي دولتي و دانشگاه آزاد ايران را بررسي كرد. پژوهش وي نشان داد دانشگاه شهيد بهشتي با ضريب تأثيري برابر 32/12 بالاترين و دانشگاه فردوسي با ضريب تأثيري برابر38/. پايين</w:t>
      </w:r>
      <w:r w:rsidRPr="001A6181">
        <w:rPr>
          <w:rFonts w:ascii="B Nazanin" w:hAnsi="B Nazanin" w:cs="B Nazanin"/>
          <w:color w:val="000000"/>
          <w:sz w:val="22"/>
          <w:szCs w:val="22"/>
          <w:rtl/>
        </w:rPr>
        <w:softHyphen/>
        <w:t>ترين ميزان تأثير را داشته</w:t>
      </w:r>
      <w:r w:rsidRPr="001A6181">
        <w:rPr>
          <w:rFonts w:ascii="B Nazanin" w:hAnsi="B Nazanin" w:cs="B Nazanin"/>
          <w:color w:val="000000"/>
          <w:sz w:val="22"/>
          <w:szCs w:val="22"/>
          <w:rtl/>
        </w:rPr>
        <w:softHyphen/>
        <w:t>اند. امّا از نظر ميزان حجم سايت، دانشگاه تهران با حجم سايتي برابر با 9750 صفحه وب، بالاترين و دانشگاه ايلام با حجم سايتي برابر با 22 صفحه وب، پايين</w:t>
      </w:r>
      <w:r w:rsidRPr="001A6181">
        <w:rPr>
          <w:rFonts w:ascii="B Nazanin" w:hAnsi="B Nazanin" w:cs="B Nazanin"/>
          <w:color w:val="000000"/>
          <w:sz w:val="22"/>
          <w:szCs w:val="22"/>
          <w:rtl/>
        </w:rPr>
        <w:softHyphen/>
        <w:t>ترين رتبه را در مقايسه با ساير دانشگاه</w:t>
      </w:r>
      <w:r w:rsidRPr="001A6181">
        <w:rPr>
          <w:rFonts w:ascii="B Nazanin" w:hAnsi="B Nazanin" w:cs="B Nazanin"/>
          <w:color w:val="000000"/>
          <w:sz w:val="22"/>
          <w:szCs w:val="22"/>
          <w:rtl/>
        </w:rPr>
        <w:softHyphen/>
        <w:t>هاي ايراني دارا مي</w:t>
      </w:r>
      <w:r w:rsidRPr="001A6181">
        <w:rPr>
          <w:rFonts w:ascii="B Nazanin" w:hAnsi="B Nazanin" w:cs="B Nazanin"/>
          <w:color w:val="000000"/>
          <w:sz w:val="22"/>
          <w:szCs w:val="22"/>
          <w:rtl/>
        </w:rPr>
        <w:softHyphen/>
        <w:t>باشند. نتايج پژوهش نشان مي</w:t>
      </w:r>
      <w:r w:rsidRPr="001A6181">
        <w:rPr>
          <w:rFonts w:ascii="B Nazanin" w:hAnsi="B Nazanin" w:cs="B Nazanin"/>
          <w:color w:val="000000"/>
          <w:sz w:val="22"/>
          <w:szCs w:val="22"/>
          <w:rtl/>
        </w:rPr>
        <w:softHyphen/>
        <w:t>دهد در مجموع، حجم وب‌سايتهاي دانشگاهي ايران بسيار پايين است. به نظر مي</w:t>
      </w:r>
      <w:r w:rsidRPr="001A6181">
        <w:rPr>
          <w:rFonts w:ascii="B Nazanin" w:hAnsi="B Nazanin" w:cs="B Nazanin"/>
          <w:color w:val="000000"/>
          <w:sz w:val="22"/>
          <w:szCs w:val="22"/>
          <w:rtl/>
        </w:rPr>
        <w:softHyphen/>
        <w:t>رسد يكي از عوامل مهم در پايين بودن حجم وب‌سايتهاي دانشگاهي ايران، اين است كه بسياري از گروه</w:t>
      </w:r>
      <w:r w:rsidRPr="001A6181">
        <w:rPr>
          <w:rFonts w:ascii="B Nazanin" w:hAnsi="B Nazanin" w:cs="B Nazanin"/>
          <w:color w:val="000000"/>
          <w:sz w:val="22"/>
          <w:szCs w:val="22"/>
          <w:rtl/>
        </w:rPr>
        <w:softHyphen/>
        <w:t>هاي آموزشي در دانشگاه</w:t>
      </w:r>
      <w:r w:rsidRPr="001A6181">
        <w:rPr>
          <w:rFonts w:ascii="B Nazanin" w:hAnsi="B Nazanin" w:cs="B Nazanin"/>
          <w:color w:val="000000"/>
          <w:sz w:val="22"/>
          <w:szCs w:val="22"/>
          <w:rtl/>
        </w:rPr>
        <w:softHyphen/>
        <w:t>ها و به تبع آن اعضاي هيئت علمي، فاقد صفحه وب هستند، در حالي‌ كه در اكثر كشورهاي دنيا اين كار را انجام مي</w:t>
      </w:r>
      <w:r w:rsidRPr="001A6181">
        <w:rPr>
          <w:rFonts w:ascii="B Nazanin" w:hAnsi="B Nazanin" w:cs="B Nazanin"/>
          <w:color w:val="000000"/>
          <w:sz w:val="22"/>
          <w:szCs w:val="22"/>
          <w:rtl/>
        </w:rPr>
        <w:softHyphen/>
        <w:t>دهند. شايان ذكر است، دانشگاه‌هاي ايراني كه شهرت بين‌المللي بيشتري دارند، به ميزان بيشتري پيوند دريافت كرده و دانشگاه</w:t>
      </w:r>
      <w:r w:rsidRPr="001A6181">
        <w:rPr>
          <w:rFonts w:ascii="B Nazanin" w:hAnsi="B Nazanin" w:cs="B Nazanin"/>
          <w:color w:val="000000"/>
          <w:sz w:val="22"/>
          <w:szCs w:val="22"/>
          <w:rtl/>
        </w:rPr>
        <w:softHyphen/>
        <w:t>هايي كه شهرت كمتري دارند، كمتر مورد توجّه قرار گرفته</w:t>
      </w:r>
      <w:r w:rsidRPr="001A6181">
        <w:rPr>
          <w:rFonts w:ascii="B Nazanin" w:hAnsi="B Nazanin" w:cs="B Nazanin"/>
          <w:color w:val="000000"/>
          <w:sz w:val="22"/>
          <w:szCs w:val="22"/>
          <w:rtl/>
        </w:rPr>
        <w:softHyphen/>
        <w:t>اند. دانشگاه</w:t>
      </w:r>
      <w:r w:rsidRPr="001A6181">
        <w:rPr>
          <w:rFonts w:ascii="B Nazanin" w:hAnsi="B Nazanin" w:cs="B Nazanin"/>
          <w:color w:val="000000"/>
          <w:sz w:val="22"/>
          <w:szCs w:val="22"/>
          <w:rtl/>
        </w:rPr>
        <w:softHyphen/>
        <w:t>هاي ايراني در سطح بين‌المللي به دلايل گوناگوني از جمله زبان فارسي، كمبود اطّلاعات علمي و عدم اشاعه اطّلاعات مناسب در قالب مجله</w:t>
      </w:r>
      <w:r w:rsidRPr="001A6181">
        <w:rPr>
          <w:rFonts w:ascii="B Nazanin" w:hAnsi="B Nazanin" w:cs="B Nazanin"/>
          <w:color w:val="000000"/>
          <w:sz w:val="22"/>
          <w:szCs w:val="22"/>
          <w:rtl/>
        </w:rPr>
        <w:softHyphen/>
        <w:t>هاي الكترونيكي و كنفرانسها، نتوانسته‌اند به اندازة كافي در جذب پيوند موفق ‌باشند.</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دانش و سهيلي(1386)در پژوهشي، وب‌سايتهاي دانشگاه</w:t>
      </w:r>
      <w:r w:rsidRPr="001A6181">
        <w:rPr>
          <w:rFonts w:ascii="B Nazanin" w:hAnsi="B Nazanin" w:cs="B Nazanin"/>
          <w:color w:val="000000"/>
          <w:sz w:val="22"/>
          <w:szCs w:val="22"/>
        </w:rPr>
        <w:softHyphen/>
      </w:r>
      <w:r w:rsidRPr="001A6181">
        <w:rPr>
          <w:rFonts w:ascii="B Nazanin" w:hAnsi="B Nazanin" w:cs="B Nazanin"/>
          <w:color w:val="000000"/>
          <w:sz w:val="22"/>
          <w:szCs w:val="22"/>
          <w:rtl/>
        </w:rPr>
        <w:t>هاي علوم پزشكي ايران، سايتهاي دانشگاه را كه در مجموع 42 وب سايت را شامل مي‌شود، مورد بررسي قرار دادند. نتايج پژوهش آنها نشان داد وب سايتهاي دانشگاه‌هاي علوم پزشكي شيراز با 12700، تهران با10400 و اصفهان با5170 پيوند دريافتي، داراي بالاترين ميزان رؤيت بودند و وب‌سايتهاي دانشگاه‌</w:t>
      </w:r>
      <w:r w:rsidRPr="001A6181">
        <w:rPr>
          <w:rFonts w:ascii="B Nazanin" w:hAnsi="B Nazanin" w:cs="B Nazanin"/>
          <w:color w:val="000000"/>
          <w:sz w:val="22"/>
          <w:szCs w:val="22"/>
          <w:rtl/>
        </w:rPr>
        <w:softHyphen/>
        <w:t>هاي علوم پزشكي بقيه الله، بوشهر و بابل به ترتيب داراي بالاترين ميزان تأثير گذاري در محيط وب بودند و وب سايت دانشگاه علوم پزشكي فسا با ضريب تأثيري برابر با 81/0 داراي پايين‌ترين ميزان تأثيرگذاري بود. نتايج تحليل هم پيوندي اين وب‌سايتها نشان داد وب‌سايتهاي مورد مطالعه در7 خوشه با هم همكاري دارند. از سوي ديگر، استفاده از مقياس چند بعدي نشان داد اين وب‌سايتها در4 خوشه با هم همكاري دارند.</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lastRenderedPageBreak/>
        <w:t>«سهيلي و عصاره» در پژوهشي، به بررسي ميزان رؤيت و ميزان همكاري وب‌سايتهاي نانو فناوري ايران پرداختند. يافته‌هاي پژوهش آنها نشان داد وب‌سايتهاي نانو فناوري ايران داراي ميزان رؤيت، ميزان تأثيرگذاري و حجم صفحات پاييني در محيط   وب مي</w:t>
      </w:r>
      <w:r w:rsidRPr="001A6181">
        <w:rPr>
          <w:rFonts w:ascii="B Nazanin" w:hAnsi="B Nazanin" w:cs="B Nazanin"/>
          <w:color w:val="000000"/>
          <w:sz w:val="22"/>
          <w:szCs w:val="22"/>
          <w:rtl/>
        </w:rPr>
        <w:softHyphen/>
        <w:t>‌باشند. «سايت ستاد ويژه توسعه فناوري نانو»، «سايت ايده پردازي كاربردي در فناوري نانو» و «سايت انجمن نانو فناوري ايران داراي بالاترين تعداد پيوند دريافتي پيوند دريافتي و در نتيجه بالاترين ميزان رؤيت بودند و وب سايت «دپارتمان نانو» داراي پايين‌ترين ميزان رؤيت مي</w:t>
      </w:r>
      <w:r w:rsidRPr="001A6181">
        <w:rPr>
          <w:rFonts w:ascii="B Nazanin" w:hAnsi="B Nazanin" w:cs="B Nazanin"/>
          <w:color w:val="000000"/>
          <w:sz w:val="22"/>
          <w:szCs w:val="22"/>
          <w:rtl/>
        </w:rPr>
        <w:softHyphen/>
        <w:t xml:space="preserve">باشد. نتايج پژوهش همچنين نشان داد </w:t>
      </w:r>
      <w:hyperlink r:id="rId5" w:history="1">
        <w:r w:rsidRPr="001A6181">
          <w:rPr>
            <w:rStyle w:val="Hyperlink"/>
            <w:rFonts w:ascii="B Nazanin" w:hAnsi="B Nazanin" w:cs="B Nazanin"/>
            <w:sz w:val="22"/>
            <w:szCs w:val="22"/>
            <w:rtl/>
          </w:rPr>
          <w:t>سايت «كميته نانو فناوري دانشگاه صنعتي اميركبير</w:t>
        </w:r>
      </w:hyperlink>
      <w:r w:rsidRPr="001A6181">
        <w:rPr>
          <w:rFonts w:ascii="B Nazanin" w:hAnsi="B Nazanin" w:cs="B Nazanin"/>
          <w:color w:val="000000"/>
          <w:sz w:val="22"/>
          <w:szCs w:val="22"/>
          <w:rtl/>
        </w:rPr>
        <w:t>»، «سايت ستاد ويژه توسعه  فناوري نانو» و سايت ايده‌پردازي كاربردي در فناوري نانو، داراي بالاترين ميزان تأثيرگذاري و «</w:t>
      </w:r>
      <w:hyperlink r:id="rId6" w:history="1">
        <w:r w:rsidRPr="001A6181">
          <w:rPr>
            <w:rStyle w:val="Hyperlink"/>
            <w:rFonts w:ascii="B Nazanin" w:hAnsi="B Nazanin" w:cs="B Nazanin"/>
            <w:sz w:val="22"/>
            <w:szCs w:val="22"/>
            <w:rtl/>
          </w:rPr>
          <w:t>سايت مؤسسه علوم و فناوري نانو دانشگاه كاشان</w:t>
        </w:r>
      </w:hyperlink>
      <w:r w:rsidRPr="001A6181">
        <w:rPr>
          <w:rFonts w:ascii="B Nazanin" w:hAnsi="B Nazanin" w:cs="B Nazanin"/>
          <w:color w:val="000000"/>
          <w:sz w:val="22"/>
          <w:szCs w:val="22"/>
          <w:rtl/>
        </w:rPr>
        <w:t>» داراي پايين‌ترين ميزان تأثيرگذاري مي</w:t>
      </w:r>
      <w:r w:rsidRPr="001A6181">
        <w:rPr>
          <w:rFonts w:ascii="B Nazanin" w:hAnsi="B Nazanin" w:cs="B Nazanin"/>
          <w:color w:val="000000"/>
          <w:sz w:val="22"/>
          <w:szCs w:val="22"/>
          <w:rtl/>
        </w:rPr>
        <w:softHyphen/>
        <w:t>باشد. نتايج همچنين نشان داد وب‌سايتهاي نانو فناوري ايران در 2 خوشه با هم به همكاري مي</w:t>
      </w:r>
      <w:r w:rsidRPr="001A6181">
        <w:rPr>
          <w:rFonts w:ascii="B Nazanin" w:hAnsi="B Nazanin" w:cs="B Nazanin"/>
          <w:color w:val="000000"/>
          <w:sz w:val="22"/>
          <w:szCs w:val="22"/>
          <w:rtl/>
        </w:rPr>
        <w:softHyphen/>
        <w:t>پردازند. از سوي ديگر، استفاده از مقياس چند بعدي نشان داد اين وب‌سايتها در2 خوشه با هم همكاري دارند (سهيلي و عصاره، 1386).</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بررسي پيشينه‌هاي پژوهشهاي انجام شده نشان مي‌دهد تفاوت قابل توجهي بين وب سايتهاي داخلي و خارجي از منظر عامل تاثير گذار وب و ميزان رويت وجود دارد. به عبارت ديگر، وب‌سايتهاي داخلي از لحاظ عامل تأثيرگذار وب. ميزان رؤيت، وضعيت مناسبي ندارند. مديران وب‌سايتهاي داخلي بايد با ايده گرفتن از وب‌سايتهاي معتبر خارجي، به غناي هرچه بيشتر وب سايتهاي داخلي كمك كنند. در اين ميان، كتابداران و اطلاع‌رسانان مي توانند با ديدگاه انتقادي و خلاقي كه دارند، نقش مهمي را ايفا نمايند.</w:t>
      </w:r>
    </w:p>
    <w:p w:rsidR="001A6181" w:rsidRPr="001A6181" w:rsidRDefault="001A6181" w:rsidP="001A6181">
      <w:pPr>
        <w:bidi/>
        <w:rPr>
          <w:rFonts w:ascii="B Nazanin" w:hAnsi="B Nazanin" w:cs="B Nazanin"/>
          <w:color w:val="000000"/>
          <w:rtl/>
        </w:rPr>
      </w:pPr>
      <w:r w:rsidRPr="001A6181">
        <w:rPr>
          <w:rFonts w:ascii="B Nazanin" w:hAnsi="B Nazanin" w:cs="B Nazanin"/>
          <w:color w:val="000000"/>
          <w:rtl/>
        </w:rPr>
        <w:t> </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هدف اصلي پژوهش</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هدف اصلي اين پژوهش، تحليل پيوندهاي وب‌سايتهاي وزارتخانه‌هاي جمهوري اسلامي ايران مي</w:t>
      </w:r>
      <w:r w:rsidRPr="001A6181">
        <w:rPr>
          <w:rFonts w:ascii="B Nazanin" w:hAnsi="B Nazanin" w:cs="B Nazanin"/>
          <w:color w:val="000000"/>
          <w:sz w:val="22"/>
          <w:szCs w:val="22"/>
          <w:rtl/>
        </w:rPr>
        <w:softHyphen/>
        <w:t>باشد، تا از اين طريق بتوان به رتبه</w:t>
      </w:r>
      <w:r w:rsidRPr="001A6181">
        <w:rPr>
          <w:rFonts w:ascii="B Nazanin" w:hAnsi="B Nazanin" w:cs="B Nazanin"/>
          <w:color w:val="000000"/>
          <w:sz w:val="22"/>
          <w:szCs w:val="22"/>
          <w:rtl/>
        </w:rPr>
        <w:softHyphen/>
        <w:t>بندي اين وب‌سايتها بر اساس ميزان رؤيت و ميزان تأثيرگذاري آنها پرداخت. ضمناً، خوشه‌هاي مهم در اين وب‌سايتها را شناسايي و با ترسيم نقشه</w:t>
      </w:r>
      <w:r w:rsidRPr="001A6181">
        <w:rPr>
          <w:rFonts w:ascii="B Nazanin" w:hAnsi="B Nazanin" w:cs="B Nazanin"/>
          <w:color w:val="000000"/>
          <w:sz w:val="22"/>
          <w:szCs w:val="22"/>
          <w:rtl/>
        </w:rPr>
        <w:softHyphen/>
        <w:t xml:space="preserve"> اين آنها، وب سايتهاي مهم را معّرفي نمود. </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 </w:t>
      </w:r>
    </w:p>
    <w:p w:rsidR="001A6181" w:rsidRPr="001A6181" w:rsidRDefault="001A6181" w:rsidP="001A6181">
      <w:pPr>
        <w:pStyle w:val="heads"/>
        <w:bidi/>
        <w:rPr>
          <w:rFonts w:ascii="B Nazanin" w:hAnsi="B Nazanin" w:cs="B Nazanin"/>
          <w:color w:val="000000"/>
          <w:sz w:val="22"/>
          <w:szCs w:val="22"/>
          <w:rtl/>
        </w:rPr>
      </w:pPr>
      <w:r w:rsidRPr="001A6181">
        <w:rPr>
          <w:rStyle w:val="Strong"/>
          <w:rFonts w:ascii="B Nazanin" w:hAnsi="B Nazanin" w:cs="B Nazanin"/>
          <w:color w:val="000000"/>
          <w:sz w:val="22"/>
          <w:szCs w:val="22"/>
          <w:rtl/>
        </w:rPr>
        <w:t>هدفهاي فرعي پژوهش</w:t>
      </w:r>
    </w:p>
    <w:p w:rsidR="001A6181" w:rsidRPr="001A6181" w:rsidRDefault="001A6181" w:rsidP="001A6181">
      <w:pPr>
        <w:bidi/>
        <w:rPr>
          <w:rFonts w:ascii="B Nazanin" w:hAnsi="B Nazanin" w:cs="B Nazanin"/>
          <w:color w:val="000000"/>
          <w:rtl/>
        </w:rPr>
      </w:pPr>
      <w:r w:rsidRPr="001A6181">
        <w:rPr>
          <w:rFonts w:ascii="B Nazanin" w:hAnsi="B Nazanin" w:cs="B Nazanin"/>
          <w:color w:val="000000"/>
          <w:rtl/>
        </w:rPr>
        <w:t>تعيين ميزان رؤيت وب‌سايتهاي وزارتخانه‌هاي جمهوري اسلامي ايران</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رتبه</w:t>
      </w:r>
      <w:r w:rsidRPr="001A6181">
        <w:rPr>
          <w:rFonts w:ascii="B Nazanin" w:hAnsi="B Nazanin" w:cs="B Nazanin"/>
          <w:color w:val="000000"/>
          <w:sz w:val="22"/>
          <w:szCs w:val="22"/>
          <w:rtl/>
        </w:rPr>
        <w:softHyphen/>
        <w:t>بندي وب‌سايتهاي وزارتخانه‌هاي جمهوري اسلامي ايران بر اساس خود پيوند</w:t>
      </w:r>
      <w:r w:rsidRPr="001A6181">
        <w:rPr>
          <w:rFonts w:ascii="B Nazanin" w:hAnsi="B Nazanin" w:cs="B Nazanin"/>
          <w:color w:val="000000"/>
          <w:sz w:val="22"/>
          <w:szCs w:val="22"/>
          <w:rtl/>
        </w:rPr>
        <w:softHyphen/>
        <w:t>ها</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رتبه</w:t>
      </w:r>
      <w:r w:rsidRPr="001A6181">
        <w:rPr>
          <w:rFonts w:ascii="B Nazanin" w:hAnsi="B Nazanin" w:cs="B Nazanin"/>
          <w:color w:val="000000"/>
          <w:sz w:val="22"/>
          <w:szCs w:val="22"/>
          <w:rtl/>
        </w:rPr>
        <w:softHyphen/>
        <w:t>بندي وب‌سايتهاي وزارتخانه‌هاي جمهوري اسلامي ايران بر اساس حجم صفحات</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رتبه</w:t>
      </w:r>
      <w:r w:rsidRPr="001A6181">
        <w:rPr>
          <w:rFonts w:ascii="B Nazanin" w:hAnsi="B Nazanin" w:cs="B Nazanin"/>
          <w:color w:val="000000"/>
          <w:sz w:val="22"/>
          <w:szCs w:val="22"/>
          <w:rtl/>
        </w:rPr>
        <w:softHyphen/>
        <w:t>بندي وب‌سايتهاي وزارتخانه‌هاي جمهوري اسلامي ايران از لحاظ عامل تأثيرگذار</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دسته</w:t>
      </w:r>
      <w:r w:rsidRPr="001A6181">
        <w:rPr>
          <w:rFonts w:ascii="B Nazanin" w:hAnsi="B Nazanin" w:cs="B Nazanin"/>
          <w:color w:val="000000"/>
          <w:sz w:val="22"/>
          <w:szCs w:val="22"/>
          <w:rtl/>
        </w:rPr>
        <w:softHyphen/>
        <w:t>هاي مهم وب‌سايتهاي وزارتخانه‌هاي جمهوري اسلامي ايران بر اساس تحليل دسته</w:t>
      </w:r>
      <w:r w:rsidRPr="001A6181">
        <w:rPr>
          <w:rFonts w:ascii="B Nazanin" w:hAnsi="B Nazanin" w:cs="B Nazanin"/>
          <w:color w:val="000000"/>
          <w:sz w:val="22"/>
          <w:szCs w:val="22"/>
          <w:rtl/>
        </w:rPr>
        <w:softHyphen/>
        <w:t>بندي خوشه</w:t>
      </w:r>
      <w:r w:rsidRPr="001A6181">
        <w:rPr>
          <w:rFonts w:ascii="B Nazanin" w:hAnsi="B Nazanin" w:cs="B Nazanin"/>
          <w:color w:val="000000"/>
          <w:sz w:val="22"/>
          <w:szCs w:val="22"/>
          <w:rtl/>
        </w:rPr>
        <w:softHyphen/>
        <w:t>اي</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دسته</w:t>
      </w:r>
      <w:r w:rsidRPr="001A6181">
        <w:rPr>
          <w:rFonts w:ascii="B Nazanin" w:hAnsi="B Nazanin" w:cs="B Nazanin"/>
          <w:color w:val="000000"/>
          <w:sz w:val="22"/>
          <w:szCs w:val="22"/>
          <w:rtl/>
        </w:rPr>
        <w:softHyphen/>
        <w:t>هاي مهم وب‌سايتهاي وزارتخانه‌هاي جمهوري اسلامي ايران بر اساس تحليل چند متغيره</w:t>
      </w:r>
    </w:p>
    <w:p w:rsidR="001A6181" w:rsidRPr="001A6181" w:rsidRDefault="001A6181" w:rsidP="001A6181">
      <w:pPr>
        <w:bidi/>
        <w:rPr>
          <w:rFonts w:ascii="B Nazanin" w:hAnsi="B Nazanin" w:cs="B Nazanin"/>
          <w:color w:val="000000"/>
          <w:rtl/>
        </w:rPr>
      </w:pPr>
      <w:r w:rsidRPr="001A6181">
        <w:rPr>
          <w:rFonts w:ascii="B Nazanin" w:hAnsi="B Nazanin" w:cs="B Nazanin"/>
          <w:color w:val="000000"/>
          <w:rtl/>
        </w:rPr>
        <w:t> </w:t>
      </w:r>
    </w:p>
    <w:p w:rsidR="001A6181" w:rsidRPr="001A6181" w:rsidRDefault="001A6181" w:rsidP="001A6181">
      <w:pPr>
        <w:pStyle w:val="heads"/>
        <w:bidi/>
        <w:rPr>
          <w:rFonts w:ascii="B Nazanin" w:hAnsi="B Nazanin" w:cs="B Nazanin"/>
          <w:color w:val="000000"/>
          <w:sz w:val="22"/>
          <w:szCs w:val="22"/>
          <w:rtl/>
        </w:rPr>
      </w:pPr>
      <w:r w:rsidRPr="001A6181">
        <w:rPr>
          <w:rStyle w:val="Strong"/>
          <w:rFonts w:ascii="B Nazanin" w:hAnsi="B Nazanin" w:cs="B Nazanin"/>
          <w:color w:val="000000"/>
          <w:sz w:val="22"/>
          <w:szCs w:val="22"/>
          <w:rtl/>
        </w:rPr>
        <w:t>پرسش</w:t>
      </w:r>
      <w:r w:rsidRPr="001A6181">
        <w:rPr>
          <w:rStyle w:val="Strong"/>
          <w:rFonts w:ascii="B Nazanin" w:hAnsi="B Nazanin" w:cs="B Nazanin"/>
          <w:color w:val="000000"/>
          <w:sz w:val="22"/>
          <w:szCs w:val="22"/>
          <w:rtl/>
        </w:rPr>
        <w:softHyphen/>
        <w:t>هاي پژوهش</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lastRenderedPageBreak/>
        <w:t>پژوهش حاضر در نظر دارد به منظور رسيدن به هدفهاي فوق، به پرسشهاي زير پاسخ بدهد:</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ميزان رؤيت وب سايتهاي وزارتخانه‌هاي جمهوري اسلامي ايران چگونه است؟</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رتبه</w:t>
      </w:r>
      <w:r w:rsidRPr="001A6181">
        <w:rPr>
          <w:rFonts w:ascii="B Nazanin" w:hAnsi="B Nazanin" w:cs="B Nazanin"/>
          <w:color w:val="000000"/>
          <w:sz w:val="22"/>
          <w:szCs w:val="22"/>
          <w:rtl/>
        </w:rPr>
        <w:softHyphen/>
        <w:t>بندي وب‌سايتهاي وزارتخانه‌هاي جمهوري اسلامي ايران بر اساس خود پيوند</w:t>
      </w:r>
      <w:r w:rsidRPr="001A6181">
        <w:rPr>
          <w:rFonts w:ascii="B Nazanin" w:hAnsi="B Nazanin" w:cs="B Nazanin"/>
          <w:color w:val="000000"/>
          <w:sz w:val="22"/>
          <w:szCs w:val="22"/>
          <w:rtl/>
        </w:rPr>
        <w:softHyphen/>
        <w:t xml:space="preserve">ها چگونه است؟ </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رتبه</w:t>
      </w:r>
      <w:r w:rsidRPr="001A6181">
        <w:rPr>
          <w:rFonts w:ascii="B Nazanin" w:hAnsi="B Nazanin" w:cs="B Nazanin"/>
          <w:color w:val="000000"/>
          <w:sz w:val="22"/>
          <w:szCs w:val="22"/>
          <w:rtl/>
        </w:rPr>
        <w:softHyphen/>
        <w:t>بندي وب‌سايتهاي وزارتخانه‌هاي جمهوري اسلامي ايران بر اساس حجم صفحات چگونه است؟</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رتبه</w:t>
      </w:r>
      <w:r w:rsidRPr="001A6181">
        <w:rPr>
          <w:rFonts w:ascii="B Nazanin" w:hAnsi="B Nazanin" w:cs="B Nazanin"/>
          <w:color w:val="000000"/>
          <w:sz w:val="22"/>
          <w:szCs w:val="22"/>
          <w:rtl/>
        </w:rPr>
        <w:softHyphen/>
        <w:t>بندي وب‌سايتهاي وزارتخانه‌هاي جمهوري اسلامي ايران از لحاظ عامل تأثيرگذار چگونه است؟</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دسته</w:t>
      </w:r>
      <w:r w:rsidRPr="001A6181">
        <w:rPr>
          <w:rFonts w:ascii="B Nazanin" w:hAnsi="B Nazanin" w:cs="B Nazanin"/>
          <w:color w:val="000000"/>
          <w:sz w:val="22"/>
          <w:szCs w:val="22"/>
          <w:rtl/>
        </w:rPr>
        <w:softHyphen/>
        <w:t xml:space="preserve">هاي مهم وب‌سايتهاي وزارتخانه‌هاي جمهوري اسلامي ايران بر اساس تحليل دسته‌بندي خوشه‌اي كدامند؟ </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 xml:space="preserve">دسته‌هاي مهم وب‌سايتهاي وزارتخانه‌هاي جمهوري اسلامي ايران بر اساس تحليل چند متغيّره كدامند؟ </w:t>
      </w:r>
    </w:p>
    <w:p w:rsidR="001A6181" w:rsidRPr="001A6181" w:rsidRDefault="001A6181" w:rsidP="001A6181">
      <w:pPr>
        <w:bidi/>
        <w:rPr>
          <w:rFonts w:ascii="B Nazanin" w:hAnsi="B Nazanin" w:cs="B Nazanin"/>
          <w:color w:val="000000"/>
          <w:rtl/>
        </w:rPr>
      </w:pPr>
      <w:r w:rsidRPr="001A6181">
        <w:rPr>
          <w:rFonts w:ascii="B Nazanin" w:hAnsi="B Nazanin" w:cs="B Nazanin"/>
          <w:color w:val="000000"/>
          <w:rtl/>
        </w:rPr>
        <w:t> </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 xml:space="preserve">روش پژوهش </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 xml:space="preserve">روش پژوهش حاضر، تحليل پيوندهاست كه يكي از روشهاي وب‌سنجي است. در اين روش، با استفاده از راهنماي اينترنتي ياهو، ابتدا نوع پيوندهاي دريافتي، خودپيوندي و هم‌پيوندي وب‌سايتهاي مورد مطالعه شمارش گرديد. پس از روشهاي دسته‌بندي خوشه‌اي و تحليل چند متغيره روي هم پيوندها استفاده شد. اين روشها تعداد متغيرها را به چند متغير مهم و اساسي كاهش مي‌دهند و بدين وسيله امكان بررسي متغيّرها را فراهم مي‌سازند (عصاره، 2003). </w:t>
      </w:r>
    </w:p>
    <w:p w:rsidR="001A6181" w:rsidRPr="001A6181" w:rsidRDefault="001A6181" w:rsidP="001A6181">
      <w:pPr>
        <w:bidi/>
        <w:rPr>
          <w:rFonts w:ascii="B Nazanin" w:hAnsi="B Nazanin" w:cs="B Nazanin"/>
          <w:color w:val="000000"/>
          <w:rtl/>
        </w:rPr>
      </w:pPr>
      <w:r w:rsidRPr="001A6181">
        <w:rPr>
          <w:rFonts w:ascii="B Nazanin" w:hAnsi="B Nazanin" w:cs="B Nazanin"/>
          <w:color w:val="000000"/>
          <w:rtl/>
        </w:rPr>
        <w:t> </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شيوه گردآوري داده‌ها</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كليه پيوندهاي مختلف وب‌سايت وزارتخانه‌هاي جمهوري اسلامي ايران كه در مجموع 21 وب سايت را شامل مي شود، در يك دورة زماني يكماهه (1 دي ماه 1386- 1 بهمن ماه 1386) با استفاده از راهنماي اينترنتي ياهو، بازيابي و استخراج گرديد. با توجه به اينكه وب‌سايت وزارت اطلاعات با مشكل فني روبه رو بود و امكان استخراج پيوندهاي آنها و جود نداشت، از جامعة پژوهش حذف گرديد و پژوهش بر روي وب‌سايتهاي باقي‌مانده صورت گرفت.</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 xml:space="preserve">ابتدا، نشانيهاي اينترنتي وب‌سايتهاي وزارتخانه‌هاي جمهوري اسلامي ايران در بخش جستجوي ساده راهنماي اينترنتي ياهو به همراه دستور زير وارد گرديد، تا تعداد كلّ پيوندها به اين وب‌سايتها مشخص شود. </w:t>
      </w:r>
    </w:p>
    <w:p w:rsidR="001A6181" w:rsidRPr="001A6181" w:rsidRDefault="001A6181" w:rsidP="001A6181">
      <w:pPr>
        <w:bidi/>
        <w:rPr>
          <w:rFonts w:ascii="B Nazanin" w:hAnsi="B Nazanin" w:cs="B Nazanin"/>
          <w:color w:val="000000"/>
          <w:rtl/>
        </w:rPr>
      </w:pPr>
      <w:r w:rsidRPr="001A6181">
        <w:rPr>
          <w:rFonts w:ascii="B Nazanin" w:hAnsi="B Nazanin" w:cs="B Nazanin"/>
          <w:color w:val="000000"/>
        </w:rPr>
        <w:t>(linkdomain:www. maj.ir/ OR linkdomain. maj.ir /)</w:t>
      </w:r>
    </w:p>
    <w:p w:rsidR="001A6181" w:rsidRPr="001A6181" w:rsidRDefault="001A6181" w:rsidP="001A6181">
      <w:pPr>
        <w:bidi/>
        <w:rPr>
          <w:rFonts w:ascii="B Nazanin" w:hAnsi="B Nazanin" w:cs="B Nazanin"/>
          <w:color w:val="000000"/>
          <w:rtl/>
        </w:rPr>
      </w:pPr>
      <w:r w:rsidRPr="001A6181">
        <w:rPr>
          <w:rFonts w:ascii="B Nazanin" w:hAnsi="B Nazanin" w:cs="B Nazanin"/>
          <w:color w:val="000000"/>
          <w:rtl/>
        </w:rPr>
        <w:t xml:space="preserve">براي بازيابي خودپيونديها از دستور </w:t>
      </w:r>
      <w:r w:rsidRPr="001A6181">
        <w:rPr>
          <w:rFonts w:ascii="B Nazanin" w:hAnsi="B Nazanin" w:cs="B Nazanin"/>
          <w:color w:val="000000"/>
        </w:rPr>
        <w:t>AND</w:t>
      </w:r>
      <w:r w:rsidRPr="001A6181">
        <w:rPr>
          <w:rFonts w:ascii="B Nazanin" w:hAnsi="B Nazanin" w:cs="B Nazanin"/>
          <w:color w:val="000000"/>
          <w:rtl/>
        </w:rPr>
        <w:t xml:space="preserve"> استفاده گرديد. </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Pr>
        <w:t>(link:http://www. maj.ir OR http:// maj.ir) AND (host:http://www. maj.ir OR host:http:// maj.ir)</w:t>
      </w:r>
    </w:p>
    <w:p w:rsidR="001A6181" w:rsidRPr="001A6181" w:rsidRDefault="001A6181" w:rsidP="001A6181">
      <w:pPr>
        <w:pStyle w:val="NormalWeb"/>
        <w:bidi/>
        <w:rPr>
          <w:rFonts w:ascii="B Nazanin" w:hAnsi="B Nazanin" w:cs="B Nazanin"/>
          <w:color w:val="000000"/>
          <w:sz w:val="22"/>
          <w:szCs w:val="22"/>
        </w:rPr>
      </w:pPr>
      <w:r w:rsidRPr="001A6181">
        <w:rPr>
          <w:rFonts w:ascii="B Nazanin" w:hAnsi="B Nazanin" w:cs="B Nazanin"/>
          <w:color w:val="000000"/>
          <w:sz w:val="22"/>
          <w:szCs w:val="22"/>
          <w:rtl/>
        </w:rPr>
        <w:t xml:space="preserve">همچنين براي بازيابي پيوندهاي دريافتي از دستور </w:t>
      </w:r>
      <w:r w:rsidRPr="001A6181">
        <w:rPr>
          <w:rFonts w:ascii="B Nazanin" w:hAnsi="B Nazanin" w:cs="B Nazanin"/>
          <w:color w:val="000000"/>
          <w:sz w:val="22"/>
          <w:szCs w:val="22"/>
        </w:rPr>
        <w:t>NOT</w:t>
      </w:r>
      <w:r w:rsidRPr="001A6181">
        <w:rPr>
          <w:rFonts w:ascii="B Nazanin" w:hAnsi="B Nazanin" w:cs="B Nazanin"/>
          <w:color w:val="000000"/>
          <w:sz w:val="22"/>
          <w:szCs w:val="22"/>
          <w:rtl/>
        </w:rPr>
        <w:t xml:space="preserve"> استفاده گرديد. </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Pr>
        <w:lastRenderedPageBreak/>
        <w:t>(link:http://www. maj.ir OR link:http:// maj.ir) NOT (host:http://www. maj.ir OR host:http:// maj.ir)</w:t>
      </w:r>
    </w:p>
    <w:p w:rsidR="001A6181" w:rsidRPr="001A6181" w:rsidRDefault="001A6181" w:rsidP="001A6181">
      <w:pPr>
        <w:pStyle w:val="NormalWeb"/>
        <w:bidi/>
        <w:rPr>
          <w:rFonts w:ascii="B Nazanin" w:hAnsi="B Nazanin" w:cs="B Nazanin"/>
          <w:color w:val="000000"/>
          <w:sz w:val="22"/>
          <w:szCs w:val="22"/>
        </w:rPr>
      </w:pPr>
      <w:r w:rsidRPr="001A6181">
        <w:rPr>
          <w:rFonts w:ascii="B Nazanin" w:hAnsi="B Nazanin" w:cs="B Nazanin"/>
          <w:color w:val="000000"/>
          <w:sz w:val="22"/>
          <w:szCs w:val="22"/>
          <w:rtl/>
        </w:rPr>
        <w:t>آنگاه به منظور شمارش هم‌پيونديهاي وب‌سايتها يك ماتريس 20</w:t>
      </w:r>
      <w:r w:rsidRPr="001A6181">
        <w:rPr>
          <w:rFonts w:ascii="B Nazanin" w:hAnsi="B Nazanin" w:cs="B Nazanin"/>
          <w:color w:val="000000"/>
          <w:sz w:val="22"/>
          <w:szCs w:val="22"/>
        </w:rPr>
        <w:t xml:space="preserve"> x </w:t>
      </w:r>
      <w:r w:rsidRPr="001A6181">
        <w:rPr>
          <w:rFonts w:ascii="B Nazanin" w:hAnsi="B Nazanin" w:cs="B Nazanin"/>
          <w:color w:val="000000"/>
          <w:sz w:val="22"/>
          <w:szCs w:val="22"/>
          <w:rtl/>
        </w:rPr>
        <w:t>20 تهيه گرديد و وب‌سايتهاي مورد بررسي در آن ماتريس قرار گرفتند. سپس، تك‌تك وب</w:t>
      </w:r>
      <w:r w:rsidRPr="001A6181">
        <w:rPr>
          <w:rFonts w:ascii="B Nazanin" w:hAnsi="B Nazanin" w:cs="B Nazanin"/>
          <w:color w:val="000000"/>
          <w:sz w:val="22"/>
          <w:szCs w:val="22"/>
        </w:rPr>
        <w:t>‌</w:t>
      </w:r>
      <w:r w:rsidRPr="001A6181">
        <w:rPr>
          <w:rFonts w:ascii="B Nazanin" w:hAnsi="B Nazanin" w:cs="B Nazanin"/>
          <w:color w:val="000000"/>
          <w:sz w:val="22"/>
          <w:szCs w:val="22"/>
          <w:rtl/>
        </w:rPr>
        <w:t>سايتها با استفاده از دستور هم</w:t>
      </w:r>
      <w:r w:rsidRPr="001A6181">
        <w:rPr>
          <w:rFonts w:ascii="B Nazanin" w:hAnsi="B Nazanin" w:cs="B Nazanin"/>
          <w:color w:val="000000"/>
          <w:sz w:val="22"/>
          <w:szCs w:val="22"/>
          <w:rtl/>
        </w:rPr>
        <w:softHyphen/>
        <w:t>پيوندي با هم سنجيده شدند؛ بدين ترتيب كه ابتدا نام يك وب سايت در بخش جستجوي ياهو درج شده و سپس با يك فاصلة ماشيني وب‌سايتهاي بعدي يك به يك، براي شمارش هم پيوندي با وب‌سايتي كه در ابتدا درج شده است، آورده شدند. ماتريس جهت تجزيه و تحليل از</w:t>
      </w:r>
      <w:r w:rsidRPr="001A6181">
        <w:rPr>
          <w:rFonts w:ascii="B Nazanin" w:hAnsi="B Nazanin" w:cs="B Nazanin"/>
          <w:color w:val="000000"/>
          <w:sz w:val="22"/>
          <w:szCs w:val="22"/>
        </w:rPr>
        <w:t>Excel</w:t>
      </w:r>
      <w:r w:rsidRPr="001A6181">
        <w:rPr>
          <w:rFonts w:ascii="B Nazanin" w:hAnsi="B Nazanin" w:cs="B Nazanin"/>
          <w:color w:val="000000"/>
          <w:sz w:val="22"/>
          <w:szCs w:val="22"/>
          <w:rtl/>
        </w:rPr>
        <w:t xml:space="preserve"> وارد </w:t>
      </w:r>
      <w:r w:rsidRPr="001A6181">
        <w:rPr>
          <w:rFonts w:ascii="B Nazanin" w:hAnsi="B Nazanin" w:cs="B Nazanin"/>
          <w:color w:val="000000"/>
          <w:sz w:val="22"/>
          <w:szCs w:val="22"/>
        </w:rPr>
        <w:t>spss</w:t>
      </w:r>
      <w:r w:rsidRPr="001A6181">
        <w:rPr>
          <w:rFonts w:ascii="B Nazanin" w:hAnsi="B Nazanin" w:cs="B Nazanin"/>
          <w:color w:val="000000"/>
          <w:sz w:val="22"/>
          <w:szCs w:val="22"/>
          <w:rtl/>
        </w:rPr>
        <w:t xml:space="preserve"> و براي تحليل نتايج از بخش دسته</w:t>
      </w:r>
      <w:r w:rsidRPr="001A6181">
        <w:rPr>
          <w:rFonts w:ascii="B Nazanin" w:hAnsi="B Nazanin" w:cs="B Nazanin"/>
          <w:color w:val="000000"/>
          <w:sz w:val="22"/>
          <w:szCs w:val="22"/>
          <w:rtl/>
        </w:rPr>
        <w:softHyphen/>
        <w:t>بندي خوشه</w:t>
      </w:r>
      <w:r w:rsidRPr="001A6181">
        <w:rPr>
          <w:rFonts w:ascii="B Nazanin" w:hAnsi="B Nazanin" w:cs="B Nazanin"/>
          <w:color w:val="000000"/>
          <w:sz w:val="22"/>
          <w:szCs w:val="22"/>
          <w:rtl/>
        </w:rPr>
        <w:softHyphen/>
        <w:t xml:space="preserve">اي و تحليل چند متغيره نرم افزار </w:t>
      </w:r>
      <w:r w:rsidRPr="001A6181">
        <w:rPr>
          <w:rFonts w:ascii="B Nazanin" w:hAnsi="B Nazanin" w:cs="B Nazanin"/>
          <w:color w:val="000000"/>
          <w:sz w:val="22"/>
          <w:szCs w:val="22"/>
        </w:rPr>
        <w:t>spss</w:t>
      </w:r>
      <w:r w:rsidRPr="001A6181">
        <w:rPr>
          <w:rFonts w:ascii="B Nazanin" w:hAnsi="B Nazanin" w:cs="B Nazanin"/>
          <w:color w:val="000000"/>
          <w:sz w:val="22"/>
          <w:szCs w:val="22"/>
          <w:rtl/>
        </w:rPr>
        <w:t xml:space="preserve"> استفاده گرديد. </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از فرمول زير براي تعيين هم‌پيونديهاي وب‌سايتهاي وزارتخانه‌هاي جمهوري اسلامي ايران استفاده گرديده است:</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Pr>
        <w:t>www. maj.ir www. maj.ir</w:t>
      </w:r>
    </w:p>
    <w:p w:rsidR="001A6181" w:rsidRPr="001A6181" w:rsidRDefault="001A6181" w:rsidP="001A6181">
      <w:pPr>
        <w:pStyle w:val="NormalWeb"/>
        <w:bidi/>
        <w:rPr>
          <w:rFonts w:ascii="B Nazanin" w:hAnsi="B Nazanin" w:cs="B Nazanin"/>
          <w:color w:val="000000"/>
          <w:sz w:val="22"/>
          <w:szCs w:val="22"/>
        </w:rPr>
      </w:pPr>
      <w:r w:rsidRPr="001A6181">
        <w:rPr>
          <w:rFonts w:ascii="B Nazanin" w:hAnsi="B Nazanin" w:cs="B Nazanin"/>
          <w:color w:val="000000"/>
          <w:sz w:val="22"/>
          <w:szCs w:val="22"/>
          <w:rtl/>
        </w:rPr>
        <w:t>براي تعيين ضريب تأثيرگذاري يك وب‌سايت، از دستور زير استفاده شد.</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Pr>
        <w:t xml:space="preserve">Link: Host Name.Domain OR link: </w:t>
      </w:r>
      <w:hyperlink r:id="rId7" w:history="1">
        <w:r w:rsidRPr="001A6181">
          <w:rPr>
            <w:rStyle w:val="Hyperlink"/>
            <w:rFonts w:ascii="B Nazanin" w:hAnsi="B Nazanin" w:cs="B Nazanin"/>
            <w:sz w:val="22"/>
            <w:szCs w:val="22"/>
          </w:rPr>
          <w:t>WWW.Host</w:t>
        </w:r>
      </w:hyperlink>
      <w:r w:rsidRPr="001A6181">
        <w:rPr>
          <w:rFonts w:ascii="B Nazanin" w:hAnsi="B Nazanin" w:cs="B Nazanin"/>
          <w:color w:val="000000"/>
          <w:sz w:val="22"/>
          <w:szCs w:val="22"/>
        </w:rPr>
        <w:t xml:space="preserve"> Name.Domain</w:t>
      </w:r>
    </w:p>
    <w:p w:rsidR="001A6181" w:rsidRPr="001A6181" w:rsidRDefault="001A6181" w:rsidP="001A6181">
      <w:pPr>
        <w:bidi/>
        <w:rPr>
          <w:rFonts w:ascii="B Nazanin" w:hAnsi="B Nazanin" w:cs="B Nazanin"/>
          <w:color w:val="000000"/>
        </w:rPr>
      </w:pPr>
      <w:r w:rsidRPr="001A6181">
        <w:rPr>
          <w:rStyle w:val="Strong"/>
          <w:rFonts w:ascii="B Nazanin" w:hAnsi="B Nazanin" w:cs="B Nazanin"/>
          <w:color w:val="000000"/>
          <w:rtl/>
        </w:rPr>
        <w:t> </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بحث و نتيجه‌گيري</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در اين بخش، داده</w:t>
      </w:r>
      <w:r w:rsidRPr="001A6181">
        <w:rPr>
          <w:rFonts w:ascii="B Nazanin" w:hAnsi="B Nazanin" w:cs="B Nazanin"/>
          <w:color w:val="000000"/>
          <w:sz w:val="22"/>
          <w:szCs w:val="22"/>
          <w:rtl/>
        </w:rPr>
        <w:softHyphen/>
        <w:t>هاي به دست آمده از شمارش پيوندهاي مختلف وب‌سايتهاي وزارتخانه هاي جمهوري اسلامي ايران تحليل مي‌</w:t>
      </w:r>
      <w:r w:rsidRPr="001A6181">
        <w:rPr>
          <w:rFonts w:ascii="B Nazanin" w:hAnsi="B Nazanin" w:cs="B Nazanin"/>
          <w:color w:val="000000"/>
          <w:sz w:val="22"/>
          <w:szCs w:val="22"/>
          <w:rtl/>
        </w:rPr>
        <w:softHyphen/>
        <w:t>شود. داده‌هاي به دست آمده از شمارش پيوندها در جدول 1 مشاهده مي‌</w:t>
      </w:r>
      <w:r w:rsidRPr="001A6181">
        <w:rPr>
          <w:rFonts w:ascii="B Nazanin" w:hAnsi="B Nazanin" w:cs="B Nazanin"/>
          <w:color w:val="000000"/>
          <w:sz w:val="22"/>
          <w:szCs w:val="22"/>
          <w:rtl/>
        </w:rPr>
        <w:softHyphen/>
        <w:t>گردند.</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 xml:space="preserve">جدول 1. توزيع فراواني ميزان رؤيت وزارتخانه هاي جمهوري اسلامي ايران بر اساس </w:t>
      </w:r>
      <w:r w:rsidRPr="001A6181">
        <w:rPr>
          <w:rFonts w:ascii="B Nazanin" w:hAnsi="B Nazanin" w:cs="B Nazanin"/>
          <w:b/>
          <w:bCs/>
          <w:color w:val="000000"/>
          <w:rtl/>
        </w:rPr>
        <w:br/>
      </w:r>
      <w:r w:rsidRPr="001A6181">
        <w:rPr>
          <w:rStyle w:val="Strong"/>
          <w:rFonts w:ascii="B Nazanin" w:hAnsi="B Nazanin" w:cs="B Nazanin"/>
          <w:color w:val="000000"/>
          <w:rtl/>
        </w:rPr>
        <w:t>(تعداد پيوندهاي دريافتي)</w:t>
      </w:r>
    </w:p>
    <w:p w:rsidR="001A6181" w:rsidRPr="001A6181" w:rsidRDefault="001A6181" w:rsidP="001A6181">
      <w:pPr>
        <w:bidi/>
        <w:rPr>
          <w:rFonts w:ascii="B Nazanin" w:hAnsi="B Nazanin" w:cs="B Nazanin"/>
          <w:color w:val="000000"/>
          <w:rtl/>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85"/>
        <w:gridCol w:w="2135"/>
        <w:gridCol w:w="902"/>
        <w:gridCol w:w="615"/>
        <w:gridCol w:w="600"/>
        <w:gridCol w:w="574"/>
        <w:gridCol w:w="716"/>
        <w:gridCol w:w="975"/>
      </w:tblGrid>
      <w:tr w:rsidR="001A6181" w:rsidRPr="001A6181">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نام وب سايت</w:t>
            </w:r>
          </w:p>
        </w:tc>
        <w:tc>
          <w:tcPr>
            <w:tcW w:w="20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نشاني اينترنتي</w:t>
            </w:r>
          </w:p>
        </w:tc>
        <w:tc>
          <w:tcPr>
            <w:tcW w:w="76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pStyle w:val="NormalWeb"/>
              <w:bidi/>
              <w:rPr>
                <w:rFonts w:ascii="B Nazanin" w:hAnsi="B Nazanin" w:cs="B Nazanin"/>
                <w:color w:val="333333"/>
                <w:sz w:val="22"/>
                <w:szCs w:val="22"/>
              </w:rPr>
            </w:pPr>
            <w:r w:rsidRPr="001A6181">
              <w:rPr>
                <w:rStyle w:val="Strong"/>
                <w:rFonts w:ascii="B Nazanin" w:hAnsi="B Nazanin" w:cs="B Nazanin"/>
                <w:color w:val="333333"/>
                <w:sz w:val="22"/>
                <w:szCs w:val="22"/>
                <w:rtl/>
              </w:rPr>
              <w:t>ميزان رؤيت(تعداد پيوندهاي دريافتي)</w:t>
            </w:r>
          </w:p>
        </w:tc>
        <w:tc>
          <w:tcPr>
            <w:tcW w:w="61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حجم صفحات وب</w:t>
            </w:r>
          </w:p>
        </w:tc>
        <w:tc>
          <w:tcPr>
            <w:tcW w:w="60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مجموع پيوندها</w:t>
            </w:r>
          </w:p>
        </w:tc>
        <w:tc>
          <w:tcPr>
            <w:tcW w:w="49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خود پيوندي ها</w:t>
            </w:r>
          </w:p>
        </w:tc>
        <w:tc>
          <w:tcPr>
            <w:tcW w:w="57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عامل تأثيرگذار كل</w:t>
            </w:r>
          </w:p>
        </w:tc>
        <w:tc>
          <w:tcPr>
            <w:tcW w:w="97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pStyle w:val="NormalWeb"/>
              <w:bidi/>
              <w:rPr>
                <w:rFonts w:ascii="B Nazanin" w:hAnsi="B Nazanin" w:cs="B Nazanin"/>
                <w:color w:val="333333"/>
                <w:sz w:val="22"/>
                <w:szCs w:val="22"/>
              </w:rPr>
            </w:pPr>
            <w:r w:rsidRPr="001A6181">
              <w:rPr>
                <w:rStyle w:val="Strong"/>
                <w:rFonts w:ascii="B Nazanin" w:hAnsi="B Nazanin" w:cs="B Nazanin"/>
                <w:color w:val="333333"/>
                <w:sz w:val="22"/>
                <w:szCs w:val="22"/>
                <w:rtl/>
              </w:rPr>
              <w:t>عامل تأثيرگذار تجديد نظر شده (خالص)</w:t>
            </w:r>
          </w:p>
        </w:tc>
      </w:tr>
      <w:tr w:rsidR="001A6181" w:rsidRPr="001A6181">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وزارت تعاون</w:t>
            </w:r>
          </w:p>
        </w:tc>
        <w:tc>
          <w:tcPr>
            <w:tcW w:w="20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hyperlink r:id="rId8" w:history="1">
              <w:r w:rsidRPr="001A6181">
                <w:rPr>
                  <w:rStyle w:val="Hyperlink"/>
                  <w:rFonts w:ascii="B Nazanin" w:hAnsi="B Nazanin" w:cs="B Nazanin"/>
                </w:rPr>
                <w:t>http://www.icm.gov.ir</w:t>
              </w:r>
            </w:hyperlink>
          </w:p>
        </w:tc>
        <w:tc>
          <w:tcPr>
            <w:tcW w:w="76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282</w:t>
            </w:r>
          </w:p>
        </w:tc>
        <w:tc>
          <w:tcPr>
            <w:tcW w:w="61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3400</w:t>
            </w:r>
          </w:p>
        </w:tc>
        <w:tc>
          <w:tcPr>
            <w:tcW w:w="60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1270</w:t>
            </w:r>
          </w:p>
        </w:tc>
        <w:tc>
          <w:tcPr>
            <w:tcW w:w="49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285</w:t>
            </w:r>
          </w:p>
        </w:tc>
        <w:tc>
          <w:tcPr>
            <w:tcW w:w="57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37/0</w:t>
            </w:r>
          </w:p>
        </w:tc>
        <w:tc>
          <w:tcPr>
            <w:tcW w:w="97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08/0</w:t>
            </w:r>
          </w:p>
        </w:tc>
      </w:tr>
      <w:tr w:rsidR="001A6181" w:rsidRPr="001A6181">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وزرات علوم</w:t>
            </w:r>
          </w:p>
        </w:tc>
        <w:tc>
          <w:tcPr>
            <w:tcW w:w="20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hyperlink r:id="rId9" w:history="1">
              <w:r w:rsidRPr="001A6181">
                <w:rPr>
                  <w:rStyle w:val="Hyperlink"/>
                  <w:rFonts w:ascii="B Nazanin" w:hAnsi="B Nazanin" w:cs="B Nazanin"/>
                </w:rPr>
                <w:t>http://www.msrt.ir</w:t>
              </w:r>
            </w:hyperlink>
          </w:p>
        </w:tc>
        <w:tc>
          <w:tcPr>
            <w:tcW w:w="76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126</w:t>
            </w:r>
          </w:p>
        </w:tc>
        <w:tc>
          <w:tcPr>
            <w:tcW w:w="61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7770</w:t>
            </w:r>
          </w:p>
        </w:tc>
        <w:tc>
          <w:tcPr>
            <w:tcW w:w="60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3710</w:t>
            </w:r>
          </w:p>
        </w:tc>
        <w:tc>
          <w:tcPr>
            <w:tcW w:w="49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122</w:t>
            </w:r>
          </w:p>
        </w:tc>
        <w:tc>
          <w:tcPr>
            <w:tcW w:w="57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47/0</w:t>
            </w:r>
          </w:p>
        </w:tc>
        <w:tc>
          <w:tcPr>
            <w:tcW w:w="97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01/0</w:t>
            </w:r>
          </w:p>
        </w:tc>
      </w:tr>
      <w:tr w:rsidR="001A6181" w:rsidRPr="001A6181">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وزارت صنايع</w:t>
            </w:r>
          </w:p>
        </w:tc>
        <w:tc>
          <w:tcPr>
            <w:tcW w:w="20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hyperlink r:id="rId10" w:history="1">
              <w:r w:rsidRPr="001A6181">
                <w:rPr>
                  <w:rStyle w:val="Hyperlink"/>
                  <w:rFonts w:ascii="B Nazanin" w:hAnsi="B Nazanin" w:cs="B Nazanin"/>
                </w:rPr>
                <w:t>http://www.mim.gov.ir/</w:t>
              </w:r>
            </w:hyperlink>
          </w:p>
        </w:tc>
        <w:tc>
          <w:tcPr>
            <w:tcW w:w="76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109</w:t>
            </w:r>
          </w:p>
        </w:tc>
        <w:tc>
          <w:tcPr>
            <w:tcW w:w="61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23200</w:t>
            </w:r>
          </w:p>
        </w:tc>
        <w:tc>
          <w:tcPr>
            <w:tcW w:w="60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8840</w:t>
            </w:r>
          </w:p>
        </w:tc>
        <w:tc>
          <w:tcPr>
            <w:tcW w:w="49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798</w:t>
            </w:r>
          </w:p>
        </w:tc>
        <w:tc>
          <w:tcPr>
            <w:tcW w:w="57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38/0</w:t>
            </w:r>
          </w:p>
        </w:tc>
        <w:tc>
          <w:tcPr>
            <w:tcW w:w="97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004/0</w:t>
            </w:r>
          </w:p>
        </w:tc>
      </w:tr>
      <w:tr w:rsidR="001A6181" w:rsidRPr="001A6181">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وزارت رفاه</w:t>
            </w:r>
          </w:p>
        </w:tc>
        <w:tc>
          <w:tcPr>
            <w:tcW w:w="20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hyperlink r:id="rId11" w:history="1">
              <w:r w:rsidRPr="001A6181">
                <w:rPr>
                  <w:rStyle w:val="Hyperlink"/>
                  <w:rFonts w:ascii="B Nazanin" w:hAnsi="B Nazanin" w:cs="B Nazanin"/>
                </w:rPr>
                <w:t>http://www.refah.gov.ir</w:t>
              </w:r>
            </w:hyperlink>
          </w:p>
        </w:tc>
        <w:tc>
          <w:tcPr>
            <w:tcW w:w="76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21</w:t>
            </w:r>
          </w:p>
        </w:tc>
        <w:tc>
          <w:tcPr>
            <w:tcW w:w="61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330</w:t>
            </w:r>
          </w:p>
        </w:tc>
        <w:tc>
          <w:tcPr>
            <w:tcW w:w="60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235</w:t>
            </w:r>
          </w:p>
        </w:tc>
        <w:tc>
          <w:tcPr>
            <w:tcW w:w="49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223</w:t>
            </w:r>
          </w:p>
        </w:tc>
        <w:tc>
          <w:tcPr>
            <w:tcW w:w="57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71/0</w:t>
            </w:r>
          </w:p>
        </w:tc>
        <w:tc>
          <w:tcPr>
            <w:tcW w:w="97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06/0</w:t>
            </w:r>
          </w:p>
        </w:tc>
      </w:tr>
      <w:tr w:rsidR="001A6181" w:rsidRPr="001A6181">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lastRenderedPageBreak/>
              <w:t>وزارت كار</w:t>
            </w:r>
          </w:p>
        </w:tc>
        <w:tc>
          <w:tcPr>
            <w:tcW w:w="20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hyperlink r:id="rId12" w:history="1">
              <w:r w:rsidRPr="001A6181">
                <w:rPr>
                  <w:rStyle w:val="Hyperlink"/>
                  <w:rFonts w:ascii="B Nazanin" w:hAnsi="B Nazanin" w:cs="B Nazanin"/>
                </w:rPr>
                <w:t>http://www.irimlsa.ir</w:t>
              </w:r>
            </w:hyperlink>
          </w:p>
        </w:tc>
        <w:tc>
          <w:tcPr>
            <w:tcW w:w="76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21</w:t>
            </w:r>
          </w:p>
        </w:tc>
        <w:tc>
          <w:tcPr>
            <w:tcW w:w="61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1230</w:t>
            </w:r>
          </w:p>
        </w:tc>
        <w:tc>
          <w:tcPr>
            <w:tcW w:w="60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1820</w:t>
            </w:r>
          </w:p>
        </w:tc>
        <w:tc>
          <w:tcPr>
            <w:tcW w:w="49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1030</w:t>
            </w:r>
          </w:p>
        </w:tc>
        <w:tc>
          <w:tcPr>
            <w:tcW w:w="57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48/1</w:t>
            </w:r>
          </w:p>
        </w:tc>
        <w:tc>
          <w:tcPr>
            <w:tcW w:w="97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01/0</w:t>
            </w:r>
          </w:p>
        </w:tc>
      </w:tr>
      <w:tr w:rsidR="001A6181" w:rsidRPr="001A6181">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وزارت ارشاد</w:t>
            </w:r>
          </w:p>
        </w:tc>
        <w:tc>
          <w:tcPr>
            <w:tcW w:w="20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hyperlink r:id="rId13" w:history="1">
              <w:r w:rsidRPr="001A6181">
                <w:rPr>
                  <w:rStyle w:val="Hyperlink"/>
                  <w:rFonts w:ascii="B Nazanin" w:hAnsi="B Nazanin" w:cs="B Nazanin"/>
                </w:rPr>
                <w:t>http://www.ershad.ir</w:t>
              </w:r>
            </w:hyperlink>
          </w:p>
        </w:tc>
        <w:tc>
          <w:tcPr>
            <w:tcW w:w="76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21</w:t>
            </w:r>
          </w:p>
        </w:tc>
        <w:tc>
          <w:tcPr>
            <w:tcW w:w="61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6680</w:t>
            </w:r>
          </w:p>
        </w:tc>
        <w:tc>
          <w:tcPr>
            <w:tcW w:w="60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6490</w:t>
            </w:r>
          </w:p>
        </w:tc>
        <w:tc>
          <w:tcPr>
            <w:tcW w:w="49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4</w:t>
            </w:r>
          </w:p>
        </w:tc>
        <w:tc>
          <w:tcPr>
            <w:tcW w:w="57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97/0</w:t>
            </w:r>
          </w:p>
        </w:tc>
        <w:tc>
          <w:tcPr>
            <w:tcW w:w="97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003/0</w:t>
            </w:r>
          </w:p>
        </w:tc>
      </w:tr>
      <w:tr w:rsidR="001A6181" w:rsidRPr="001A6181">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مسكن</w:t>
            </w:r>
          </w:p>
        </w:tc>
        <w:tc>
          <w:tcPr>
            <w:tcW w:w="20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hyperlink r:id="rId14" w:history="1">
              <w:r w:rsidRPr="001A6181">
                <w:rPr>
                  <w:rStyle w:val="Hyperlink"/>
                  <w:rFonts w:ascii="B Nazanin" w:hAnsi="B Nazanin" w:cs="B Nazanin"/>
                </w:rPr>
                <w:t>http://www.mhud.gov.ir/</w:t>
              </w:r>
            </w:hyperlink>
          </w:p>
        </w:tc>
        <w:tc>
          <w:tcPr>
            <w:tcW w:w="76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21</w:t>
            </w:r>
          </w:p>
        </w:tc>
        <w:tc>
          <w:tcPr>
            <w:tcW w:w="61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308</w:t>
            </w:r>
          </w:p>
        </w:tc>
        <w:tc>
          <w:tcPr>
            <w:tcW w:w="60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572</w:t>
            </w:r>
          </w:p>
        </w:tc>
        <w:tc>
          <w:tcPr>
            <w:tcW w:w="49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w:t>
            </w:r>
          </w:p>
        </w:tc>
        <w:tc>
          <w:tcPr>
            <w:tcW w:w="57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85/1</w:t>
            </w:r>
          </w:p>
        </w:tc>
        <w:tc>
          <w:tcPr>
            <w:tcW w:w="97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068/0</w:t>
            </w:r>
          </w:p>
        </w:tc>
      </w:tr>
      <w:tr w:rsidR="001A6181" w:rsidRPr="001A6181">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دادگستري</w:t>
            </w:r>
          </w:p>
        </w:tc>
        <w:tc>
          <w:tcPr>
            <w:tcW w:w="20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hyperlink r:id="rId15" w:history="1">
              <w:r w:rsidRPr="001A6181">
                <w:rPr>
                  <w:rStyle w:val="Hyperlink"/>
                  <w:rFonts w:ascii="B Nazanin" w:hAnsi="B Nazanin" w:cs="B Nazanin"/>
                </w:rPr>
                <w:t>http://www.justice.ir</w:t>
              </w:r>
            </w:hyperlink>
          </w:p>
        </w:tc>
        <w:tc>
          <w:tcPr>
            <w:tcW w:w="76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21</w:t>
            </w:r>
          </w:p>
        </w:tc>
        <w:tc>
          <w:tcPr>
            <w:tcW w:w="61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45200</w:t>
            </w:r>
          </w:p>
        </w:tc>
        <w:tc>
          <w:tcPr>
            <w:tcW w:w="60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528</w:t>
            </w:r>
          </w:p>
        </w:tc>
        <w:tc>
          <w:tcPr>
            <w:tcW w:w="49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w:t>
            </w:r>
          </w:p>
        </w:tc>
        <w:tc>
          <w:tcPr>
            <w:tcW w:w="57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011/0</w:t>
            </w:r>
          </w:p>
        </w:tc>
        <w:tc>
          <w:tcPr>
            <w:tcW w:w="97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0004/0</w:t>
            </w:r>
          </w:p>
        </w:tc>
      </w:tr>
      <w:tr w:rsidR="001A6181" w:rsidRPr="001A6181">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اموزش پرورش</w:t>
            </w:r>
          </w:p>
        </w:tc>
        <w:tc>
          <w:tcPr>
            <w:tcW w:w="20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hyperlink r:id="rId16" w:history="1">
              <w:r w:rsidRPr="001A6181">
                <w:rPr>
                  <w:rStyle w:val="Hyperlink"/>
                  <w:rFonts w:ascii="B Nazanin" w:hAnsi="B Nazanin" w:cs="B Nazanin"/>
                </w:rPr>
                <w:t>http://www.medu.ir/</w:t>
              </w:r>
            </w:hyperlink>
          </w:p>
        </w:tc>
        <w:tc>
          <w:tcPr>
            <w:tcW w:w="76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21</w:t>
            </w:r>
          </w:p>
        </w:tc>
        <w:tc>
          <w:tcPr>
            <w:tcW w:w="61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12900</w:t>
            </w:r>
          </w:p>
        </w:tc>
        <w:tc>
          <w:tcPr>
            <w:tcW w:w="60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876</w:t>
            </w:r>
          </w:p>
        </w:tc>
        <w:tc>
          <w:tcPr>
            <w:tcW w:w="49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w:t>
            </w:r>
          </w:p>
        </w:tc>
        <w:tc>
          <w:tcPr>
            <w:tcW w:w="57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067/0</w:t>
            </w:r>
          </w:p>
        </w:tc>
        <w:tc>
          <w:tcPr>
            <w:tcW w:w="97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00/1</w:t>
            </w:r>
          </w:p>
        </w:tc>
      </w:tr>
      <w:tr w:rsidR="001A6181" w:rsidRPr="001A6181">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pStyle w:val="NormalWeb"/>
              <w:bidi/>
              <w:rPr>
                <w:rFonts w:ascii="B Nazanin" w:hAnsi="B Nazanin" w:cs="B Nazanin"/>
                <w:color w:val="333333"/>
                <w:sz w:val="22"/>
                <w:szCs w:val="22"/>
              </w:rPr>
            </w:pPr>
            <w:r w:rsidRPr="001A6181">
              <w:rPr>
                <w:rFonts w:ascii="B Nazanin" w:hAnsi="B Nazanin" w:cs="B Nazanin"/>
                <w:color w:val="333333"/>
                <w:sz w:val="22"/>
                <w:szCs w:val="22"/>
                <w:rtl/>
              </w:rPr>
              <w:t>اقتصاد دارايي</w:t>
            </w:r>
          </w:p>
        </w:tc>
        <w:tc>
          <w:tcPr>
            <w:tcW w:w="20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Pr>
              <w:t>http://www.mefa.ir/</w:t>
            </w:r>
          </w:p>
        </w:tc>
        <w:tc>
          <w:tcPr>
            <w:tcW w:w="76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21</w:t>
            </w:r>
          </w:p>
        </w:tc>
        <w:tc>
          <w:tcPr>
            <w:tcW w:w="61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866</w:t>
            </w:r>
          </w:p>
        </w:tc>
        <w:tc>
          <w:tcPr>
            <w:tcW w:w="60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108</w:t>
            </w:r>
          </w:p>
        </w:tc>
        <w:tc>
          <w:tcPr>
            <w:tcW w:w="49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w:t>
            </w:r>
          </w:p>
        </w:tc>
        <w:tc>
          <w:tcPr>
            <w:tcW w:w="57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12/0</w:t>
            </w:r>
          </w:p>
        </w:tc>
        <w:tc>
          <w:tcPr>
            <w:tcW w:w="97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02/0</w:t>
            </w:r>
          </w:p>
        </w:tc>
      </w:tr>
    </w:tbl>
    <w:p w:rsidR="001A6181" w:rsidRPr="001A6181" w:rsidRDefault="001A6181" w:rsidP="001A6181">
      <w:pPr>
        <w:bidi/>
        <w:rPr>
          <w:rFonts w:ascii="B Nazanin" w:hAnsi="B Nazanin" w:cs="B Nazanin"/>
          <w:color w:val="000000"/>
        </w:rPr>
      </w:pPr>
      <w:r w:rsidRPr="001A6181">
        <w:rPr>
          <w:rStyle w:val="Strong"/>
          <w:rFonts w:ascii="B Nazanin" w:hAnsi="B Nazanin" w:cs="B Nazanin"/>
          <w:color w:val="000000"/>
          <w:rtl/>
        </w:rPr>
        <w:t> </w:t>
      </w:r>
    </w:p>
    <w:p w:rsidR="001A6181" w:rsidRPr="001A6181" w:rsidRDefault="001A6181" w:rsidP="001A6181">
      <w:pPr>
        <w:bidi/>
        <w:rPr>
          <w:rFonts w:ascii="B Nazanin" w:hAnsi="B Nazanin" w:cs="B Nazanin"/>
          <w:color w:val="000000"/>
          <w:rtl/>
        </w:rPr>
      </w:pPr>
      <w:r w:rsidRPr="001A6181">
        <w:rPr>
          <w:rFonts w:ascii="B Nazanin" w:hAnsi="B Nazanin" w:cs="B Nazanin"/>
          <w:color w:val="000000"/>
          <w:rtl/>
        </w:rPr>
        <w:t> </w:t>
      </w:r>
    </w:p>
    <w:p w:rsidR="001A6181" w:rsidRPr="001A6181" w:rsidRDefault="001A6181" w:rsidP="001A6181">
      <w:pPr>
        <w:pStyle w:val="heads"/>
        <w:bidi/>
        <w:rPr>
          <w:rFonts w:ascii="B Nazanin" w:hAnsi="B Nazanin" w:cs="B Nazanin"/>
          <w:color w:val="000000"/>
          <w:sz w:val="22"/>
          <w:szCs w:val="22"/>
          <w:rtl/>
        </w:rPr>
      </w:pPr>
      <w:r w:rsidRPr="001A6181">
        <w:rPr>
          <w:rStyle w:val="Strong"/>
          <w:rFonts w:ascii="B Nazanin" w:hAnsi="B Nazanin" w:cs="B Nazanin"/>
          <w:color w:val="000000"/>
          <w:sz w:val="22"/>
          <w:szCs w:val="22"/>
          <w:rtl/>
        </w:rPr>
        <w:t xml:space="preserve">ميزان رؤيت وب‌سايتهاي وزارتخانه‌هاي جمهوري اسلامي ايران چگونه است؟ </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واژة «ميزان رؤيت»به عنوان توصيفي كلي براي شمارش پيوندهاي دريافتي يك وب سايت به كار مي</w:t>
      </w:r>
      <w:r w:rsidRPr="001A6181">
        <w:rPr>
          <w:rFonts w:ascii="B Nazanin" w:hAnsi="B Nazanin" w:cs="B Nazanin"/>
          <w:color w:val="000000"/>
          <w:sz w:val="22"/>
          <w:szCs w:val="22"/>
          <w:rtl/>
        </w:rPr>
        <w:softHyphen/>
        <w:t>رود؛ زيرا پيوندهاي دريافتي هم نشان مي</w:t>
      </w:r>
      <w:r w:rsidRPr="001A6181">
        <w:rPr>
          <w:rFonts w:ascii="B Nazanin" w:hAnsi="B Nazanin" w:cs="B Nazanin"/>
          <w:color w:val="000000"/>
          <w:sz w:val="22"/>
          <w:szCs w:val="22"/>
          <w:rtl/>
        </w:rPr>
        <w:softHyphen/>
        <w:t>دهند اين صفحات يافت شده و به احتمال بسيار زياد به وسيلة موتورهاي كاوش نمايه‌سازي شده</w:t>
      </w:r>
      <w:r w:rsidRPr="001A6181">
        <w:rPr>
          <w:rFonts w:ascii="B Nazanin" w:hAnsi="B Nazanin" w:cs="B Nazanin"/>
          <w:color w:val="000000"/>
          <w:sz w:val="22"/>
          <w:szCs w:val="22"/>
          <w:rtl/>
        </w:rPr>
        <w:softHyphen/>
        <w:t>اند. ميزان رؤيت يك وب‌سايت، عاملي قطعي در موفقيت وب‌سايت است و هدف آن به‌ طور ويژه به دست آوردن بالاترين تعداد ممكن بازديد كننده است، و اينكه كاربران بالقوه وب سايت بتوانند به راحتي آن وب سايت را در ميان انبوه عظيم وب‌سايتها و... بيابند (سهيلي، 1386) تحليل داده</w:t>
      </w:r>
      <w:r w:rsidRPr="001A6181">
        <w:rPr>
          <w:rFonts w:ascii="B Nazanin" w:hAnsi="B Nazanin" w:cs="B Nazanin"/>
          <w:color w:val="000000"/>
          <w:sz w:val="22"/>
          <w:szCs w:val="22"/>
          <w:rtl/>
        </w:rPr>
        <w:softHyphen/>
        <w:t>هاي مربوط به ميزان رؤيت وب</w:t>
      </w:r>
      <w:r w:rsidRPr="001A6181">
        <w:rPr>
          <w:rFonts w:ascii="B Nazanin" w:hAnsi="B Nazanin" w:cs="B Nazanin"/>
          <w:color w:val="000000"/>
          <w:sz w:val="22"/>
          <w:szCs w:val="22"/>
          <w:rtl/>
        </w:rPr>
        <w:softHyphen/>
        <w:t>‌سايتهاي وزارتخانه‌هاي جمهوري اسلامي ايران نشان داد وب‌سايتهاي وزارتخانه‌هاي جمهوري اسلامي ايران ميزان رؤيت بسيار پاييني دارند، به طوري كه وب‌سايتهاي وزارت تعاون با 282، وزارت علوم تحقيقات و فناوري با 126 و وب‌سايت وزارت صنايع با 109 پيوند، دريافتي داراي بالاترين ميزان پيوند دريافتي و وب‌سايتهاي وزارت كار، وزارت رفاه، وزارت فرهنگ و ارشاد اسلامي، وزارت مسكن، وزارت دادگستري، وزارت آموزش و پرورش و وزارت اقتصاد و دارايي همگي با 21 پيوند دريافتي، پايين‌ترين ميزان پيوند دريافتي را به خود اختصاص داده‌اند (جدول 1).</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 xml:space="preserve">جدول 2. توزيع فراواني وب‌سايتهاي وزارتخانه‌هاي جمهوري اسلامي ايران بر اساس تعدادخود پيوندها </w:t>
      </w:r>
    </w:p>
    <w:p w:rsidR="001A6181" w:rsidRPr="001A6181" w:rsidRDefault="001A6181" w:rsidP="001A6181">
      <w:pPr>
        <w:bidi/>
        <w:rPr>
          <w:rFonts w:ascii="B Nazanin" w:hAnsi="B Nazanin" w:cs="B Nazanin"/>
          <w:color w:val="000000"/>
          <w:rtl/>
        </w:rPr>
      </w:pPr>
    </w:p>
    <w:tbl>
      <w:tblPr>
        <w:bidiVisual/>
        <w:tblW w:w="0" w:type="auto"/>
        <w:jc w:val="center"/>
        <w:tblCellSpacing w:w="0" w:type="dxa"/>
        <w:tblCellMar>
          <w:left w:w="0" w:type="dxa"/>
          <w:right w:w="0" w:type="dxa"/>
        </w:tblCellMar>
        <w:tblLook w:val="04A0"/>
      </w:tblPr>
      <w:tblGrid>
        <w:gridCol w:w="1185"/>
        <w:gridCol w:w="1995"/>
        <w:gridCol w:w="872"/>
        <w:gridCol w:w="645"/>
        <w:gridCol w:w="630"/>
        <w:gridCol w:w="570"/>
        <w:gridCol w:w="705"/>
        <w:gridCol w:w="825"/>
      </w:tblGrid>
      <w:tr w:rsidR="001A6181" w:rsidRPr="001A6181">
        <w:trPr>
          <w:tblCellSpacing w:w="0" w:type="dxa"/>
          <w:jc w:val="center"/>
        </w:trPr>
        <w:tc>
          <w:tcPr>
            <w:tcW w:w="1185" w:type="dxa"/>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نام وب سايت</w:t>
            </w:r>
          </w:p>
        </w:tc>
        <w:tc>
          <w:tcPr>
            <w:tcW w:w="1950" w:type="dxa"/>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نشاني اينترنتي</w:t>
            </w:r>
          </w:p>
        </w:tc>
        <w:tc>
          <w:tcPr>
            <w:tcW w:w="720" w:type="dxa"/>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ميزان رؤيت(تعداد پيوندهاي دريافتي)</w:t>
            </w:r>
          </w:p>
        </w:tc>
        <w:tc>
          <w:tcPr>
            <w:tcW w:w="645" w:type="dxa"/>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حجم صفحات وب</w:t>
            </w:r>
          </w:p>
        </w:tc>
        <w:tc>
          <w:tcPr>
            <w:tcW w:w="630" w:type="dxa"/>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مجموع پيوندها</w:t>
            </w:r>
          </w:p>
        </w:tc>
        <w:tc>
          <w:tcPr>
            <w:tcW w:w="570" w:type="dxa"/>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خود پيوندي ها</w:t>
            </w:r>
          </w:p>
        </w:tc>
        <w:tc>
          <w:tcPr>
            <w:tcW w:w="705" w:type="dxa"/>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عامل تأثيرگذار كل</w:t>
            </w:r>
          </w:p>
        </w:tc>
        <w:tc>
          <w:tcPr>
            <w:tcW w:w="825" w:type="dxa"/>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عامل تأثيرگذار تجديد نظر شده (خالص)</w:t>
            </w:r>
          </w:p>
        </w:tc>
      </w:tr>
      <w:tr w:rsidR="001A6181" w:rsidRPr="001A6181">
        <w:trPr>
          <w:tblCellSpacing w:w="0" w:type="dxa"/>
          <w:jc w:val="center"/>
        </w:trPr>
        <w:tc>
          <w:tcPr>
            <w:tcW w:w="118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وزارت راه</w:t>
            </w:r>
          </w:p>
        </w:tc>
        <w:tc>
          <w:tcPr>
            <w:tcW w:w="1950" w:type="dxa"/>
            <w:vAlign w:val="center"/>
            <w:hideMark/>
          </w:tcPr>
          <w:p w:rsidR="001A6181" w:rsidRPr="001A6181" w:rsidRDefault="001A6181" w:rsidP="001A6181">
            <w:pPr>
              <w:bidi/>
              <w:rPr>
                <w:rFonts w:ascii="B Nazanin" w:hAnsi="B Nazanin" w:cs="B Nazanin"/>
                <w:color w:val="333333"/>
              </w:rPr>
            </w:pPr>
            <w:hyperlink r:id="rId17" w:history="1">
              <w:r w:rsidRPr="001A6181">
                <w:rPr>
                  <w:rStyle w:val="Hyperlink"/>
                  <w:rFonts w:ascii="B Nazanin" w:hAnsi="B Nazanin" w:cs="B Nazanin"/>
                </w:rPr>
                <w:t>http://www.mrt.ir</w:t>
              </w:r>
            </w:hyperlink>
          </w:p>
        </w:tc>
        <w:tc>
          <w:tcPr>
            <w:tcW w:w="720"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24</w:t>
            </w:r>
          </w:p>
        </w:tc>
        <w:tc>
          <w:tcPr>
            <w:tcW w:w="64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18000</w:t>
            </w:r>
          </w:p>
        </w:tc>
        <w:tc>
          <w:tcPr>
            <w:tcW w:w="630"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2450</w:t>
            </w:r>
          </w:p>
        </w:tc>
        <w:tc>
          <w:tcPr>
            <w:tcW w:w="570"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5440</w:t>
            </w:r>
          </w:p>
        </w:tc>
        <w:tc>
          <w:tcPr>
            <w:tcW w:w="70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13/0</w:t>
            </w:r>
          </w:p>
        </w:tc>
        <w:tc>
          <w:tcPr>
            <w:tcW w:w="82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001/0</w:t>
            </w:r>
          </w:p>
        </w:tc>
      </w:tr>
      <w:tr w:rsidR="001A6181" w:rsidRPr="001A6181">
        <w:trPr>
          <w:tblCellSpacing w:w="0" w:type="dxa"/>
          <w:jc w:val="center"/>
        </w:trPr>
        <w:tc>
          <w:tcPr>
            <w:tcW w:w="118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وزارت كار</w:t>
            </w:r>
          </w:p>
        </w:tc>
        <w:tc>
          <w:tcPr>
            <w:tcW w:w="1950" w:type="dxa"/>
            <w:vAlign w:val="center"/>
            <w:hideMark/>
          </w:tcPr>
          <w:p w:rsidR="001A6181" w:rsidRPr="001A6181" w:rsidRDefault="001A6181" w:rsidP="001A6181">
            <w:pPr>
              <w:bidi/>
              <w:rPr>
                <w:rFonts w:ascii="B Nazanin" w:hAnsi="B Nazanin" w:cs="B Nazanin"/>
                <w:color w:val="333333"/>
              </w:rPr>
            </w:pPr>
            <w:hyperlink r:id="rId18" w:history="1">
              <w:r w:rsidRPr="001A6181">
                <w:rPr>
                  <w:rStyle w:val="Hyperlink"/>
                  <w:rFonts w:ascii="B Nazanin" w:hAnsi="B Nazanin" w:cs="B Nazanin"/>
                </w:rPr>
                <w:t>http://www.irimlsa.ir</w:t>
              </w:r>
            </w:hyperlink>
          </w:p>
        </w:tc>
        <w:tc>
          <w:tcPr>
            <w:tcW w:w="720"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21</w:t>
            </w:r>
          </w:p>
        </w:tc>
        <w:tc>
          <w:tcPr>
            <w:tcW w:w="64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1230</w:t>
            </w:r>
          </w:p>
        </w:tc>
        <w:tc>
          <w:tcPr>
            <w:tcW w:w="630"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1820</w:t>
            </w:r>
          </w:p>
        </w:tc>
        <w:tc>
          <w:tcPr>
            <w:tcW w:w="570"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1030</w:t>
            </w:r>
          </w:p>
        </w:tc>
        <w:tc>
          <w:tcPr>
            <w:tcW w:w="70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47/1</w:t>
            </w:r>
          </w:p>
        </w:tc>
        <w:tc>
          <w:tcPr>
            <w:tcW w:w="82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01/0</w:t>
            </w:r>
          </w:p>
        </w:tc>
      </w:tr>
      <w:tr w:rsidR="001A6181" w:rsidRPr="001A6181">
        <w:trPr>
          <w:tblCellSpacing w:w="0" w:type="dxa"/>
          <w:jc w:val="center"/>
        </w:trPr>
        <w:tc>
          <w:tcPr>
            <w:tcW w:w="118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lastRenderedPageBreak/>
              <w:t>وزارت نفت</w:t>
            </w:r>
          </w:p>
        </w:tc>
        <w:tc>
          <w:tcPr>
            <w:tcW w:w="1950" w:type="dxa"/>
            <w:vAlign w:val="center"/>
            <w:hideMark/>
          </w:tcPr>
          <w:p w:rsidR="001A6181" w:rsidRPr="001A6181" w:rsidRDefault="001A6181" w:rsidP="001A6181">
            <w:pPr>
              <w:bidi/>
              <w:rPr>
                <w:rFonts w:ascii="B Nazanin" w:hAnsi="B Nazanin" w:cs="B Nazanin"/>
                <w:color w:val="333333"/>
              </w:rPr>
            </w:pPr>
            <w:hyperlink r:id="rId19" w:history="1">
              <w:r w:rsidRPr="001A6181">
                <w:rPr>
                  <w:rStyle w:val="Hyperlink"/>
                  <w:rFonts w:ascii="B Nazanin" w:hAnsi="B Nazanin" w:cs="B Nazanin"/>
                </w:rPr>
                <w:t>http://www.nioc.ir</w:t>
              </w:r>
            </w:hyperlink>
          </w:p>
        </w:tc>
        <w:tc>
          <w:tcPr>
            <w:tcW w:w="720"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35</w:t>
            </w:r>
          </w:p>
        </w:tc>
        <w:tc>
          <w:tcPr>
            <w:tcW w:w="64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12400</w:t>
            </w:r>
          </w:p>
        </w:tc>
        <w:tc>
          <w:tcPr>
            <w:tcW w:w="630"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9820</w:t>
            </w:r>
          </w:p>
        </w:tc>
        <w:tc>
          <w:tcPr>
            <w:tcW w:w="570"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966</w:t>
            </w:r>
          </w:p>
        </w:tc>
        <w:tc>
          <w:tcPr>
            <w:tcW w:w="70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79/0</w:t>
            </w:r>
          </w:p>
        </w:tc>
        <w:tc>
          <w:tcPr>
            <w:tcW w:w="82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002/0</w:t>
            </w:r>
          </w:p>
        </w:tc>
      </w:tr>
      <w:tr w:rsidR="001A6181" w:rsidRPr="001A6181">
        <w:trPr>
          <w:tblCellSpacing w:w="0" w:type="dxa"/>
          <w:jc w:val="center"/>
        </w:trPr>
        <w:tc>
          <w:tcPr>
            <w:tcW w:w="118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مسكن</w:t>
            </w:r>
          </w:p>
        </w:tc>
        <w:tc>
          <w:tcPr>
            <w:tcW w:w="1950" w:type="dxa"/>
            <w:vAlign w:val="center"/>
            <w:hideMark/>
          </w:tcPr>
          <w:p w:rsidR="001A6181" w:rsidRPr="001A6181" w:rsidRDefault="001A6181" w:rsidP="001A6181">
            <w:pPr>
              <w:bidi/>
              <w:rPr>
                <w:rFonts w:ascii="B Nazanin" w:hAnsi="B Nazanin" w:cs="B Nazanin"/>
                <w:color w:val="333333"/>
              </w:rPr>
            </w:pPr>
            <w:hyperlink r:id="rId20" w:history="1">
              <w:r w:rsidRPr="001A6181">
                <w:rPr>
                  <w:rStyle w:val="Hyperlink"/>
                  <w:rFonts w:ascii="B Nazanin" w:hAnsi="B Nazanin" w:cs="B Nazanin"/>
                </w:rPr>
                <w:t>http://www.mhud.gov.ir</w:t>
              </w:r>
            </w:hyperlink>
          </w:p>
        </w:tc>
        <w:tc>
          <w:tcPr>
            <w:tcW w:w="720"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21</w:t>
            </w:r>
          </w:p>
        </w:tc>
        <w:tc>
          <w:tcPr>
            <w:tcW w:w="64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308</w:t>
            </w:r>
          </w:p>
        </w:tc>
        <w:tc>
          <w:tcPr>
            <w:tcW w:w="630"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572</w:t>
            </w:r>
          </w:p>
        </w:tc>
        <w:tc>
          <w:tcPr>
            <w:tcW w:w="570"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w:t>
            </w:r>
          </w:p>
        </w:tc>
        <w:tc>
          <w:tcPr>
            <w:tcW w:w="70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85/1</w:t>
            </w:r>
          </w:p>
        </w:tc>
        <w:tc>
          <w:tcPr>
            <w:tcW w:w="82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06/0</w:t>
            </w:r>
          </w:p>
        </w:tc>
      </w:tr>
      <w:tr w:rsidR="001A6181" w:rsidRPr="001A6181">
        <w:trPr>
          <w:tblCellSpacing w:w="0" w:type="dxa"/>
          <w:jc w:val="center"/>
        </w:trPr>
        <w:tc>
          <w:tcPr>
            <w:tcW w:w="118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دادگستري</w:t>
            </w:r>
          </w:p>
        </w:tc>
        <w:tc>
          <w:tcPr>
            <w:tcW w:w="1950" w:type="dxa"/>
            <w:vAlign w:val="center"/>
            <w:hideMark/>
          </w:tcPr>
          <w:p w:rsidR="001A6181" w:rsidRPr="001A6181" w:rsidRDefault="001A6181" w:rsidP="001A6181">
            <w:pPr>
              <w:bidi/>
              <w:rPr>
                <w:rFonts w:ascii="B Nazanin" w:hAnsi="B Nazanin" w:cs="B Nazanin"/>
                <w:color w:val="333333"/>
              </w:rPr>
            </w:pPr>
            <w:hyperlink r:id="rId21" w:history="1">
              <w:r w:rsidRPr="001A6181">
                <w:rPr>
                  <w:rStyle w:val="Hyperlink"/>
                  <w:rFonts w:ascii="B Nazanin" w:hAnsi="B Nazanin" w:cs="B Nazanin"/>
                </w:rPr>
                <w:t>http://www.justice.ir</w:t>
              </w:r>
            </w:hyperlink>
          </w:p>
        </w:tc>
        <w:tc>
          <w:tcPr>
            <w:tcW w:w="720"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21</w:t>
            </w:r>
          </w:p>
        </w:tc>
        <w:tc>
          <w:tcPr>
            <w:tcW w:w="64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45200</w:t>
            </w:r>
          </w:p>
        </w:tc>
        <w:tc>
          <w:tcPr>
            <w:tcW w:w="630"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528</w:t>
            </w:r>
          </w:p>
        </w:tc>
        <w:tc>
          <w:tcPr>
            <w:tcW w:w="570"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w:t>
            </w:r>
          </w:p>
        </w:tc>
        <w:tc>
          <w:tcPr>
            <w:tcW w:w="70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01/0</w:t>
            </w:r>
          </w:p>
        </w:tc>
        <w:tc>
          <w:tcPr>
            <w:tcW w:w="82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0004/0</w:t>
            </w:r>
          </w:p>
        </w:tc>
      </w:tr>
      <w:tr w:rsidR="001A6181" w:rsidRPr="001A6181">
        <w:trPr>
          <w:tblCellSpacing w:w="0" w:type="dxa"/>
          <w:jc w:val="center"/>
        </w:trPr>
        <w:tc>
          <w:tcPr>
            <w:tcW w:w="118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اقتصاد دارايي</w:t>
            </w:r>
          </w:p>
        </w:tc>
        <w:tc>
          <w:tcPr>
            <w:tcW w:w="1950"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Pr>
              <w:t>http://www.mefa.ir/</w:t>
            </w:r>
          </w:p>
        </w:tc>
        <w:tc>
          <w:tcPr>
            <w:tcW w:w="720"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21</w:t>
            </w:r>
          </w:p>
        </w:tc>
        <w:tc>
          <w:tcPr>
            <w:tcW w:w="64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866</w:t>
            </w:r>
          </w:p>
        </w:tc>
        <w:tc>
          <w:tcPr>
            <w:tcW w:w="630"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108</w:t>
            </w:r>
          </w:p>
        </w:tc>
        <w:tc>
          <w:tcPr>
            <w:tcW w:w="570"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w:t>
            </w:r>
          </w:p>
        </w:tc>
        <w:tc>
          <w:tcPr>
            <w:tcW w:w="70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1/0</w:t>
            </w:r>
          </w:p>
        </w:tc>
        <w:tc>
          <w:tcPr>
            <w:tcW w:w="825" w:type="dxa"/>
            <w:vAlign w:val="center"/>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02/0</w:t>
            </w:r>
          </w:p>
        </w:tc>
      </w:tr>
    </w:tbl>
    <w:p w:rsidR="001A6181" w:rsidRPr="001A6181" w:rsidRDefault="001A6181" w:rsidP="001A6181">
      <w:pPr>
        <w:pStyle w:val="heads"/>
        <w:bidi/>
        <w:rPr>
          <w:rFonts w:ascii="B Nazanin" w:hAnsi="B Nazanin" w:cs="B Nazanin"/>
          <w:color w:val="000000"/>
          <w:sz w:val="22"/>
          <w:szCs w:val="22"/>
        </w:rPr>
      </w:pPr>
      <w:r w:rsidRPr="001A6181">
        <w:rPr>
          <w:rStyle w:val="Strong"/>
          <w:rFonts w:ascii="B Nazanin" w:hAnsi="B Nazanin" w:cs="B Nazanin"/>
          <w:color w:val="000000"/>
          <w:sz w:val="22"/>
          <w:szCs w:val="22"/>
          <w:rtl/>
        </w:rPr>
        <w:t>رتبه</w:t>
      </w:r>
      <w:r w:rsidRPr="001A6181">
        <w:rPr>
          <w:rStyle w:val="Strong"/>
          <w:rFonts w:ascii="B Nazanin" w:hAnsi="B Nazanin" w:cs="B Nazanin"/>
          <w:color w:val="000000"/>
          <w:sz w:val="22"/>
          <w:szCs w:val="22"/>
          <w:rtl/>
        </w:rPr>
        <w:softHyphen/>
        <w:t>بندي وب‌سايتهايوزارتخانه‌هاي جمهوري اسلامي ايران بر اساس خود پيوند</w:t>
      </w:r>
      <w:r w:rsidRPr="001A6181">
        <w:rPr>
          <w:rStyle w:val="Strong"/>
          <w:rFonts w:ascii="B Nazanin" w:hAnsi="B Nazanin" w:cs="B Nazanin"/>
          <w:color w:val="000000"/>
          <w:sz w:val="22"/>
          <w:szCs w:val="22"/>
          <w:rtl/>
        </w:rPr>
        <w:softHyphen/>
        <w:t xml:space="preserve">ها چگونه است؟ </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هرچند خود پيوندي</w:t>
      </w:r>
      <w:r w:rsidRPr="001A6181">
        <w:rPr>
          <w:rFonts w:ascii="B Nazanin" w:hAnsi="B Nazanin" w:cs="B Nazanin"/>
          <w:color w:val="000000"/>
          <w:sz w:val="22"/>
          <w:szCs w:val="22"/>
          <w:rtl/>
        </w:rPr>
        <w:softHyphen/>
        <w:t>ها در مطالعات وب‌سنجي اهميت چنداني ندارد، ولي هر چه خودپيونديهاي يك وب‌سايت بيشتر باشد، كاربران آن وب‌سايت به راحتي از يك صفحه به صفحه ديگر هدايت مي‌شوند و ناوبري سايت براي كاربران راحت‌تر است. تحليل خود پيونديهاي وب‌سايتهاي وزارتخانه‌هاي جمهوري اسلامي ايران نشان داد وب‌سايت وزارت راه و ترابري با 5440 خود پيوندي، وب‌سايت وزارت كار و امور اجتماعي با 1030 خودپيوندي و وب</w:t>
      </w:r>
      <w:r w:rsidRPr="001A6181">
        <w:rPr>
          <w:rFonts w:ascii="B Nazanin" w:hAnsi="B Nazanin" w:cs="B Nazanin"/>
          <w:color w:val="000000"/>
          <w:sz w:val="22"/>
          <w:szCs w:val="22"/>
          <w:rtl/>
        </w:rPr>
        <w:softHyphen/>
        <w:t>سايت وزارت نفت با 966 خودپيوندي، بالاترين تعداد خودپيوندي و وب‌سايتهاي وزارت مسكن و شهرسازي، وزارت دادگستري و وزارت امور اقتصادي و دارايي هر كدام با 1 خودپيوندي، پايين</w:t>
      </w:r>
      <w:r w:rsidRPr="001A6181">
        <w:rPr>
          <w:rFonts w:ascii="B Nazanin" w:hAnsi="B Nazanin" w:cs="B Nazanin"/>
          <w:color w:val="000000"/>
          <w:sz w:val="22"/>
          <w:szCs w:val="22"/>
          <w:rtl/>
        </w:rPr>
        <w:softHyphen/>
        <w:t>ترين فراواني را دارند (جدول‌2).</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 </w:t>
      </w:r>
    </w:p>
    <w:p w:rsidR="001A6181" w:rsidRPr="001A6181" w:rsidRDefault="001A6181" w:rsidP="001A6181">
      <w:pPr>
        <w:pStyle w:val="heads"/>
        <w:bidi/>
        <w:rPr>
          <w:rFonts w:ascii="B Nazanin" w:hAnsi="B Nazanin" w:cs="B Nazanin"/>
          <w:color w:val="000000"/>
          <w:sz w:val="22"/>
          <w:szCs w:val="22"/>
          <w:rtl/>
        </w:rPr>
      </w:pPr>
      <w:r w:rsidRPr="001A6181">
        <w:rPr>
          <w:rStyle w:val="Strong"/>
          <w:rFonts w:ascii="B Nazanin" w:hAnsi="B Nazanin" w:cs="B Nazanin"/>
          <w:color w:val="000000"/>
          <w:sz w:val="22"/>
          <w:szCs w:val="22"/>
          <w:rtl/>
        </w:rPr>
        <w:t>رتبه</w:t>
      </w:r>
      <w:r w:rsidRPr="001A6181">
        <w:rPr>
          <w:rStyle w:val="Strong"/>
          <w:rFonts w:ascii="B Nazanin" w:hAnsi="B Nazanin" w:cs="B Nazanin"/>
          <w:color w:val="000000"/>
          <w:sz w:val="22"/>
          <w:szCs w:val="22"/>
          <w:rtl/>
        </w:rPr>
        <w:softHyphen/>
        <w:t>بندي وب‌سايتهايوزارتخانه‌هاي جمهوري اسلامي ايران بر اساس حجم صفحات چگونه است؟</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در جدول 3 وب‌سايتهاي وزارتخانه‌هاي جمهوري اسلامي ايران كه داراي بالاترين و پايين ترين فراواني از نظر ميزان صفحات نمايه شده توسط موتورهاي كاوش و راهنماهاي اينترنتي هستند، نمايش داده شده است. همان‌گونه كه در اين جدول مشاهده مي</w:t>
      </w:r>
      <w:r w:rsidRPr="001A6181">
        <w:rPr>
          <w:rFonts w:ascii="B Nazanin" w:hAnsi="B Nazanin" w:cs="B Nazanin"/>
          <w:color w:val="000000"/>
          <w:sz w:val="22"/>
          <w:szCs w:val="22"/>
          <w:rtl/>
        </w:rPr>
        <w:softHyphen/>
        <w:t>گردد، وب‌سايتهاي وزارتخانه‌هاي دادگستري با 45200 صفحه وب، وزارت كشور با 31600 صفحه وب و وزارت صنايع با 23200 صفحه وب داراي بالاترين حجم صفحات وب و وب سايت وزارت دفاع و پشتيباني نيروهاي مسلح با 94 صفحه وب، پايين‌ترين حجم صفحات وب را دارا هستند (جدول 3)</w:t>
      </w:r>
    </w:p>
    <w:p w:rsidR="001A6181" w:rsidRPr="001A6181" w:rsidRDefault="001A6181" w:rsidP="001A6181">
      <w:pPr>
        <w:bidi/>
        <w:rPr>
          <w:rFonts w:ascii="B Nazanin" w:hAnsi="B Nazanin" w:cs="B Nazanin"/>
          <w:color w:val="000000"/>
          <w:rtl/>
        </w:rPr>
      </w:pPr>
      <w:r w:rsidRPr="001A6181">
        <w:rPr>
          <w:rFonts w:ascii="B Nazanin" w:hAnsi="B Nazanin" w:cs="B Nazanin"/>
          <w:color w:val="000000"/>
          <w:rtl/>
        </w:rPr>
        <w:t> </w:t>
      </w:r>
    </w:p>
    <w:p w:rsidR="001A6181" w:rsidRPr="001A6181" w:rsidRDefault="001A6181" w:rsidP="001A6181">
      <w:pPr>
        <w:bidi/>
        <w:rPr>
          <w:rFonts w:ascii="B Nazanin" w:hAnsi="B Nazanin" w:cs="B Nazanin"/>
          <w:color w:val="000000"/>
          <w:rtl/>
        </w:rPr>
      </w:pPr>
      <w:r w:rsidRPr="001A6181">
        <w:rPr>
          <w:rFonts w:ascii="B Nazanin" w:hAnsi="B Nazanin" w:cs="B Nazanin"/>
          <w:color w:val="000000"/>
          <w:rtl/>
        </w:rPr>
        <w:t> </w:t>
      </w:r>
    </w:p>
    <w:p w:rsidR="001A6181" w:rsidRPr="001A6181" w:rsidRDefault="001A6181" w:rsidP="001A6181">
      <w:pPr>
        <w:bidi/>
        <w:rPr>
          <w:rFonts w:ascii="B Nazanin" w:hAnsi="B Nazanin" w:cs="B Nazanin"/>
          <w:color w:val="000000"/>
          <w:rtl/>
        </w:rPr>
      </w:pPr>
      <w:r w:rsidRPr="001A6181">
        <w:rPr>
          <w:rFonts w:ascii="B Nazanin" w:hAnsi="B Nazanin" w:cs="B Nazanin"/>
          <w:color w:val="000000"/>
          <w:rtl/>
        </w:rPr>
        <w:t> </w:t>
      </w:r>
    </w:p>
    <w:p w:rsidR="001A6181" w:rsidRPr="001A6181" w:rsidRDefault="001A6181" w:rsidP="001A6181">
      <w:pPr>
        <w:bidi/>
        <w:rPr>
          <w:rFonts w:ascii="B Nazanin" w:hAnsi="B Nazanin" w:cs="B Nazanin"/>
          <w:color w:val="000000"/>
          <w:rtl/>
        </w:rPr>
      </w:pPr>
      <w:r w:rsidRPr="001A6181">
        <w:rPr>
          <w:rFonts w:ascii="B Nazanin" w:hAnsi="B Nazanin" w:cs="B Nazanin"/>
          <w:color w:val="000000"/>
          <w:rtl/>
        </w:rPr>
        <w:t> </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جدول 3. توزيع فراواني وب‌سايتهاي وزارتخانه‌هاي جمهوري اسلامي ايران بر اساس حجم صفحات نمايه شده توسط موتورهاي كاوش</w:t>
      </w:r>
    </w:p>
    <w:p w:rsidR="001A6181" w:rsidRPr="001A6181" w:rsidRDefault="001A6181" w:rsidP="001A6181">
      <w:pPr>
        <w:bidi/>
        <w:rPr>
          <w:rFonts w:ascii="B Nazanin" w:hAnsi="B Nazanin" w:cs="B Nazanin"/>
          <w:color w:val="000000"/>
          <w:rtl/>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85"/>
        <w:gridCol w:w="2085"/>
        <w:gridCol w:w="902"/>
        <w:gridCol w:w="675"/>
        <w:gridCol w:w="630"/>
        <w:gridCol w:w="574"/>
        <w:gridCol w:w="716"/>
        <w:gridCol w:w="780"/>
      </w:tblGrid>
      <w:tr w:rsidR="001A6181" w:rsidRPr="001A6181">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نام وب سايت</w:t>
            </w:r>
          </w:p>
        </w:tc>
        <w:tc>
          <w:tcPr>
            <w:tcW w:w="20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نشاني اينترنتي</w:t>
            </w:r>
          </w:p>
        </w:tc>
        <w:tc>
          <w:tcPr>
            <w:tcW w:w="76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pStyle w:val="NormalWeb"/>
              <w:bidi/>
              <w:rPr>
                <w:rFonts w:ascii="B Nazanin" w:hAnsi="B Nazanin" w:cs="B Nazanin"/>
                <w:color w:val="333333"/>
                <w:sz w:val="22"/>
                <w:szCs w:val="22"/>
              </w:rPr>
            </w:pPr>
            <w:r w:rsidRPr="001A6181">
              <w:rPr>
                <w:rStyle w:val="Strong"/>
                <w:rFonts w:ascii="B Nazanin" w:hAnsi="B Nazanin" w:cs="B Nazanin"/>
                <w:color w:val="333333"/>
                <w:sz w:val="22"/>
                <w:szCs w:val="22"/>
                <w:rtl/>
              </w:rPr>
              <w:t>ميزان رؤيت(تعداد پيوندهاي دريافتي)</w:t>
            </w:r>
          </w:p>
        </w:tc>
        <w:tc>
          <w:tcPr>
            <w:tcW w:w="67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حجم صفحات وب</w:t>
            </w:r>
          </w:p>
        </w:tc>
        <w:tc>
          <w:tcPr>
            <w:tcW w:w="63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مجموع پيوندها</w:t>
            </w:r>
          </w:p>
        </w:tc>
        <w:tc>
          <w:tcPr>
            <w:tcW w:w="51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خود پيوندي ها</w:t>
            </w:r>
          </w:p>
        </w:tc>
        <w:tc>
          <w:tcPr>
            <w:tcW w:w="64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عامل تأثيرگذار كل</w:t>
            </w:r>
          </w:p>
        </w:tc>
        <w:tc>
          <w:tcPr>
            <w:tcW w:w="78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pStyle w:val="NormalWeb"/>
              <w:bidi/>
              <w:rPr>
                <w:rFonts w:ascii="B Nazanin" w:hAnsi="B Nazanin" w:cs="B Nazanin"/>
                <w:color w:val="333333"/>
                <w:sz w:val="22"/>
                <w:szCs w:val="22"/>
              </w:rPr>
            </w:pPr>
            <w:r w:rsidRPr="001A6181">
              <w:rPr>
                <w:rStyle w:val="Strong"/>
                <w:rFonts w:ascii="B Nazanin" w:hAnsi="B Nazanin" w:cs="B Nazanin"/>
                <w:color w:val="333333"/>
                <w:sz w:val="22"/>
                <w:szCs w:val="22"/>
                <w:rtl/>
              </w:rPr>
              <w:t xml:space="preserve">عامل تأثيرگذار تجديد نظر شده </w:t>
            </w:r>
            <w:r w:rsidRPr="001A6181">
              <w:rPr>
                <w:rStyle w:val="Strong"/>
                <w:rFonts w:ascii="B Nazanin" w:hAnsi="B Nazanin" w:cs="B Nazanin"/>
                <w:color w:val="333333"/>
                <w:sz w:val="22"/>
                <w:szCs w:val="22"/>
                <w:rtl/>
              </w:rPr>
              <w:lastRenderedPageBreak/>
              <w:t>(خالص)</w:t>
            </w:r>
          </w:p>
        </w:tc>
      </w:tr>
      <w:tr w:rsidR="001A6181" w:rsidRPr="001A6181">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lastRenderedPageBreak/>
              <w:t>دادگستري</w:t>
            </w:r>
          </w:p>
        </w:tc>
        <w:tc>
          <w:tcPr>
            <w:tcW w:w="208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hyperlink r:id="rId22" w:history="1">
              <w:r w:rsidRPr="001A6181">
                <w:rPr>
                  <w:rStyle w:val="Hyperlink"/>
                  <w:rFonts w:ascii="B Nazanin" w:hAnsi="B Nazanin" w:cs="B Nazanin"/>
                </w:rPr>
                <w:t>http://www.justice.ir</w:t>
              </w:r>
            </w:hyperlink>
          </w:p>
        </w:tc>
        <w:tc>
          <w:tcPr>
            <w:tcW w:w="76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21</w:t>
            </w:r>
          </w:p>
        </w:tc>
        <w:tc>
          <w:tcPr>
            <w:tcW w:w="67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45200</w:t>
            </w:r>
          </w:p>
        </w:tc>
        <w:tc>
          <w:tcPr>
            <w:tcW w:w="63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528</w:t>
            </w:r>
          </w:p>
        </w:tc>
        <w:tc>
          <w:tcPr>
            <w:tcW w:w="51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w:t>
            </w:r>
          </w:p>
        </w:tc>
        <w:tc>
          <w:tcPr>
            <w:tcW w:w="64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01/0</w:t>
            </w:r>
          </w:p>
        </w:tc>
        <w:tc>
          <w:tcPr>
            <w:tcW w:w="78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0004/0</w:t>
            </w:r>
          </w:p>
        </w:tc>
      </w:tr>
      <w:tr w:rsidR="001A6181" w:rsidRPr="001A6181">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وزارت كشور</w:t>
            </w:r>
          </w:p>
        </w:tc>
        <w:tc>
          <w:tcPr>
            <w:tcW w:w="208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hyperlink r:id="rId23" w:history="1">
              <w:r w:rsidRPr="001A6181">
                <w:rPr>
                  <w:rStyle w:val="Hyperlink"/>
                  <w:rFonts w:ascii="B Nazanin" w:hAnsi="B Nazanin" w:cs="B Nazanin"/>
                </w:rPr>
                <w:t>http://www.moi.ir</w:t>
              </w:r>
            </w:hyperlink>
          </w:p>
        </w:tc>
        <w:tc>
          <w:tcPr>
            <w:tcW w:w="76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29</w:t>
            </w:r>
          </w:p>
        </w:tc>
        <w:tc>
          <w:tcPr>
            <w:tcW w:w="67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31600</w:t>
            </w:r>
          </w:p>
        </w:tc>
        <w:tc>
          <w:tcPr>
            <w:tcW w:w="63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3260</w:t>
            </w:r>
          </w:p>
        </w:tc>
        <w:tc>
          <w:tcPr>
            <w:tcW w:w="51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9</w:t>
            </w:r>
          </w:p>
        </w:tc>
        <w:tc>
          <w:tcPr>
            <w:tcW w:w="64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1/0</w:t>
            </w:r>
          </w:p>
        </w:tc>
        <w:tc>
          <w:tcPr>
            <w:tcW w:w="78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0009/0</w:t>
            </w:r>
          </w:p>
        </w:tc>
      </w:tr>
      <w:tr w:rsidR="001A6181" w:rsidRPr="001A6181">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وزارت صنايع</w:t>
            </w:r>
          </w:p>
        </w:tc>
        <w:tc>
          <w:tcPr>
            <w:tcW w:w="208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hyperlink r:id="rId24" w:history="1">
              <w:r w:rsidRPr="001A6181">
                <w:rPr>
                  <w:rStyle w:val="Hyperlink"/>
                  <w:rFonts w:ascii="B Nazanin" w:hAnsi="B Nazanin" w:cs="B Nazanin"/>
                </w:rPr>
                <w:t>http://www.mim.gov.ir</w:t>
              </w:r>
            </w:hyperlink>
          </w:p>
        </w:tc>
        <w:tc>
          <w:tcPr>
            <w:tcW w:w="76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109</w:t>
            </w:r>
          </w:p>
        </w:tc>
        <w:tc>
          <w:tcPr>
            <w:tcW w:w="67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23200</w:t>
            </w:r>
          </w:p>
        </w:tc>
        <w:tc>
          <w:tcPr>
            <w:tcW w:w="63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8840</w:t>
            </w:r>
          </w:p>
        </w:tc>
        <w:tc>
          <w:tcPr>
            <w:tcW w:w="51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798</w:t>
            </w:r>
          </w:p>
        </w:tc>
        <w:tc>
          <w:tcPr>
            <w:tcW w:w="64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38/0</w:t>
            </w:r>
          </w:p>
        </w:tc>
        <w:tc>
          <w:tcPr>
            <w:tcW w:w="78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004/0</w:t>
            </w:r>
          </w:p>
        </w:tc>
      </w:tr>
      <w:tr w:rsidR="001A6181" w:rsidRPr="001A6181">
        <w:trPr>
          <w:tblCellSpacing w:w="0" w:type="dxa"/>
          <w:jc w:val="center"/>
        </w:trPr>
        <w:tc>
          <w:tcPr>
            <w:tcW w:w="118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وزارت دفاع</w:t>
            </w:r>
          </w:p>
        </w:tc>
        <w:tc>
          <w:tcPr>
            <w:tcW w:w="208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hyperlink r:id="rId25" w:history="1">
              <w:r w:rsidRPr="001A6181">
                <w:rPr>
                  <w:rStyle w:val="Hyperlink"/>
                  <w:rFonts w:ascii="B Nazanin" w:hAnsi="B Nazanin" w:cs="B Nazanin"/>
                </w:rPr>
                <w:t>http://mod.ir</w:t>
              </w:r>
            </w:hyperlink>
          </w:p>
        </w:tc>
        <w:tc>
          <w:tcPr>
            <w:tcW w:w="76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26</w:t>
            </w:r>
          </w:p>
        </w:tc>
        <w:tc>
          <w:tcPr>
            <w:tcW w:w="67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94</w:t>
            </w:r>
          </w:p>
        </w:tc>
        <w:tc>
          <w:tcPr>
            <w:tcW w:w="63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282</w:t>
            </w:r>
          </w:p>
        </w:tc>
        <w:tc>
          <w:tcPr>
            <w:tcW w:w="51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4</w:t>
            </w:r>
          </w:p>
        </w:tc>
        <w:tc>
          <w:tcPr>
            <w:tcW w:w="64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3</w:t>
            </w:r>
          </w:p>
        </w:tc>
        <w:tc>
          <w:tcPr>
            <w:tcW w:w="78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27/0</w:t>
            </w:r>
          </w:p>
        </w:tc>
      </w:tr>
    </w:tbl>
    <w:p w:rsidR="001A6181" w:rsidRPr="001A6181" w:rsidRDefault="001A6181" w:rsidP="001A6181">
      <w:pPr>
        <w:bidi/>
        <w:rPr>
          <w:rFonts w:ascii="B Nazanin" w:hAnsi="B Nazanin" w:cs="B Nazanin"/>
          <w:color w:val="000000"/>
        </w:rPr>
      </w:pPr>
      <w:r w:rsidRPr="001A6181">
        <w:rPr>
          <w:rStyle w:val="Strong"/>
          <w:rFonts w:ascii="B Nazanin" w:hAnsi="B Nazanin" w:cs="B Nazanin"/>
          <w:color w:val="000000"/>
          <w:rtl/>
        </w:rPr>
        <w:t> </w:t>
      </w:r>
    </w:p>
    <w:p w:rsidR="001A6181" w:rsidRPr="001A6181" w:rsidRDefault="001A6181" w:rsidP="001A6181">
      <w:pPr>
        <w:pStyle w:val="heads"/>
        <w:bidi/>
        <w:rPr>
          <w:rFonts w:ascii="B Nazanin" w:hAnsi="B Nazanin" w:cs="B Nazanin"/>
          <w:color w:val="000000"/>
          <w:sz w:val="22"/>
          <w:szCs w:val="22"/>
          <w:rtl/>
        </w:rPr>
      </w:pPr>
      <w:r w:rsidRPr="001A6181">
        <w:rPr>
          <w:rStyle w:val="Strong"/>
          <w:rFonts w:ascii="B Nazanin" w:hAnsi="B Nazanin" w:cs="B Nazanin"/>
          <w:color w:val="000000"/>
          <w:sz w:val="22"/>
          <w:szCs w:val="22"/>
          <w:rtl/>
        </w:rPr>
        <w:t>رتبه</w:t>
      </w:r>
      <w:r w:rsidRPr="001A6181">
        <w:rPr>
          <w:rStyle w:val="Strong"/>
          <w:rFonts w:ascii="B Nazanin" w:hAnsi="B Nazanin" w:cs="B Nazanin"/>
          <w:color w:val="000000"/>
          <w:sz w:val="22"/>
          <w:szCs w:val="22"/>
          <w:rtl/>
        </w:rPr>
        <w:softHyphen/>
        <w:t>بندي وب‌سايتهاي وزارتخانه‌هاي جمهوري اسلامي ايران از لحاظ عامل تأثيرگذار چگونه است؟</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در ادامه، رتبه‌بندي وب‌سايتهاي وزارتخانه‌هاي جمهوري اسلامي ايران بر اساس عامل تأثير گذار كل آمده است.</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 xml:space="preserve">جدول 4. توزيع فراواني وب‌سايتهاي وزارتخانه هاي جمهوري اسلامي ايران </w:t>
      </w:r>
      <w:r w:rsidRPr="001A6181">
        <w:rPr>
          <w:rFonts w:ascii="B Nazanin" w:hAnsi="B Nazanin" w:cs="B Nazanin"/>
          <w:b/>
          <w:bCs/>
          <w:color w:val="000000"/>
          <w:rtl/>
        </w:rPr>
        <w:br/>
      </w:r>
      <w:r w:rsidRPr="001A6181">
        <w:rPr>
          <w:rStyle w:val="Strong"/>
          <w:rFonts w:ascii="B Nazanin" w:hAnsi="B Nazanin" w:cs="B Nazanin"/>
          <w:color w:val="000000"/>
          <w:rtl/>
        </w:rPr>
        <w:t>بر اساس عامل تأثيرگذار كل</w:t>
      </w:r>
    </w:p>
    <w:p w:rsidR="001A6181" w:rsidRPr="001A6181" w:rsidRDefault="001A6181" w:rsidP="001A6181">
      <w:pPr>
        <w:bidi/>
        <w:rPr>
          <w:rFonts w:ascii="B Nazanin" w:hAnsi="B Nazanin" w:cs="B Nazanin"/>
          <w:color w:val="000000"/>
          <w:rtl/>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35"/>
        <w:gridCol w:w="2160"/>
        <w:gridCol w:w="902"/>
        <w:gridCol w:w="705"/>
        <w:gridCol w:w="660"/>
        <w:gridCol w:w="574"/>
        <w:gridCol w:w="716"/>
        <w:gridCol w:w="975"/>
      </w:tblGrid>
      <w:tr w:rsidR="001A6181" w:rsidRPr="001A6181">
        <w:trPr>
          <w:tblCellSpacing w:w="0" w:type="dxa"/>
          <w:jc w:val="center"/>
        </w:trPr>
        <w:tc>
          <w:tcPr>
            <w:tcW w:w="133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نام وب سايت</w:t>
            </w:r>
          </w:p>
        </w:tc>
        <w:tc>
          <w:tcPr>
            <w:tcW w:w="216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نشاني اينترنتي</w:t>
            </w:r>
          </w:p>
        </w:tc>
        <w:tc>
          <w:tcPr>
            <w:tcW w:w="79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ميزان رؤيت(تعداد پيوندهاي دريافتي)</w:t>
            </w:r>
          </w:p>
        </w:tc>
        <w:tc>
          <w:tcPr>
            <w:tcW w:w="70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حجم صفحات وب</w:t>
            </w:r>
          </w:p>
        </w:tc>
        <w:tc>
          <w:tcPr>
            <w:tcW w:w="66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مجموع پيوندها</w:t>
            </w:r>
          </w:p>
        </w:tc>
        <w:tc>
          <w:tcPr>
            <w:tcW w:w="570"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خود پيوندي ها</w:t>
            </w:r>
          </w:p>
        </w:tc>
        <w:tc>
          <w:tcPr>
            <w:tcW w:w="58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عامل تأثيرگذار كل</w:t>
            </w:r>
          </w:p>
        </w:tc>
        <w:tc>
          <w:tcPr>
            <w:tcW w:w="975" w:type="dxa"/>
            <w:tcBorders>
              <w:top w:val="outset" w:sz="6" w:space="0" w:color="auto"/>
              <w:left w:val="outset" w:sz="6" w:space="0" w:color="auto"/>
              <w:bottom w:val="outset" w:sz="6" w:space="0" w:color="auto"/>
              <w:right w:val="outset" w:sz="6" w:space="0" w:color="auto"/>
            </w:tcBorders>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عامل تأثيرگذار تجديد نظر شده (خالص)</w:t>
            </w:r>
          </w:p>
        </w:tc>
      </w:tr>
      <w:tr w:rsidR="001A6181" w:rsidRPr="001A6181">
        <w:trPr>
          <w:tblCellSpacing w:w="0" w:type="dxa"/>
          <w:jc w:val="center"/>
        </w:trPr>
        <w:tc>
          <w:tcPr>
            <w:tcW w:w="133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وزارت دفاع</w:t>
            </w:r>
          </w:p>
        </w:tc>
        <w:tc>
          <w:tcPr>
            <w:tcW w:w="216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hyperlink r:id="rId26" w:history="1">
              <w:r w:rsidRPr="001A6181">
                <w:rPr>
                  <w:rStyle w:val="Hyperlink"/>
                  <w:rFonts w:ascii="B Nazanin" w:hAnsi="B Nazanin" w:cs="B Nazanin"/>
                </w:rPr>
                <w:t>http://mod.ir</w:t>
              </w:r>
            </w:hyperlink>
          </w:p>
        </w:tc>
        <w:tc>
          <w:tcPr>
            <w:tcW w:w="79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26</w:t>
            </w:r>
          </w:p>
        </w:tc>
        <w:tc>
          <w:tcPr>
            <w:tcW w:w="70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94</w:t>
            </w:r>
          </w:p>
        </w:tc>
        <w:tc>
          <w:tcPr>
            <w:tcW w:w="66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282</w:t>
            </w:r>
          </w:p>
        </w:tc>
        <w:tc>
          <w:tcPr>
            <w:tcW w:w="57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4</w:t>
            </w:r>
          </w:p>
        </w:tc>
        <w:tc>
          <w:tcPr>
            <w:tcW w:w="58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3</w:t>
            </w:r>
          </w:p>
        </w:tc>
        <w:tc>
          <w:tcPr>
            <w:tcW w:w="97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27/0</w:t>
            </w:r>
          </w:p>
        </w:tc>
      </w:tr>
      <w:tr w:rsidR="001A6181" w:rsidRPr="001A6181">
        <w:trPr>
          <w:tblCellSpacing w:w="0" w:type="dxa"/>
          <w:jc w:val="center"/>
        </w:trPr>
        <w:tc>
          <w:tcPr>
            <w:tcW w:w="133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مسكن</w:t>
            </w:r>
          </w:p>
        </w:tc>
        <w:tc>
          <w:tcPr>
            <w:tcW w:w="216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hyperlink r:id="rId27" w:history="1">
              <w:r w:rsidRPr="001A6181">
                <w:rPr>
                  <w:rStyle w:val="Hyperlink"/>
                  <w:rFonts w:ascii="B Nazanin" w:hAnsi="B Nazanin" w:cs="B Nazanin"/>
                </w:rPr>
                <w:t>http://www.mhud.gov.ir</w:t>
              </w:r>
            </w:hyperlink>
          </w:p>
        </w:tc>
        <w:tc>
          <w:tcPr>
            <w:tcW w:w="79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21</w:t>
            </w:r>
          </w:p>
        </w:tc>
        <w:tc>
          <w:tcPr>
            <w:tcW w:w="70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308</w:t>
            </w:r>
          </w:p>
        </w:tc>
        <w:tc>
          <w:tcPr>
            <w:tcW w:w="66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572</w:t>
            </w:r>
          </w:p>
        </w:tc>
        <w:tc>
          <w:tcPr>
            <w:tcW w:w="57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w:t>
            </w:r>
          </w:p>
        </w:tc>
        <w:tc>
          <w:tcPr>
            <w:tcW w:w="58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85/1</w:t>
            </w:r>
          </w:p>
        </w:tc>
        <w:tc>
          <w:tcPr>
            <w:tcW w:w="97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06/0</w:t>
            </w:r>
          </w:p>
        </w:tc>
      </w:tr>
      <w:tr w:rsidR="001A6181" w:rsidRPr="001A6181">
        <w:trPr>
          <w:tblCellSpacing w:w="0" w:type="dxa"/>
          <w:jc w:val="center"/>
        </w:trPr>
        <w:tc>
          <w:tcPr>
            <w:tcW w:w="133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وزارت كار</w:t>
            </w:r>
          </w:p>
        </w:tc>
        <w:tc>
          <w:tcPr>
            <w:tcW w:w="216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hyperlink r:id="rId28" w:history="1">
              <w:r w:rsidRPr="001A6181">
                <w:rPr>
                  <w:rStyle w:val="Hyperlink"/>
                  <w:rFonts w:ascii="B Nazanin" w:hAnsi="B Nazanin" w:cs="B Nazanin"/>
                </w:rPr>
                <w:t>http://www.irimlsa.ir</w:t>
              </w:r>
            </w:hyperlink>
          </w:p>
        </w:tc>
        <w:tc>
          <w:tcPr>
            <w:tcW w:w="79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21</w:t>
            </w:r>
          </w:p>
        </w:tc>
        <w:tc>
          <w:tcPr>
            <w:tcW w:w="70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1230</w:t>
            </w:r>
          </w:p>
        </w:tc>
        <w:tc>
          <w:tcPr>
            <w:tcW w:w="66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1820</w:t>
            </w:r>
          </w:p>
        </w:tc>
        <w:tc>
          <w:tcPr>
            <w:tcW w:w="57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1030</w:t>
            </w:r>
          </w:p>
        </w:tc>
        <w:tc>
          <w:tcPr>
            <w:tcW w:w="58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47/1</w:t>
            </w:r>
          </w:p>
        </w:tc>
        <w:tc>
          <w:tcPr>
            <w:tcW w:w="97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01/0</w:t>
            </w:r>
          </w:p>
        </w:tc>
      </w:tr>
      <w:tr w:rsidR="001A6181" w:rsidRPr="001A6181">
        <w:trPr>
          <w:tblCellSpacing w:w="0" w:type="dxa"/>
          <w:jc w:val="center"/>
        </w:trPr>
        <w:tc>
          <w:tcPr>
            <w:tcW w:w="133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وزارت نيرو</w:t>
            </w:r>
          </w:p>
        </w:tc>
        <w:tc>
          <w:tcPr>
            <w:tcW w:w="216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hyperlink r:id="rId29" w:history="1">
              <w:r w:rsidRPr="001A6181">
                <w:rPr>
                  <w:rStyle w:val="Hyperlink"/>
                  <w:rFonts w:ascii="B Nazanin" w:hAnsi="B Nazanin" w:cs="B Nazanin"/>
                </w:rPr>
                <w:t>http://www.moe.org.ir</w:t>
              </w:r>
            </w:hyperlink>
          </w:p>
        </w:tc>
        <w:tc>
          <w:tcPr>
            <w:tcW w:w="79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42</w:t>
            </w:r>
          </w:p>
        </w:tc>
        <w:tc>
          <w:tcPr>
            <w:tcW w:w="70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16100</w:t>
            </w:r>
          </w:p>
        </w:tc>
        <w:tc>
          <w:tcPr>
            <w:tcW w:w="66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1340</w:t>
            </w:r>
          </w:p>
        </w:tc>
        <w:tc>
          <w:tcPr>
            <w:tcW w:w="57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136</w:t>
            </w:r>
          </w:p>
        </w:tc>
        <w:tc>
          <w:tcPr>
            <w:tcW w:w="58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08/0</w:t>
            </w:r>
          </w:p>
        </w:tc>
        <w:tc>
          <w:tcPr>
            <w:tcW w:w="97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002/0</w:t>
            </w:r>
          </w:p>
        </w:tc>
      </w:tr>
      <w:tr w:rsidR="001A6181" w:rsidRPr="001A6181">
        <w:trPr>
          <w:tblCellSpacing w:w="0" w:type="dxa"/>
          <w:jc w:val="center"/>
        </w:trPr>
        <w:tc>
          <w:tcPr>
            <w:tcW w:w="133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آموزش و پرورش</w:t>
            </w:r>
          </w:p>
        </w:tc>
        <w:tc>
          <w:tcPr>
            <w:tcW w:w="216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hyperlink r:id="rId30" w:history="1">
              <w:r w:rsidRPr="001A6181">
                <w:rPr>
                  <w:rStyle w:val="Hyperlink"/>
                  <w:rFonts w:ascii="B Nazanin" w:hAnsi="B Nazanin" w:cs="B Nazanin"/>
                </w:rPr>
                <w:t>http://www.medu.ir/</w:t>
              </w:r>
            </w:hyperlink>
          </w:p>
        </w:tc>
        <w:tc>
          <w:tcPr>
            <w:tcW w:w="79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21</w:t>
            </w:r>
          </w:p>
        </w:tc>
        <w:tc>
          <w:tcPr>
            <w:tcW w:w="70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12900</w:t>
            </w:r>
          </w:p>
        </w:tc>
        <w:tc>
          <w:tcPr>
            <w:tcW w:w="66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876</w:t>
            </w:r>
          </w:p>
        </w:tc>
        <w:tc>
          <w:tcPr>
            <w:tcW w:w="57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w:t>
            </w:r>
          </w:p>
        </w:tc>
        <w:tc>
          <w:tcPr>
            <w:tcW w:w="58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06/0</w:t>
            </w:r>
          </w:p>
        </w:tc>
        <w:tc>
          <w:tcPr>
            <w:tcW w:w="97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001/0</w:t>
            </w:r>
          </w:p>
        </w:tc>
      </w:tr>
      <w:tr w:rsidR="001A6181" w:rsidRPr="001A6181">
        <w:trPr>
          <w:tblCellSpacing w:w="0" w:type="dxa"/>
          <w:jc w:val="center"/>
        </w:trPr>
        <w:tc>
          <w:tcPr>
            <w:tcW w:w="133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دادگستري</w:t>
            </w:r>
          </w:p>
        </w:tc>
        <w:tc>
          <w:tcPr>
            <w:tcW w:w="216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hyperlink r:id="rId31" w:history="1">
              <w:r w:rsidRPr="001A6181">
                <w:rPr>
                  <w:rStyle w:val="Hyperlink"/>
                  <w:rFonts w:ascii="B Nazanin" w:hAnsi="B Nazanin" w:cs="B Nazanin"/>
                </w:rPr>
                <w:t>http://www.justice.ir</w:t>
              </w:r>
            </w:hyperlink>
          </w:p>
        </w:tc>
        <w:tc>
          <w:tcPr>
            <w:tcW w:w="79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21</w:t>
            </w:r>
          </w:p>
        </w:tc>
        <w:tc>
          <w:tcPr>
            <w:tcW w:w="70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45200</w:t>
            </w:r>
          </w:p>
        </w:tc>
        <w:tc>
          <w:tcPr>
            <w:tcW w:w="66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528</w:t>
            </w:r>
          </w:p>
        </w:tc>
        <w:tc>
          <w:tcPr>
            <w:tcW w:w="570"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w:t>
            </w:r>
          </w:p>
        </w:tc>
        <w:tc>
          <w:tcPr>
            <w:tcW w:w="58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01/0</w:t>
            </w:r>
          </w:p>
        </w:tc>
        <w:tc>
          <w:tcPr>
            <w:tcW w:w="975" w:type="dxa"/>
            <w:tcBorders>
              <w:top w:val="outset" w:sz="6" w:space="0" w:color="auto"/>
              <w:left w:val="outset" w:sz="6" w:space="0" w:color="auto"/>
              <w:bottom w:val="outset" w:sz="6" w:space="0" w:color="auto"/>
              <w:right w:val="outset" w:sz="6" w:space="0" w:color="auto"/>
            </w:tcBorders>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0004/0</w:t>
            </w:r>
          </w:p>
        </w:tc>
      </w:tr>
    </w:tbl>
    <w:p w:rsidR="001A6181" w:rsidRPr="001A6181" w:rsidRDefault="001A6181" w:rsidP="001A6181">
      <w:pPr>
        <w:pStyle w:val="NormalWeb"/>
        <w:bidi/>
        <w:rPr>
          <w:rFonts w:ascii="B Nazanin" w:hAnsi="B Nazanin" w:cs="B Nazanin"/>
          <w:color w:val="000000"/>
          <w:sz w:val="22"/>
          <w:szCs w:val="22"/>
        </w:rPr>
      </w:pPr>
      <w:r w:rsidRPr="001A6181">
        <w:rPr>
          <w:rFonts w:ascii="B Nazanin" w:hAnsi="B Nazanin" w:cs="B Nazanin"/>
          <w:color w:val="000000"/>
          <w:sz w:val="22"/>
          <w:szCs w:val="22"/>
          <w:rtl/>
        </w:rPr>
        <w:lastRenderedPageBreak/>
        <w:t>عامل تأثيرگذار وب، مبتني بر قياس بين فراپيوندها و استنادها و اقتباسي از عامل تأثيرگذاري مجله‌هاست. عاملتأثيرگذار وب توسط اينگورسن در سال 1998 براي اندازه‌گيري نواحي وب از طريق تعداد پيوندهايي كه دريافت مي</w:t>
      </w:r>
      <w:r w:rsidRPr="001A6181">
        <w:rPr>
          <w:rFonts w:ascii="B Nazanin" w:hAnsi="B Nazanin" w:cs="B Nazanin"/>
          <w:color w:val="000000"/>
          <w:sz w:val="22"/>
          <w:szCs w:val="22"/>
        </w:rPr>
        <w:softHyphen/>
      </w:r>
      <w:r w:rsidRPr="001A6181">
        <w:rPr>
          <w:rFonts w:ascii="B Nazanin" w:hAnsi="B Nazanin" w:cs="B Nazanin"/>
          <w:color w:val="000000"/>
          <w:sz w:val="22"/>
          <w:szCs w:val="22"/>
          <w:rtl/>
        </w:rPr>
        <w:t>كنند، توسعه داده شد؛ ولي «رودريگرز گايرين»</w:t>
      </w:r>
      <w:bookmarkStart w:id="5" w:name="_ftnref9"/>
      <w:bookmarkEnd w:id="5"/>
      <w:r w:rsidRPr="001A6181">
        <w:rPr>
          <w:rFonts w:ascii="B Nazanin" w:hAnsi="B Nazanin" w:cs="B Nazanin"/>
          <w:color w:val="000000"/>
          <w:sz w:val="22"/>
          <w:szCs w:val="22"/>
          <w:rtl/>
        </w:rPr>
        <w:t xml:space="preserve"> مفهومي مشابه را يك سال قبل از اينگورسن معرفي كرد، امّا مقاله وي در يك مجله اسپانيايي منتشر گرديد و به اندازه كار اينگورسن تأثيرگذار نبود. بعد از سال 1998، پ‍ژوهشگران مختلفي به سنجش عامل تأثيرگذار وب‌سايتهاي متعدد پرداختند؛ از جمله «تلوال» (2001)، «واگان و هيسن»</w:t>
      </w:r>
      <w:bookmarkStart w:id="6" w:name="_ftnref11"/>
      <w:bookmarkEnd w:id="6"/>
      <w:r w:rsidRPr="001A6181">
        <w:rPr>
          <w:rFonts w:ascii="B Nazanin" w:hAnsi="B Nazanin" w:cs="B Nazanin"/>
          <w:color w:val="000000"/>
          <w:sz w:val="22"/>
          <w:szCs w:val="22"/>
          <w:rtl/>
        </w:rPr>
        <w:t xml:space="preserve"> (2002)، «اسميت»</w:t>
      </w:r>
      <w:bookmarkStart w:id="7" w:name="_ftnref12"/>
      <w:bookmarkEnd w:id="7"/>
      <w:r w:rsidRPr="001A6181">
        <w:rPr>
          <w:rFonts w:ascii="B Nazanin" w:hAnsi="B Nazanin" w:cs="B Nazanin"/>
          <w:color w:val="000000"/>
          <w:sz w:val="22"/>
          <w:szCs w:val="22"/>
          <w:rtl/>
        </w:rPr>
        <w:t xml:space="preserve"> (2004)، «نوروزي» (2005)، «كوشا» (1382) و ...</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در اين بررسي هم عامل تأثيرگذار كلي وب و عامل تأثيرگذار تجديد نظر شده (خالص) براي وب‌سايتهاي وزارتخانه‌هاي ايران محاسبه گرديد تحليل داده‌هاي اين پژوهش نشان داد وب‌سايت وزارت دفاع با عامل تأثير گذار كلي برابر با 3 ، وب‌سايت وزارت مسكن با عامل تأثيرگذاري برابر با 85/1 و وب‌سايت وزارت كار و امور اجتماعي با عامل تأثير گذار كلي برابر با 47/1، به ترتيب در رتبه</w:t>
      </w:r>
      <w:r w:rsidRPr="001A6181">
        <w:rPr>
          <w:rFonts w:ascii="B Nazanin" w:hAnsi="B Nazanin" w:cs="B Nazanin"/>
          <w:color w:val="000000"/>
          <w:sz w:val="22"/>
          <w:szCs w:val="22"/>
          <w:rtl/>
        </w:rPr>
        <w:softHyphen/>
        <w:t>هاي اول تا سوم قرار گرفتند و وب سايتهاي وزارت نيرو با عامل تأثير گذاري برابر با 08/0 ، وزارت آموزش و پرورش با 06/0 و وزارت دادگستري با 01/0، داراي پايين‌ترين عامل تأثيرگذار كل هستند (جدول4). نتايج محاسبه عامل تأثيرگذار تجديد نظر شده براي وب‌سايتهاي مورد مطالعه نشان داد وب‌سايت وزارت دفاع با عامل تأثير گذاري برابر با 27/0، وزارت تعاون با 08/0 و وزارت مسكن با 06/0 داراي بالاترين فراواني و وب‌سايتهاي وزارت راه و ترابري با عامل تأثيرگذاري برابر با 100/0، وزارت كشور با 0009/0 و وزارت دادگستري با 0004/0 داراي پايين ترين فراواني مي‌باشند (جدول 5).</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 xml:space="preserve">به طور كلي، نتايج حاصل از محاسبة عامل تأثيرگذار كلي و تجديدنظر شده نشان داد وب‌سايتهاي وزارتخانه‌هاي جمهوري اسلامي ايران عامل تأثيرگذار بسيار پاييني دارند. نتايج نشان داد وب‌سايتهاي وزارتخانه‌هاي ايران از عامل تأثيرگذار كلي پايين تري نسبت به ساير پژوهشهاي صورت گرفته از جمله، دانش و سهيلي(1386)و نوروزي (1384) برخوردارند. </w:t>
      </w:r>
    </w:p>
    <w:p w:rsidR="001A6181" w:rsidRPr="001A6181" w:rsidRDefault="001A6181" w:rsidP="001A6181">
      <w:pPr>
        <w:bidi/>
        <w:rPr>
          <w:rFonts w:ascii="B Nazanin" w:hAnsi="B Nazanin" w:cs="B Nazanin"/>
          <w:color w:val="000000"/>
          <w:rtl/>
        </w:rPr>
      </w:pPr>
      <w:r w:rsidRPr="001A6181">
        <w:rPr>
          <w:rFonts w:ascii="B Nazanin" w:hAnsi="B Nazanin" w:cs="B Nazanin"/>
          <w:color w:val="000000"/>
          <w:rtl/>
        </w:rPr>
        <w:t> </w:t>
      </w:r>
    </w:p>
    <w:p w:rsidR="001A6181" w:rsidRPr="001A6181" w:rsidRDefault="001A6181" w:rsidP="001A6181">
      <w:pPr>
        <w:pStyle w:val="NormalWeb"/>
        <w:bidi/>
        <w:rPr>
          <w:rFonts w:ascii="B Nazanin" w:hAnsi="B Nazanin" w:cs="B Nazanin"/>
          <w:color w:val="000000"/>
          <w:sz w:val="22"/>
          <w:szCs w:val="22"/>
          <w:rtl/>
        </w:rPr>
      </w:pPr>
      <w:r w:rsidRPr="001A6181">
        <w:rPr>
          <w:rStyle w:val="Strong"/>
          <w:rFonts w:ascii="B Nazanin" w:hAnsi="B Nazanin" w:cs="B Nazanin"/>
          <w:color w:val="000000"/>
          <w:sz w:val="22"/>
          <w:szCs w:val="22"/>
          <w:rtl/>
        </w:rPr>
        <w:t>جدول 5: توزيع فراواني وب‌سايتهاي وزارتخانه هاي جمهوري اسلامي ايران بر اساس</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 عامل تأثيرگذار تجديد نظر شده</w:t>
      </w:r>
    </w:p>
    <w:tbl>
      <w:tblPr>
        <w:bidiVisual/>
        <w:tblW w:w="0" w:type="auto"/>
        <w:jc w:val="center"/>
        <w:tblCellSpacing w:w="0" w:type="dxa"/>
        <w:tblCellMar>
          <w:left w:w="0" w:type="dxa"/>
          <w:right w:w="0" w:type="dxa"/>
        </w:tblCellMar>
        <w:tblLook w:val="04A0"/>
      </w:tblPr>
      <w:tblGrid>
        <w:gridCol w:w="1410"/>
        <w:gridCol w:w="2265"/>
        <w:gridCol w:w="872"/>
        <w:gridCol w:w="660"/>
        <w:gridCol w:w="645"/>
        <w:gridCol w:w="585"/>
        <w:gridCol w:w="686"/>
        <w:gridCol w:w="975"/>
      </w:tblGrid>
      <w:tr w:rsidR="001A6181" w:rsidRPr="001A6181">
        <w:trPr>
          <w:tblCellSpacing w:w="0" w:type="dxa"/>
          <w:jc w:val="center"/>
        </w:trPr>
        <w:tc>
          <w:tcPr>
            <w:tcW w:w="1410" w:type="dxa"/>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نام وب سايت</w:t>
            </w:r>
          </w:p>
        </w:tc>
        <w:tc>
          <w:tcPr>
            <w:tcW w:w="2265" w:type="dxa"/>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نشاني اينترنتي</w:t>
            </w:r>
          </w:p>
        </w:tc>
        <w:tc>
          <w:tcPr>
            <w:tcW w:w="705" w:type="dxa"/>
            <w:vAlign w:val="center"/>
            <w:hideMark/>
          </w:tcPr>
          <w:p w:rsidR="001A6181" w:rsidRPr="001A6181" w:rsidRDefault="001A6181" w:rsidP="001A6181">
            <w:pPr>
              <w:pStyle w:val="NormalWeb"/>
              <w:bidi/>
              <w:rPr>
                <w:rFonts w:ascii="B Nazanin" w:hAnsi="B Nazanin" w:cs="B Nazanin"/>
                <w:color w:val="333333"/>
                <w:sz w:val="22"/>
                <w:szCs w:val="22"/>
              </w:rPr>
            </w:pPr>
            <w:r w:rsidRPr="001A6181">
              <w:rPr>
                <w:rStyle w:val="Strong"/>
                <w:rFonts w:ascii="B Nazanin" w:hAnsi="B Nazanin" w:cs="B Nazanin"/>
                <w:color w:val="333333"/>
                <w:sz w:val="22"/>
                <w:szCs w:val="22"/>
                <w:rtl/>
              </w:rPr>
              <w:t>ميزان رؤيت(تعداد پيوندهاي دريافتي)</w:t>
            </w:r>
          </w:p>
        </w:tc>
        <w:tc>
          <w:tcPr>
            <w:tcW w:w="660" w:type="dxa"/>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حجم صفحات وب</w:t>
            </w:r>
          </w:p>
        </w:tc>
        <w:tc>
          <w:tcPr>
            <w:tcW w:w="645" w:type="dxa"/>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مجموع پيوندها</w:t>
            </w:r>
          </w:p>
        </w:tc>
        <w:tc>
          <w:tcPr>
            <w:tcW w:w="585" w:type="dxa"/>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خود پيوندي ها</w:t>
            </w:r>
          </w:p>
        </w:tc>
        <w:tc>
          <w:tcPr>
            <w:tcW w:w="570" w:type="dxa"/>
            <w:vAlign w:val="center"/>
            <w:hideMark/>
          </w:tcPr>
          <w:p w:rsidR="001A6181" w:rsidRPr="001A6181" w:rsidRDefault="001A6181" w:rsidP="001A6181">
            <w:pPr>
              <w:bidi/>
              <w:rPr>
                <w:rFonts w:ascii="B Nazanin" w:hAnsi="B Nazanin" w:cs="B Nazanin"/>
                <w:color w:val="333333"/>
              </w:rPr>
            </w:pPr>
            <w:r w:rsidRPr="001A6181">
              <w:rPr>
                <w:rStyle w:val="Strong"/>
                <w:rFonts w:ascii="B Nazanin" w:hAnsi="B Nazanin" w:cs="B Nazanin"/>
                <w:color w:val="333333"/>
                <w:rtl/>
              </w:rPr>
              <w:t>عامل تأثيرگذار كل</w:t>
            </w:r>
          </w:p>
        </w:tc>
        <w:tc>
          <w:tcPr>
            <w:tcW w:w="975" w:type="dxa"/>
            <w:vAlign w:val="center"/>
            <w:hideMark/>
          </w:tcPr>
          <w:p w:rsidR="001A6181" w:rsidRPr="001A6181" w:rsidRDefault="001A6181" w:rsidP="001A6181">
            <w:pPr>
              <w:pStyle w:val="NormalWeb"/>
              <w:bidi/>
              <w:rPr>
                <w:rFonts w:ascii="B Nazanin" w:hAnsi="B Nazanin" w:cs="B Nazanin"/>
                <w:color w:val="333333"/>
                <w:sz w:val="22"/>
                <w:szCs w:val="22"/>
              </w:rPr>
            </w:pPr>
            <w:r w:rsidRPr="001A6181">
              <w:rPr>
                <w:rStyle w:val="Strong"/>
                <w:rFonts w:ascii="B Nazanin" w:hAnsi="B Nazanin" w:cs="B Nazanin"/>
                <w:color w:val="333333"/>
                <w:sz w:val="22"/>
                <w:szCs w:val="22"/>
                <w:rtl/>
              </w:rPr>
              <w:t>عامل تأثيرگذار تجديد نظر شده (خالص)</w:t>
            </w:r>
          </w:p>
        </w:tc>
      </w:tr>
      <w:tr w:rsidR="001A6181" w:rsidRPr="001A6181">
        <w:trPr>
          <w:tblCellSpacing w:w="0" w:type="dxa"/>
          <w:jc w:val="center"/>
        </w:trPr>
        <w:tc>
          <w:tcPr>
            <w:tcW w:w="1410"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وزارت دفاع</w:t>
            </w:r>
          </w:p>
        </w:tc>
        <w:tc>
          <w:tcPr>
            <w:tcW w:w="2265" w:type="dxa"/>
            <w:vAlign w:val="center"/>
            <w:hideMark/>
          </w:tcPr>
          <w:p w:rsidR="001A6181" w:rsidRPr="001A6181" w:rsidRDefault="001A6181" w:rsidP="001A6181">
            <w:pPr>
              <w:bidi/>
              <w:rPr>
                <w:rFonts w:ascii="B Nazanin" w:hAnsi="B Nazanin" w:cs="B Nazanin"/>
                <w:color w:val="333333"/>
              </w:rPr>
            </w:pPr>
            <w:hyperlink r:id="rId32" w:history="1">
              <w:r w:rsidRPr="001A6181">
                <w:rPr>
                  <w:rStyle w:val="Hyperlink"/>
                  <w:rFonts w:ascii="B Nazanin" w:hAnsi="B Nazanin" w:cs="B Nazanin"/>
                </w:rPr>
                <w:t>http://mod.ir</w:t>
              </w:r>
            </w:hyperlink>
          </w:p>
        </w:tc>
        <w:tc>
          <w:tcPr>
            <w:tcW w:w="70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26</w:t>
            </w:r>
          </w:p>
        </w:tc>
        <w:tc>
          <w:tcPr>
            <w:tcW w:w="660"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94</w:t>
            </w:r>
          </w:p>
        </w:tc>
        <w:tc>
          <w:tcPr>
            <w:tcW w:w="64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282</w:t>
            </w:r>
          </w:p>
        </w:tc>
        <w:tc>
          <w:tcPr>
            <w:tcW w:w="58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4</w:t>
            </w:r>
          </w:p>
        </w:tc>
        <w:tc>
          <w:tcPr>
            <w:tcW w:w="570"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3</w:t>
            </w:r>
          </w:p>
        </w:tc>
        <w:tc>
          <w:tcPr>
            <w:tcW w:w="97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27/0</w:t>
            </w:r>
          </w:p>
        </w:tc>
      </w:tr>
      <w:tr w:rsidR="001A6181" w:rsidRPr="001A6181">
        <w:trPr>
          <w:tblCellSpacing w:w="0" w:type="dxa"/>
          <w:jc w:val="center"/>
        </w:trPr>
        <w:tc>
          <w:tcPr>
            <w:tcW w:w="1410"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وزارت تعاون</w:t>
            </w:r>
          </w:p>
        </w:tc>
        <w:tc>
          <w:tcPr>
            <w:tcW w:w="2265" w:type="dxa"/>
            <w:vAlign w:val="center"/>
            <w:hideMark/>
          </w:tcPr>
          <w:p w:rsidR="001A6181" w:rsidRPr="001A6181" w:rsidRDefault="001A6181" w:rsidP="001A6181">
            <w:pPr>
              <w:bidi/>
              <w:rPr>
                <w:rFonts w:ascii="B Nazanin" w:hAnsi="B Nazanin" w:cs="B Nazanin"/>
                <w:color w:val="333333"/>
              </w:rPr>
            </w:pPr>
            <w:hyperlink r:id="rId33" w:history="1">
              <w:r w:rsidRPr="001A6181">
                <w:rPr>
                  <w:rStyle w:val="Hyperlink"/>
                  <w:rFonts w:ascii="B Nazanin" w:hAnsi="B Nazanin" w:cs="B Nazanin"/>
                </w:rPr>
                <w:t>http://www.icm.gov.ir</w:t>
              </w:r>
            </w:hyperlink>
          </w:p>
        </w:tc>
        <w:tc>
          <w:tcPr>
            <w:tcW w:w="70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282</w:t>
            </w:r>
          </w:p>
        </w:tc>
        <w:tc>
          <w:tcPr>
            <w:tcW w:w="660"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3400</w:t>
            </w:r>
          </w:p>
        </w:tc>
        <w:tc>
          <w:tcPr>
            <w:tcW w:w="64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1270</w:t>
            </w:r>
          </w:p>
        </w:tc>
        <w:tc>
          <w:tcPr>
            <w:tcW w:w="58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258</w:t>
            </w:r>
          </w:p>
        </w:tc>
        <w:tc>
          <w:tcPr>
            <w:tcW w:w="570"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37/0</w:t>
            </w:r>
          </w:p>
        </w:tc>
        <w:tc>
          <w:tcPr>
            <w:tcW w:w="97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08/0</w:t>
            </w:r>
          </w:p>
        </w:tc>
      </w:tr>
      <w:tr w:rsidR="001A6181" w:rsidRPr="001A6181">
        <w:trPr>
          <w:tblCellSpacing w:w="0" w:type="dxa"/>
          <w:jc w:val="center"/>
        </w:trPr>
        <w:tc>
          <w:tcPr>
            <w:tcW w:w="1410"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مسكن</w:t>
            </w:r>
          </w:p>
        </w:tc>
        <w:tc>
          <w:tcPr>
            <w:tcW w:w="2265" w:type="dxa"/>
            <w:vAlign w:val="center"/>
            <w:hideMark/>
          </w:tcPr>
          <w:p w:rsidR="001A6181" w:rsidRPr="001A6181" w:rsidRDefault="001A6181" w:rsidP="001A6181">
            <w:pPr>
              <w:bidi/>
              <w:rPr>
                <w:rFonts w:ascii="B Nazanin" w:hAnsi="B Nazanin" w:cs="B Nazanin"/>
                <w:color w:val="333333"/>
              </w:rPr>
            </w:pPr>
            <w:hyperlink r:id="rId34" w:history="1">
              <w:r w:rsidRPr="001A6181">
                <w:rPr>
                  <w:rStyle w:val="Hyperlink"/>
                  <w:rFonts w:ascii="B Nazanin" w:hAnsi="B Nazanin" w:cs="B Nazanin"/>
                </w:rPr>
                <w:t>http://www.mhud.gov.ir</w:t>
              </w:r>
            </w:hyperlink>
          </w:p>
        </w:tc>
        <w:tc>
          <w:tcPr>
            <w:tcW w:w="70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21</w:t>
            </w:r>
          </w:p>
        </w:tc>
        <w:tc>
          <w:tcPr>
            <w:tcW w:w="660"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308</w:t>
            </w:r>
          </w:p>
        </w:tc>
        <w:tc>
          <w:tcPr>
            <w:tcW w:w="64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572</w:t>
            </w:r>
          </w:p>
        </w:tc>
        <w:tc>
          <w:tcPr>
            <w:tcW w:w="58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w:t>
            </w:r>
          </w:p>
        </w:tc>
        <w:tc>
          <w:tcPr>
            <w:tcW w:w="570"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85/1</w:t>
            </w:r>
          </w:p>
        </w:tc>
        <w:tc>
          <w:tcPr>
            <w:tcW w:w="97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06/0</w:t>
            </w:r>
          </w:p>
        </w:tc>
      </w:tr>
      <w:tr w:rsidR="001A6181" w:rsidRPr="001A6181">
        <w:trPr>
          <w:tblCellSpacing w:w="0" w:type="dxa"/>
          <w:jc w:val="center"/>
        </w:trPr>
        <w:tc>
          <w:tcPr>
            <w:tcW w:w="1410"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 xml:space="preserve">وزارت راه </w:t>
            </w:r>
          </w:p>
        </w:tc>
        <w:tc>
          <w:tcPr>
            <w:tcW w:w="2265" w:type="dxa"/>
            <w:vAlign w:val="center"/>
            <w:hideMark/>
          </w:tcPr>
          <w:p w:rsidR="001A6181" w:rsidRPr="001A6181" w:rsidRDefault="001A6181" w:rsidP="001A6181">
            <w:pPr>
              <w:bidi/>
              <w:rPr>
                <w:rFonts w:ascii="B Nazanin" w:hAnsi="B Nazanin" w:cs="B Nazanin"/>
                <w:color w:val="333333"/>
              </w:rPr>
            </w:pPr>
            <w:hyperlink r:id="rId35" w:history="1">
              <w:r w:rsidRPr="001A6181">
                <w:rPr>
                  <w:rStyle w:val="Hyperlink"/>
                  <w:rFonts w:ascii="B Nazanin" w:hAnsi="B Nazanin" w:cs="B Nazanin"/>
                </w:rPr>
                <w:t>http://www.mrt.ir</w:t>
              </w:r>
            </w:hyperlink>
          </w:p>
        </w:tc>
        <w:tc>
          <w:tcPr>
            <w:tcW w:w="70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24</w:t>
            </w:r>
          </w:p>
        </w:tc>
        <w:tc>
          <w:tcPr>
            <w:tcW w:w="660"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18000</w:t>
            </w:r>
          </w:p>
        </w:tc>
        <w:tc>
          <w:tcPr>
            <w:tcW w:w="64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2450</w:t>
            </w:r>
          </w:p>
        </w:tc>
        <w:tc>
          <w:tcPr>
            <w:tcW w:w="58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5440</w:t>
            </w:r>
          </w:p>
        </w:tc>
        <w:tc>
          <w:tcPr>
            <w:tcW w:w="570"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13/0</w:t>
            </w:r>
          </w:p>
        </w:tc>
        <w:tc>
          <w:tcPr>
            <w:tcW w:w="97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001/0</w:t>
            </w:r>
          </w:p>
        </w:tc>
      </w:tr>
      <w:tr w:rsidR="001A6181" w:rsidRPr="001A6181">
        <w:trPr>
          <w:tblCellSpacing w:w="0" w:type="dxa"/>
          <w:jc w:val="center"/>
        </w:trPr>
        <w:tc>
          <w:tcPr>
            <w:tcW w:w="1410"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وزارت كشور</w:t>
            </w:r>
          </w:p>
        </w:tc>
        <w:tc>
          <w:tcPr>
            <w:tcW w:w="2265" w:type="dxa"/>
            <w:vAlign w:val="center"/>
            <w:hideMark/>
          </w:tcPr>
          <w:p w:rsidR="001A6181" w:rsidRPr="001A6181" w:rsidRDefault="001A6181" w:rsidP="001A6181">
            <w:pPr>
              <w:bidi/>
              <w:rPr>
                <w:rFonts w:ascii="B Nazanin" w:hAnsi="B Nazanin" w:cs="B Nazanin"/>
                <w:color w:val="333333"/>
              </w:rPr>
            </w:pPr>
            <w:hyperlink r:id="rId36" w:history="1">
              <w:r w:rsidRPr="001A6181">
                <w:rPr>
                  <w:rStyle w:val="Hyperlink"/>
                  <w:rFonts w:ascii="B Nazanin" w:hAnsi="B Nazanin" w:cs="B Nazanin"/>
                </w:rPr>
                <w:t>http://www.moi.ir</w:t>
              </w:r>
            </w:hyperlink>
          </w:p>
        </w:tc>
        <w:tc>
          <w:tcPr>
            <w:tcW w:w="70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29</w:t>
            </w:r>
          </w:p>
        </w:tc>
        <w:tc>
          <w:tcPr>
            <w:tcW w:w="660"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31600</w:t>
            </w:r>
          </w:p>
        </w:tc>
        <w:tc>
          <w:tcPr>
            <w:tcW w:w="64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3260</w:t>
            </w:r>
          </w:p>
        </w:tc>
        <w:tc>
          <w:tcPr>
            <w:tcW w:w="58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9</w:t>
            </w:r>
          </w:p>
        </w:tc>
        <w:tc>
          <w:tcPr>
            <w:tcW w:w="570"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1/0</w:t>
            </w:r>
          </w:p>
        </w:tc>
        <w:tc>
          <w:tcPr>
            <w:tcW w:w="97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0009/0</w:t>
            </w:r>
          </w:p>
        </w:tc>
      </w:tr>
      <w:tr w:rsidR="001A6181" w:rsidRPr="001A6181">
        <w:trPr>
          <w:tblCellSpacing w:w="0" w:type="dxa"/>
          <w:jc w:val="center"/>
        </w:trPr>
        <w:tc>
          <w:tcPr>
            <w:tcW w:w="1410"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دادگستري</w:t>
            </w:r>
          </w:p>
        </w:tc>
        <w:tc>
          <w:tcPr>
            <w:tcW w:w="2265" w:type="dxa"/>
            <w:vAlign w:val="center"/>
            <w:hideMark/>
          </w:tcPr>
          <w:p w:rsidR="001A6181" w:rsidRPr="001A6181" w:rsidRDefault="001A6181" w:rsidP="001A6181">
            <w:pPr>
              <w:bidi/>
              <w:rPr>
                <w:rFonts w:ascii="B Nazanin" w:hAnsi="B Nazanin" w:cs="B Nazanin"/>
                <w:color w:val="333333"/>
              </w:rPr>
            </w:pPr>
            <w:hyperlink r:id="rId37" w:history="1">
              <w:r w:rsidRPr="001A6181">
                <w:rPr>
                  <w:rStyle w:val="Hyperlink"/>
                  <w:rFonts w:ascii="B Nazanin" w:hAnsi="B Nazanin" w:cs="B Nazanin"/>
                </w:rPr>
                <w:t>http://www.justice.ir</w:t>
              </w:r>
            </w:hyperlink>
          </w:p>
        </w:tc>
        <w:tc>
          <w:tcPr>
            <w:tcW w:w="70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21</w:t>
            </w:r>
          </w:p>
        </w:tc>
        <w:tc>
          <w:tcPr>
            <w:tcW w:w="660"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45200</w:t>
            </w:r>
          </w:p>
        </w:tc>
        <w:tc>
          <w:tcPr>
            <w:tcW w:w="64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528</w:t>
            </w:r>
          </w:p>
        </w:tc>
        <w:tc>
          <w:tcPr>
            <w:tcW w:w="58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1</w:t>
            </w:r>
          </w:p>
        </w:tc>
        <w:tc>
          <w:tcPr>
            <w:tcW w:w="570"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01/0</w:t>
            </w:r>
          </w:p>
        </w:tc>
        <w:tc>
          <w:tcPr>
            <w:tcW w:w="975" w:type="dxa"/>
            <w:vAlign w:val="bottom"/>
            <w:hideMark/>
          </w:tcPr>
          <w:p w:rsidR="001A6181" w:rsidRPr="001A6181" w:rsidRDefault="001A6181" w:rsidP="001A6181">
            <w:pPr>
              <w:bidi/>
              <w:rPr>
                <w:rFonts w:ascii="B Nazanin" w:hAnsi="B Nazanin" w:cs="B Nazanin"/>
                <w:color w:val="333333"/>
              </w:rPr>
            </w:pPr>
            <w:r w:rsidRPr="001A6181">
              <w:rPr>
                <w:rFonts w:ascii="B Nazanin" w:hAnsi="B Nazanin" w:cs="B Nazanin"/>
                <w:color w:val="333333"/>
                <w:rtl/>
              </w:rPr>
              <w:t>0004/0</w:t>
            </w:r>
          </w:p>
        </w:tc>
      </w:tr>
    </w:tbl>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 </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lastRenderedPageBreak/>
        <w:t> </w:t>
      </w:r>
    </w:p>
    <w:p w:rsidR="001A6181" w:rsidRPr="001A6181" w:rsidRDefault="001A6181" w:rsidP="001A6181">
      <w:pPr>
        <w:bidi/>
        <w:rPr>
          <w:rFonts w:ascii="B Nazanin" w:hAnsi="B Nazanin" w:cs="B Nazanin"/>
          <w:color w:val="000000"/>
          <w:rtl/>
        </w:rPr>
      </w:pPr>
      <w:r w:rsidRPr="001A6181">
        <w:rPr>
          <w:rFonts w:ascii="B Nazanin" w:hAnsi="B Nazanin" w:cs="B Nazanin"/>
          <w:noProof/>
          <w:color w:val="000000"/>
        </w:rPr>
        <w:drawing>
          <wp:inline distT="0" distB="0" distL="0" distR="0">
            <wp:extent cx="5191125" cy="4819650"/>
            <wp:effectExtent l="19050" t="0" r="9525" b="0"/>
            <wp:docPr id="88" name="Picture 88" descr="http://www.aqlibrary.org/UserFiles/Image/faslnameh_ketabdari/N_45/soheili_faramarz_01chart_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aqlibrary.org/UserFiles/Image/faslnameh_ketabdari/N_45/soheili_faramarz_01chart_n4.jpg"/>
                    <pic:cNvPicPr>
                      <a:picLocks noChangeAspect="1" noChangeArrowheads="1"/>
                    </pic:cNvPicPr>
                  </pic:nvPicPr>
                  <pic:blipFill>
                    <a:blip r:embed="rId38" cstate="print"/>
                    <a:srcRect/>
                    <a:stretch>
                      <a:fillRect/>
                    </a:stretch>
                  </pic:blipFill>
                  <pic:spPr bwMode="auto">
                    <a:xfrm>
                      <a:off x="0" y="0"/>
                      <a:ext cx="5191125" cy="4819650"/>
                    </a:xfrm>
                    <a:prstGeom prst="rect">
                      <a:avLst/>
                    </a:prstGeom>
                    <a:noFill/>
                    <a:ln w="9525">
                      <a:noFill/>
                      <a:miter lim="800000"/>
                      <a:headEnd/>
                      <a:tailEnd/>
                    </a:ln>
                  </pic:spPr>
                </pic:pic>
              </a:graphicData>
            </a:graphic>
          </wp:inline>
        </w:drawing>
      </w:r>
      <w:r w:rsidRPr="001A6181">
        <w:rPr>
          <w:rFonts w:ascii="B Nazanin" w:hAnsi="B Nazanin" w:cs="B Nazanin"/>
          <w:color w:val="000000"/>
          <w:rtl/>
        </w:rPr>
        <w:t> </w:t>
      </w:r>
    </w:p>
    <w:p w:rsidR="001A6181" w:rsidRPr="001A6181" w:rsidRDefault="001A6181" w:rsidP="001A6181">
      <w:pPr>
        <w:bidi/>
        <w:rPr>
          <w:rFonts w:ascii="B Nazanin" w:hAnsi="B Nazanin" w:cs="B Nazanin"/>
          <w:color w:val="000000"/>
          <w:rtl/>
        </w:rPr>
      </w:pPr>
      <w:r w:rsidRPr="001A6181">
        <w:rPr>
          <w:rFonts w:ascii="B Nazanin" w:hAnsi="B Nazanin" w:cs="B Nazanin"/>
          <w:color w:val="000000"/>
          <w:rtl/>
        </w:rPr>
        <w:t> </w:t>
      </w:r>
    </w:p>
    <w:p w:rsidR="001A6181" w:rsidRPr="001A6181" w:rsidRDefault="001A6181" w:rsidP="001A6181">
      <w:pPr>
        <w:pStyle w:val="NormalWeb"/>
        <w:bidi/>
        <w:rPr>
          <w:rFonts w:ascii="B Nazanin" w:hAnsi="B Nazanin" w:cs="B Nazanin"/>
          <w:color w:val="000000"/>
          <w:sz w:val="22"/>
          <w:szCs w:val="22"/>
          <w:rtl/>
        </w:rPr>
      </w:pPr>
      <w:r w:rsidRPr="001A6181">
        <w:rPr>
          <w:rStyle w:val="Strong"/>
          <w:rFonts w:ascii="B Nazanin" w:hAnsi="B Nazanin" w:cs="B Nazanin"/>
          <w:color w:val="000000"/>
          <w:sz w:val="22"/>
          <w:szCs w:val="22"/>
          <w:rtl/>
        </w:rPr>
        <w:t>نمودار 1: دسته بندي وب سايت هاي وزارتخانه هاي جمهوري اسلامي ايران بر اساس دسته‌بندي خوشه‌اي</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در نمودار 1، دسته‌بندي خوشه</w:t>
      </w:r>
      <w:r w:rsidRPr="001A6181">
        <w:rPr>
          <w:rFonts w:ascii="B Nazanin" w:hAnsi="B Nazanin" w:cs="B Nazanin"/>
          <w:color w:val="000000"/>
          <w:sz w:val="22"/>
          <w:szCs w:val="22"/>
          <w:rtl/>
        </w:rPr>
        <w:softHyphen/>
        <w:t>اي وب‌سايتهاي وزارتخانه</w:t>
      </w:r>
      <w:r w:rsidRPr="001A6181">
        <w:rPr>
          <w:rFonts w:ascii="B Nazanin" w:hAnsi="B Nazanin" w:cs="B Nazanin"/>
          <w:color w:val="000000"/>
          <w:sz w:val="22"/>
          <w:szCs w:val="22"/>
          <w:rtl/>
        </w:rPr>
        <w:softHyphen/>
        <w:t>هاي ايران نمايش داده شده است. همان‌گونه كه در اين نمودار مشاهده مي</w:t>
      </w:r>
      <w:r w:rsidRPr="001A6181">
        <w:rPr>
          <w:rFonts w:ascii="B Nazanin" w:hAnsi="B Nazanin" w:cs="B Nazanin"/>
          <w:color w:val="000000"/>
          <w:sz w:val="22"/>
          <w:szCs w:val="22"/>
          <w:rtl/>
        </w:rPr>
        <w:softHyphen/>
        <w:t>‌گردد اين وب‌سايتها در سه خوشه با هم به همكاري مي</w:t>
      </w:r>
      <w:r w:rsidRPr="001A6181">
        <w:rPr>
          <w:rFonts w:ascii="B Nazanin" w:hAnsi="B Nazanin" w:cs="B Nazanin"/>
          <w:color w:val="000000"/>
          <w:sz w:val="22"/>
          <w:szCs w:val="22"/>
          <w:rtl/>
        </w:rPr>
        <w:softHyphen/>
        <w:t>‌پردازند كه اين خوشه‌</w:t>
      </w:r>
      <w:r w:rsidRPr="001A6181">
        <w:rPr>
          <w:rFonts w:ascii="B Nazanin" w:hAnsi="B Nazanin" w:cs="B Nazanin"/>
          <w:color w:val="000000"/>
          <w:sz w:val="22"/>
          <w:szCs w:val="22"/>
          <w:rtl/>
        </w:rPr>
        <w:softHyphen/>
        <w:t>ها عبارتند از:</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خوشه اول شامل هفت وب سايت، وزارت امور خارجه، وزارت ارتباطات، وزارت جهاد كشاورزي، وزارت نيرو، وزارت تعاون، وزارت بازرگاني و وزارت كشور مي‌باشد. اين خوشه نشان مي‌دهد اين وب‌سايتها ارتباط بسيار نزديكي نسبت به ساير وب‌سايتهاي خوشه</w:t>
      </w:r>
      <w:r w:rsidRPr="001A6181">
        <w:rPr>
          <w:rFonts w:ascii="B Nazanin" w:hAnsi="B Nazanin" w:cs="B Nazanin"/>
          <w:color w:val="000000"/>
          <w:sz w:val="22"/>
          <w:szCs w:val="22"/>
          <w:rtl/>
        </w:rPr>
        <w:softHyphen/>
        <w:t>‌هاي ديگر دارند.</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خوشه دوم شامل سه وب‌سايت است كه عبارتند از: وزارت راه، وزارت دادگستري و وزارت آموزش و پرورش.</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خوشه سوم شامل سه وب‌سايتهاي وزارت مسكن، كار و امور اجتماعي و بهداشت درمان و آموزش پزشكي است.</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lastRenderedPageBreak/>
        <w:t xml:space="preserve">وب‌سايتهاي وزارت علوم تحقيقات و فناوري، نفت، رفاه، صنايع، دفاع، ارشاد، دارايي هم‌پيوندي ضعيف‌تري دارند و با ساير وب‌سايتها خوشه نگرديده اند. </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 </w:t>
      </w:r>
    </w:p>
    <w:p w:rsidR="001A6181" w:rsidRPr="001A6181" w:rsidRDefault="001A6181" w:rsidP="001A6181">
      <w:pPr>
        <w:pStyle w:val="heads"/>
        <w:bidi/>
        <w:rPr>
          <w:rFonts w:ascii="B Nazanin" w:hAnsi="B Nazanin" w:cs="B Nazanin"/>
          <w:color w:val="000000"/>
          <w:sz w:val="22"/>
          <w:szCs w:val="22"/>
          <w:rtl/>
        </w:rPr>
      </w:pPr>
      <w:r w:rsidRPr="001A6181">
        <w:rPr>
          <w:rStyle w:val="Strong"/>
          <w:rFonts w:ascii="B Nazanin" w:hAnsi="B Nazanin" w:cs="B Nazanin"/>
          <w:color w:val="000000"/>
          <w:sz w:val="22"/>
          <w:szCs w:val="22"/>
          <w:rtl/>
        </w:rPr>
        <w:t>دسته‌هاي مهم وب‌سايتهاي وزارتخانه‌هاي جمهوري اسلامي ايران بر اساس تحليل چند متغيره كدامند؟</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 </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 </w:t>
      </w:r>
    </w:p>
    <w:p w:rsidR="001A6181" w:rsidRPr="001A6181" w:rsidRDefault="001A6181" w:rsidP="001A6181">
      <w:pPr>
        <w:bidi/>
        <w:rPr>
          <w:rFonts w:ascii="B Nazanin" w:hAnsi="B Nazanin" w:cs="B Nazanin"/>
          <w:color w:val="000000"/>
          <w:rtl/>
        </w:rPr>
      </w:pPr>
      <w:r w:rsidRPr="001A6181">
        <w:rPr>
          <w:rFonts w:ascii="B Nazanin" w:hAnsi="B Nazanin" w:cs="B Nazanin"/>
          <w:color w:val="000000"/>
          <w:rtl/>
        </w:rPr>
        <w:t> </w:t>
      </w:r>
    </w:p>
    <w:p w:rsidR="001A6181" w:rsidRPr="001A6181" w:rsidRDefault="001A6181" w:rsidP="001A6181">
      <w:pPr>
        <w:bidi/>
        <w:rPr>
          <w:rFonts w:ascii="B Nazanin" w:hAnsi="B Nazanin" w:cs="B Nazanin"/>
          <w:color w:val="000000"/>
          <w:rtl/>
        </w:rPr>
      </w:pPr>
      <w:r w:rsidRPr="001A6181">
        <w:rPr>
          <w:rFonts w:ascii="B Nazanin" w:hAnsi="B Nazanin" w:cs="B Nazanin"/>
          <w:color w:val="000000"/>
          <w:rtl/>
        </w:rPr>
        <w:t> </w:t>
      </w:r>
      <w:r w:rsidRPr="001A6181">
        <w:rPr>
          <w:rFonts w:ascii="B Nazanin" w:hAnsi="B Nazanin" w:cs="B Nazanin"/>
          <w:noProof/>
          <w:color w:val="000000"/>
        </w:rPr>
        <w:drawing>
          <wp:inline distT="0" distB="0" distL="0" distR="0">
            <wp:extent cx="5895975" cy="4333875"/>
            <wp:effectExtent l="19050" t="0" r="9525" b="0"/>
            <wp:docPr id="89" name="Picture 89" descr="http://www.aqlibrary.org/UserFiles/Image/faslnameh_ketabdari/N_45/soheili_faramarz_02chart_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aqlibrary.org/UserFiles/Image/faslnameh_ketabdari/N_45/soheili_faramarz_02chart_n4.jpg"/>
                    <pic:cNvPicPr>
                      <a:picLocks noChangeAspect="1" noChangeArrowheads="1"/>
                    </pic:cNvPicPr>
                  </pic:nvPicPr>
                  <pic:blipFill>
                    <a:blip r:embed="rId39" cstate="print"/>
                    <a:srcRect/>
                    <a:stretch>
                      <a:fillRect/>
                    </a:stretch>
                  </pic:blipFill>
                  <pic:spPr bwMode="auto">
                    <a:xfrm>
                      <a:off x="0" y="0"/>
                      <a:ext cx="5895975" cy="4333875"/>
                    </a:xfrm>
                    <a:prstGeom prst="rect">
                      <a:avLst/>
                    </a:prstGeom>
                    <a:noFill/>
                    <a:ln w="9525">
                      <a:noFill/>
                      <a:miter lim="800000"/>
                      <a:headEnd/>
                      <a:tailEnd/>
                    </a:ln>
                  </pic:spPr>
                </pic:pic>
              </a:graphicData>
            </a:graphic>
          </wp:inline>
        </w:drawing>
      </w:r>
      <w:r w:rsidRPr="001A6181">
        <w:rPr>
          <w:rFonts w:ascii="B Nazanin" w:hAnsi="B Nazanin" w:cs="B Nazanin"/>
          <w:color w:val="000000"/>
          <w:rtl/>
        </w:rPr>
        <w:t xml:space="preserve"> </w:t>
      </w:r>
    </w:p>
    <w:p w:rsidR="001A6181" w:rsidRPr="001A6181" w:rsidRDefault="001A6181" w:rsidP="001A6181">
      <w:pPr>
        <w:pStyle w:val="NormalWeb"/>
        <w:bidi/>
        <w:rPr>
          <w:rFonts w:ascii="B Nazanin" w:hAnsi="B Nazanin" w:cs="B Nazanin"/>
          <w:color w:val="000000"/>
          <w:sz w:val="22"/>
          <w:szCs w:val="22"/>
          <w:rtl/>
        </w:rPr>
      </w:pPr>
      <w:r w:rsidRPr="001A6181">
        <w:rPr>
          <w:rStyle w:val="Strong"/>
          <w:rFonts w:ascii="B Nazanin" w:hAnsi="B Nazanin" w:cs="B Nazanin"/>
          <w:color w:val="000000"/>
          <w:sz w:val="22"/>
          <w:szCs w:val="22"/>
          <w:rtl/>
        </w:rPr>
        <w:t>نمودار2. دسته‌بندي وب‌سايتهاي وزارتخانه هاي جمهوري اسلامي ايران بر اساس فنون مقياس چند بعدي</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همان‌گونه كه در نمودار 2 مشاهده مي</w:t>
      </w:r>
      <w:r w:rsidRPr="001A6181">
        <w:rPr>
          <w:rFonts w:ascii="B Nazanin" w:hAnsi="B Nazanin" w:cs="B Nazanin"/>
          <w:color w:val="000000"/>
          <w:sz w:val="22"/>
          <w:szCs w:val="22"/>
          <w:rtl/>
        </w:rPr>
        <w:softHyphen/>
        <w:t>گردد، وب‌سايتهاي وزارتخانه</w:t>
      </w:r>
      <w:r w:rsidRPr="001A6181">
        <w:rPr>
          <w:rFonts w:ascii="B Nazanin" w:hAnsi="B Nazanin" w:cs="B Nazanin"/>
          <w:color w:val="000000"/>
          <w:sz w:val="22"/>
          <w:szCs w:val="22"/>
          <w:rtl/>
        </w:rPr>
        <w:softHyphen/>
        <w:t>هاي جمهوري اسلامي ايران بر اساس مقياس چند بُعدي در سه خوشه با هم همكاري دارند و چهار وب سايت، وزارتخانه هاي دفاع، كشور، دادگستري و راه و ترابري با هيچ يك از وب‌سايتهاي ديگر دسته نشده</w:t>
      </w:r>
      <w:r w:rsidRPr="001A6181">
        <w:rPr>
          <w:rFonts w:ascii="B Nazanin" w:hAnsi="B Nazanin" w:cs="B Nazanin"/>
          <w:color w:val="000000"/>
          <w:sz w:val="22"/>
          <w:szCs w:val="22"/>
          <w:rtl/>
        </w:rPr>
        <w:softHyphen/>
        <w:t>اند و از همكاري ضعيفتري با ساير   وب</w:t>
      </w:r>
      <w:r w:rsidRPr="001A6181">
        <w:rPr>
          <w:rFonts w:ascii="B Nazanin" w:hAnsi="B Nazanin" w:cs="B Nazanin"/>
          <w:color w:val="000000"/>
          <w:sz w:val="22"/>
          <w:szCs w:val="22"/>
          <w:rtl/>
        </w:rPr>
        <w:softHyphen/>
        <w:t>‌سايتها برخوردارند.</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lastRenderedPageBreak/>
        <w:t>خوشه اول از سه وب سايت تشكيل شده است كه عبارتند از: وب‌سايتهاي وزارت امور خارجه، وزارت بازرگاني و وزارت ارتباطات.</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خوشه دوم شامل 9 وب‌سايت مي‌</w:t>
      </w:r>
      <w:r w:rsidRPr="001A6181">
        <w:rPr>
          <w:rFonts w:ascii="B Nazanin" w:hAnsi="B Nazanin" w:cs="B Nazanin"/>
          <w:color w:val="000000"/>
          <w:sz w:val="22"/>
          <w:szCs w:val="22"/>
          <w:rtl/>
        </w:rPr>
        <w:softHyphen/>
        <w:t>باشد كه عبارتند از: وب سايت وزارت آموزش و پرورش، وزارت علوم، وزارت بهداشت درمان و آموزش پزشكي، وزارت مسكن، وزارت رفاه، وزارت كار و امور اجتماعي، وزارت فرهنگ و ارشاد اسلامي، وزارت نفت و وزارت دارايي.</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خوشه سوم از چهار وب سايتِ، وزارت تعاون، وزارت كشاورزي، وزارت نيرو، وزارت صنايع و معادن تشكيل شده است.</w:t>
      </w:r>
    </w:p>
    <w:p w:rsidR="001A6181" w:rsidRPr="001A6181" w:rsidRDefault="001A6181" w:rsidP="001A6181">
      <w:pPr>
        <w:bidi/>
        <w:rPr>
          <w:rFonts w:ascii="B Nazanin" w:hAnsi="B Nazanin" w:cs="B Nazanin"/>
          <w:color w:val="000000"/>
          <w:rtl/>
        </w:rPr>
      </w:pPr>
      <w:r w:rsidRPr="001A6181">
        <w:rPr>
          <w:rFonts w:ascii="B Nazanin" w:hAnsi="B Nazanin" w:cs="B Nazanin"/>
          <w:color w:val="000000"/>
          <w:rtl/>
        </w:rPr>
        <w:t> </w:t>
      </w:r>
    </w:p>
    <w:p w:rsidR="001A6181" w:rsidRPr="001A6181" w:rsidRDefault="001A6181" w:rsidP="001A6181">
      <w:pPr>
        <w:pStyle w:val="heads"/>
        <w:bidi/>
        <w:rPr>
          <w:rFonts w:ascii="B Nazanin" w:hAnsi="B Nazanin" w:cs="B Nazanin"/>
          <w:color w:val="000000"/>
          <w:sz w:val="22"/>
          <w:szCs w:val="22"/>
          <w:rtl/>
        </w:rPr>
      </w:pPr>
      <w:r w:rsidRPr="001A6181">
        <w:rPr>
          <w:rStyle w:val="Strong"/>
          <w:rFonts w:ascii="B Nazanin" w:hAnsi="B Nazanin" w:cs="B Nazanin"/>
          <w:color w:val="000000"/>
          <w:sz w:val="22"/>
          <w:szCs w:val="22"/>
          <w:rtl/>
        </w:rPr>
        <w:t xml:space="preserve">نتيجه‌گيري </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نتايج حاصل از تحليل داده‌ها نشان داد وب‌سايتهاي وزارتخانه هاي دولت جمهوري اسلامي ايران، ميزان رؤيت و ميزان عامل تأثيرگذار بسيار پاييني دارند. برخي از دلائل اين امر شايد اين باشد كه اين وب‌سايتها فقط براي كاربران فارسي زبان طراحي شده‌اند و نسخه انگليسي ندارند. از دلايل ديگر مي‌توان به عدم اطلاع‌رساني مناسب و آگاه كردن كاربران از خدمات ارائه شده توسط اين وب‌سايتها اشاره داشت. دسترسي نداشتن بسياري از كاربران به خدمات اينترنت، ارائه بسياري از خدمات به صورت الكترونيكي و از طريق دولت الكترونيكي انجام داد همچنان به صورت سنتي انجام مي‌گيرد و زيرساختهاي مناسب براي ارائه بهتر خدمات الكترونيكي به كاربران، مي‌تواند از جمله ديگر دلايل باشد. نتايج به دست آمده نشان داد وب‌سايتهاي وزارت تعاون با 282، وزارت علوم تحقيقات و فناوري با 126 و وب‌سايت وزارت صنايع با 109 پيوند دريافتي بالاترين ميزان پيوند دريافتي و وب‌سايتهاي وزارت كار، وزارت رفاه، وزارت فرهنگ و ارشاد اسلامي، وزارت مسكن، وزارت دادگستري، وزارت آموزش و پرورش و وزارت اقتصاد و دارايي همگي با 21 پيوند دريافتي، پايين‌ترين ميزان پيوند دريافتي را به خود اختصاص داده‌اند. اگرچه اين وب‌سايتها نسبت به حجم صفحات اينترنتي كه انتشار داده‌اند تا حدي موفق عمل كرده‌اند، اما به علت پايين‌بودن تعداد پيوندهاي دريافتي، از عامل تأثيرگذار پايين برخوردارند. به طور كلي، وب‌سايتهاي وزارتخانه‌هاي دادگستري با 45200 صفحه وب، وزارت كشور با 31600 صفحه وب و وزارت صنايع با 23200 صفحه وب داراي بالاترين حجم صفحات وب و وب‌سايت وزارت دفاع و پشتيباني نيروهاي مسلح با 94 صفحه وب، داراي پايين‌ترين حجم صفحات وب مي‌باشد.</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عوامل متعددي مي‌توانند بر عامل تأثيرگذار وب تأثيرگذار باشد كه از جمله اين موارد مي‌توان به دسترسي آسان به وب‌سايت، انتشار سريع، زبان وب‌سايت، روزآمدي و نوع مواد موجود در وب‌سايت همانند انتشار مجله‌هاي الكترونيكي و خبرنامه</w:t>
      </w:r>
      <w:r w:rsidRPr="001A6181">
        <w:rPr>
          <w:rFonts w:ascii="B Nazanin" w:hAnsi="B Nazanin" w:cs="B Nazanin"/>
          <w:color w:val="000000"/>
          <w:sz w:val="22"/>
          <w:szCs w:val="22"/>
          <w:rtl/>
        </w:rPr>
        <w:softHyphen/>
        <w:t>ها و انتشار وبلاگ و ... اشاره كرد (سهيلي و عصاره 1386).</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عامل تأثيرگذار وب همانند هر روش آماري ديگر، توسط پژوهشگران مختلفي چون نوروزي، (2006)، تلوال، لي (2003) مورد انتقاد قرار گرفته است، با اين حال ابزاري بهتر و جايگزيني براي آن وجود ندارد. چنانكه اشاره شد، وب‌سايت وزارت دفاع و پشتيباني با 26 پيوند دريافتي، به علت اينكه حجم صفحات كمتري را منتشر نمود، بالاترين عامل تأثيرگذار را به خود اختصاص داده است، در حالي كه وب‌سايت وزارت تعاون با 282 پيوند دريافتي، پايين</w:t>
      </w:r>
      <w:r w:rsidRPr="001A6181">
        <w:rPr>
          <w:rFonts w:ascii="B Nazanin" w:hAnsi="B Nazanin" w:cs="B Nazanin"/>
          <w:color w:val="000000"/>
          <w:sz w:val="22"/>
          <w:szCs w:val="22"/>
          <w:rtl/>
        </w:rPr>
        <w:softHyphen/>
        <w:t>‌تر از آن قرار گرفته است.</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بررسي وب‌سايتهاي مورد مطالعه نشان داد وب‌سايت وزارت دفاع با عامل تأثيرگذار خالص، برابر با 27/0، وزارت تعاون با 08/0 و وزارت مسكن با 06/0 داراي بالاترين فراواني و وب‌سايتهاي وزارت راه و ترابري با عامل تأثيرگذاري برابر با 100/0 ، وزارت كشور با 0009/0 و وزارت دادگستري با 0004/0 داراي پايين‌ترين فراواني مي‌باشند.</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 xml:space="preserve">نتايج حاصل از تحليل هم پيوندهاي اين وب‌سايتها نشان داد اين وب‌سايتها در 3 خوشه با هم به همكاري مي‌پردازند. نتايج حاصل از فنون مقياس چند بعدي هم نشان داد اين وب‌سايتها در سه خوشه با هم همكاري دارند، وزارت علوم تحقيقات و فناوري، وزارت نفت، وزارت رفاه، وزارت صنايع و معادن، وزارت ارشاد و وزارت دارايي كه در دسته‌بندي خوشه با هيچ يك از وب‌سايتها خوشه نگرديده بودند در مقياس چندبُعدي با وب‌سايتهاي مختلف خوشه گرديده بودند. وب‌سايتهاي وزارت كشور، وزارت دادگستري و وزارت راه كه در دسته بندي خوشه با </w:t>
      </w:r>
      <w:r w:rsidRPr="001A6181">
        <w:rPr>
          <w:rFonts w:ascii="B Nazanin" w:hAnsi="B Nazanin" w:cs="B Nazanin"/>
          <w:color w:val="000000"/>
          <w:sz w:val="22"/>
          <w:szCs w:val="22"/>
          <w:rtl/>
        </w:rPr>
        <w:lastRenderedPageBreak/>
        <w:t xml:space="preserve">ساير وب‌سايتها خوشه گرديده بودند، در مقياس چندبُعدي با هيچ وب‌سايتي خوشه نگرديده بودند. تنها وب‌سايت وزارت دفاع و پشتيباني نيروهاي مسلح، هم در دسته‌بندي خوشه‌اي و هم در فنون مقياس چند بعدي با هيچ يك از وب‌سايتها خوشه نگرديده است. </w:t>
      </w:r>
    </w:p>
    <w:p w:rsidR="001A6181" w:rsidRPr="001A6181" w:rsidRDefault="001A6181" w:rsidP="001A6181">
      <w:pPr>
        <w:bidi/>
        <w:rPr>
          <w:rFonts w:ascii="B Nazanin" w:hAnsi="B Nazanin" w:cs="B Nazanin"/>
          <w:color w:val="000000"/>
          <w:rtl/>
        </w:rPr>
      </w:pPr>
      <w:r w:rsidRPr="001A6181">
        <w:rPr>
          <w:rStyle w:val="Strong"/>
          <w:rFonts w:ascii="B Nazanin" w:hAnsi="B Nazanin" w:cs="B Nazanin"/>
          <w:color w:val="000000"/>
          <w:rtl/>
        </w:rPr>
        <w:t>منابع</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ـ دانش، فرشيد و فرامرز سهيلي (1386). «بررسي ميزان رؤيت و ميزان همكاري وب سايت</w:t>
      </w:r>
      <w:r w:rsidRPr="001A6181">
        <w:rPr>
          <w:rFonts w:ascii="B Nazanin" w:hAnsi="B Nazanin" w:cs="B Nazanin"/>
          <w:color w:val="000000"/>
          <w:sz w:val="22"/>
          <w:szCs w:val="22"/>
          <w:rtl/>
        </w:rPr>
        <w:softHyphen/>
        <w:t>هاي دانشگاه‌هاي علوم پزشكي ايران با استفاده از روش وب‌سنجي». فصلنامه كتابداري و اطلاع‌رساني (در دست چاپ)</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ـ سهيلي، فرامرز(1385). «تحليل پيوندهاي وب</w:t>
      </w:r>
      <w:r w:rsidRPr="001A6181">
        <w:rPr>
          <w:rFonts w:ascii="B Nazanin" w:hAnsi="B Nazanin" w:cs="B Nazanin"/>
          <w:color w:val="000000"/>
          <w:sz w:val="22"/>
          <w:szCs w:val="22"/>
          <w:rtl/>
        </w:rPr>
        <w:softHyphen/>
        <w:t>سايتهاي نانو فناوري با استفاده از روشهاي عامل تأثيرگذار وب، دسته</w:t>
      </w:r>
      <w:r w:rsidRPr="001A6181">
        <w:rPr>
          <w:rFonts w:ascii="B Nazanin" w:hAnsi="B Nazanin" w:cs="B Nazanin"/>
          <w:color w:val="000000"/>
          <w:sz w:val="22"/>
          <w:szCs w:val="22"/>
          <w:rtl/>
        </w:rPr>
        <w:softHyphen/>
        <w:t>بندي خوشه</w:t>
      </w:r>
      <w:r w:rsidRPr="001A6181">
        <w:rPr>
          <w:rFonts w:ascii="B Nazanin" w:hAnsi="B Nazanin" w:cs="B Nazanin"/>
          <w:color w:val="000000"/>
          <w:sz w:val="22"/>
          <w:szCs w:val="22"/>
          <w:rtl/>
        </w:rPr>
        <w:softHyphen/>
        <w:t>اي و ترسيم نقشه دوبعدي». پايان‌نامه كارشناسي ارشد كتابداري و اطّلاع‌رساني؛ دانشكده علوم تربيتي و روانشناسي دانشگاه شهيد چمران اهواز.</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 xml:space="preserve">ـ سهيلي فرامرز و فريده عصاره (1386). «بررسي ميزان رؤيت و ميزان همكاري وب‌سايتهاي نانو فناوري ايران با استفاده از روش وب‌سنجي». مجله فناوري اطلاعات (در دست چاپ). </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ـ كوشا، كيوان (1382). «مقايسه سايت روزنامه</w:t>
      </w:r>
      <w:r w:rsidRPr="001A6181">
        <w:rPr>
          <w:rFonts w:ascii="B Nazanin" w:hAnsi="B Nazanin" w:cs="B Nazanin"/>
          <w:color w:val="000000"/>
          <w:sz w:val="22"/>
          <w:szCs w:val="22"/>
          <w:rtl/>
        </w:rPr>
        <w:softHyphen/>
        <w:t>هاي ايران با استفاده از عامل تأثيرگذار در وب». اطّلاع‌شناسي. سال اول، شماره 2، صص.114-87.</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ـ نوروزي، ع (1384). «ضريب تأثيرگذاري وب و سنجش آن در برخي وب‌سايتهاي دانشگاهي ايران». مطالعات تربيتي و روانشناسي دانشگاه فردوسي. ويژه‌نامة كتابداري. شماره 5، دوره5. صص.119- 105 .</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Pr>
        <w:t>- Chu, H. (2001). "A webometric analysis of ALA accredited LIS school websites". In Proceedings of the 8</w:t>
      </w:r>
      <w:r w:rsidRPr="001A6181">
        <w:rPr>
          <w:rFonts w:ascii="B Nazanin" w:hAnsi="B Nazanin" w:cs="B Nazanin"/>
          <w:color w:val="000000"/>
          <w:sz w:val="22"/>
          <w:szCs w:val="22"/>
          <w:vertAlign w:val="superscript"/>
        </w:rPr>
        <w:t>th</w:t>
      </w:r>
      <w:r w:rsidRPr="001A6181">
        <w:rPr>
          <w:rFonts w:ascii="B Nazanin" w:hAnsi="B Nazanin" w:cs="B Nazanin"/>
          <w:color w:val="000000"/>
          <w:sz w:val="22"/>
          <w:szCs w:val="22"/>
        </w:rPr>
        <w:t xml:space="preserve"> International Conference on Scientometrics &amp; Informetrics, 16-20 July. Edited by Mari Davis and C. S. Wilson, Sydney: BIRG, UNSW.</w:t>
      </w:r>
    </w:p>
    <w:p w:rsidR="001A6181" w:rsidRPr="001A6181" w:rsidRDefault="001A6181" w:rsidP="001A6181">
      <w:pPr>
        <w:bidi/>
        <w:rPr>
          <w:rFonts w:ascii="B Nazanin" w:hAnsi="B Nazanin" w:cs="B Nazanin"/>
          <w:color w:val="000000"/>
        </w:rPr>
      </w:pPr>
      <w:r w:rsidRPr="001A6181">
        <w:rPr>
          <w:rFonts w:ascii="B Nazanin" w:hAnsi="B Nazanin" w:cs="B Nazanin"/>
          <w:color w:val="000000"/>
        </w:rPr>
        <w:t> </w:t>
      </w:r>
    </w:p>
    <w:p w:rsidR="001A6181" w:rsidRPr="001A6181" w:rsidRDefault="001A6181" w:rsidP="001A6181">
      <w:pPr>
        <w:pStyle w:val="NormalWeb"/>
        <w:bidi/>
        <w:rPr>
          <w:rFonts w:ascii="B Nazanin" w:hAnsi="B Nazanin" w:cs="B Nazanin"/>
          <w:color w:val="000000"/>
          <w:sz w:val="22"/>
          <w:szCs w:val="22"/>
        </w:rPr>
      </w:pPr>
      <w:r w:rsidRPr="001A6181">
        <w:rPr>
          <w:rFonts w:ascii="B Nazanin" w:hAnsi="B Nazanin" w:cs="B Nazanin"/>
          <w:color w:val="000000"/>
          <w:sz w:val="22"/>
          <w:szCs w:val="22"/>
        </w:rPr>
        <w:t>- Hajizeinolabedini, M., Maktabifard, L., Osareh, F. (2006). "Collaboration Analyses of World National Liberary website via webometric methods" Paper presented at The International Workshop on Webometrics, Scientometrics and Informetrics &amp; Sevent COLLNET Meeting. The 10</w:t>
      </w:r>
      <w:r w:rsidRPr="001A6181">
        <w:rPr>
          <w:rFonts w:ascii="B Nazanin" w:hAnsi="B Nazanin" w:cs="B Nazanin"/>
          <w:color w:val="000000"/>
          <w:sz w:val="22"/>
          <w:szCs w:val="22"/>
          <w:vertAlign w:val="superscript"/>
        </w:rPr>
        <w:t>th</w:t>
      </w:r>
      <w:r w:rsidRPr="001A6181">
        <w:rPr>
          <w:rFonts w:ascii="B Nazanin" w:hAnsi="B Nazanin" w:cs="B Nazanin"/>
          <w:color w:val="000000"/>
          <w:sz w:val="22"/>
          <w:szCs w:val="22"/>
        </w:rPr>
        <w:t xml:space="preserve"> March 2006 Nancy, Farance.</w:t>
      </w:r>
    </w:p>
    <w:p w:rsidR="001A6181" w:rsidRPr="001A6181" w:rsidRDefault="001A6181" w:rsidP="001A6181">
      <w:pPr>
        <w:pStyle w:val="NormalWeb"/>
        <w:bidi/>
        <w:rPr>
          <w:rFonts w:ascii="B Nazanin" w:hAnsi="B Nazanin" w:cs="B Nazanin"/>
          <w:color w:val="000000"/>
          <w:sz w:val="22"/>
          <w:szCs w:val="22"/>
        </w:rPr>
      </w:pPr>
      <w:r w:rsidRPr="001A6181">
        <w:rPr>
          <w:rFonts w:ascii="B Nazanin" w:hAnsi="B Nazanin" w:cs="B Nazanin"/>
          <w:color w:val="000000"/>
          <w:sz w:val="22"/>
          <w:szCs w:val="22"/>
        </w:rPr>
        <w:t>- Ingwersen, P (1998). "The calculation of Web impact factors". Journal of Documentation. Vol. 54, No.2, pp. 236-243.</w:t>
      </w:r>
    </w:p>
    <w:p w:rsidR="001A6181" w:rsidRPr="001A6181" w:rsidRDefault="001A6181" w:rsidP="001A6181">
      <w:pPr>
        <w:bidi/>
        <w:rPr>
          <w:rFonts w:ascii="B Nazanin" w:hAnsi="B Nazanin" w:cs="B Nazanin"/>
          <w:color w:val="000000"/>
        </w:rPr>
      </w:pPr>
      <w:r w:rsidRPr="001A6181">
        <w:rPr>
          <w:rFonts w:ascii="B Nazanin" w:hAnsi="B Nazanin" w:cs="B Nazanin"/>
          <w:color w:val="000000"/>
        </w:rPr>
        <w:t> </w:t>
      </w:r>
    </w:p>
    <w:p w:rsidR="001A6181" w:rsidRPr="001A6181" w:rsidRDefault="001A6181" w:rsidP="001A6181">
      <w:pPr>
        <w:pStyle w:val="NormalWeb"/>
        <w:bidi/>
        <w:rPr>
          <w:rFonts w:ascii="B Nazanin" w:hAnsi="B Nazanin" w:cs="B Nazanin"/>
          <w:color w:val="000000"/>
          <w:sz w:val="22"/>
          <w:szCs w:val="22"/>
        </w:rPr>
      </w:pPr>
      <w:r w:rsidRPr="001A6181">
        <w:rPr>
          <w:rFonts w:ascii="B Nazanin" w:hAnsi="B Nazanin" w:cs="B Nazanin"/>
          <w:color w:val="000000"/>
          <w:sz w:val="22"/>
          <w:szCs w:val="22"/>
        </w:rPr>
        <w:t>- Li, Xu (2003). "A review of the development and application of web impact factor". Available at: </w:t>
      </w:r>
      <w:hyperlink r:id="rId40" w:history="1">
        <w:r w:rsidRPr="001A6181">
          <w:rPr>
            <w:rStyle w:val="Hyperlink"/>
            <w:rFonts w:ascii="B Nazanin" w:hAnsi="B Nazanin" w:cs="B Nazanin"/>
            <w:sz w:val="22"/>
            <w:szCs w:val="22"/>
          </w:rPr>
          <w:t>http://www.emeraldinsight.com/ 1468-4527.htm</w:t>
        </w:r>
      </w:hyperlink>
    </w:p>
    <w:p w:rsidR="001A6181" w:rsidRPr="001A6181" w:rsidRDefault="001A6181" w:rsidP="001A6181">
      <w:pPr>
        <w:bidi/>
        <w:rPr>
          <w:rFonts w:ascii="B Nazanin" w:hAnsi="B Nazanin" w:cs="B Nazanin"/>
          <w:color w:val="000000"/>
        </w:rPr>
      </w:pPr>
      <w:r w:rsidRPr="001A6181">
        <w:rPr>
          <w:rFonts w:ascii="B Nazanin" w:hAnsi="B Nazanin" w:cs="B Nazanin"/>
          <w:color w:val="000000"/>
        </w:rPr>
        <w:t> </w:t>
      </w:r>
    </w:p>
    <w:p w:rsidR="001A6181" w:rsidRPr="001A6181" w:rsidRDefault="001A6181" w:rsidP="001A6181">
      <w:pPr>
        <w:pStyle w:val="NormalWeb"/>
        <w:bidi/>
        <w:rPr>
          <w:rFonts w:ascii="B Nazanin" w:hAnsi="B Nazanin" w:cs="B Nazanin"/>
          <w:color w:val="000000"/>
          <w:sz w:val="22"/>
          <w:szCs w:val="22"/>
        </w:rPr>
      </w:pPr>
      <w:r w:rsidRPr="001A6181">
        <w:rPr>
          <w:rFonts w:ascii="B Nazanin" w:hAnsi="B Nazanin" w:cs="B Nazanin"/>
          <w:color w:val="000000"/>
          <w:sz w:val="22"/>
          <w:szCs w:val="22"/>
        </w:rPr>
        <w:lastRenderedPageBreak/>
        <w:t>- Noruzi, A (2006). "The Web Impact Factor: A critical review". The Electronic Library. No. 24, PP. 42-56. Available at: http://eprints .rclis.org/archive/00005543/</w:t>
      </w:r>
    </w:p>
    <w:p w:rsidR="001A6181" w:rsidRPr="001A6181" w:rsidRDefault="001A6181" w:rsidP="001A6181">
      <w:pPr>
        <w:bidi/>
        <w:rPr>
          <w:rFonts w:ascii="B Nazanin" w:hAnsi="B Nazanin" w:cs="B Nazanin"/>
          <w:color w:val="000000"/>
        </w:rPr>
      </w:pPr>
      <w:r w:rsidRPr="001A6181">
        <w:rPr>
          <w:rFonts w:ascii="B Nazanin" w:hAnsi="B Nazanin" w:cs="B Nazanin"/>
          <w:color w:val="000000"/>
        </w:rPr>
        <w:t> </w:t>
      </w:r>
    </w:p>
    <w:p w:rsidR="001A6181" w:rsidRPr="001A6181" w:rsidRDefault="001A6181" w:rsidP="001A6181">
      <w:pPr>
        <w:pStyle w:val="NormalWeb"/>
        <w:bidi/>
        <w:rPr>
          <w:rFonts w:ascii="B Nazanin" w:hAnsi="B Nazanin" w:cs="B Nazanin"/>
          <w:color w:val="000000"/>
          <w:sz w:val="22"/>
          <w:szCs w:val="22"/>
        </w:rPr>
      </w:pPr>
      <w:r w:rsidRPr="001A6181">
        <w:rPr>
          <w:rFonts w:ascii="B Nazanin" w:hAnsi="B Nazanin" w:cs="B Nazanin"/>
          <w:color w:val="000000"/>
          <w:sz w:val="22"/>
          <w:szCs w:val="22"/>
        </w:rPr>
        <w:t>- Osareh, F (2003). "Mapping the structure of library &amp; information schools (LIS) websites .using cluster and multidimensional". Paper presented at The International Conference on Scientometrics and Informetrics, 9</w:t>
      </w:r>
      <w:r w:rsidRPr="001A6181">
        <w:rPr>
          <w:rFonts w:ascii="B Nazanin" w:hAnsi="B Nazanin" w:cs="B Nazanin"/>
          <w:color w:val="000000"/>
          <w:sz w:val="22"/>
          <w:szCs w:val="22"/>
          <w:vertAlign w:val="superscript"/>
        </w:rPr>
        <w:t>th</w:t>
      </w:r>
      <w:r w:rsidRPr="001A6181">
        <w:rPr>
          <w:rFonts w:ascii="B Nazanin" w:hAnsi="B Nazanin" w:cs="B Nazanin"/>
          <w:color w:val="000000"/>
          <w:sz w:val="22"/>
          <w:szCs w:val="22"/>
        </w:rPr>
        <w:t>, 25-29 August 2003, Beijing, China.</w:t>
      </w:r>
    </w:p>
    <w:p w:rsidR="001A6181" w:rsidRPr="001A6181" w:rsidRDefault="001A6181" w:rsidP="001A6181">
      <w:pPr>
        <w:bidi/>
        <w:rPr>
          <w:rFonts w:ascii="B Nazanin" w:hAnsi="B Nazanin" w:cs="B Nazanin"/>
          <w:color w:val="000000"/>
        </w:rPr>
      </w:pPr>
      <w:r w:rsidRPr="001A6181">
        <w:rPr>
          <w:rFonts w:ascii="B Nazanin" w:hAnsi="B Nazanin" w:cs="B Nazanin"/>
          <w:color w:val="000000"/>
        </w:rPr>
        <w:t> </w:t>
      </w:r>
    </w:p>
    <w:p w:rsidR="001A6181" w:rsidRPr="001A6181" w:rsidRDefault="001A6181" w:rsidP="001A6181">
      <w:pPr>
        <w:pStyle w:val="NormalWeb"/>
        <w:bidi/>
        <w:rPr>
          <w:rFonts w:ascii="B Nazanin" w:hAnsi="B Nazanin" w:cs="B Nazanin"/>
          <w:color w:val="000000"/>
          <w:sz w:val="22"/>
          <w:szCs w:val="22"/>
        </w:rPr>
      </w:pPr>
      <w:r w:rsidRPr="001A6181">
        <w:rPr>
          <w:rFonts w:ascii="B Nazanin" w:hAnsi="B Nazanin" w:cs="B Nazanin"/>
          <w:color w:val="000000"/>
          <w:sz w:val="22"/>
          <w:szCs w:val="22"/>
        </w:rPr>
        <w:t xml:space="preserve">- Rodrı´guez Gairı´n, J.M. (1997). "Valorando el impacto de la informacio´ n en Internet: Altavista, el Citation Index de la Red" ("Impact assessment of information on the Internet: AltaVista, the citation index of the Web"), Revista Espanola de Documentacion Scientifica, Vol. 20, No. 2, pp. 175-81, available at: </w:t>
      </w:r>
      <w:hyperlink r:id="rId41" w:history="1">
        <w:r w:rsidRPr="001A6181">
          <w:rPr>
            <w:rStyle w:val="Hyperlink"/>
            <w:rFonts w:ascii="B Nazanin" w:hAnsi="B Nazanin" w:cs="B Nazanin"/>
            <w:sz w:val="22"/>
            <w:szCs w:val="22"/>
          </w:rPr>
          <w:t>www.kronosdoc.com/publicacions/altavis.htm</w:t>
        </w:r>
      </w:hyperlink>
    </w:p>
    <w:p w:rsidR="001A6181" w:rsidRPr="001A6181" w:rsidRDefault="001A6181" w:rsidP="001A6181">
      <w:pPr>
        <w:bidi/>
        <w:rPr>
          <w:rFonts w:ascii="B Nazanin" w:hAnsi="B Nazanin" w:cs="B Nazanin"/>
          <w:color w:val="000000"/>
        </w:rPr>
      </w:pPr>
      <w:r w:rsidRPr="001A6181">
        <w:rPr>
          <w:rFonts w:ascii="B Nazanin" w:hAnsi="B Nazanin" w:cs="B Nazanin"/>
          <w:color w:val="000000"/>
        </w:rPr>
        <w:t> </w:t>
      </w:r>
    </w:p>
    <w:p w:rsidR="001A6181" w:rsidRPr="001A6181" w:rsidRDefault="001A6181" w:rsidP="001A6181">
      <w:pPr>
        <w:pStyle w:val="NormalWeb"/>
        <w:bidi/>
        <w:rPr>
          <w:rFonts w:ascii="B Nazanin" w:hAnsi="B Nazanin" w:cs="B Nazanin"/>
          <w:color w:val="000000"/>
          <w:sz w:val="22"/>
          <w:szCs w:val="22"/>
        </w:rPr>
      </w:pPr>
      <w:r w:rsidRPr="001A6181">
        <w:rPr>
          <w:rFonts w:ascii="B Nazanin" w:hAnsi="B Nazanin" w:cs="B Nazanin"/>
          <w:color w:val="000000"/>
          <w:sz w:val="22"/>
          <w:szCs w:val="22"/>
        </w:rPr>
        <w:t>- Smit, A (2004)."ANZAC Webometrics: exploring Australasian web structures". Available at:http:// www.Vum.ac.nz /staff/ alstair _ smith</w:t>
      </w:r>
    </w:p>
    <w:p w:rsidR="001A6181" w:rsidRPr="001A6181" w:rsidRDefault="001A6181" w:rsidP="001A6181">
      <w:pPr>
        <w:bidi/>
        <w:rPr>
          <w:rFonts w:ascii="B Nazanin" w:hAnsi="B Nazanin" w:cs="B Nazanin"/>
          <w:color w:val="000000"/>
        </w:rPr>
      </w:pPr>
      <w:r w:rsidRPr="001A6181">
        <w:rPr>
          <w:rFonts w:ascii="B Nazanin" w:hAnsi="B Nazanin" w:cs="B Nazanin"/>
          <w:color w:val="000000"/>
        </w:rPr>
        <w:t> </w:t>
      </w:r>
    </w:p>
    <w:p w:rsidR="001A6181" w:rsidRPr="001A6181" w:rsidRDefault="001A6181" w:rsidP="001A6181">
      <w:pPr>
        <w:pStyle w:val="NormalWeb"/>
        <w:bidi/>
        <w:rPr>
          <w:rFonts w:ascii="B Nazanin" w:hAnsi="B Nazanin" w:cs="B Nazanin"/>
          <w:color w:val="000000"/>
          <w:sz w:val="22"/>
          <w:szCs w:val="22"/>
        </w:rPr>
      </w:pPr>
      <w:r w:rsidRPr="001A6181">
        <w:rPr>
          <w:rFonts w:ascii="B Nazanin" w:hAnsi="B Nazanin" w:cs="B Nazanin"/>
          <w:color w:val="000000"/>
          <w:sz w:val="22"/>
          <w:szCs w:val="22"/>
        </w:rPr>
        <w:t>- Thelwall, M. (2001). "A Web crawler design for data mining". Journal of Information Science. Vol. 27, No. 5, pp. 319-25.</w:t>
      </w:r>
    </w:p>
    <w:p w:rsidR="001A6181" w:rsidRPr="001A6181" w:rsidRDefault="001A6181" w:rsidP="001A6181">
      <w:pPr>
        <w:bidi/>
        <w:rPr>
          <w:rFonts w:ascii="B Nazanin" w:hAnsi="B Nazanin" w:cs="B Nazanin"/>
          <w:color w:val="000000"/>
        </w:rPr>
      </w:pPr>
      <w:r w:rsidRPr="001A6181">
        <w:rPr>
          <w:rFonts w:ascii="B Nazanin" w:hAnsi="B Nazanin" w:cs="B Nazanin"/>
          <w:color w:val="000000"/>
        </w:rPr>
        <w:t> </w:t>
      </w:r>
    </w:p>
    <w:p w:rsidR="001A6181" w:rsidRPr="001A6181" w:rsidRDefault="001A6181" w:rsidP="001A6181">
      <w:pPr>
        <w:pStyle w:val="NormalWeb"/>
        <w:bidi/>
        <w:rPr>
          <w:rFonts w:ascii="B Nazanin" w:hAnsi="B Nazanin" w:cs="B Nazanin"/>
          <w:color w:val="000000"/>
          <w:sz w:val="22"/>
          <w:szCs w:val="22"/>
        </w:rPr>
      </w:pPr>
      <w:r w:rsidRPr="001A6181">
        <w:rPr>
          <w:rFonts w:ascii="B Nazanin" w:hAnsi="B Nazanin" w:cs="B Nazanin"/>
          <w:color w:val="000000"/>
          <w:sz w:val="22"/>
          <w:szCs w:val="22"/>
        </w:rPr>
        <w:t>- Vaughan, L., &amp; Hysen, K. (2002). Relationship between links to journal Web sites and impact factors. Aslib Proceedings, 54(6), 356-361.</w:t>
      </w:r>
    </w:p>
    <w:p w:rsidR="001A6181" w:rsidRPr="001A6181" w:rsidRDefault="001A6181" w:rsidP="001A6181">
      <w:pPr>
        <w:bidi/>
        <w:rPr>
          <w:rFonts w:ascii="B Nazanin" w:hAnsi="B Nazanin" w:cs="B Nazanin"/>
          <w:color w:val="000000"/>
        </w:rPr>
      </w:pPr>
      <w:r w:rsidRPr="001A6181">
        <w:rPr>
          <w:rFonts w:ascii="B Nazanin" w:hAnsi="B Nazanin" w:cs="B Nazanin"/>
          <w:color w:val="000000"/>
        </w:rPr>
        <w:t> </w:t>
      </w:r>
    </w:p>
    <w:p w:rsidR="001A6181" w:rsidRPr="001A6181" w:rsidRDefault="001A6181" w:rsidP="001A6181">
      <w:pPr>
        <w:pStyle w:val="NormalWeb"/>
        <w:bidi/>
        <w:rPr>
          <w:rFonts w:ascii="B Nazanin" w:hAnsi="B Nazanin" w:cs="B Nazanin"/>
          <w:color w:val="000000"/>
          <w:sz w:val="22"/>
          <w:szCs w:val="22"/>
        </w:rPr>
      </w:pPr>
      <w:r w:rsidRPr="001A6181">
        <w:rPr>
          <w:rFonts w:ascii="B Nazanin" w:hAnsi="B Nazanin" w:cs="B Nazanin"/>
          <w:color w:val="000000"/>
          <w:sz w:val="22"/>
          <w:szCs w:val="22"/>
        </w:rPr>
        <w:t>- Vereeland, R. C. (2000). "Law libraries in hyperspace: A citation analysis of world wide web sites". Law library journal. Vol. 92, pp. 9-25.</w:t>
      </w:r>
    </w:p>
    <w:p w:rsidR="001A6181" w:rsidRPr="001A6181" w:rsidRDefault="001A6181" w:rsidP="001A6181">
      <w:pPr>
        <w:bidi/>
        <w:rPr>
          <w:rFonts w:ascii="B Nazanin" w:hAnsi="B Nazanin" w:cs="B Nazanin"/>
          <w:color w:val="000000"/>
        </w:rPr>
      </w:pPr>
      <w:r w:rsidRPr="001A6181">
        <w:rPr>
          <w:rFonts w:ascii="B Nazanin" w:hAnsi="B Nazanin" w:cs="B Nazanin"/>
          <w:color w:val="000000"/>
          <w:rtl/>
        </w:rPr>
        <w:t> </w:t>
      </w:r>
    </w:p>
    <w:p w:rsidR="001A6181" w:rsidRPr="001A6181" w:rsidRDefault="001A6181" w:rsidP="001A6181">
      <w:pPr>
        <w:bidi/>
        <w:rPr>
          <w:rFonts w:ascii="B Nazanin" w:hAnsi="B Nazanin" w:cs="B Nazanin"/>
          <w:color w:val="000000"/>
          <w:rtl/>
        </w:rPr>
      </w:pPr>
      <w:r w:rsidRPr="001A6181">
        <w:rPr>
          <w:rFonts w:ascii="B Nazanin" w:hAnsi="B Nazanin" w:cs="B Nazanin"/>
          <w:color w:val="000000"/>
        </w:rPr>
        <w:br w:type="textWrapping" w:clear="all"/>
      </w:r>
    </w:p>
    <w:p w:rsidR="001A6181" w:rsidRPr="001A6181" w:rsidRDefault="001A6181" w:rsidP="001A6181">
      <w:pPr>
        <w:bidi/>
        <w:rPr>
          <w:rFonts w:ascii="B Nazanin" w:hAnsi="B Nazanin" w:cs="B Nazanin"/>
          <w:color w:val="000000"/>
        </w:rPr>
      </w:pPr>
      <w:r w:rsidRPr="001A6181">
        <w:rPr>
          <w:rFonts w:ascii="B Nazanin" w:hAnsi="B Nazanin" w:cs="B Nazanin"/>
          <w:color w:val="000000"/>
        </w:rPr>
        <w:lastRenderedPageBreak/>
        <w:pict>
          <v:rect id="_x0000_i1025" style="width:154.45pt;height:.75pt" o:hrpct="330" o:hralign="right" o:hrstd="t" o:hrnoshade="t" o:hr="t" fillcolor="black" stroked="f"/>
        </w:pict>
      </w:r>
    </w:p>
    <w:p w:rsidR="001A6181" w:rsidRPr="001A6181" w:rsidRDefault="001A6181" w:rsidP="001A6181">
      <w:pPr>
        <w:bidi/>
        <w:rPr>
          <w:rFonts w:ascii="B Nazanin" w:hAnsi="B Nazanin" w:cs="B Nazanin"/>
          <w:color w:val="000000"/>
        </w:rPr>
      </w:pPr>
      <w:r w:rsidRPr="001A6181">
        <w:rPr>
          <w:rFonts w:ascii="B Nazanin" w:hAnsi="B Nazanin" w:cs="B Nazanin"/>
          <w:color w:val="000000"/>
          <w:rtl/>
        </w:rPr>
        <w:t xml:space="preserve">1. عضو هيئت علمي دانشگاه پيام نور </w:t>
      </w:r>
      <w:hyperlink r:id="rId42" w:history="1">
        <w:r w:rsidRPr="001A6181">
          <w:rPr>
            <w:rStyle w:val="Hyperlink"/>
            <w:rFonts w:ascii="B Nazanin" w:hAnsi="B Nazanin" w:cs="B Nazanin"/>
            <w:rtl/>
          </w:rPr>
          <w:t>كرمانشاه. </w:t>
        </w:r>
        <w:r w:rsidRPr="001A6181">
          <w:rPr>
            <w:rStyle w:val="Hyperlink"/>
            <w:rFonts w:ascii="B Nazanin" w:hAnsi="B Nazanin" w:cs="B Nazanin"/>
          </w:rPr>
          <w:t>Fsohieli@gmail.com</w:t>
        </w:r>
      </w:hyperlink>
      <w:r w:rsidRPr="001A6181">
        <w:rPr>
          <w:rFonts w:ascii="B Nazanin" w:hAnsi="B Nazanin" w:cs="B Nazanin"/>
          <w:color w:val="000000"/>
          <w:rtl/>
        </w:rPr>
        <w:t> </w:t>
      </w:r>
    </w:p>
    <w:p w:rsidR="001A6181" w:rsidRPr="001A6181" w:rsidRDefault="001A6181" w:rsidP="001A6181">
      <w:pPr>
        <w:pStyle w:val="NormalWeb"/>
        <w:bidi/>
        <w:rPr>
          <w:rFonts w:ascii="B Nazanin" w:hAnsi="B Nazanin" w:cs="B Nazanin"/>
          <w:color w:val="000000"/>
          <w:sz w:val="22"/>
          <w:szCs w:val="22"/>
          <w:rtl/>
        </w:rPr>
      </w:pPr>
      <w:r w:rsidRPr="001A6181">
        <w:rPr>
          <w:rFonts w:ascii="B Nazanin" w:hAnsi="B Nazanin" w:cs="B Nazanin"/>
          <w:color w:val="000000"/>
          <w:sz w:val="22"/>
          <w:szCs w:val="22"/>
          <w:rtl/>
        </w:rPr>
        <w:t xml:space="preserve">2. عضو هيئت علمي دانشگاه علوم پزشكي اصفهان. </w:t>
      </w:r>
      <w:hyperlink r:id="rId43" w:history="1">
        <w:r w:rsidRPr="001A6181">
          <w:rPr>
            <w:rStyle w:val="Hyperlink"/>
            <w:rFonts w:ascii="B Nazanin" w:hAnsi="B Nazanin" w:cs="B Nazanin"/>
            <w:sz w:val="22"/>
            <w:szCs w:val="22"/>
            <w:rtl/>
          </w:rPr>
          <w:t>  </w:t>
        </w:r>
        <w:r w:rsidRPr="001A6181">
          <w:rPr>
            <w:rStyle w:val="Hyperlink"/>
            <w:rFonts w:ascii="B Nazanin" w:hAnsi="B Nazanin" w:cs="B Nazanin"/>
            <w:sz w:val="22"/>
            <w:szCs w:val="22"/>
          </w:rPr>
          <w:t>farshid_danesh@yahoo.com</w:t>
        </w:r>
      </w:hyperlink>
      <w:r w:rsidRPr="001A6181">
        <w:rPr>
          <w:rFonts w:ascii="B Nazanin" w:hAnsi="B Nazanin" w:cs="B Nazanin"/>
          <w:color w:val="000000"/>
          <w:sz w:val="22"/>
          <w:szCs w:val="22"/>
          <w:rtl/>
        </w:rPr>
        <w:t xml:space="preserve"> </w:t>
      </w:r>
    </w:p>
    <w:p w:rsidR="001A6181" w:rsidRPr="001A6181" w:rsidRDefault="001A6181" w:rsidP="001A6181">
      <w:pPr>
        <w:bidi/>
        <w:rPr>
          <w:rFonts w:ascii="B Nazanin" w:hAnsi="B Nazanin" w:cs="B Nazanin"/>
          <w:color w:val="000000"/>
          <w:rtl/>
        </w:rPr>
      </w:pPr>
      <w:bookmarkStart w:id="8" w:name="_ftn3"/>
      <w:bookmarkEnd w:id="8"/>
      <w:r w:rsidRPr="001A6181">
        <w:rPr>
          <w:rFonts w:ascii="B Nazanin" w:hAnsi="B Nazanin" w:cs="B Nazanin"/>
          <w:color w:val="000000"/>
          <w:rtl/>
        </w:rPr>
        <w:t>.</w:t>
      </w:r>
      <w:r w:rsidRPr="001A6181">
        <w:rPr>
          <w:rFonts w:ascii="B Nazanin" w:hAnsi="B Nazanin" w:cs="B Nazanin"/>
          <w:color w:val="000000"/>
        </w:rPr>
        <w:t xml:space="preserve"> Vereeland.</w:t>
      </w:r>
    </w:p>
    <w:p w:rsidR="001A6181" w:rsidRPr="001A6181" w:rsidRDefault="001A6181" w:rsidP="001A6181">
      <w:pPr>
        <w:bidi/>
        <w:rPr>
          <w:rFonts w:ascii="B Nazanin" w:hAnsi="B Nazanin" w:cs="B Nazanin"/>
          <w:color w:val="000000"/>
        </w:rPr>
      </w:pPr>
      <w:bookmarkStart w:id="9" w:name="_ftn4"/>
      <w:bookmarkEnd w:id="9"/>
      <w:r w:rsidRPr="001A6181">
        <w:rPr>
          <w:rFonts w:ascii="B Nazanin" w:hAnsi="B Nazanin" w:cs="B Nazanin"/>
          <w:color w:val="000000"/>
          <w:rtl/>
        </w:rPr>
        <w:t>.</w:t>
      </w:r>
      <w:r w:rsidRPr="001A6181">
        <w:rPr>
          <w:rFonts w:ascii="B Nazanin" w:hAnsi="B Nazanin" w:cs="B Nazanin"/>
          <w:color w:val="000000"/>
        </w:rPr>
        <w:t xml:space="preserve"> Visibility.</w:t>
      </w:r>
    </w:p>
    <w:p w:rsidR="001A6181" w:rsidRPr="001A6181" w:rsidRDefault="001A6181" w:rsidP="001A6181">
      <w:pPr>
        <w:bidi/>
        <w:rPr>
          <w:rFonts w:ascii="B Nazanin" w:hAnsi="B Nazanin" w:cs="B Nazanin"/>
          <w:color w:val="000000"/>
        </w:rPr>
      </w:pPr>
      <w:bookmarkStart w:id="10" w:name="_ftn5"/>
      <w:bookmarkEnd w:id="10"/>
      <w:r w:rsidRPr="001A6181">
        <w:rPr>
          <w:rFonts w:ascii="B Nazanin" w:hAnsi="B Nazanin" w:cs="B Nazanin"/>
          <w:color w:val="000000"/>
        </w:rPr>
        <w:t xml:space="preserve">.Luminosity. </w:t>
      </w:r>
    </w:p>
    <w:p w:rsidR="001A6181" w:rsidRPr="001A6181" w:rsidRDefault="001A6181" w:rsidP="001A6181">
      <w:pPr>
        <w:bidi/>
        <w:rPr>
          <w:rFonts w:ascii="B Nazanin" w:hAnsi="B Nazanin" w:cs="B Nazanin"/>
          <w:color w:val="000000"/>
        </w:rPr>
      </w:pPr>
      <w:bookmarkStart w:id="11" w:name="_ftn6"/>
      <w:bookmarkEnd w:id="11"/>
      <w:r w:rsidRPr="001A6181">
        <w:rPr>
          <w:rFonts w:ascii="B Nazanin" w:hAnsi="B Nazanin" w:cs="B Nazanin"/>
          <w:color w:val="000000"/>
        </w:rPr>
        <w:t>. Clustering.</w:t>
      </w:r>
    </w:p>
    <w:p w:rsidR="001A6181" w:rsidRPr="001A6181" w:rsidRDefault="001A6181" w:rsidP="001A6181">
      <w:pPr>
        <w:bidi/>
        <w:rPr>
          <w:rFonts w:ascii="B Nazanin" w:hAnsi="B Nazanin" w:cs="B Nazanin"/>
          <w:color w:val="000000"/>
        </w:rPr>
      </w:pPr>
      <w:bookmarkStart w:id="12" w:name="_ftn7"/>
      <w:bookmarkEnd w:id="12"/>
      <w:r w:rsidRPr="001A6181">
        <w:rPr>
          <w:rFonts w:ascii="B Nazanin" w:hAnsi="B Nazanin" w:cs="B Nazanin"/>
          <w:color w:val="000000"/>
        </w:rPr>
        <w:t>. multi dimensional scaling.</w:t>
      </w:r>
    </w:p>
    <w:p w:rsidR="001A6181" w:rsidRPr="001A6181" w:rsidRDefault="001A6181" w:rsidP="001A6181">
      <w:pPr>
        <w:bidi/>
        <w:rPr>
          <w:rFonts w:ascii="B Nazanin" w:hAnsi="B Nazanin" w:cs="B Nazanin"/>
          <w:color w:val="000000"/>
        </w:rPr>
      </w:pPr>
      <w:bookmarkStart w:id="13" w:name="_ftn8"/>
      <w:bookmarkEnd w:id="13"/>
      <w:r w:rsidRPr="001A6181">
        <w:rPr>
          <w:rFonts w:ascii="B Nazanin" w:hAnsi="B Nazanin" w:cs="B Nazanin"/>
          <w:color w:val="000000"/>
        </w:rPr>
        <w:t>. Smith.</w:t>
      </w:r>
    </w:p>
    <w:p w:rsidR="001A6181" w:rsidRPr="001A6181" w:rsidRDefault="001A6181" w:rsidP="001A6181">
      <w:pPr>
        <w:pStyle w:val="NormalWeb"/>
        <w:bidi/>
        <w:rPr>
          <w:rFonts w:ascii="B Nazanin" w:hAnsi="B Nazanin" w:cs="B Nazanin"/>
          <w:color w:val="000000"/>
          <w:sz w:val="22"/>
          <w:szCs w:val="22"/>
        </w:rPr>
      </w:pPr>
      <w:bookmarkStart w:id="14" w:name="_ftn9"/>
      <w:bookmarkEnd w:id="14"/>
      <w:r w:rsidRPr="001A6181">
        <w:rPr>
          <w:rFonts w:ascii="B Nazanin" w:hAnsi="B Nazanin" w:cs="B Nazanin"/>
          <w:color w:val="000000"/>
          <w:sz w:val="22"/>
          <w:szCs w:val="22"/>
        </w:rPr>
        <w:t>. Rodrı´guez Gairı´n.</w:t>
      </w:r>
    </w:p>
    <w:p w:rsidR="001A6181" w:rsidRPr="001A6181" w:rsidRDefault="001A6181" w:rsidP="001A6181">
      <w:pPr>
        <w:bidi/>
        <w:rPr>
          <w:rFonts w:ascii="B Nazanin" w:hAnsi="B Nazanin" w:cs="B Nazanin"/>
          <w:color w:val="000000"/>
        </w:rPr>
      </w:pPr>
      <w:bookmarkStart w:id="15" w:name="_ftn10"/>
      <w:bookmarkEnd w:id="15"/>
      <w:r w:rsidRPr="001A6181">
        <w:rPr>
          <w:rFonts w:ascii="B Nazanin" w:hAnsi="B Nazanin" w:cs="B Nazanin"/>
          <w:color w:val="000000"/>
        </w:rPr>
        <w:t>. Thelwall.</w:t>
      </w:r>
    </w:p>
    <w:p w:rsidR="001A6181" w:rsidRPr="001A6181" w:rsidRDefault="001A6181" w:rsidP="001A6181">
      <w:pPr>
        <w:bidi/>
        <w:rPr>
          <w:rFonts w:ascii="B Nazanin" w:hAnsi="B Nazanin" w:cs="B Nazanin"/>
          <w:color w:val="000000"/>
        </w:rPr>
      </w:pPr>
      <w:bookmarkStart w:id="16" w:name="_ftn11"/>
      <w:bookmarkEnd w:id="16"/>
      <w:r w:rsidRPr="001A6181">
        <w:rPr>
          <w:rFonts w:ascii="B Nazanin" w:hAnsi="B Nazanin" w:cs="B Nazanin"/>
          <w:color w:val="000000"/>
        </w:rPr>
        <w:t>. Vaughan and Hysen.</w:t>
      </w:r>
    </w:p>
    <w:p w:rsidR="001A6181" w:rsidRPr="001A6181" w:rsidRDefault="001A6181" w:rsidP="001A6181">
      <w:pPr>
        <w:bidi/>
        <w:rPr>
          <w:rFonts w:ascii="B Nazanin" w:hAnsi="B Nazanin" w:cs="B Nazanin"/>
          <w:color w:val="000000"/>
        </w:rPr>
      </w:pPr>
      <w:bookmarkStart w:id="17" w:name="_ftn12"/>
      <w:bookmarkEnd w:id="17"/>
      <w:r w:rsidRPr="001A6181">
        <w:rPr>
          <w:rFonts w:ascii="B Nazanin" w:hAnsi="B Nazanin" w:cs="B Nazanin"/>
          <w:color w:val="000000"/>
        </w:rPr>
        <w:t>. Smith.</w:t>
      </w:r>
    </w:p>
    <w:p w:rsidR="00E21C08" w:rsidRPr="001A6181" w:rsidRDefault="00E21C08" w:rsidP="001A6181">
      <w:pPr>
        <w:bidi/>
        <w:rPr>
          <w:rFonts w:ascii="B Nazanin" w:hAnsi="B Nazanin" w:cs="B Nazanin"/>
        </w:rPr>
      </w:pPr>
    </w:p>
    <w:sectPr w:rsidR="00E21C08" w:rsidRPr="001A6181"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3"/>
  </w:num>
  <w:num w:numId="4">
    <w:abstractNumId w:val="2"/>
  </w:num>
  <w:num w:numId="5">
    <w:abstractNumId w:val="6"/>
  </w:num>
  <w:num w:numId="6">
    <w:abstractNumId w:val="9"/>
  </w:num>
  <w:num w:numId="7">
    <w:abstractNumId w:val="5"/>
  </w:num>
  <w:num w:numId="8">
    <w:abstractNumId w:val="4"/>
  </w:num>
  <w:num w:numId="9">
    <w:abstractNumId w:val="14"/>
  </w:num>
  <w:num w:numId="10">
    <w:abstractNumId w:val="7"/>
  </w:num>
  <w:num w:numId="11">
    <w:abstractNumId w:val="13"/>
  </w:num>
  <w:num w:numId="12">
    <w:abstractNumId w:val="12"/>
  </w:num>
  <w:num w:numId="13">
    <w:abstractNumId w:val="11"/>
  </w:num>
  <w:num w:numId="14">
    <w:abstractNumId w:val="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67D4"/>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B1406"/>
    <w:rsid w:val="002C2EA0"/>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B5177"/>
    <w:rsid w:val="006C16A4"/>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60D1E"/>
    <w:rsid w:val="00964588"/>
    <w:rsid w:val="00991110"/>
    <w:rsid w:val="009B0705"/>
    <w:rsid w:val="009B6626"/>
    <w:rsid w:val="009B7407"/>
    <w:rsid w:val="009D1F07"/>
    <w:rsid w:val="009D3E07"/>
    <w:rsid w:val="009F758E"/>
    <w:rsid w:val="00A06848"/>
    <w:rsid w:val="00A34A13"/>
    <w:rsid w:val="00A63BF0"/>
    <w:rsid w:val="00A909BE"/>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5377"/>
    <w:rsid w:val="00D51CB2"/>
    <w:rsid w:val="00D82A6C"/>
    <w:rsid w:val="00D844EF"/>
    <w:rsid w:val="00E02CA3"/>
    <w:rsid w:val="00E21C08"/>
    <w:rsid w:val="00E3165F"/>
    <w:rsid w:val="00E338EB"/>
    <w:rsid w:val="00E47D3C"/>
    <w:rsid w:val="00E628B7"/>
    <w:rsid w:val="00E6314E"/>
    <w:rsid w:val="00E74E43"/>
    <w:rsid w:val="00EA1BA7"/>
    <w:rsid w:val="00EB40A6"/>
    <w:rsid w:val="00EC7190"/>
    <w:rsid w:val="00EF1EA5"/>
    <w:rsid w:val="00F01D18"/>
    <w:rsid w:val="00F0354F"/>
    <w:rsid w:val="00F33A10"/>
    <w:rsid w:val="00F34393"/>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line="240" w:lineRule="auto"/>
    </w:pPr>
    <w:rPr>
      <w:rFonts w:ascii="Tahoma" w:eastAsia="Times New Roman" w:hAnsi="Tahoma" w:cs="Tahoma"/>
      <w:sz w:val="18"/>
      <w:szCs w:val="18"/>
    </w:rPr>
  </w:style>
  <w:style w:type="paragraph" w:customStyle="1" w:styleId="abstract">
    <w:name w:val="abstract"/>
    <w:basedOn w:val="Normal"/>
    <w:rsid w:val="00B06CBB"/>
    <w:pPr>
      <w:spacing w:before="100" w:beforeAutospacing="1" w:after="100" w:afterAutospacing="1" w:line="240" w:lineRule="auto"/>
    </w:pPr>
    <w:rPr>
      <w:rFonts w:ascii="Tahoma" w:eastAsia="Times New Roman"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line="240" w:lineRule="auto"/>
    </w:pPr>
    <w:rPr>
      <w:rFonts w:ascii="Tahoma" w:eastAsia="Times New Roman"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m.gov.ir/" TargetMode="External"/><Relationship Id="rId13" Type="http://schemas.openxmlformats.org/officeDocument/2006/relationships/hyperlink" Target="http://www.ershad.ir/" TargetMode="External"/><Relationship Id="rId18" Type="http://schemas.openxmlformats.org/officeDocument/2006/relationships/hyperlink" Target="http://www.irimlsa.ir/" TargetMode="External"/><Relationship Id="rId26" Type="http://schemas.openxmlformats.org/officeDocument/2006/relationships/hyperlink" Target="http://mod.ir/" TargetMode="External"/><Relationship Id="rId39"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www.justice.ir/" TargetMode="External"/><Relationship Id="rId34" Type="http://schemas.openxmlformats.org/officeDocument/2006/relationships/hyperlink" Target="http://www.mhud.gov.ir/" TargetMode="External"/><Relationship Id="rId42" Type="http://schemas.openxmlformats.org/officeDocument/2006/relationships/hyperlink" Target="mailto:%D9%83%D8%B1%D9%85%D8%A7%D9%86%D8%B4%D8%A7%D9%87.%20%20Fsohieli@gmail.com" TargetMode="External"/><Relationship Id="rId7" Type="http://schemas.openxmlformats.org/officeDocument/2006/relationships/hyperlink" Target="http://www.host/" TargetMode="External"/><Relationship Id="rId12" Type="http://schemas.openxmlformats.org/officeDocument/2006/relationships/hyperlink" Target="http://www.irimlsa.ir/" TargetMode="External"/><Relationship Id="rId17" Type="http://schemas.openxmlformats.org/officeDocument/2006/relationships/hyperlink" Target="http://www.mrt.ir/" TargetMode="External"/><Relationship Id="rId25" Type="http://schemas.openxmlformats.org/officeDocument/2006/relationships/hyperlink" Target="http://mod.ir/" TargetMode="External"/><Relationship Id="rId33" Type="http://schemas.openxmlformats.org/officeDocument/2006/relationships/hyperlink" Target="http://www.icm.gov.ir/" TargetMode="External"/><Relationship Id="rId38"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medu.ir/" TargetMode="External"/><Relationship Id="rId20" Type="http://schemas.openxmlformats.org/officeDocument/2006/relationships/hyperlink" Target="http://www.mhud.gov.ir/" TargetMode="External"/><Relationship Id="rId29" Type="http://schemas.openxmlformats.org/officeDocument/2006/relationships/hyperlink" Target="http://www.moe.org.ir/" TargetMode="External"/><Relationship Id="rId41" Type="http://schemas.openxmlformats.org/officeDocument/2006/relationships/hyperlink" Target="http://www.kronosdoc.com/publicacions/altavis.htm" TargetMode="External"/><Relationship Id="rId1" Type="http://schemas.openxmlformats.org/officeDocument/2006/relationships/numbering" Target="numbering.xml"/><Relationship Id="rId6" Type="http://schemas.openxmlformats.org/officeDocument/2006/relationships/hyperlink" Target="http://www.kashanu.ac.ir/" TargetMode="External"/><Relationship Id="rId11" Type="http://schemas.openxmlformats.org/officeDocument/2006/relationships/hyperlink" Target="http://www.refah.gov.ir/" TargetMode="External"/><Relationship Id="rId24" Type="http://schemas.openxmlformats.org/officeDocument/2006/relationships/hyperlink" Target="http://www.mim.gov.ir/" TargetMode="External"/><Relationship Id="rId32" Type="http://schemas.openxmlformats.org/officeDocument/2006/relationships/hyperlink" Target="http://mod.ir/" TargetMode="External"/><Relationship Id="rId37" Type="http://schemas.openxmlformats.org/officeDocument/2006/relationships/hyperlink" Target="http://www.justice.ir/" TargetMode="External"/><Relationship Id="rId40" Type="http://schemas.openxmlformats.org/officeDocument/2006/relationships/hyperlink" Target="http://www.emeraldinsight.com/%201468-4527.htm" TargetMode="External"/><Relationship Id="rId45" Type="http://schemas.openxmlformats.org/officeDocument/2006/relationships/theme" Target="theme/theme1.xml"/><Relationship Id="rId5" Type="http://schemas.openxmlformats.org/officeDocument/2006/relationships/hyperlink" Target="http://www.autnano.org/" TargetMode="External"/><Relationship Id="rId15" Type="http://schemas.openxmlformats.org/officeDocument/2006/relationships/hyperlink" Target="http://www.justice.ir/" TargetMode="External"/><Relationship Id="rId23" Type="http://schemas.openxmlformats.org/officeDocument/2006/relationships/hyperlink" Target="http://www.moi.ir/" TargetMode="External"/><Relationship Id="rId28" Type="http://schemas.openxmlformats.org/officeDocument/2006/relationships/hyperlink" Target="http://www.irimlsa.ir/" TargetMode="External"/><Relationship Id="rId36" Type="http://schemas.openxmlformats.org/officeDocument/2006/relationships/hyperlink" Target="http://www.moi.ir/" TargetMode="External"/><Relationship Id="rId10" Type="http://schemas.openxmlformats.org/officeDocument/2006/relationships/hyperlink" Target="http://www.mim.gov.ir/" TargetMode="External"/><Relationship Id="rId19" Type="http://schemas.openxmlformats.org/officeDocument/2006/relationships/hyperlink" Target="http://www.nioc.ir/" TargetMode="External"/><Relationship Id="rId31" Type="http://schemas.openxmlformats.org/officeDocument/2006/relationships/hyperlink" Target="http://www.justice.ir/"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srt.ir/" TargetMode="External"/><Relationship Id="rId14" Type="http://schemas.openxmlformats.org/officeDocument/2006/relationships/hyperlink" Target="http://www.mhud.gov.ir/" TargetMode="External"/><Relationship Id="rId22" Type="http://schemas.openxmlformats.org/officeDocument/2006/relationships/hyperlink" Target="http://www.justice.ir/" TargetMode="External"/><Relationship Id="rId27" Type="http://schemas.openxmlformats.org/officeDocument/2006/relationships/hyperlink" Target="http://www.mhud.gov.ir/" TargetMode="External"/><Relationship Id="rId30" Type="http://schemas.openxmlformats.org/officeDocument/2006/relationships/hyperlink" Target="http://www.medu.ir/" TargetMode="External"/><Relationship Id="rId35" Type="http://schemas.openxmlformats.org/officeDocument/2006/relationships/hyperlink" Target="http://www.mrt.ir/" TargetMode="External"/><Relationship Id="rId43" Type="http://schemas.openxmlformats.org/officeDocument/2006/relationships/hyperlink" Target="mailto:%20%20farshid_danesh@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4729</Words>
  <Characters>26956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2012-01-06T19:26:00Z</dcterms:created>
  <dcterms:modified xsi:type="dcterms:W3CDTF">2012-01-06T19:26:00Z</dcterms:modified>
</cp:coreProperties>
</file>