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33 _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عبدالرضا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(3).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غيرپژوهشي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ناپيوسته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(28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مي‌جويند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مداخله‌گر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"[4]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فرموله‌بندي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(5).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"[5]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رؤيت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(5).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تماشاي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غيرمنتظره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برمي‌خوريم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مي‌‌آيد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ذهني‌مان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اليس</w:t>
      </w:r>
      <w:r w:rsidRPr="0038366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چوو</w:t>
      </w:r>
      <w:r w:rsidRPr="0038366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تازه‌كار،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باكيفيت‌ترين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غيرمتخصص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مداخله‌گر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باكيفيت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بي‌كيفيت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منشعب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نر‌م‌افزارها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مداخله‌گر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ارائه‌دهندة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حائز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"[9]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"[10]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"[11]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هوينز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"[12]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1972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33: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31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"[13]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(3).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"[14]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جمعيت‌شناسي،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منبع‌مدار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احاطة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فايق‌آمدن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مسأله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برمي‌گزيند،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خودمحوري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خودمحوري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33: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32).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(3).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ويلسون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"[15]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اردلز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"[17]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كنجكاوي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اينگورسن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"[18]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حافظه،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سالومون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"[19]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تشويش،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دونالد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"(9)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اطلا‌ع‌يابي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جدايي‌ناپذير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پرستاران،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روزنامه‌نگاران،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(25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"(1)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"[20]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(2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هنينگر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"[21]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"[22] (11)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(4)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اطلاع‌يابي‌شان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"[23]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تصفية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نامعيّن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اغتشاش،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خوش‌بيني،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آسودگي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عاجز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امنيتي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اغتشاش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خوش‌بيني،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(21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365).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يقين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شكل‌‌دهي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پيش‌‌بيني‌ها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شخصي‌اند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(21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: p. 365).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ليمبرگ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(3).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دامنه‌دارتري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هوشيارانه‌تري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(17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تاكمورا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"[24]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"[25]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:33 :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32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نيكولاس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"[26]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غير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ASK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نقل‌در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33: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.‌33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تيلور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"[27]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مصرف‌كننده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33: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33).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تيلور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(3).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آگاهانه‌تر،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1-1.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مي‌انديشند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(24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1-2.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نپذيرد،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1-3.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اندازه‌پذيرتر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1-4.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عاجزند،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بيراهه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1-5.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1-6.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"[28]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1-7.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اطمينان‌بخش‌تري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(14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1-8.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انكارناپذير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احتمال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بيراهه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1-9.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بنگريم،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1-10.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واژه‌پردازي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(12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1-11.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باكيفيت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جاكوب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آرمان‌خواهانه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استنتاج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قدرداني،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بلوغ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تحليلگري،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2-1.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: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"[30]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اعصار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رمز‌گذاري،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"[31]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گولدينگ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[32]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آفولابي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"[33]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زده‌اند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فيدل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باارزش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گولدينگ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آفولابي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كنجكاو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معنا‌دار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بيان‌كنندة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ژرف‌تري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مي‌جويند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"[34]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2-2.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زمرة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تكليفهاي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شارپلز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 (26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p.58)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14)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(22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351).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ورسيگ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 (32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p.96).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"[35]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اينگورسن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 (18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90)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نظامه‌ايي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برمي‌گزيند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 (21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365)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 (31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p.p. 48- 51)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بيستروم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جرولين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" (8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p.p. 201-206)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عطفي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(6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موهبت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رويارويي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تحت‌الشعاع،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[36]: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(15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(10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بنمايد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مي‌‌گذارند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هاتچكيس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"[37]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(16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روزمرة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نقطه‌نظر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فردي‌نگري،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(7: p.158; 19: p.162 ; 20: 1073 ; 27: p. 184; 29:p.165)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سلطنتي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دانمارك،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369)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نامعين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اغتشاش،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خوش‌بيني،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آسودگي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تصفية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(21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 370).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(23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p.14-15)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نشأت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غيرآشكار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شكل‌دهي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متحول‌كننده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اكتشافي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معيشتي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منبع‌ها،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كولتاو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انگيزشي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مي‌‌شوند،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(17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پژوهشها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مؤلفه‌ها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اذعان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وقوف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انفعالي‌ترين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بي‌توجه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مداخله‌گر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عاملها،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“A framework for investigating the interaction in information retrieval” .[Online]. Available at: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 citeseer. nj. nec. com/ 454900 .html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“Information Seeking and User-Intermediary Interactions: Informing the Design of Digital Reference Services”. [Online]. Available at: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 www.vrd.org/ conferences/VRD2000/ proceedings/ Hert12-14.shtml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“Introduction to components of information seeking behaviour”. [Online]. Available at: http://www.abo.fi/~jheinstr /text.pdf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“Miscellaneous Information Seeking for end-users”.(1997). The Katharine Sharp Review. No. 4. Winter. [Online]. Available at: http://alexia.lis.uiuc.edu/review/winter1997/bains.html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“User behavior in information seeking”. [Online]. Available at: http://www.comp.glam.ac.uk/~FACET/dblocks/DBlocks-thesis-chapters3&amp;4&amp;5.pdf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Attfield, Simon; Blandford, Ann; Dowell, John.(2004). “Information seeking in the context of writing: a design psychology interpretation of the Problematic situation”. [Online]. Available at: http://www.uclic.ucl.ac.uk/annb/DLUsability/SAABJDisic.pdf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7. Bruce, H; et. Al.(2002). “A Comparison of collaborative information retrieval (CIR) behaviours of two design teams”. In Information Seeking in Context, the fourth international conference Information seeking in context. September, 11-13, Lisboa. Lisboa: Universidade Lus?ada de Lisboa (pp. 147-173) (working papers - proceedings in press).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Bystr?m, K. &amp; J?rvelin, K. (1995), “Task complexity affects information seeking and use”. Information Processing &amp; Management. Vol. 31, No. 2, pp. 191-213. [Online]. Available at: http://www.info.uta.fi/tutkimus/fire/archive/KB20.pdf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Case, Donald O.(2002). “A Survey of Research on Information Seeking, Needs and Behavior”. New York: Academic Press, Incorporated. [Online]. Available at: http://search.barnesandnoble.com/booksearch/isbnInquiry.asp?userid=6W2HAWF2BN&amp;sourceid=00393170365725699126&amp;bfdate=06%2D25%2D2002+19%3A33%3A19&amp;isbn=012150381X.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Granka, Laura; Joachims, Thorsten; Gay, Geri.(2004). “Eye Tracking analysis of user behsvior in www search”.[Online]. Available at: http://www.hci.cornell.edu/eyetracking/EyeR_WWWpres.ppt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11. Henninger, Scott ; Belkin, Nicholas J. . “Interface Issues and Interaction Strategies for Information Retrieval Systems”. [Online]. Available at: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http://www.acm.org/sigs/sigchi/chi96/proceedings/tutorial/Henninger/njb-txt.htm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12. Hotchkiss, Gord. (1999).“The key to picking keywords”. [Online]. Available at: http://sellitontheweb.com/ezine/opinion032.shtml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13. Hotchkiss, Gord. (2001).“The Psychology of searching”. [Online]. Available at: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http://199.60.252.249/info/netprofit/psychofsearching.asp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14. Hotchkiss, Gord. (2004).“The Strategy of Search”. [Online]. Available at: http://199.60.252.249/info/netprofit/searchstrategy.asp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15. Hotchkiss, Gord. (2004). “Inside the Mind of the Searcher, Part II: Search Behavior Explored”. [Online]. Available at: http://www.lilengine.com/search-engines/search-engines/mind-of-the-searcher-1/page1.html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16. Hotchkiss, Gord. (2004). “Inside the Mind of the Searcher, Part II: Search Behavior Explored”. [Online]. Available at: http://www.lilengine.com/search-engines/search-engines/mind-of-the-searcher-1/page2.html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17. Hyldeg?rd, Jette. “Context based information behaviour and social interaction”. [Online]. Available at: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http://www.db.dk/jh/hciresearchforumhandout.pdf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18. Ingwersen, P. (1992).”Information Retrieval Interaction”.London: Taylor Graham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19. Ingwersen, P.(2001).”Users in Context”. In: Agosti, M., Crestani, F. and Pasi, G. Eds. Lectures on Information retrieval. 3rd European Summer School, ESSIR, Varenna, Italy, 2000. Heidelberg: Springer-Verlag, 157-178.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20. Karamuftuoglu, M. (1998).”Collaborative information retrieval: Toward a social informatics view of IR interaction”. Journal of the American Society for Information Science. 49(12), 1070-1080.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21. Kuhlthau, C.C. (1991).“Inside the search process: information seeking from the user’s perspective”.Journal of the American Society for Information Science. Vol. 52, No. 5, pp. 361-371.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22. Kuhlthau, C.C. (1993).“A principle of uncertainty for information seeking”. Journal of Documentation. Vol. 49, No. 4, pp. 339-355.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23. Kuhlthau, C.C. (1999). “Accommodating the user's information search process: challenges for information retrieval system designers”. Bulletin of the American Society for Information Science. Vol. 25, No. 3, pp. 12-16.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24. Lloyd-Martin, Heather.(2004).”Delving Deep Inside the Searcher's Mind”. [Online]. Available at: http://searchenginewatch.com/feedback.php/http://searchenginewatch.com/searchday/article.php/3406911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25. Niederlander, Mary.(2004).”Information Seeking Behavior”. [Online]. Available at: http://www.librarysupportstaff.com/infoseek.html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26. Sharples, M. (1996). “An Account of Writing as Creative Design”. In: Levy C.M. &amp; Ransdell S. (Eds.), The Science of Writing, Lawrence Erlbaum., p. 55-76.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27. Sonnenwald, D. (1999). “Evolving Perspectives of Human Behaviour: Contexts, Situations, Social Networks and Information Horizons”. In: Wilson, T.D.; Allen, D.K. (eds). Exploring the contexts of Information Behaviour: proceedings of the 2nd . International Conference on 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Research in Information Needs, Seeking and Use in Different Contexts; 1998, August 13-15; Sheffield, UK. London, UK: Taylor Graham (pp. 176-190).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28. Sullivan, Rob. (2004).“Search 2nd most popular”. [Online]. Available at: http://www.searchengineposition.com/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29. Tajla, S. (2002).”Information sharing in academic communities: types and levels of collaboration in information seeking and use”. In Information Seeking in Context, the fourth international conference Information seeking in context., September, 11-13, Lisboa. Lisboa: Universidade Lus?ada de Lisboa (pp. 147-173) (working papers </w:t>
      </w:r>
      <w:r w:rsidRPr="00383667">
        <w:rPr>
          <w:rStyle w:val="Strong"/>
          <w:rFonts w:ascii="Times New Roman" w:hAnsi="Times New Roman" w:cs="Times New Roman"/>
          <w:b w:val="0"/>
          <w:bCs w:val="0"/>
          <w:color w:val="000000"/>
        </w:rPr>
        <w:t>–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83667">
        <w:rPr>
          <w:rStyle w:val="Strong"/>
          <w:rFonts w:ascii="Times New Roman" w:hAnsi="Times New Roman" w:cs="Times New Roman"/>
          <w:b w:val="0"/>
          <w:bCs w:val="0"/>
          <w:color w:val="000000"/>
        </w:rPr>
        <w:t>proceedings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83667">
        <w:rPr>
          <w:rStyle w:val="Strong"/>
          <w:rFonts w:ascii="Times New Roman" w:hAnsi="Times New Roman" w:cs="Times New Roman"/>
          <w:b w:val="0"/>
          <w:bCs w:val="0"/>
          <w:color w:val="000000"/>
        </w:rPr>
        <w:t>in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83667">
        <w:rPr>
          <w:rStyle w:val="Strong"/>
          <w:rFonts w:ascii="Times New Roman" w:hAnsi="Times New Roman" w:cs="Times New Roman"/>
          <w:b w:val="0"/>
          <w:bCs w:val="0"/>
          <w:color w:val="000000"/>
        </w:rPr>
        <w:t>press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30. Vakkari, P. &amp; Hakala, N. (2000). “Changes in relevance criteria and problem stages in task performance”. Journal of Documentation. Vol. 56, No. 5, pp. 540-562.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31. Vakkari, P. (2001). “A theory of the task-based information retrieval process: a summary and generalisation of a longitudinal study”. Journal of Documentation. Vol. 57, No. 1, pp. 44-60.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32. Wersig, G. (1979).“The problematic situation as a basic concept of information science in the framework of social sciences: A reply to Belkin, N.J.”. In: Theoretical problems of informatics: New trends in informatics and its terminology. , Moscow: VINITI.p.p. 94-99.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>33.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ادهمي،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اعظم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(1383). "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1383. </w:t>
      </w:r>
      <w:r w:rsidRPr="0038366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  <w:rtl/>
        </w:rPr>
        <w:t>. 31- 36</w:t>
      </w: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03B0B" w:rsidRPr="00383667" w:rsidRDefault="00803B0B" w:rsidP="00803B0B">
      <w:pPr>
        <w:bidi/>
        <w:rPr>
          <w:rStyle w:val="Strong"/>
          <w:rFonts w:ascii="B Nazanin" w:hAnsi="B Nazanin" w:cs="B Nazanin"/>
          <w:b w:val="0"/>
          <w:bCs w:val="0"/>
        </w:rPr>
      </w:pPr>
      <w:r w:rsidRPr="00383667">
        <w:rPr>
          <w:rStyle w:val="Strong"/>
          <w:rFonts w:ascii="B Nazanin" w:hAnsi="B Nazanin" w:cs="B Nazanin"/>
          <w:b w:val="0"/>
          <w:bCs w:val="0"/>
          <w:color w:val="000000"/>
        </w:rPr>
        <w:t xml:space="preserve">34. [Online]. Available at: </w:t>
      </w:r>
    </w:p>
    <w:p w:rsidR="00803B0B" w:rsidRPr="00383667" w:rsidRDefault="00803B0B" w:rsidP="00803B0B">
      <w:pPr>
        <w:bidi/>
        <w:rPr>
          <w:rFonts w:ascii="B Nazanin" w:hAnsi="B Nazanin" w:cs="B Nazanin"/>
        </w:rPr>
      </w:pPr>
    </w:p>
    <w:p w:rsidR="00E21C08" w:rsidRDefault="00E21C08"/>
    <w:sectPr w:rsidR="00E21C08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357708"/>
    <w:rsid w:val="005F14DF"/>
    <w:rsid w:val="00803B0B"/>
    <w:rsid w:val="00916F69"/>
    <w:rsid w:val="00D10313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8090</Words>
  <Characters>46119</Characters>
  <Application>Microsoft Office Word</Application>
  <DocSecurity>0</DocSecurity>
  <Lines>384</Lines>
  <Paragraphs>108</Paragraphs>
  <ScaleCrop>false</ScaleCrop>
  <Company>MRT www.Win2Farsi.com</Company>
  <LinksUpToDate>false</LinksUpToDate>
  <CharactersWithSpaces>54101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2012-01-03T11:56:00Z</dcterms:created>
  <dcterms:modified xsi:type="dcterms:W3CDTF">2012-01-03T11:56:00Z</dcterms:modified>
</cp:coreProperties>
</file>