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20C" w:rsidRPr="0066220C" w:rsidRDefault="0066220C" w:rsidP="0066220C">
      <w:pPr>
        <w:jc w:val="both"/>
        <w:rPr>
          <w:rFonts w:ascii="Arial" w:hAnsi="Arial" w:cs="Arial"/>
          <w:sz w:val="28"/>
          <w:szCs w:val="28"/>
          <w:rtl/>
        </w:rPr>
      </w:pPr>
      <w:r w:rsidRPr="0066220C">
        <w:rPr>
          <w:rFonts w:ascii="Arial" w:hAnsi="Arial" w:cs="Arial" w:hint="cs"/>
          <w:sz w:val="28"/>
          <w:szCs w:val="28"/>
          <w:rtl/>
        </w:rPr>
        <w:t>احوال</w:t>
      </w:r>
      <w:r w:rsidRPr="0066220C">
        <w:rPr>
          <w:rFonts w:ascii="Arial" w:hAnsi="Arial" w:cs="Arial"/>
          <w:sz w:val="28"/>
          <w:szCs w:val="28"/>
          <w:rtl/>
        </w:rPr>
        <w:t xml:space="preserve"> </w:t>
      </w:r>
      <w:r w:rsidRPr="0066220C">
        <w:rPr>
          <w:rFonts w:ascii="Arial" w:hAnsi="Arial" w:cs="Arial" w:hint="cs"/>
          <w:sz w:val="28"/>
          <w:szCs w:val="28"/>
          <w:rtl/>
        </w:rPr>
        <w:t>بزرگان</w:t>
      </w:r>
      <w:r w:rsidRPr="0066220C">
        <w:rPr>
          <w:rFonts w:ascii="Arial" w:hAnsi="Arial" w:cs="Arial"/>
          <w:sz w:val="28"/>
          <w:szCs w:val="28"/>
          <w:rtl/>
        </w:rPr>
        <w:t xml:space="preserve">: </w:t>
      </w:r>
      <w:r w:rsidRPr="0066220C">
        <w:rPr>
          <w:rFonts w:ascii="Arial" w:hAnsi="Arial" w:cs="Arial" w:hint="cs"/>
          <w:sz w:val="28"/>
          <w:szCs w:val="28"/>
          <w:rtl/>
        </w:rPr>
        <w:t>چند</w:t>
      </w:r>
      <w:r w:rsidRPr="0066220C">
        <w:rPr>
          <w:rFonts w:ascii="Arial" w:hAnsi="Arial" w:cs="Arial"/>
          <w:sz w:val="28"/>
          <w:szCs w:val="28"/>
          <w:rtl/>
        </w:rPr>
        <w:t xml:space="preserve"> </w:t>
      </w:r>
      <w:r w:rsidRPr="0066220C">
        <w:rPr>
          <w:rFonts w:ascii="Arial" w:hAnsi="Arial" w:cs="Arial" w:hint="cs"/>
          <w:sz w:val="28"/>
          <w:szCs w:val="28"/>
          <w:rtl/>
        </w:rPr>
        <w:t>نکته</w:t>
      </w:r>
      <w:r w:rsidRPr="0066220C">
        <w:rPr>
          <w:rFonts w:ascii="Arial" w:hAnsi="Arial" w:cs="Arial"/>
          <w:sz w:val="28"/>
          <w:szCs w:val="28"/>
          <w:rtl/>
        </w:rPr>
        <w:t xml:space="preserve"> </w:t>
      </w:r>
      <w:r w:rsidRPr="0066220C">
        <w:rPr>
          <w:rFonts w:ascii="Arial" w:hAnsi="Arial" w:cs="Arial" w:hint="cs"/>
          <w:sz w:val="28"/>
          <w:szCs w:val="28"/>
          <w:rtl/>
        </w:rPr>
        <w:t>راجع</w:t>
      </w:r>
      <w:r w:rsidRPr="0066220C">
        <w:rPr>
          <w:rFonts w:ascii="Arial" w:hAnsi="Arial" w:cs="Arial"/>
          <w:sz w:val="28"/>
          <w:szCs w:val="28"/>
          <w:rtl/>
        </w:rPr>
        <w:t xml:space="preserve"> </w:t>
      </w:r>
      <w:r w:rsidRPr="0066220C">
        <w:rPr>
          <w:rFonts w:ascii="Arial" w:hAnsi="Arial" w:cs="Arial" w:hint="cs"/>
          <w:sz w:val="28"/>
          <w:szCs w:val="28"/>
          <w:rtl/>
        </w:rPr>
        <w:t>به</w:t>
      </w:r>
      <w:r w:rsidRPr="0066220C">
        <w:rPr>
          <w:rFonts w:ascii="Arial" w:hAnsi="Arial" w:cs="Arial"/>
          <w:sz w:val="28"/>
          <w:szCs w:val="28"/>
          <w:rtl/>
        </w:rPr>
        <w:t xml:space="preserve"> </w:t>
      </w:r>
      <w:r w:rsidRPr="0066220C">
        <w:rPr>
          <w:rFonts w:ascii="Arial" w:hAnsi="Arial" w:cs="Arial" w:hint="cs"/>
          <w:sz w:val="28"/>
          <w:szCs w:val="28"/>
          <w:rtl/>
        </w:rPr>
        <w:t>احوال</w:t>
      </w:r>
      <w:r w:rsidRPr="0066220C">
        <w:rPr>
          <w:rFonts w:ascii="Arial" w:hAnsi="Arial" w:cs="Arial"/>
          <w:sz w:val="28"/>
          <w:szCs w:val="28"/>
          <w:rtl/>
        </w:rPr>
        <w:t xml:space="preserve"> </w:t>
      </w:r>
      <w:r w:rsidRPr="0066220C">
        <w:rPr>
          <w:rFonts w:ascii="Arial" w:hAnsi="Arial" w:cs="Arial" w:hint="cs"/>
          <w:sz w:val="28"/>
          <w:szCs w:val="28"/>
          <w:rtl/>
        </w:rPr>
        <w:t>عبدالواسع</w:t>
      </w:r>
      <w:r w:rsidRPr="0066220C">
        <w:rPr>
          <w:rFonts w:ascii="Arial" w:hAnsi="Arial" w:cs="Arial"/>
          <w:sz w:val="28"/>
          <w:szCs w:val="28"/>
          <w:rtl/>
        </w:rPr>
        <w:t xml:space="preserve"> </w:t>
      </w:r>
      <w:r w:rsidRPr="0066220C">
        <w:rPr>
          <w:rFonts w:ascii="Arial" w:hAnsi="Arial" w:cs="Arial" w:hint="cs"/>
          <w:sz w:val="28"/>
          <w:szCs w:val="28"/>
          <w:rtl/>
        </w:rPr>
        <w:t>جبلی</w:t>
      </w:r>
      <w:r w:rsidRPr="0066220C">
        <w:rPr>
          <w:rFonts w:ascii="Arial" w:hAnsi="Arial" w:cs="Arial"/>
          <w:sz w:val="28"/>
          <w:szCs w:val="28"/>
          <w:rtl/>
        </w:rPr>
        <w:t xml:space="preserve"> </w:t>
      </w:r>
    </w:p>
    <w:p w:rsidR="0066220C" w:rsidRPr="0066220C" w:rsidRDefault="0066220C" w:rsidP="0066220C">
      <w:pPr>
        <w:jc w:val="both"/>
        <w:rPr>
          <w:rFonts w:ascii="Arial" w:hAnsi="Arial" w:cs="Arial"/>
          <w:sz w:val="28"/>
          <w:szCs w:val="28"/>
          <w:rtl/>
        </w:rPr>
      </w:pPr>
      <w:r w:rsidRPr="0066220C">
        <w:rPr>
          <w:rFonts w:ascii="Arial" w:hAnsi="Arial" w:cs="Arial" w:hint="cs"/>
          <w:sz w:val="28"/>
          <w:szCs w:val="28"/>
          <w:rtl/>
        </w:rPr>
        <w:t>نوائی،</w:t>
      </w:r>
      <w:r w:rsidRPr="0066220C">
        <w:rPr>
          <w:rFonts w:ascii="Arial" w:hAnsi="Arial" w:cs="Arial"/>
          <w:sz w:val="28"/>
          <w:szCs w:val="28"/>
          <w:rtl/>
        </w:rPr>
        <w:t xml:space="preserve"> </w:t>
      </w:r>
      <w:r w:rsidRPr="0066220C">
        <w:rPr>
          <w:rFonts w:ascii="Arial" w:hAnsi="Arial" w:cs="Arial" w:hint="cs"/>
          <w:sz w:val="28"/>
          <w:szCs w:val="28"/>
          <w:rtl/>
        </w:rPr>
        <w:t>عبدالحسین</w:t>
      </w:r>
    </w:p>
    <w:p w:rsidR="0066220C" w:rsidRDefault="0066220C" w:rsidP="0066220C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66220C" w:rsidRPr="0066220C" w:rsidRDefault="0066220C" w:rsidP="0066220C">
      <w:pPr>
        <w:jc w:val="both"/>
        <w:rPr>
          <w:rFonts w:ascii="Arial" w:hAnsi="Arial" w:cs="Arial"/>
          <w:sz w:val="24"/>
          <w:szCs w:val="24"/>
          <w:rtl/>
        </w:rPr>
      </w:pPr>
      <w:r w:rsidRPr="0066220C">
        <w:rPr>
          <w:rFonts w:ascii="Arial" w:hAnsi="Arial" w:cs="Arial" w:hint="cs"/>
          <w:sz w:val="24"/>
          <w:szCs w:val="24"/>
          <w:rtl/>
        </w:rPr>
        <w:t>یکی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از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بزرگان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شعرای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زبان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فارسی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فرید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الدّین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عبد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الواسع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جبلی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هراتی‏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است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که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در</w:t>
      </w:r>
      <w:r w:rsidRPr="0066220C">
        <w:rPr>
          <w:rFonts w:ascii="Arial" w:hAnsi="Arial" w:cs="Arial"/>
          <w:sz w:val="24"/>
          <w:szCs w:val="24"/>
          <w:rtl/>
        </w:rPr>
        <w:t xml:space="preserve"> 555 </w:t>
      </w:r>
      <w:r w:rsidRPr="0066220C">
        <w:rPr>
          <w:rFonts w:ascii="Arial" w:hAnsi="Arial" w:cs="Arial" w:hint="cs"/>
          <w:sz w:val="24"/>
          <w:szCs w:val="24"/>
          <w:rtl/>
        </w:rPr>
        <w:t>فوت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کرده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و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اکثر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اوقات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عمر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او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در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ایران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شرقی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بمدح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بهرامشاه‏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غزنوی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و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سلطان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سنجر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و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ملک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تاج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الدین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ابو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الفضل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نصر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بن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خلق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سیستانی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ملقب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بملک‏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نیمروز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گذشته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ولی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بیشتر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اختصاص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او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بهمین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امیر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اخیر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بوده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چه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علاوه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بر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مداحی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در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دربار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این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امیر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سمت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ریاست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دیوان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انشاء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و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رسایل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را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نیز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داشته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است</w:t>
      </w:r>
      <w:r w:rsidRPr="0066220C">
        <w:rPr>
          <w:rFonts w:ascii="Arial" w:hAnsi="Arial" w:cs="Arial"/>
          <w:sz w:val="24"/>
          <w:szCs w:val="24"/>
          <w:rtl/>
        </w:rPr>
        <w:t>.</w:t>
      </w:r>
    </w:p>
    <w:p w:rsidR="0066220C" w:rsidRPr="0066220C" w:rsidRDefault="0066220C" w:rsidP="0066220C">
      <w:pPr>
        <w:jc w:val="both"/>
        <w:rPr>
          <w:rFonts w:ascii="Arial" w:hAnsi="Arial" w:cs="Arial"/>
          <w:sz w:val="24"/>
          <w:szCs w:val="24"/>
          <w:rtl/>
        </w:rPr>
      </w:pPr>
      <w:r w:rsidRPr="0066220C">
        <w:rPr>
          <w:rFonts w:ascii="Arial" w:hAnsi="Arial" w:cs="Arial" w:hint="cs"/>
          <w:sz w:val="24"/>
          <w:szCs w:val="24"/>
          <w:rtl/>
        </w:rPr>
        <w:t>غرض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ما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در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اینجا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بدست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دادن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ترجمهء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تفصیلی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احوال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عبد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الواسع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حبلی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و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شرح‏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حال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ممدوحین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و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طرز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سخن‏سرائی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او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نیست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بلکه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عمدهء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مقصود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آوردن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یکی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دو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نکته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راجع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بزندگانی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اوست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که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تصادفا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بآنها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برخورده‏ایم</w:t>
      </w:r>
      <w:r w:rsidRPr="0066220C">
        <w:rPr>
          <w:rFonts w:ascii="Arial" w:hAnsi="Arial" w:cs="Arial"/>
          <w:sz w:val="24"/>
          <w:szCs w:val="24"/>
          <w:rtl/>
        </w:rPr>
        <w:t>.</w:t>
      </w:r>
    </w:p>
    <w:p w:rsidR="0066220C" w:rsidRPr="0066220C" w:rsidRDefault="0066220C" w:rsidP="0066220C">
      <w:pPr>
        <w:jc w:val="both"/>
        <w:rPr>
          <w:rFonts w:ascii="Arial" w:hAnsi="Arial" w:cs="Arial"/>
          <w:sz w:val="24"/>
          <w:szCs w:val="24"/>
          <w:rtl/>
        </w:rPr>
      </w:pPr>
      <w:r w:rsidRPr="0066220C">
        <w:rPr>
          <w:rFonts w:ascii="Arial" w:hAnsi="Arial" w:cs="Arial" w:hint="cs"/>
          <w:sz w:val="24"/>
          <w:szCs w:val="24"/>
          <w:rtl/>
        </w:rPr>
        <w:t>صاحب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تاریخ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گزیده</w:t>
      </w:r>
      <w:r w:rsidRPr="0066220C">
        <w:rPr>
          <w:rFonts w:ascii="Arial" w:hAnsi="Arial" w:cs="Arial"/>
          <w:sz w:val="24"/>
          <w:szCs w:val="24"/>
          <w:rtl/>
        </w:rPr>
        <w:t>(</w:t>
      </w:r>
      <w:r w:rsidRPr="0066220C">
        <w:rPr>
          <w:rFonts w:ascii="Arial" w:hAnsi="Arial" w:cs="Arial" w:hint="cs"/>
          <w:sz w:val="24"/>
          <w:szCs w:val="24"/>
          <w:rtl/>
        </w:rPr>
        <w:t>ص</w:t>
      </w:r>
      <w:r w:rsidRPr="0066220C">
        <w:rPr>
          <w:rFonts w:ascii="Arial" w:hAnsi="Arial" w:cs="Arial"/>
          <w:sz w:val="24"/>
          <w:szCs w:val="24"/>
          <w:rtl/>
        </w:rPr>
        <w:t xml:space="preserve"> 823)</w:t>
      </w:r>
      <w:r w:rsidRPr="0066220C">
        <w:rPr>
          <w:rFonts w:ascii="Arial" w:hAnsi="Arial" w:cs="Arial" w:hint="cs"/>
          <w:sz w:val="24"/>
          <w:szCs w:val="24"/>
          <w:rtl/>
        </w:rPr>
        <w:t>راجع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باحوال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او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حکایت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ذیل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را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نقل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میکند</w:t>
      </w:r>
      <w:r w:rsidRPr="0066220C">
        <w:rPr>
          <w:rFonts w:ascii="Arial" w:hAnsi="Arial" w:cs="Arial"/>
          <w:sz w:val="24"/>
          <w:szCs w:val="24"/>
          <w:rtl/>
        </w:rPr>
        <w:t>:</w:t>
      </w:r>
    </w:p>
    <w:p w:rsidR="0066220C" w:rsidRPr="0066220C" w:rsidRDefault="0066220C" w:rsidP="0066220C">
      <w:pPr>
        <w:jc w:val="both"/>
        <w:rPr>
          <w:rFonts w:ascii="Arial" w:hAnsi="Arial" w:cs="Arial"/>
          <w:sz w:val="24"/>
          <w:szCs w:val="24"/>
          <w:rtl/>
        </w:rPr>
      </w:pPr>
      <w:r w:rsidRPr="0066220C">
        <w:rPr>
          <w:rFonts w:ascii="Arial" w:hAnsi="Arial" w:cs="Arial" w:hint="eastAsia"/>
          <w:sz w:val="24"/>
          <w:szCs w:val="24"/>
          <w:rtl/>
        </w:rPr>
        <w:t>«</w:t>
      </w:r>
      <w:r w:rsidRPr="0066220C">
        <w:rPr>
          <w:rFonts w:ascii="Arial" w:hAnsi="Arial" w:cs="Arial" w:hint="cs"/>
          <w:sz w:val="24"/>
          <w:szCs w:val="24"/>
          <w:rtl/>
        </w:rPr>
        <w:t>گویند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در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اول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برزگر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سلطان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سنجر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بود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در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پنبه‏زاری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او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را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دید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که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میگفت‏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اشتر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دراز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گردنا،دانم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چه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خواهی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کردنا،گردن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دراز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میکنی،پنبه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بخواهی‏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خوردنا</w:t>
      </w:r>
      <w:r w:rsidRPr="0066220C">
        <w:rPr>
          <w:rFonts w:ascii="Arial" w:hAnsi="Arial" w:cs="Arial"/>
          <w:sz w:val="24"/>
          <w:szCs w:val="24"/>
          <w:rtl/>
        </w:rPr>
        <w:t>.</w:t>
      </w:r>
    </w:p>
    <w:p w:rsidR="0066220C" w:rsidRPr="0066220C" w:rsidRDefault="0066220C" w:rsidP="0066220C">
      <w:pPr>
        <w:jc w:val="both"/>
        <w:rPr>
          <w:rFonts w:ascii="Arial" w:hAnsi="Arial" w:cs="Arial"/>
          <w:sz w:val="24"/>
          <w:szCs w:val="24"/>
          <w:rtl/>
        </w:rPr>
      </w:pPr>
      <w:r w:rsidRPr="0066220C">
        <w:rPr>
          <w:rFonts w:ascii="Arial" w:hAnsi="Arial" w:cs="Arial" w:hint="cs"/>
          <w:sz w:val="24"/>
          <w:szCs w:val="24"/>
          <w:rtl/>
        </w:rPr>
        <w:t>سلطان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در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او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بوی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لطف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طبع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یافت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او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را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ملازم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کرد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و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تربیت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فرمود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تا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بدان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مرتبه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رسید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که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بطرز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شعر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او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تا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غایت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شعرا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نگفته‏اند</w:t>
      </w:r>
      <w:r w:rsidRPr="0066220C">
        <w:rPr>
          <w:rFonts w:ascii="Arial" w:hAnsi="Arial" w:cs="Arial" w:hint="eastAsia"/>
          <w:sz w:val="24"/>
          <w:szCs w:val="24"/>
          <w:rtl/>
        </w:rPr>
        <w:t>»</w:t>
      </w:r>
      <w:r w:rsidRPr="0066220C">
        <w:rPr>
          <w:rFonts w:ascii="Arial" w:hAnsi="Arial" w:cs="Arial"/>
          <w:sz w:val="24"/>
          <w:szCs w:val="24"/>
          <w:rtl/>
        </w:rPr>
        <w:t>.</w:t>
      </w:r>
    </w:p>
    <w:p w:rsidR="0066220C" w:rsidRPr="0066220C" w:rsidRDefault="0066220C" w:rsidP="0066220C">
      <w:pPr>
        <w:jc w:val="both"/>
        <w:rPr>
          <w:rFonts w:ascii="Arial" w:hAnsi="Arial" w:cs="Arial"/>
          <w:sz w:val="24"/>
          <w:szCs w:val="24"/>
          <w:rtl/>
        </w:rPr>
      </w:pPr>
      <w:r w:rsidRPr="0066220C">
        <w:rPr>
          <w:rFonts w:ascii="Arial" w:hAnsi="Arial" w:cs="Arial" w:hint="cs"/>
          <w:sz w:val="24"/>
          <w:szCs w:val="24"/>
          <w:rtl/>
        </w:rPr>
        <w:t>این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حکایت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باین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شکل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بنظر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افسانه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می‏آید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چه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عبد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الواسع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که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در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عربی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و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فارسی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نظما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و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نثرا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از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بزرگان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زمان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خود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بوده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بسیار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بعید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مینماید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که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از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برزگری‏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باین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مقام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رسیده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و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با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آن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شعر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سست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که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مؤلف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تاریخ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گزیده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نقل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میکند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دورهء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شعر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و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ادب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را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شروع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کرده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و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بیک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التفات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سلطان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در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گویندگی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و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نویسندگی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بآن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مقام‏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رسیده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باشد</w:t>
      </w:r>
      <w:r w:rsidRPr="0066220C">
        <w:rPr>
          <w:rFonts w:ascii="Arial" w:hAnsi="Arial" w:cs="Arial"/>
          <w:sz w:val="24"/>
          <w:szCs w:val="24"/>
          <w:rtl/>
        </w:rPr>
        <w:t>.</w:t>
      </w:r>
    </w:p>
    <w:p w:rsidR="0066220C" w:rsidRPr="0066220C" w:rsidRDefault="0066220C" w:rsidP="0066220C">
      <w:pPr>
        <w:jc w:val="both"/>
        <w:rPr>
          <w:rFonts w:ascii="Arial" w:hAnsi="Arial" w:cs="Arial"/>
          <w:sz w:val="24"/>
          <w:szCs w:val="24"/>
          <w:rtl/>
        </w:rPr>
      </w:pPr>
      <w:r w:rsidRPr="0066220C">
        <w:rPr>
          <w:rFonts w:ascii="Arial" w:hAnsi="Arial" w:cs="Arial" w:hint="cs"/>
          <w:sz w:val="24"/>
          <w:szCs w:val="24"/>
          <w:rtl/>
        </w:rPr>
        <w:t>مورّخ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بسیار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معروف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کمال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الدّین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عبد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الرّزاق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بغدادی</w:t>
      </w:r>
      <w:r w:rsidRPr="0066220C">
        <w:rPr>
          <w:rFonts w:ascii="Arial" w:hAnsi="Arial" w:cs="Arial"/>
          <w:sz w:val="24"/>
          <w:szCs w:val="24"/>
          <w:rtl/>
        </w:rPr>
        <w:t>(642-723)</w:t>
      </w:r>
      <w:r w:rsidRPr="0066220C">
        <w:rPr>
          <w:rFonts w:ascii="Arial" w:hAnsi="Arial" w:cs="Arial" w:hint="cs"/>
          <w:sz w:val="24"/>
          <w:szCs w:val="24"/>
          <w:rtl/>
        </w:rPr>
        <w:t>معروف‏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بابن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الفوطی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مؤلف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کتاب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الحوادث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الجامعه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و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مجمع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الآداب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فی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معجم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الألقاب‏</w:t>
      </w:r>
      <w:r w:rsidRPr="0066220C">
        <w:rPr>
          <w:rFonts w:ascii="Arial" w:hAnsi="Arial" w:cs="Arial"/>
          <w:sz w:val="24"/>
          <w:szCs w:val="24"/>
          <w:rtl/>
        </w:rPr>
        <w:t>1</w:t>
      </w:r>
      <w:r w:rsidRPr="0066220C">
        <w:rPr>
          <w:rFonts w:ascii="Arial" w:hAnsi="Arial" w:cs="Arial" w:hint="cs"/>
          <w:sz w:val="24"/>
          <w:szCs w:val="24"/>
          <w:rtl/>
        </w:rPr>
        <w:t>و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کتب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بسیار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دیگر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در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این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تألیف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اخیر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خود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مختصر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شرح‏حالی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از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عبد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الواسع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جبلی‏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بدست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میدهد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که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ما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ترجمهء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آنرا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از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جهت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اهمیتی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که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دارد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و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بروشن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شدن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احوال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این‏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گویندهء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بزرگ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کمک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میکند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عینا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نقل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می‏کنم</w:t>
      </w:r>
      <w:r w:rsidRPr="0066220C">
        <w:rPr>
          <w:rFonts w:ascii="Arial" w:hAnsi="Arial" w:cs="Arial"/>
          <w:sz w:val="24"/>
          <w:szCs w:val="24"/>
          <w:rtl/>
        </w:rPr>
        <w:t>.</w:t>
      </w:r>
    </w:p>
    <w:p w:rsidR="0066220C" w:rsidRPr="0066220C" w:rsidRDefault="0066220C" w:rsidP="0066220C">
      <w:pPr>
        <w:jc w:val="both"/>
        <w:rPr>
          <w:rFonts w:ascii="Arial" w:hAnsi="Arial" w:cs="Arial"/>
          <w:sz w:val="24"/>
          <w:szCs w:val="24"/>
          <w:rtl/>
        </w:rPr>
      </w:pPr>
      <w:r w:rsidRPr="0066220C">
        <w:rPr>
          <w:rFonts w:ascii="Arial" w:hAnsi="Arial" w:cs="Arial" w:hint="cs"/>
          <w:sz w:val="24"/>
          <w:szCs w:val="24"/>
          <w:rtl/>
        </w:rPr>
        <w:t>ابن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الفوطی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تحت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لقب</w:t>
      </w:r>
      <w:r w:rsidRPr="0066220C">
        <w:rPr>
          <w:rFonts w:ascii="Arial" w:hAnsi="Arial" w:cs="Arial" w:hint="eastAsia"/>
          <w:sz w:val="24"/>
          <w:szCs w:val="24"/>
          <w:rtl/>
        </w:rPr>
        <w:t>«</w:t>
      </w:r>
      <w:r w:rsidRPr="0066220C">
        <w:rPr>
          <w:rFonts w:ascii="Arial" w:hAnsi="Arial" w:cs="Arial" w:hint="cs"/>
          <w:sz w:val="24"/>
          <w:szCs w:val="24"/>
          <w:rtl/>
        </w:rPr>
        <w:t>فرید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الدّین</w:t>
      </w:r>
      <w:r w:rsidRPr="0066220C">
        <w:rPr>
          <w:rFonts w:ascii="Arial" w:hAnsi="Arial" w:cs="Arial" w:hint="eastAsia"/>
          <w:sz w:val="24"/>
          <w:szCs w:val="24"/>
          <w:rtl/>
        </w:rPr>
        <w:t>»</w:t>
      </w:r>
      <w:r w:rsidRPr="0066220C">
        <w:rPr>
          <w:rFonts w:ascii="Arial" w:hAnsi="Arial" w:cs="Arial" w:hint="cs"/>
          <w:sz w:val="24"/>
          <w:szCs w:val="24"/>
          <w:rtl/>
        </w:rPr>
        <w:t>که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لقب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عبد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الواسع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بوده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چنین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مینویسد</w:t>
      </w:r>
      <w:r w:rsidRPr="0066220C">
        <w:rPr>
          <w:rFonts w:ascii="Arial" w:hAnsi="Arial" w:cs="Arial"/>
          <w:sz w:val="24"/>
          <w:szCs w:val="24"/>
          <w:rtl/>
        </w:rPr>
        <w:t>: «</w:t>
      </w:r>
      <w:r w:rsidRPr="0066220C">
        <w:rPr>
          <w:rFonts w:ascii="Arial" w:hAnsi="Arial" w:cs="Arial" w:hint="cs"/>
          <w:sz w:val="24"/>
          <w:szCs w:val="24"/>
          <w:rtl/>
        </w:rPr>
        <w:t>بدیع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الزمان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فرید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الدین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ابو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الفضایل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عبد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الواسع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بن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عبد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الجامع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هروی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ادیب،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ذکر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او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را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تاج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الاسلام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ابو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سعد</w:t>
      </w:r>
      <w:r w:rsidRPr="0066220C">
        <w:rPr>
          <w:rFonts w:ascii="Arial" w:hAnsi="Arial" w:cs="Arial"/>
          <w:sz w:val="24"/>
          <w:szCs w:val="24"/>
          <w:rtl/>
        </w:rPr>
        <w:t>(</w:t>
      </w:r>
      <w:r w:rsidRPr="0066220C">
        <w:rPr>
          <w:rFonts w:ascii="Arial" w:hAnsi="Arial" w:cs="Arial" w:hint="cs"/>
          <w:sz w:val="24"/>
          <w:szCs w:val="24"/>
          <w:rtl/>
        </w:rPr>
        <w:t>یعنی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سمعانی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معروف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صاحب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کتاب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الأنساب</w:t>
      </w:r>
      <w:r w:rsidRPr="0066220C">
        <w:rPr>
          <w:rFonts w:ascii="Arial" w:hAnsi="Arial" w:cs="Arial"/>
          <w:sz w:val="24"/>
          <w:szCs w:val="24"/>
          <w:rtl/>
        </w:rPr>
        <w:t>)</w:t>
      </w:r>
      <w:r w:rsidRPr="0066220C">
        <w:rPr>
          <w:rFonts w:ascii="Arial" w:hAnsi="Arial" w:cs="Arial" w:hint="cs"/>
          <w:sz w:val="24"/>
          <w:szCs w:val="24"/>
          <w:rtl/>
        </w:rPr>
        <w:t>در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کتاب‏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مذّبل</w:t>
      </w:r>
      <w:r w:rsidRPr="0066220C">
        <w:rPr>
          <w:rFonts w:ascii="Arial" w:hAnsi="Arial" w:cs="Arial"/>
          <w:sz w:val="24"/>
          <w:szCs w:val="24"/>
          <w:rtl/>
        </w:rPr>
        <w:t>(</w:t>
      </w:r>
      <w:r w:rsidRPr="0066220C">
        <w:rPr>
          <w:rFonts w:ascii="Arial" w:hAnsi="Arial" w:cs="Arial" w:hint="cs"/>
          <w:sz w:val="24"/>
          <w:szCs w:val="24"/>
          <w:rtl/>
        </w:rPr>
        <w:t>یعنی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ذیل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تاریخ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بغداد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خطیب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بغدادی</w:t>
      </w:r>
      <w:r w:rsidRPr="0066220C">
        <w:rPr>
          <w:rFonts w:ascii="Arial" w:hAnsi="Arial" w:cs="Arial"/>
          <w:sz w:val="24"/>
          <w:szCs w:val="24"/>
          <w:rtl/>
        </w:rPr>
        <w:t>)</w:t>
      </w:r>
      <w:r w:rsidRPr="0066220C">
        <w:rPr>
          <w:rFonts w:ascii="Arial" w:hAnsi="Arial" w:cs="Arial" w:hint="cs"/>
          <w:sz w:val="24"/>
          <w:szCs w:val="24"/>
          <w:rtl/>
        </w:rPr>
        <w:t>آورده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و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گوید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که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او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از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متقدّمین‏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شعرای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فارسی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است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و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چون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در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فارسی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مهرت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یافت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بتحصیل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زبان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عربی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اهتمام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نمود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و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در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فنّ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آراستن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رسائل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منقحه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استاد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شد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و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او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اعجوبهء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زمان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و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نادرهء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دوران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بود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و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این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دو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شعر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از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اوست</w:t>
      </w:r>
      <w:r w:rsidRPr="0066220C">
        <w:rPr>
          <w:rFonts w:ascii="Arial" w:hAnsi="Arial" w:cs="Arial"/>
          <w:sz w:val="24"/>
          <w:szCs w:val="24"/>
          <w:rtl/>
        </w:rPr>
        <w:t>:</w:t>
      </w:r>
    </w:p>
    <w:p w:rsidR="0066220C" w:rsidRPr="0066220C" w:rsidRDefault="0066220C" w:rsidP="0066220C">
      <w:pPr>
        <w:jc w:val="both"/>
        <w:rPr>
          <w:rFonts w:ascii="Arial" w:hAnsi="Arial" w:cs="Arial"/>
          <w:sz w:val="24"/>
          <w:szCs w:val="24"/>
          <w:rtl/>
        </w:rPr>
      </w:pPr>
      <w:r w:rsidRPr="0066220C">
        <w:rPr>
          <w:rFonts w:ascii="Arial" w:hAnsi="Arial" w:cs="Arial" w:hint="cs"/>
          <w:sz w:val="24"/>
          <w:szCs w:val="24"/>
          <w:rtl/>
        </w:rPr>
        <w:t>الا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اننی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عللت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نفسی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بعد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کم‏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بقوم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فلم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یکن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فؤادی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الیهم‏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و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کنت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احب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العالمین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لأجنکم‏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فلما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بعدتم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فالسلام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علیهم</w:t>
      </w:r>
      <w:r w:rsidRPr="0066220C">
        <w:rPr>
          <w:rFonts w:ascii="Arial" w:hAnsi="Arial" w:cs="Arial" w:hint="eastAsia"/>
          <w:sz w:val="24"/>
          <w:szCs w:val="24"/>
          <w:rtl/>
        </w:rPr>
        <w:t>»</w:t>
      </w:r>
    </w:p>
    <w:p w:rsidR="0066220C" w:rsidRPr="0066220C" w:rsidRDefault="0066220C" w:rsidP="0066220C">
      <w:pPr>
        <w:jc w:val="both"/>
        <w:rPr>
          <w:rFonts w:ascii="Arial" w:hAnsi="Arial" w:cs="Arial"/>
          <w:sz w:val="24"/>
          <w:szCs w:val="24"/>
          <w:rtl/>
        </w:rPr>
      </w:pPr>
      <w:r w:rsidRPr="0066220C">
        <w:rPr>
          <w:rFonts w:ascii="Arial" w:hAnsi="Arial" w:cs="Arial" w:hint="cs"/>
          <w:sz w:val="24"/>
          <w:szCs w:val="24"/>
          <w:rtl/>
        </w:rPr>
        <w:t>این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بود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آنچه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ابن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الفوطی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در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مجمع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الأداب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خود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بنقل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از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سمعانی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در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باب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لقب‏</w:t>
      </w:r>
      <w:r w:rsidRPr="0066220C">
        <w:rPr>
          <w:rFonts w:ascii="Arial" w:hAnsi="Arial" w:cs="Arial"/>
          <w:sz w:val="24"/>
          <w:szCs w:val="24"/>
          <w:rtl/>
        </w:rPr>
        <w:t xml:space="preserve"> (1)-</w:t>
      </w:r>
      <w:r w:rsidRPr="0066220C">
        <w:rPr>
          <w:rFonts w:ascii="Arial" w:hAnsi="Arial" w:cs="Arial" w:hint="cs"/>
          <w:sz w:val="24"/>
          <w:szCs w:val="24"/>
          <w:rtl/>
        </w:rPr>
        <w:t>کتاب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مجمع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الأداب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کتابی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است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در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شرح‏حال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بزرگان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عالم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اسلامی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بترتیب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لقب‏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که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آنرا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این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الفوطی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در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بیست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جلد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نوشته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بود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باین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شکل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که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لقب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هریک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از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مشاهیر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را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بترتیب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حروف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تهجی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عنوان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کرده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و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بعد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از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آن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کنیه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و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نام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پدر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و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جد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سپس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موطن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و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بعد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جنبهء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اشتهار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او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را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هریک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در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ذیل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ستونی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که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برای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آنها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معین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نموده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آورده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و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در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مقابل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هر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لقبی‏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در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جدولی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بتفاوت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از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یک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تا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چهار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پنج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سطر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ریز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احوال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او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را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بدست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داده</w:t>
      </w:r>
      <w:r w:rsidRPr="0066220C">
        <w:rPr>
          <w:rFonts w:ascii="Arial" w:hAnsi="Arial" w:cs="Arial"/>
          <w:sz w:val="24"/>
          <w:szCs w:val="24"/>
          <w:rtl/>
        </w:rPr>
        <w:t>.</w:t>
      </w:r>
    </w:p>
    <w:p w:rsidR="0066220C" w:rsidRPr="0066220C" w:rsidRDefault="0066220C" w:rsidP="0066220C">
      <w:pPr>
        <w:jc w:val="both"/>
        <w:rPr>
          <w:rFonts w:ascii="Arial" w:hAnsi="Arial" w:cs="Arial"/>
          <w:sz w:val="24"/>
          <w:szCs w:val="24"/>
          <w:rtl/>
        </w:rPr>
      </w:pPr>
      <w:r w:rsidRPr="0066220C">
        <w:rPr>
          <w:rFonts w:ascii="Arial" w:hAnsi="Arial" w:cs="Arial" w:hint="cs"/>
          <w:sz w:val="24"/>
          <w:szCs w:val="24"/>
          <w:rtl/>
        </w:rPr>
        <w:t>از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این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کتاب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نفیس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فقط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یک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جلد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بخط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مؤلف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در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کتابخانهء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ظاهریهء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دمشق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باقی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است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و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سایر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مجلدات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آن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ظاهرا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از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میان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رفته،فقرهء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فوق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را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استاد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ارجمند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آقای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اقبال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از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روی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آن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یاداشت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کرده‏اند</w:t>
      </w:r>
      <w:r w:rsidRPr="0066220C">
        <w:rPr>
          <w:rFonts w:ascii="Arial" w:hAnsi="Arial" w:cs="Arial"/>
          <w:sz w:val="24"/>
          <w:szCs w:val="24"/>
          <w:rtl/>
        </w:rPr>
        <w:t>.</w:t>
      </w:r>
    </w:p>
    <w:p w:rsidR="0066220C" w:rsidRPr="0066220C" w:rsidRDefault="0066220C" w:rsidP="0066220C">
      <w:pPr>
        <w:jc w:val="both"/>
        <w:rPr>
          <w:rFonts w:ascii="Arial" w:hAnsi="Arial" w:cs="Arial"/>
          <w:sz w:val="24"/>
          <w:szCs w:val="24"/>
          <w:rtl/>
        </w:rPr>
      </w:pPr>
      <w:r w:rsidRPr="0066220C">
        <w:rPr>
          <w:rFonts w:ascii="Arial" w:hAnsi="Arial" w:cs="Arial" w:hint="cs"/>
          <w:sz w:val="24"/>
          <w:szCs w:val="24"/>
          <w:rtl/>
        </w:rPr>
        <w:t>و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کنیه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و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نام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و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نام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پدر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و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نسب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عبد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الواسع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جبلی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و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مقام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او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در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شعر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و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ادب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فارسی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و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عربی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آورده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و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از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همین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مختصر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ترجمهء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حال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پایهء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بلند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او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در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انشاء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و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شعر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و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ادب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واضح‏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میشود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و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مطالعهء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آن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بنیان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روایتی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را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که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صاحب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تاریخ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گزیده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نقل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کرده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بکلی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سست‏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و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واهی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مینماید</w:t>
      </w:r>
      <w:r w:rsidRPr="0066220C">
        <w:rPr>
          <w:rFonts w:ascii="Arial" w:hAnsi="Arial" w:cs="Arial"/>
          <w:sz w:val="24"/>
          <w:szCs w:val="24"/>
          <w:rtl/>
        </w:rPr>
        <w:t>.</w:t>
      </w:r>
    </w:p>
    <w:p w:rsidR="0066220C" w:rsidRPr="0066220C" w:rsidRDefault="0066220C" w:rsidP="0066220C">
      <w:pPr>
        <w:jc w:val="both"/>
        <w:rPr>
          <w:rFonts w:ascii="Arial" w:hAnsi="Arial" w:cs="Arial"/>
          <w:sz w:val="24"/>
          <w:szCs w:val="24"/>
          <w:rtl/>
        </w:rPr>
      </w:pPr>
      <w:r w:rsidRPr="0066220C">
        <w:rPr>
          <w:rFonts w:ascii="Arial" w:hAnsi="Arial" w:cs="Arial" w:hint="cs"/>
          <w:sz w:val="24"/>
          <w:szCs w:val="24"/>
          <w:rtl/>
        </w:rPr>
        <w:t>دیوان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شعر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فارسی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عبد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الواسع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جبلی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اگرچه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تاکنون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بچاپ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نرسیده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ولی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در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دست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و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نسخ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آن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بالنسبه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فراوان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است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اما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از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رسایل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و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منشئات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او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چیز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قابلی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تا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بحال‏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مشاهده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نشده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جز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یک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رسالهء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کوچک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عربی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که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در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استانبول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بطبع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رسیده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و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یک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نامهء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فارسی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که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در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مجموعهء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منشئات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لنین‏گراد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باقیست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و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ما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آنرا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نیز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برای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تتمیم‏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فایده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از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روی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نسخهء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عکسی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کتابخانهء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طهران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ذیلا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نقل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میکنیم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و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آن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این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است</w:t>
      </w:r>
      <w:r w:rsidRPr="0066220C">
        <w:rPr>
          <w:rFonts w:ascii="Arial" w:hAnsi="Arial" w:cs="Arial"/>
          <w:sz w:val="24"/>
          <w:szCs w:val="24"/>
          <w:rtl/>
        </w:rPr>
        <w:t>:</w:t>
      </w:r>
    </w:p>
    <w:p w:rsidR="0066220C" w:rsidRPr="0066220C" w:rsidRDefault="0066220C" w:rsidP="0066220C">
      <w:pPr>
        <w:jc w:val="both"/>
        <w:rPr>
          <w:rFonts w:ascii="Arial" w:hAnsi="Arial" w:cs="Arial"/>
          <w:sz w:val="24"/>
          <w:szCs w:val="24"/>
          <w:rtl/>
        </w:rPr>
      </w:pPr>
      <w:r w:rsidRPr="0066220C">
        <w:rPr>
          <w:rFonts w:ascii="Arial" w:hAnsi="Arial" w:cs="Arial" w:hint="cs"/>
          <w:sz w:val="24"/>
          <w:szCs w:val="24"/>
          <w:rtl/>
        </w:rPr>
        <w:t>من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انشاء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فرید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الدین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عبد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الواسع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جبلی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رحمة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اللّه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علیه</w:t>
      </w:r>
      <w:r w:rsidRPr="0066220C">
        <w:rPr>
          <w:rFonts w:ascii="Arial" w:hAnsi="Arial" w:cs="Arial"/>
          <w:sz w:val="24"/>
          <w:szCs w:val="24"/>
          <w:rtl/>
        </w:rPr>
        <w:t>: «</w:t>
      </w:r>
      <w:r w:rsidRPr="0066220C">
        <w:rPr>
          <w:rFonts w:ascii="Arial" w:hAnsi="Arial" w:cs="Arial" w:hint="cs"/>
          <w:sz w:val="24"/>
          <w:szCs w:val="24"/>
          <w:rtl/>
        </w:rPr>
        <w:t>آرزومندی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را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بدان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خدمت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نهایت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نیست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و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چون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این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خدمتکار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حسن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اجادت‏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رای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سامی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سماه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اللّه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با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خلاص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عبودیت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خویش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در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هواخواهی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میشناسد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در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شرح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اشتیاقی‏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که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تشبیب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مکاتبات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است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مبالغت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نمیکند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تا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بخدمتکاری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لایق‏تر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و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بادب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نزدیکتر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باشد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و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اگر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پیش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از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این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در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خدمت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مراسلات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تقصیری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کرده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است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بر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اقامت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او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راد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و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دعای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خیر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مواظبت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می‏نموده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است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و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مجالس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را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بذکر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مکارم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اخلاق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و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نشر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آن‏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محامد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آثار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آراسته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می‏داشته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و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از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ایزد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جلت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قدرته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می‏خواسته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تا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این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خدمتکار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را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هر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چه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زودتر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سعادت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اتصال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بدان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خدمت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میمون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و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کرامت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اکتحال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بدان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طلعت‏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همایون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میسر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کند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انه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قریب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مجیب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و</w:t>
      </w:r>
      <w:r w:rsidRPr="0066220C">
        <w:rPr>
          <w:rFonts w:ascii="Arial" w:hAnsi="Arial" w:cs="Arial"/>
          <w:sz w:val="24"/>
          <w:szCs w:val="24"/>
          <w:rtl/>
        </w:rPr>
        <w:t xml:space="preserve"> </w:t>
      </w:r>
      <w:r w:rsidRPr="0066220C">
        <w:rPr>
          <w:rFonts w:ascii="Arial" w:hAnsi="Arial" w:cs="Arial" w:hint="cs"/>
          <w:sz w:val="24"/>
          <w:szCs w:val="24"/>
          <w:rtl/>
        </w:rPr>
        <w:t>السلام</w:t>
      </w:r>
      <w:r w:rsidRPr="0066220C">
        <w:rPr>
          <w:rFonts w:ascii="Arial" w:hAnsi="Arial" w:cs="Arial" w:hint="eastAsia"/>
          <w:sz w:val="24"/>
          <w:szCs w:val="24"/>
          <w:rtl/>
        </w:rPr>
        <w:t>»</w:t>
      </w:r>
    </w:p>
    <w:p w:rsidR="001D7293" w:rsidRPr="0066220C" w:rsidRDefault="001D7293" w:rsidP="0066220C">
      <w:pPr>
        <w:jc w:val="both"/>
        <w:rPr>
          <w:rFonts w:ascii="Arial" w:hAnsi="Arial" w:cs="Arial"/>
          <w:sz w:val="24"/>
          <w:szCs w:val="24"/>
        </w:rPr>
      </w:pPr>
    </w:p>
    <w:sectPr w:rsidR="001D7293" w:rsidRPr="0066220C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62A4"/>
    <w:rsid w:val="00031295"/>
    <w:rsid w:val="000678FE"/>
    <w:rsid w:val="0015049D"/>
    <w:rsid w:val="001B3D31"/>
    <w:rsid w:val="001D7293"/>
    <w:rsid w:val="00210996"/>
    <w:rsid w:val="002A465E"/>
    <w:rsid w:val="003235E7"/>
    <w:rsid w:val="004B5AD8"/>
    <w:rsid w:val="0055450B"/>
    <w:rsid w:val="00606331"/>
    <w:rsid w:val="0066220C"/>
    <w:rsid w:val="006A223B"/>
    <w:rsid w:val="006D1D1D"/>
    <w:rsid w:val="007324CE"/>
    <w:rsid w:val="00850D7E"/>
    <w:rsid w:val="00866501"/>
    <w:rsid w:val="0089259C"/>
    <w:rsid w:val="008F0B52"/>
    <w:rsid w:val="00957E23"/>
    <w:rsid w:val="009F6464"/>
    <w:rsid w:val="00A4709D"/>
    <w:rsid w:val="00B16194"/>
    <w:rsid w:val="00B1711F"/>
    <w:rsid w:val="00B36D51"/>
    <w:rsid w:val="00BD6C2B"/>
    <w:rsid w:val="00C07F93"/>
    <w:rsid w:val="00CD5368"/>
    <w:rsid w:val="00D11F32"/>
    <w:rsid w:val="00DD2273"/>
    <w:rsid w:val="00E862A4"/>
    <w:rsid w:val="00E87A75"/>
    <w:rsid w:val="00EA5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3895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2012-03-17T12:13:00Z</dcterms:created>
  <dcterms:modified xsi:type="dcterms:W3CDTF">2012-03-17T12:13:00Z</dcterms:modified>
</cp:coreProperties>
</file>