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D1D" w:rsidRPr="006D1D1D" w:rsidRDefault="006D1D1D" w:rsidP="006D1D1D">
      <w:pPr>
        <w:jc w:val="both"/>
        <w:rPr>
          <w:rFonts w:ascii="Arial" w:hAnsi="Arial" w:cs="Arial"/>
          <w:sz w:val="28"/>
          <w:szCs w:val="28"/>
          <w:rtl/>
        </w:rPr>
      </w:pPr>
      <w:r w:rsidRPr="006D1D1D">
        <w:rPr>
          <w:rFonts w:ascii="Arial" w:hAnsi="Arial" w:cs="Arial" w:hint="cs"/>
          <w:sz w:val="28"/>
          <w:szCs w:val="28"/>
          <w:rtl/>
        </w:rPr>
        <w:t>از</w:t>
      </w:r>
      <w:r w:rsidRPr="006D1D1D">
        <w:rPr>
          <w:rFonts w:ascii="Arial" w:hAnsi="Arial" w:cs="Arial"/>
          <w:sz w:val="28"/>
          <w:szCs w:val="28"/>
          <w:rtl/>
        </w:rPr>
        <w:t xml:space="preserve"> </w:t>
      </w:r>
      <w:r w:rsidRPr="006D1D1D">
        <w:rPr>
          <w:rFonts w:ascii="Arial" w:hAnsi="Arial" w:cs="Arial" w:hint="cs"/>
          <w:sz w:val="28"/>
          <w:szCs w:val="28"/>
          <w:rtl/>
        </w:rPr>
        <w:t>کتب</w:t>
      </w:r>
      <w:r w:rsidRPr="006D1D1D">
        <w:rPr>
          <w:rFonts w:ascii="Arial" w:hAnsi="Arial" w:cs="Arial"/>
          <w:sz w:val="28"/>
          <w:szCs w:val="28"/>
          <w:rtl/>
        </w:rPr>
        <w:t xml:space="preserve"> </w:t>
      </w:r>
      <w:r w:rsidRPr="006D1D1D">
        <w:rPr>
          <w:rFonts w:ascii="Arial" w:hAnsi="Arial" w:cs="Arial" w:hint="cs"/>
          <w:sz w:val="28"/>
          <w:szCs w:val="28"/>
          <w:rtl/>
        </w:rPr>
        <w:t>گذشتگان</w:t>
      </w:r>
      <w:r w:rsidRPr="006D1D1D">
        <w:rPr>
          <w:rFonts w:ascii="Arial" w:hAnsi="Arial" w:cs="Arial"/>
          <w:sz w:val="28"/>
          <w:szCs w:val="28"/>
          <w:rtl/>
        </w:rPr>
        <w:t xml:space="preserve">: </w:t>
      </w:r>
      <w:r w:rsidRPr="006D1D1D">
        <w:rPr>
          <w:rFonts w:ascii="Arial" w:hAnsi="Arial" w:cs="Arial" w:hint="cs"/>
          <w:sz w:val="28"/>
          <w:szCs w:val="28"/>
          <w:rtl/>
        </w:rPr>
        <w:t>سابقه</w:t>
      </w:r>
      <w:r w:rsidRPr="006D1D1D">
        <w:rPr>
          <w:rFonts w:ascii="Arial" w:hAnsi="Arial" w:cs="Arial"/>
          <w:sz w:val="28"/>
          <w:szCs w:val="28"/>
          <w:rtl/>
        </w:rPr>
        <w:t xml:space="preserve"> </w:t>
      </w:r>
      <w:r w:rsidRPr="006D1D1D">
        <w:rPr>
          <w:rFonts w:ascii="Arial" w:hAnsi="Arial" w:cs="Arial" w:hint="cs"/>
          <w:sz w:val="28"/>
          <w:szCs w:val="28"/>
          <w:rtl/>
        </w:rPr>
        <w:t>کلوب</w:t>
      </w:r>
      <w:r w:rsidRPr="006D1D1D">
        <w:rPr>
          <w:rFonts w:ascii="Arial" w:hAnsi="Arial" w:cs="Arial"/>
          <w:sz w:val="28"/>
          <w:szCs w:val="28"/>
          <w:rtl/>
        </w:rPr>
        <w:t xml:space="preserve"> </w:t>
      </w:r>
      <w:r w:rsidRPr="006D1D1D">
        <w:rPr>
          <w:rFonts w:ascii="Arial" w:hAnsi="Arial" w:cs="Arial" w:hint="cs"/>
          <w:sz w:val="28"/>
          <w:szCs w:val="28"/>
          <w:rtl/>
        </w:rPr>
        <w:t>در</w:t>
      </w:r>
      <w:r w:rsidRPr="006D1D1D">
        <w:rPr>
          <w:rFonts w:ascii="Arial" w:hAnsi="Arial" w:cs="Arial"/>
          <w:sz w:val="28"/>
          <w:szCs w:val="28"/>
          <w:rtl/>
        </w:rPr>
        <w:t xml:space="preserve"> </w:t>
      </w:r>
      <w:r w:rsidRPr="006D1D1D">
        <w:rPr>
          <w:rFonts w:ascii="Arial" w:hAnsi="Arial" w:cs="Arial" w:hint="cs"/>
          <w:sz w:val="28"/>
          <w:szCs w:val="28"/>
          <w:rtl/>
        </w:rPr>
        <w:t>تمدن</w:t>
      </w:r>
      <w:r w:rsidRPr="006D1D1D">
        <w:rPr>
          <w:rFonts w:ascii="Arial" w:hAnsi="Arial" w:cs="Arial"/>
          <w:sz w:val="28"/>
          <w:szCs w:val="28"/>
          <w:rtl/>
        </w:rPr>
        <w:t xml:space="preserve"> </w:t>
      </w:r>
      <w:r w:rsidRPr="006D1D1D">
        <w:rPr>
          <w:rFonts w:ascii="Arial" w:hAnsi="Arial" w:cs="Arial" w:hint="cs"/>
          <w:sz w:val="28"/>
          <w:szCs w:val="28"/>
          <w:rtl/>
        </w:rPr>
        <w:t>اسلامی</w:t>
      </w:r>
      <w:r w:rsidRPr="006D1D1D">
        <w:rPr>
          <w:rFonts w:ascii="Arial" w:hAnsi="Arial" w:cs="Arial"/>
          <w:sz w:val="28"/>
          <w:szCs w:val="28"/>
          <w:rtl/>
        </w:rPr>
        <w:t xml:space="preserve"> </w:t>
      </w:r>
      <w:r w:rsidRPr="006D1D1D">
        <w:rPr>
          <w:rFonts w:ascii="Arial" w:hAnsi="Arial" w:cs="Arial" w:hint="cs"/>
          <w:sz w:val="28"/>
          <w:szCs w:val="28"/>
          <w:rtl/>
        </w:rPr>
        <w:t>و</w:t>
      </w:r>
      <w:r w:rsidRPr="006D1D1D">
        <w:rPr>
          <w:rFonts w:ascii="Arial" w:hAnsi="Arial" w:cs="Arial"/>
          <w:sz w:val="28"/>
          <w:szCs w:val="28"/>
          <w:rtl/>
        </w:rPr>
        <w:t xml:space="preserve"> </w:t>
      </w:r>
      <w:r w:rsidRPr="006D1D1D">
        <w:rPr>
          <w:rFonts w:ascii="Arial" w:hAnsi="Arial" w:cs="Arial" w:hint="cs"/>
          <w:sz w:val="28"/>
          <w:szCs w:val="28"/>
          <w:rtl/>
        </w:rPr>
        <w:t>تعدد</w:t>
      </w:r>
      <w:r w:rsidRPr="006D1D1D">
        <w:rPr>
          <w:rFonts w:ascii="Arial" w:hAnsi="Arial" w:cs="Arial"/>
          <w:sz w:val="28"/>
          <w:szCs w:val="28"/>
          <w:rtl/>
        </w:rPr>
        <w:t xml:space="preserve"> </w:t>
      </w:r>
      <w:r w:rsidRPr="006D1D1D">
        <w:rPr>
          <w:rFonts w:ascii="Arial" w:hAnsi="Arial" w:cs="Arial" w:hint="cs"/>
          <w:sz w:val="28"/>
          <w:szCs w:val="28"/>
          <w:rtl/>
        </w:rPr>
        <w:t>منارجنبان</w:t>
      </w:r>
      <w:r w:rsidRPr="006D1D1D">
        <w:rPr>
          <w:rFonts w:ascii="Arial" w:hAnsi="Arial" w:cs="Arial"/>
          <w:sz w:val="28"/>
          <w:szCs w:val="28"/>
          <w:rtl/>
        </w:rPr>
        <w:t xml:space="preserve"> </w:t>
      </w:r>
    </w:p>
    <w:p w:rsidR="006D1D1D" w:rsidRPr="006D1D1D" w:rsidRDefault="006D1D1D" w:rsidP="006D1D1D">
      <w:pPr>
        <w:jc w:val="both"/>
        <w:rPr>
          <w:rFonts w:ascii="Arial" w:hAnsi="Arial" w:cs="Arial"/>
          <w:sz w:val="28"/>
          <w:szCs w:val="28"/>
          <w:rtl/>
        </w:rPr>
      </w:pPr>
      <w:r w:rsidRPr="006D1D1D">
        <w:rPr>
          <w:rFonts w:ascii="Arial" w:hAnsi="Arial" w:cs="Arial" w:hint="cs"/>
          <w:sz w:val="28"/>
          <w:szCs w:val="28"/>
          <w:rtl/>
        </w:rPr>
        <w:t>نخجوانی،</w:t>
      </w:r>
      <w:r w:rsidRPr="006D1D1D">
        <w:rPr>
          <w:rFonts w:ascii="Arial" w:hAnsi="Arial" w:cs="Arial"/>
          <w:sz w:val="28"/>
          <w:szCs w:val="28"/>
          <w:rtl/>
        </w:rPr>
        <w:t xml:space="preserve"> </w:t>
      </w:r>
      <w:r w:rsidRPr="006D1D1D">
        <w:rPr>
          <w:rFonts w:ascii="Arial" w:hAnsi="Arial" w:cs="Arial" w:hint="cs"/>
          <w:sz w:val="28"/>
          <w:szCs w:val="28"/>
          <w:rtl/>
        </w:rPr>
        <w:t>محمد</w:t>
      </w:r>
    </w:p>
    <w:p w:rsidR="006D1D1D" w:rsidRDefault="006D1D1D" w:rsidP="006D1D1D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6D1D1D" w:rsidRPr="006D1D1D" w:rsidRDefault="006D1D1D" w:rsidP="006D1D1D">
      <w:pPr>
        <w:jc w:val="both"/>
        <w:rPr>
          <w:rFonts w:ascii="Arial" w:hAnsi="Arial" w:cs="Arial"/>
          <w:sz w:val="24"/>
          <w:szCs w:val="24"/>
          <w:rtl/>
        </w:rPr>
      </w:pPr>
      <w:r w:rsidRPr="006D1D1D">
        <w:rPr>
          <w:rFonts w:ascii="Arial" w:hAnsi="Arial" w:cs="Arial" w:hint="cs"/>
          <w:sz w:val="24"/>
          <w:szCs w:val="24"/>
          <w:rtl/>
        </w:rPr>
        <w:t>بقلم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آقای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محمد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نخجوانی‏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دو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حکایت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ذیل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که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آنها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را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آقای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نخجوانی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در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ضمن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مطالعه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از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کتاب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الاغانی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و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سفر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نامهء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ابن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بطوطه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التقاط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و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ترجمه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نموده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و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برای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درج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در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مجلهء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یادگار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فرستاده‏اند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هر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دو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بسیار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شیرین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و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جالب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توجه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است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و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اختیار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و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انتخاب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آنها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کمال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ذوق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و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حسن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توجه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انتخاب‏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کنندهء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محترم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را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میرساند</w:t>
      </w:r>
      <w:r w:rsidRPr="006D1D1D">
        <w:rPr>
          <w:rFonts w:ascii="Arial" w:hAnsi="Arial" w:cs="Arial"/>
          <w:sz w:val="24"/>
          <w:szCs w:val="24"/>
          <w:rtl/>
        </w:rPr>
        <w:t>.</w:t>
      </w:r>
    </w:p>
    <w:p w:rsidR="006D1D1D" w:rsidRPr="006D1D1D" w:rsidRDefault="006D1D1D" w:rsidP="006D1D1D">
      <w:pPr>
        <w:jc w:val="both"/>
        <w:rPr>
          <w:rFonts w:ascii="Arial" w:hAnsi="Arial" w:cs="Arial"/>
          <w:sz w:val="24"/>
          <w:szCs w:val="24"/>
          <w:rtl/>
        </w:rPr>
      </w:pPr>
      <w:r w:rsidRPr="006D1D1D">
        <w:rPr>
          <w:rFonts w:ascii="Arial" w:hAnsi="Arial" w:cs="Arial" w:hint="cs"/>
          <w:sz w:val="24"/>
          <w:szCs w:val="24"/>
          <w:rtl/>
        </w:rPr>
        <w:t>آقای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حاج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محمد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آقا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نخجوانی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دام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ظله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از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اخیار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زمان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ما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و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وجود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ایشان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در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تبریز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مایهء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افتخار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آن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سرزمین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است</w:t>
      </w:r>
      <w:r w:rsidRPr="006D1D1D">
        <w:rPr>
          <w:rFonts w:ascii="Arial" w:hAnsi="Arial" w:cs="Arial"/>
          <w:sz w:val="24"/>
          <w:szCs w:val="24"/>
          <w:rtl/>
        </w:rPr>
        <w:t>.</w:t>
      </w:r>
      <w:r w:rsidRPr="006D1D1D">
        <w:rPr>
          <w:rFonts w:ascii="Arial" w:hAnsi="Arial" w:cs="Arial" w:hint="cs"/>
          <w:sz w:val="24"/>
          <w:szCs w:val="24"/>
          <w:rtl/>
        </w:rPr>
        <w:t>با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اینکه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بعلت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اشتغال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بحرفهء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تجارب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ظاهرا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نباید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با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ادب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و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کتاب‏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سروکاری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داشته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باشند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از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هرکس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بیشتر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بمطالعه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و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جمع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نسخه‏ای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نفیس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و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مصاحبهء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اهل‏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ادب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ابراز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توجه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میکنند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و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بر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اثر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همین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توجه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مردی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دانشمند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و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مطلع‏اند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و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سرمایهء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گرانبهائی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از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کتب‏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خطی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نفیس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در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تصرف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دارند</w:t>
      </w:r>
      <w:r w:rsidRPr="006D1D1D">
        <w:rPr>
          <w:rFonts w:ascii="Arial" w:hAnsi="Arial" w:cs="Arial"/>
          <w:sz w:val="24"/>
          <w:szCs w:val="24"/>
          <w:rtl/>
        </w:rPr>
        <w:t>.</w:t>
      </w:r>
      <w:r w:rsidRPr="006D1D1D">
        <w:rPr>
          <w:rFonts w:ascii="Arial" w:hAnsi="Arial" w:cs="Arial" w:hint="cs"/>
          <w:sz w:val="24"/>
          <w:szCs w:val="24"/>
          <w:rtl/>
        </w:rPr>
        <w:t>از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این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مراتب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گذشته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آقای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نخجوانی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وجود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ذیجود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خود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را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بیشتر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برای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خیر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عام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خواسته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و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در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خدمت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بدوستان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و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کرم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و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جوانمردی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از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بذل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هیچ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موجود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و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مجهودی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مضایقه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ندارند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و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ذکر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جمیل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را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از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هر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سرمایهء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دیگر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جاویدتر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میشمارند</w:t>
      </w:r>
      <w:r w:rsidRPr="006D1D1D">
        <w:rPr>
          <w:rFonts w:ascii="Arial" w:hAnsi="Arial" w:cs="Arial"/>
          <w:sz w:val="24"/>
          <w:szCs w:val="24"/>
          <w:rtl/>
        </w:rPr>
        <w:t>.</w:t>
      </w:r>
      <w:r w:rsidRPr="006D1D1D">
        <w:rPr>
          <w:rFonts w:ascii="Arial" w:hAnsi="Arial" w:cs="Arial" w:hint="cs"/>
          <w:sz w:val="24"/>
          <w:szCs w:val="24"/>
          <w:rtl/>
        </w:rPr>
        <w:t>مجلهء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یادگار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که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بدوستی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امثال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آقای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نخجوانی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خود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را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مفتخر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میداند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با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اظهار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تشکر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از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توجهی‏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که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نسبت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بآن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از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جانب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ایشان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ابراز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شده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ذیلا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دو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حکایت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ارسالی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معظم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له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را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درج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میکند</w:t>
      </w:r>
      <w:r w:rsidRPr="006D1D1D">
        <w:rPr>
          <w:rFonts w:ascii="Arial" w:hAnsi="Arial" w:cs="Arial"/>
          <w:sz w:val="24"/>
          <w:szCs w:val="24"/>
          <w:rtl/>
        </w:rPr>
        <w:t>.</w:t>
      </w:r>
    </w:p>
    <w:p w:rsidR="006D1D1D" w:rsidRPr="006D1D1D" w:rsidRDefault="006D1D1D" w:rsidP="006D1D1D">
      <w:pPr>
        <w:jc w:val="both"/>
        <w:rPr>
          <w:rFonts w:ascii="Arial" w:hAnsi="Arial" w:cs="Arial"/>
          <w:sz w:val="24"/>
          <w:szCs w:val="24"/>
          <w:rtl/>
        </w:rPr>
      </w:pPr>
      <w:r w:rsidRPr="006D1D1D">
        <w:rPr>
          <w:rFonts w:ascii="Arial" w:hAnsi="Arial" w:cs="Arial" w:hint="cs"/>
          <w:sz w:val="24"/>
          <w:szCs w:val="24"/>
          <w:rtl/>
        </w:rPr>
        <w:t>یادگار</w:t>
      </w:r>
      <w:r w:rsidRPr="006D1D1D">
        <w:rPr>
          <w:rFonts w:ascii="Arial" w:hAnsi="Arial" w:cs="Arial"/>
          <w:sz w:val="24"/>
          <w:szCs w:val="24"/>
          <w:rtl/>
        </w:rPr>
        <w:t xml:space="preserve"> *** </w:t>
      </w:r>
      <w:r w:rsidRPr="006D1D1D">
        <w:rPr>
          <w:rFonts w:ascii="Arial" w:hAnsi="Arial" w:cs="Arial" w:hint="cs"/>
          <w:sz w:val="24"/>
          <w:szCs w:val="24"/>
          <w:rtl/>
        </w:rPr>
        <w:t>دو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حکایتی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را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که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در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ضمن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مطالعه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بنظرم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رسید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و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خالی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از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تفریحی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نبود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اینک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تقدیم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میدارد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که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اگر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بی‏مناسبت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نباشد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و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صلاح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دانید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پس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از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مراجعه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بمآخذ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و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تصحیح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کامل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دستور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فرمائید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در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مجلهء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یادگار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درج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شود</w:t>
      </w:r>
      <w:r w:rsidRPr="006D1D1D">
        <w:rPr>
          <w:rFonts w:ascii="Arial" w:hAnsi="Arial" w:cs="Arial"/>
          <w:sz w:val="24"/>
          <w:szCs w:val="24"/>
          <w:rtl/>
        </w:rPr>
        <w:t>.</w:t>
      </w:r>
    </w:p>
    <w:p w:rsidR="006D1D1D" w:rsidRPr="006D1D1D" w:rsidRDefault="006D1D1D" w:rsidP="006D1D1D">
      <w:pPr>
        <w:jc w:val="both"/>
        <w:rPr>
          <w:rFonts w:ascii="Arial" w:hAnsi="Arial" w:cs="Arial"/>
          <w:sz w:val="24"/>
          <w:szCs w:val="24"/>
          <w:rtl/>
        </w:rPr>
      </w:pPr>
      <w:r w:rsidRPr="006D1D1D">
        <w:rPr>
          <w:rFonts w:ascii="Arial" w:hAnsi="Arial" w:cs="Arial"/>
          <w:sz w:val="24"/>
          <w:szCs w:val="24"/>
          <w:rtl/>
        </w:rPr>
        <w:t>1-</w:t>
      </w:r>
      <w:r w:rsidRPr="006D1D1D">
        <w:rPr>
          <w:rFonts w:ascii="Arial" w:hAnsi="Arial" w:cs="Arial" w:hint="cs"/>
          <w:sz w:val="24"/>
          <w:szCs w:val="24"/>
          <w:rtl/>
        </w:rPr>
        <w:t>کلوپ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یا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قراءتخانه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بطرز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امروز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در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قرن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اول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هجری</w:t>
      </w:r>
    </w:p>
    <w:p w:rsidR="006D1D1D" w:rsidRPr="006D1D1D" w:rsidRDefault="006D1D1D" w:rsidP="006D1D1D">
      <w:pPr>
        <w:jc w:val="both"/>
        <w:rPr>
          <w:rFonts w:ascii="Arial" w:hAnsi="Arial" w:cs="Arial"/>
          <w:sz w:val="24"/>
          <w:szCs w:val="24"/>
          <w:rtl/>
        </w:rPr>
      </w:pPr>
      <w:r w:rsidRPr="006D1D1D">
        <w:rPr>
          <w:rFonts w:ascii="Arial" w:hAnsi="Arial" w:cs="Arial" w:hint="cs"/>
          <w:sz w:val="24"/>
          <w:szCs w:val="24"/>
          <w:rtl/>
        </w:rPr>
        <w:t>ابو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الفرج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اصفهانی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در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کتابالأغانی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جلد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چهارم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در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ذکر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اخبار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عبد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اللّه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الأحوس‏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شاعر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مشهور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عرب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چنین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میگوید</w:t>
      </w:r>
      <w:r w:rsidRPr="006D1D1D">
        <w:rPr>
          <w:rFonts w:ascii="Arial" w:hAnsi="Arial" w:cs="Arial"/>
          <w:sz w:val="24"/>
          <w:szCs w:val="24"/>
          <w:rtl/>
        </w:rPr>
        <w:t>:</w:t>
      </w:r>
    </w:p>
    <w:p w:rsidR="006D1D1D" w:rsidRPr="006D1D1D" w:rsidRDefault="006D1D1D" w:rsidP="006D1D1D">
      <w:pPr>
        <w:jc w:val="both"/>
        <w:rPr>
          <w:rFonts w:ascii="Arial" w:hAnsi="Arial" w:cs="Arial"/>
          <w:sz w:val="24"/>
          <w:szCs w:val="24"/>
          <w:rtl/>
        </w:rPr>
      </w:pPr>
      <w:r w:rsidRPr="006D1D1D">
        <w:rPr>
          <w:rFonts w:ascii="Arial" w:hAnsi="Arial" w:cs="Arial" w:hint="eastAsia"/>
          <w:sz w:val="24"/>
          <w:szCs w:val="24"/>
          <w:rtl/>
        </w:rPr>
        <w:t>«</w:t>
      </w:r>
      <w:r w:rsidRPr="006D1D1D">
        <w:rPr>
          <w:rFonts w:ascii="Arial" w:hAnsi="Arial" w:cs="Arial" w:hint="cs"/>
          <w:sz w:val="24"/>
          <w:szCs w:val="24"/>
          <w:rtl/>
        </w:rPr>
        <w:t>عبد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الحکیم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بن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عمرو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بن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عبد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اللّه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الجمحی</w:t>
      </w:r>
      <w:r w:rsidRPr="006D1D1D">
        <w:rPr>
          <w:rFonts w:ascii="Arial" w:hAnsi="Arial" w:cs="Arial"/>
          <w:sz w:val="24"/>
          <w:szCs w:val="24"/>
          <w:rtl/>
        </w:rPr>
        <w:t>(</w:t>
      </w:r>
      <w:r w:rsidRPr="006D1D1D">
        <w:rPr>
          <w:rFonts w:ascii="Arial" w:hAnsi="Arial" w:cs="Arial" w:hint="cs"/>
          <w:sz w:val="24"/>
          <w:szCs w:val="24"/>
          <w:rtl/>
        </w:rPr>
        <w:t>الاخر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قرن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اول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هجری</w:t>
      </w:r>
      <w:r w:rsidRPr="006D1D1D">
        <w:rPr>
          <w:rFonts w:ascii="Arial" w:hAnsi="Arial" w:cs="Arial"/>
          <w:sz w:val="24"/>
          <w:szCs w:val="24"/>
          <w:rtl/>
        </w:rPr>
        <w:t>)</w:t>
      </w:r>
      <w:r w:rsidRPr="006D1D1D">
        <w:rPr>
          <w:rFonts w:ascii="Arial" w:hAnsi="Arial" w:cs="Arial" w:hint="cs"/>
          <w:sz w:val="24"/>
          <w:szCs w:val="24"/>
          <w:rtl/>
        </w:rPr>
        <w:t>خانه‏ای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ترتیب‏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داده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بود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و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در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آن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شطرنجها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و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نردها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گذاشته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و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رساله‏ها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و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کتابهائی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مشتمل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بر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هرگونه‏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علم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در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آنجا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جمع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آورده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و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در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دیوار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خانه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میخهائی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زده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بود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که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واردین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لباسهای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خود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را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بآنها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میزدند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و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مشغول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خواندن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کتاب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یا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بازی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نرد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و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شطرنج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میشدند</w:t>
      </w:r>
      <w:r w:rsidRPr="006D1D1D">
        <w:rPr>
          <w:rFonts w:ascii="Arial" w:hAnsi="Arial" w:cs="Arial"/>
          <w:sz w:val="24"/>
          <w:szCs w:val="24"/>
          <w:rtl/>
        </w:rPr>
        <w:t>.</w:t>
      </w:r>
      <w:r w:rsidRPr="006D1D1D">
        <w:rPr>
          <w:rFonts w:ascii="Arial" w:hAnsi="Arial" w:cs="Arial" w:hint="cs"/>
          <w:sz w:val="24"/>
          <w:szCs w:val="24"/>
          <w:rtl/>
        </w:rPr>
        <w:t>روزی‏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عبد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الحکم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در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مسجد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الحرام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با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اطرافیان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خود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نشسته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بود،جوان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ناشناسی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با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لباسی‏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نظیف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بمسجد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وارد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شد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و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از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میان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مردم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گذشت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و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نزد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عبد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الحکم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نشست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و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با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او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مشغول‏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صحبت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گردید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سپس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با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عبد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الحکم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برخاسته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رفتند</w:t>
      </w:r>
      <w:r w:rsidRPr="006D1D1D">
        <w:rPr>
          <w:rFonts w:ascii="Arial" w:hAnsi="Arial" w:cs="Arial"/>
          <w:sz w:val="24"/>
          <w:szCs w:val="24"/>
          <w:rtl/>
        </w:rPr>
        <w:t>.</w:t>
      </w:r>
      <w:r w:rsidRPr="006D1D1D">
        <w:rPr>
          <w:rFonts w:ascii="Arial" w:hAnsi="Arial" w:cs="Arial" w:hint="cs"/>
          <w:sz w:val="24"/>
          <w:szCs w:val="24"/>
          <w:rtl/>
        </w:rPr>
        <w:t>عبد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الحکم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که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از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مصاحبت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وی‏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چندان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خوشدل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نبود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با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او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بهمان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خانه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وارد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شد،جوان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عبای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خود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را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بمیخ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آویخت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و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دکمه‏های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لباس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خود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را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گشود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و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صفحهء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شطرنج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را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پیش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کشید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و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گفت</w:t>
      </w:r>
      <w:r w:rsidRPr="006D1D1D">
        <w:rPr>
          <w:rFonts w:ascii="Arial" w:hAnsi="Arial" w:cs="Arial"/>
          <w:sz w:val="24"/>
          <w:szCs w:val="24"/>
          <w:rtl/>
        </w:rPr>
        <w:t>:</w:t>
      </w:r>
      <w:r w:rsidRPr="006D1D1D">
        <w:rPr>
          <w:rFonts w:ascii="Arial" w:hAnsi="Arial" w:cs="Arial" w:hint="cs"/>
          <w:sz w:val="24"/>
          <w:szCs w:val="24"/>
          <w:rtl/>
        </w:rPr>
        <w:t>کیست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که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با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من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شطرنج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ببازد؟</w:t>
      </w:r>
    </w:p>
    <w:p w:rsidR="006D1D1D" w:rsidRPr="006D1D1D" w:rsidRDefault="006D1D1D" w:rsidP="006D1D1D">
      <w:pPr>
        <w:jc w:val="both"/>
        <w:rPr>
          <w:rFonts w:ascii="Arial" w:hAnsi="Arial" w:cs="Arial"/>
          <w:sz w:val="24"/>
          <w:szCs w:val="24"/>
          <w:rtl/>
        </w:rPr>
      </w:pPr>
      <w:r w:rsidRPr="006D1D1D">
        <w:rPr>
          <w:rFonts w:ascii="Arial" w:hAnsi="Arial" w:cs="Arial" w:hint="cs"/>
          <w:sz w:val="24"/>
          <w:szCs w:val="24"/>
          <w:rtl/>
        </w:rPr>
        <w:t>در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این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اثنا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ابجر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مغنی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سررسید،چون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جوان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را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دید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گفت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ای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زندیق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ترا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از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کجا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گذار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بر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اینجا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افتاد،بعد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با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ار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شوخی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آغاز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کرد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و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همچنان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باو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دشنامهائی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شوخی‏آمیز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میداد</w:t>
      </w:r>
      <w:r w:rsidRPr="006D1D1D">
        <w:rPr>
          <w:rFonts w:ascii="Arial" w:hAnsi="Arial" w:cs="Arial"/>
          <w:sz w:val="24"/>
          <w:szCs w:val="24"/>
          <w:rtl/>
        </w:rPr>
        <w:t>.</w:t>
      </w:r>
      <w:r w:rsidRPr="006D1D1D">
        <w:rPr>
          <w:rFonts w:ascii="Arial" w:hAnsi="Arial" w:cs="Arial" w:hint="cs"/>
          <w:sz w:val="24"/>
          <w:szCs w:val="24"/>
          <w:rtl/>
        </w:rPr>
        <w:t>عبد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الحکم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رو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بابجر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کرد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و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گفت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ترا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چه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برآن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داشته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است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که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در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خانهء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من‏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مهمان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مرا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ناسزا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میگوئی؟ابجر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گفت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مگر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او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را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نمیشناسی،این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مرد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احوص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است،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عبد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الحکم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چون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دانست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که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او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احوص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است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ویرا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در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آغوش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گرفت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و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گفت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اکنون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که‏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ترا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شناختم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تمام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حرکات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امروزیت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بر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من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گوارا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شد</w:t>
      </w:r>
      <w:r w:rsidRPr="006D1D1D">
        <w:rPr>
          <w:rFonts w:ascii="Arial" w:hAnsi="Arial" w:cs="Arial" w:hint="eastAsia"/>
          <w:sz w:val="24"/>
          <w:szCs w:val="24"/>
          <w:rtl/>
        </w:rPr>
        <w:t>»</w:t>
      </w:r>
      <w:r w:rsidRPr="006D1D1D">
        <w:rPr>
          <w:rFonts w:ascii="Arial" w:hAnsi="Arial" w:cs="Arial"/>
          <w:sz w:val="24"/>
          <w:szCs w:val="24"/>
          <w:rtl/>
        </w:rPr>
        <w:t>.</w:t>
      </w:r>
    </w:p>
    <w:p w:rsidR="006D1D1D" w:rsidRPr="006D1D1D" w:rsidRDefault="006D1D1D" w:rsidP="006D1D1D">
      <w:pPr>
        <w:jc w:val="both"/>
        <w:rPr>
          <w:rFonts w:ascii="Arial" w:hAnsi="Arial" w:cs="Arial"/>
          <w:sz w:val="24"/>
          <w:szCs w:val="24"/>
          <w:rtl/>
        </w:rPr>
      </w:pPr>
      <w:r w:rsidRPr="006D1D1D">
        <w:rPr>
          <w:rFonts w:ascii="Arial" w:hAnsi="Arial" w:cs="Arial"/>
          <w:sz w:val="24"/>
          <w:szCs w:val="24"/>
          <w:rtl/>
        </w:rPr>
        <w:t>(</w:t>
      </w:r>
      <w:r w:rsidRPr="006D1D1D">
        <w:rPr>
          <w:rFonts w:ascii="Arial" w:hAnsi="Arial" w:cs="Arial" w:hint="cs"/>
          <w:sz w:val="24"/>
          <w:szCs w:val="24"/>
          <w:rtl/>
        </w:rPr>
        <w:t>کتاب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الأغانی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چاپ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اخیر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مصر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ج</w:t>
      </w:r>
      <w:r w:rsidRPr="006D1D1D">
        <w:rPr>
          <w:rFonts w:ascii="Arial" w:hAnsi="Arial" w:cs="Arial"/>
          <w:sz w:val="24"/>
          <w:szCs w:val="24"/>
          <w:rtl/>
        </w:rPr>
        <w:t xml:space="preserve"> 4 </w:t>
      </w:r>
      <w:r w:rsidRPr="006D1D1D">
        <w:rPr>
          <w:rFonts w:ascii="Arial" w:hAnsi="Arial" w:cs="Arial" w:hint="cs"/>
          <w:sz w:val="24"/>
          <w:szCs w:val="24"/>
          <w:rtl/>
        </w:rPr>
        <w:t>ص</w:t>
      </w:r>
      <w:r w:rsidRPr="006D1D1D">
        <w:rPr>
          <w:rFonts w:ascii="Arial" w:hAnsi="Arial" w:cs="Arial"/>
          <w:sz w:val="24"/>
          <w:szCs w:val="24"/>
          <w:rtl/>
        </w:rPr>
        <w:t xml:space="preserve"> 252)</w:t>
      </w:r>
    </w:p>
    <w:p w:rsidR="006D1D1D" w:rsidRPr="006D1D1D" w:rsidRDefault="006D1D1D" w:rsidP="006D1D1D">
      <w:pPr>
        <w:jc w:val="both"/>
        <w:rPr>
          <w:rFonts w:ascii="Arial" w:hAnsi="Arial" w:cs="Arial"/>
          <w:sz w:val="24"/>
          <w:szCs w:val="24"/>
          <w:rtl/>
        </w:rPr>
      </w:pPr>
      <w:r w:rsidRPr="006D1D1D">
        <w:rPr>
          <w:rFonts w:ascii="Arial" w:hAnsi="Arial" w:cs="Arial" w:hint="cs"/>
          <w:sz w:val="24"/>
          <w:szCs w:val="24"/>
          <w:rtl/>
        </w:rPr>
        <w:t>این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شرح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میرساند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که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کلوب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یا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باصطلاح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امروز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باشگاه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از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ابتکارات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قرون‏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اخیره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نبوده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و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از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هزار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و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سیصد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سال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پیش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سابقه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داشته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است</w:t>
      </w:r>
      <w:r w:rsidRPr="006D1D1D">
        <w:rPr>
          <w:rFonts w:ascii="Arial" w:hAnsi="Arial" w:cs="Arial"/>
          <w:sz w:val="24"/>
          <w:szCs w:val="24"/>
          <w:rtl/>
        </w:rPr>
        <w:t>.</w:t>
      </w:r>
    </w:p>
    <w:p w:rsidR="006D1D1D" w:rsidRPr="006D1D1D" w:rsidRDefault="006D1D1D" w:rsidP="006D1D1D">
      <w:pPr>
        <w:jc w:val="both"/>
        <w:rPr>
          <w:rFonts w:ascii="Arial" w:hAnsi="Arial" w:cs="Arial"/>
          <w:sz w:val="24"/>
          <w:szCs w:val="24"/>
          <w:rtl/>
        </w:rPr>
      </w:pPr>
      <w:r w:rsidRPr="006D1D1D">
        <w:rPr>
          <w:rFonts w:ascii="Arial" w:hAnsi="Arial" w:cs="Arial"/>
          <w:sz w:val="24"/>
          <w:szCs w:val="24"/>
          <w:rtl/>
        </w:rPr>
        <w:t>2-</w:t>
      </w:r>
      <w:r w:rsidRPr="006D1D1D">
        <w:rPr>
          <w:rFonts w:ascii="Arial" w:hAnsi="Arial" w:cs="Arial" w:hint="cs"/>
          <w:sz w:val="24"/>
          <w:szCs w:val="24"/>
          <w:rtl/>
        </w:rPr>
        <w:t>منار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جنبان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منحصر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باصفهان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نبوده</w:t>
      </w:r>
    </w:p>
    <w:p w:rsidR="006D1D1D" w:rsidRPr="006D1D1D" w:rsidRDefault="006D1D1D" w:rsidP="006D1D1D">
      <w:pPr>
        <w:jc w:val="both"/>
        <w:rPr>
          <w:rFonts w:ascii="Arial" w:hAnsi="Arial" w:cs="Arial"/>
          <w:sz w:val="24"/>
          <w:szCs w:val="24"/>
          <w:rtl/>
        </w:rPr>
      </w:pPr>
      <w:r w:rsidRPr="006D1D1D">
        <w:rPr>
          <w:rFonts w:ascii="Arial" w:hAnsi="Arial" w:cs="Arial" w:hint="cs"/>
          <w:sz w:val="24"/>
          <w:szCs w:val="24"/>
          <w:rtl/>
        </w:rPr>
        <w:t>ابن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بطوطه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سیاح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معروف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مغربی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که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در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سال</w:t>
      </w:r>
      <w:r w:rsidRPr="006D1D1D">
        <w:rPr>
          <w:rFonts w:ascii="Arial" w:hAnsi="Arial" w:cs="Arial"/>
          <w:sz w:val="24"/>
          <w:szCs w:val="24"/>
          <w:rtl/>
        </w:rPr>
        <w:t xml:space="preserve"> 725 </w:t>
      </w:r>
      <w:r w:rsidRPr="006D1D1D">
        <w:rPr>
          <w:rFonts w:ascii="Arial" w:hAnsi="Arial" w:cs="Arial" w:hint="cs"/>
          <w:sz w:val="24"/>
          <w:szCs w:val="24"/>
          <w:rtl/>
        </w:rPr>
        <w:t>هجری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قمری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بعزم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سیاحت‏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از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موطن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خود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طنجه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خارج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شده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در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ذکر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مساجد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و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عمارات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شهر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بصره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چنین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میگوید</w:t>
      </w:r>
      <w:r w:rsidRPr="006D1D1D">
        <w:rPr>
          <w:rFonts w:ascii="Arial" w:hAnsi="Arial" w:cs="Arial"/>
          <w:sz w:val="24"/>
          <w:szCs w:val="24"/>
          <w:rtl/>
        </w:rPr>
        <w:t>:</w:t>
      </w:r>
    </w:p>
    <w:p w:rsidR="006D1D1D" w:rsidRPr="006D1D1D" w:rsidRDefault="006D1D1D" w:rsidP="006D1D1D">
      <w:pPr>
        <w:jc w:val="both"/>
        <w:rPr>
          <w:rFonts w:ascii="Arial" w:hAnsi="Arial" w:cs="Arial"/>
          <w:sz w:val="24"/>
          <w:szCs w:val="24"/>
          <w:rtl/>
        </w:rPr>
      </w:pPr>
      <w:r w:rsidRPr="006D1D1D">
        <w:rPr>
          <w:rFonts w:ascii="Arial" w:hAnsi="Arial" w:cs="Arial" w:hint="eastAsia"/>
          <w:sz w:val="24"/>
          <w:szCs w:val="24"/>
          <w:rtl/>
        </w:rPr>
        <w:t>«</w:t>
      </w:r>
      <w:r w:rsidRPr="006D1D1D">
        <w:rPr>
          <w:rFonts w:ascii="Arial" w:hAnsi="Arial" w:cs="Arial" w:hint="cs"/>
          <w:sz w:val="24"/>
          <w:szCs w:val="24"/>
          <w:rtl/>
        </w:rPr>
        <w:t>در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نزدیکی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شهر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عمارت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مرتفعی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دیدم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گفتند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مسجد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جامعی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است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منسوب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بعلی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بن‏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ابی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طالب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علیه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السلام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که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هر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هفته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یک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روز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اهالی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شهر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درآنجا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نماز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جمعه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میخوانند</w:t>
      </w:r>
      <w:r w:rsidRPr="006D1D1D">
        <w:rPr>
          <w:rFonts w:ascii="Arial" w:hAnsi="Arial" w:cs="Arial"/>
          <w:sz w:val="24"/>
          <w:szCs w:val="24"/>
          <w:rtl/>
        </w:rPr>
        <w:t>.</w:t>
      </w:r>
    </w:p>
    <w:p w:rsidR="006D1D1D" w:rsidRPr="006D1D1D" w:rsidRDefault="006D1D1D" w:rsidP="006D1D1D">
      <w:pPr>
        <w:jc w:val="both"/>
        <w:rPr>
          <w:rFonts w:ascii="Arial" w:hAnsi="Arial" w:cs="Arial"/>
          <w:sz w:val="24"/>
          <w:szCs w:val="24"/>
          <w:rtl/>
        </w:rPr>
      </w:pPr>
      <w:r w:rsidRPr="006D1D1D">
        <w:rPr>
          <w:rFonts w:ascii="Arial" w:hAnsi="Arial" w:cs="Arial" w:hint="cs"/>
          <w:sz w:val="24"/>
          <w:szCs w:val="24"/>
          <w:rtl/>
        </w:rPr>
        <w:t>روزی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بنماز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جمعه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در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مسجد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حاضر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شدم؛صحن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بزرگی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داشت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که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با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سنگ‏ریزه‏های‏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سرخ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مفروش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بود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و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قرآن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خلیفهء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سوم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عثمان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بن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عفان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در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آنجا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قرار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داشت</w:t>
      </w:r>
      <w:r w:rsidRPr="006D1D1D">
        <w:rPr>
          <w:rFonts w:ascii="Arial" w:hAnsi="Arial" w:cs="Arial"/>
          <w:sz w:val="24"/>
          <w:szCs w:val="24"/>
          <w:rtl/>
        </w:rPr>
        <w:t>.</w:t>
      </w:r>
      <w:r w:rsidRPr="006D1D1D">
        <w:rPr>
          <w:rFonts w:ascii="Arial" w:hAnsi="Arial" w:cs="Arial" w:hint="cs"/>
          <w:sz w:val="24"/>
          <w:szCs w:val="24"/>
          <w:rtl/>
        </w:rPr>
        <w:t>در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گوشه‏های‏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این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مسجد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صومعه‏های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چندی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ا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ست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که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یکی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را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صومعهء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متحرک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یعنی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جنبان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میخوانند</w:t>
      </w:r>
      <w:r w:rsidRPr="006D1D1D">
        <w:rPr>
          <w:rFonts w:ascii="Arial" w:hAnsi="Arial" w:cs="Arial"/>
          <w:sz w:val="24"/>
          <w:szCs w:val="24"/>
          <w:rtl/>
        </w:rPr>
        <w:t>.</w:t>
      </w:r>
    </w:p>
    <w:p w:rsidR="006D1D1D" w:rsidRPr="006D1D1D" w:rsidRDefault="006D1D1D" w:rsidP="006D1D1D">
      <w:pPr>
        <w:jc w:val="both"/>
        <w:rPr>
          <w:rFonts w:ascii="Arial" w:hAnsi="Arial" w:cs="Arial"/>
          <w:sz w:val="24"/>
          <w:szCs w:val="24"/>
          <w:rtl/>
        </w:rPr>
      </w:pPr>
      <w:r w:rsidRPr="006D1D1D">
        <w:rPr>
          <w:rFonts w:ascii="Arial" w:hAnsi="Arial" w:cs="Arial" w:hint="cs"/>
          <w:sz w:val="24"/>
          <w:szCs w:val="24"/>
          <w:rtl/>
        </w:rPr>
        <w:t>با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چند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نفر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بر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پشت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بام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همان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محل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رفتم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در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گوشه‏های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بام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رکن‏هائی</w:t>
      </w:r>
      <w:r w:rsidRPr="006D1D1D">
        <w:rPr>
          <w:rFonts w:ascii="Arial" w:hAnsi="Arial" w:cs="Arial"/>
          <w:sz w:val="24"/>
          <w:szCs w:val="24"/>
          <w:rtl/>
        </w:rPr>
        <w:t>(</w:t>
      </w:r>
      <w:r w:rsidRPr="006D1D1D">
        <w:rPr>
          <w:rFonts w:ascii="Arial" w:hAnsi="Arial" w:cs="Arial" w:hint="cs"/>
          <w:sz w:val="24"/>
          <w:szCs w:val="24"/>
          <w:rtl/>
        </w:rPr>
        <w:t>مناره‏های‏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کوچکی</w:t>
      </w:r>
      <w:r w:rsidRPr="006D1D1D">
        <w:rPr>
          <w:rFonts w:ascii="Arial" w:hAnsi="Arial" w:cs="Arial"/>
          <w:sz w:val="24"/>
          <w:szCs w:val="24"/>
          <w:rtl/>
        </w:rPr>
        <w:t>)</w:t>
      </w:r>
      <w:r w:rsidRPr="006D1D1D">
        <w:rPr>
          <w:rFonts w:ascii="Arial" w:hAnsi="Arial" w:cs="Arial" w:hint="cs"/>
          <w:sz w:val="24"/>
          <w:szCs w:val="24"/>
          <w:rtl/>
        </w:rPr>
        <w:t>بود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که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در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آنها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چوب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ضخیمی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میخکوب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کرده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بودند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که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گوشه‏ای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برای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دست‏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گرفتن</w:t>
      </w:r>
      <w:r w:rsidRPr="006D1D1D">
        <w:rPr>
          <w:rFonts w:ascii="Arial" w:hAnsi="Arial" w:cs="Arial"/>
          <w:sz w:val="24"/>
          <w:szCs w:val="24"/>
          <w:rtl/>
        </w:rPr>
        <w:t>(</w:t>
      </w:r>
      <w:r w:rsidRPr="006D1D1D">
        <w:rPr>
          <w:rFonts w:ascii="Arial" w:hAnsi="Arial" w:cs="Arial" w:hint="cs"/>
          <w:sz w:val="24"/>
          <w:szCs w:val="24"/>
          <w:rtl/>
        </w:rPr>
        <w:t>مقبض</w:t>
      </w:r>
      <w:r w:rsidRPr="006D1D1D">
        <w:rPr>
          <w:rFonts w:ascii="Arial" w:hAnsi="Arial" w:cs="Arial"/>
          <w:sz w:val="24"/>
          <w:szCs w:val="24"/>
          <w:rtl/>
        </w:rPr>
        <w:t>)</w:t>
      </w:r>
      <w:r w:rsidRPr="006D1D1D">
        <w:rPr>
          <w:rFonts w:ascii="Arial" w:hAnsi="Arial" w:cs="Arial" w:hint="cs"/>
          <w:sz w:val="24"/>
          <w:szCs w:val="24"/>
          <w:rtl/>
        </w:rPr>
        <w:t>داشت</w:t>
      </w:r>
      <w:r w:rsidRPr="006D1D1D">
        <w:rPr>
          <w:rFonts w:ascii="Arial" w:hAnsi="Arial" w:cs="Arial"/>
          <w:sz w:val="24"/>
          <w:szCs w:val="24"/>
          <w:rtl/>
        </w:rPr>
        <w:t>.</w:t>
      </w:r>
      <w:r w:rsidRPr="006D1D1D">
        <w:rPr>
          <w:rFonts w:ascii="Arial" w:hAnsi="Arial" w:cs="Arial" w:hint="cs"/>
          <w:sz w:val="24"/>
          <w:szCs w:val="24"/>
          <w:rtl/>
        </w:rPr>
        <w:t>یک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تن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از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اهل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بصره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دستگیرهء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همان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چوب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را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گرفت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و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گفت‏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بسر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مبارک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حضرت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علی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بجنب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و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آنرا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سخت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تکان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کرد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و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سطح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بام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بحرکت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درآمد</w:t>
      </w:r>
      <w:r w:rsidRPr="006D1D1D">
        <w:rPr>
          <w:rFonts w:ascii="Arial" w:hAnsi="Arial" w:cs="Arial"/>
          <w:sz w:val="24"/>
          <w:szCs w:val="24"/>
          <w:rtl/>
        </w:rPr>
        <w:t xml:space="preserve">. </w:t>
      </w:r>
      <w:r w:rsidRPr="006D1D1D">
        <w:rPr>
          <w:rFonts w:ascii="Arial" w:hAnsi="Arial" w:cs="Arial" w:hint="cs"/>
          <w:sz w:val="24"/>
          <w:szCs w:val="24"/>
          <w:rtl/>
        </w:rPr>
        <w:t>بعد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از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آن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من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همان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چوب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را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گرفتم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و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بشکلی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دیگر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آنرا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قسم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دادم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و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تکان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دادم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بازبام‏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بجنبش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آمد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همراهان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بصری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من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چون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عقیده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داشتند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که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بدون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ذکر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نام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علی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بن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ابی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طالب‏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حرکت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آن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غیر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ممکنست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از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این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کار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سخت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بتعجب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فرو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شدند</w:t>
      </w:r>
      <w:r w:rsidRPr="006D1D1D">
        <w:rPr>
          <w:rFonts w:ascii="Arial" w:hAnsi="Arial" w:cs="Arial"/>
          <w:sz w:val="24"/>
          <w:szCs w:val="24"/>
          <w:rtl/>
        </w:rPr>
        <w:t>.</w:t>
      </w:r>
      <w:r w:rsidRPr="006D1D1D">
        <w:rPr>
          <w:rFonts w:ascii="Arial" w:hAnsi="Arial" w:cs="Arial" w:hint="cs"/>
          <w:sz w:val="24"/>
          <w:szCs w:val="24"/>
          <w:rtl/>
        </w:rPr>
        <w:t>چون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مردم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بصره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اغلب‏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سنی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مذهبند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من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چنین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جرأتی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کردم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والا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اگر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چنین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حرکتی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مثلا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در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شهرهای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حله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و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بحرین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و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قم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و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کاشان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و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ساوه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و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آوه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از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کسی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سرمیزد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متعصبین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شیعه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او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را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میکشتند</w:t>
      </w:r>
      <w:r w:rsidRPr="006D1D1D">
        <w:rPr>
          <w:rFonts w:ascii="Arial" w:hAnsi="Arial" w:cs="Arial"/>
          <w:sz w:val="24"/>
          <w:szCs w:val="24"/>
          <w:rtl/>
        </w:rPr>
        <w:t>.»</w:t>
      </w:r>
    </w:p>
    <w:p w:rsidR="006D1D1D" w:rsidRPr="006D1D1D" w:rsidRDefault="006D1D1D" w:rsidP="006D1D1D">
      <w:pPr>
        <w:jc w:val="both"/>
        <w:rPr>
          <w:rFonts w:ascii="Arial" w:hAnsi="Arial" w:cs="Arial"/>
          <w:sz w:val="24"/>
          <w:szCs w:val="24"/>
          <w:rtl/>
        </w:rPr>
      </w:pPr>
      <w:r w:rsidRPr="006D1D1D">
        <w:rPr>
          <w:rFonts w:ascii="Arial" w:hAnsi="Arial" w:cs="Arial" w:hint="cs"/>
          <w:sz w:val="24"/>
          <w:szCs w:val="24"/>
          <w:rtl/>
        </w:rPr>
        <w:lastRenderedPageBreak/>
        <w:t>ابو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القاسم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محمد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بن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محمدبن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جزی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کلبی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از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معاصرین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ابن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بطوطه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که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سفرنامهء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او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را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گرد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آورده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گوید</w:t>
      </w:r>
      <w:r w:rsidRPr="006D1D1D">
        <w:rPr>
          <w:rFonts w:ascii="Arial" w:hAnsi="Arial" w:cs="Arial"/>
          <w:sz w:val="24"/>
          <w:szCs w:val="24"/>
          <w:rtl/>
        </w:rPr>
        <w:t>:</w:t>
      </w:r>
    </w:p>
    <w:p w:rsidR="006D1D1D" w:rsidRPr="006D1D1D" w:rsidRDefault="006D1D1D" w:rsidP="006D1D1D">
      <w:pPr>
        <w:jc w:val="both"/>
        <w:rPr>
          <w:rFonts w:ascii="Arial" w:hAnsi="Arial" w:cs="Arial"/>
          <w:sz w:val="24"/>
          <w:szCs w:val="24"/>
          <w:rtl/>
        </w:rPr>
      </w:pPr>
      <w:r w:rsidRPr="006D1D1D">
        <w:rPr>
          <w:rFonts w:ascii="Arial" w:hAnsi="Arial" w:cs="Arial" w:hint="eastAsia"/>
          <w:sz w:val="24"/>
          <w:szCs w:val="24"/>
          <w:rtl/>
        </w:rPr>
        <w:t>«</w:t>
      </w:r>
      <w:r w:rsidRPr="006D1D1D">
        <w:rPr>
          <w:rFonts w:ascii="Arial" w:hAnsi="Arial" w:cs="Arial" w:hint="cs"/>
          <w:sz w:val="24"/>
          <w:szCs w:val="24"/>
          <w:rtl/>
        </w:rPr>
        <w:t>در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شهر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برشانه‏</w:t>
      </w:r>
      <w:r w:rsidRPr="006D1D1D">
        <w:rPr>
          <w:rFonts w:ascii="Arial" w:hAnsi="Arial" w:cs="Arial"/>
          <w:sz w:val="24"/>
          <w:szCs w:val="24"/>
          <w:rtl/>
        </w:rPr>
        <w:t>1</w:t>
      </w:r>
      <w:r w:rsidRPr="006D1D1D">
        <w:rPr>
          <w:rFonts w:ascii="Arial" w:hAnsi="Arial" w:cs="Arial" w:hint="cs"/>
          <w:sz w:val="24"/>
          <w:szCs w:val="24"/>
          <w:rtl/>
        </w:rPr>
        <w:t>از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بلاد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اندلس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یکی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از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صومعه‏های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مسجد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بزرگ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آنرا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دیدم‏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که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در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موقع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تکان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دادن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بجنبش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میآید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بی‏آنکه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حرفی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گفته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یا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دعائی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خوانده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شود،من‏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خود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بر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بام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آن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صومعه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رفتم،جمعی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نیز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با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من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بودند،چوبهائی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را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که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در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موقع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تکان‏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دادن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میگیرند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در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دست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گرفتند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و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تکان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دادند،چنان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بحرکت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درآمد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که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من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بایشان‏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اشاره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کردم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که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از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جنباندن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دست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بازدارند</w:t>
      </w:r>
      <w:r w:rsidRPr="006D1D1D">
        <w:rPr>
          <w:rFonts w:ascii="Arial" w:hAnsi="Arial" w:cs="Arial" w:hint="eastAsia"/>
          <w:sz w:val="24"/>
          <w:szCs w:val="24"/>
          <w:rtl/>
        </w:rPr>
        <w:t>»</w:t>
      </w:r>
      <w:r w:rsidRPr="006D1D1D">
        <w:rPr>
          <w:rFonts w:ascii="Arial" w:hAnsi="Arial" w:cs="Arial"/>
          <w:sz w:val="24"/>
          <w:szCs w:val="24"/>
          <w:rtl/>
        </w:rPr>
        <w:t>.</w:t>
      </w:r>
    </w:p>
    <w:p w:rsidR="006D1D1D" w:rsidRPr="006D1D1D" w:rsidRDefault="006D1D1D" w:rsidP="006D1D1D">
      <w:pPr>
        <w:jc w:val="both"/>
        <w:rPr>
          <w:rFonts w:ascii="Arial" w:hAnsi="Arial" w:cs="Arial"/>
          <w:sz w:val="24"/>
          <w:szCs w:val="24"/>
          <w:rtl/>
        </w:rPr>
      </w:pPr>
      <w:r w:rsidRPr="006D1D1D">
        <w:rPr>
          <w:rFonts w:ascii="Arial" w:hAnsi="Arial" w:cs="Arial"/>
          <w:sz w:val="24"/>
          <w:szCs w:val="24"/>
          <w:rtl/>
        </w:rPr>
        <w:t>(</w:t>
      </w:r>
      <w:r w:rsidRPr="006D1D1D">
        <w:rPr>
          <w:rFonts w:ascii="Arial" w:hAnsi="Arial" w:cs="Arial" w:hint="cs"/>
          <w:sz w:val="24"/>
          <w:szCs w:val="24"/>
          <w:rtl/>
        </w:rPr>
        <w:t>با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اندک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تصرفی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از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رحلة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بن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ابن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بطوطه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چاپ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مصر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ج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ا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صفحهء</w:t>
      </w:r>
      <w:r w:rsidRPr="006D1D1D">
        <w:rPr>
          <w:rFonts w:ascii="Arial" w:hAnsi="Arial" w:cs="Arial"/>
          <w:sz w:val="24"/>
          <w:szCs w:val="24"/>
          <w:rtl/>
        </w:rPr>
        <w:t xml:space="preserve"> 127-128)</w:t>
      </w:r>
    </w:p>
    <w:p w:rsidR="006D1D1D" w:rsidRPr="006D1D1D" w:rsidRDefault="006D1D1D" w:rsidP="006D1D1D">
      <w:pPr>
        <w:jc w:val="both"/>
        <w:rPr>
          <w:rFonts w:ascii="Arial" w:hAnsi="Arial" w:cs="Arial"/>
          <w:sz w:val="24"/>
          <w:szCs w:val="24"/>
          <w:rtl/>
        </w:rPr>
      </w:pPr>
      <w:r w:rsidRPr="006D1D1D">
        <w:rPr>
          <w:rFonts w:ascii="Arial" w:hAnsi="Arial" w:cs="Arial" w:hint="cs"/>
          <w:sz w:val="24"/>
          <w:szCs w:val="24"/>
          <w:rtl/>
        </w:rPr>
        <w:t>از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این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جمله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معلوم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میشود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که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منار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جنبان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از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مختصات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اصفهان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و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قبر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عمو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عبد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اللّه‏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مدفون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در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قریهء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کارلادان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نبوده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است</w:t>
      </w:r>
      <w:r w:rsidRPr="006D1D1D">
        <w:rPr>
          <w:rFonts w:ascii="Arial" w:hAnsi="Arial" w:cs="Arial"/>
          <w:sz w:val="24"/>
          <w:szCs w:val="24"/>
          <w:rtl/>
        </w:rPr>
        <w:t>.</w:t>
      </w:r>
    </w:p>
    <w:p w:rsidR="006D1D1D" w:rsidRPr="006D1D1D" w:rsidRDefault="006D1D1D" w:rsidP="006D1D1D">
      <w:pPr>
        <w:jc w:val="both"/>
        <w:rPr>
          <w:rFonts w:ascii="Arial" w:hAnsi="Arial" w:cs="Arial"/>
          <w:sz w:val="24"/>
          <w:szCs w:val="24"/>
          <w:rtl/>
        </w:rPr>
      </w:pPr>
      <w:r w:rsidRPr="006D1D1D">
        <w:rPr>
          <w:rFonts w:ascii="Arial" w:hAnsi="Arial" w:cs="Arial" w:hint="cs"/>
          <w:sz w:val="24"/>
          <w:szCs w:val="24"/>
          <w:rtl/>
        </w:rPr>
        <w:t>تبریز</w:t>
      </w:r>
      <w:r w:rsidRPr="006D1D1D">
        <w:rPr>
          <w:rFonts w:ascii="Arial" w:hAnsi="Arial" w:cs="Arial"/>
          <w:sz w:val="24"/>
          <w:szCs w:val="24"/>
          <w:rtl/>
        </w:rPr>
        <w:t>-</w:t>
      </w:r>
      <w:r w:rsidRPr="006D1D1D">
        <w:rPr>
          <w:rFonts w:ascii="Arial" w:hAnsi="Arial" w:cs="Arial" w:hint="cs"/>
          <w:sz w:val="24"/>
          <w:szCs w:val="24"/>
          <w:rtl/>
        </w:rPr>
        <w:t>م</w:t>
      </w:r>
      <w:r w:rsidRPr="006D1D1D">
        <w:rPr>
          <w:rFonts w:ascii="Arial" w:hAnsi="Arial" w:cs="Arial"/>
          <w:sz w:val="24"/>
          <w:szCs w:val="24"/>
          <w:rtl/>
        </w:rPr>
        <w:t>.</w:t>
      </w:r>
      <w:r w:rsidRPr="006D1D1D">
        <w:rPr>
          <w:rFonts w:ascii="Arial" w:hAnsi="Arial" w:cs="Arial" w:hint="cs"/>
          <w:sz w:val="24"/>
          <w:szCs w:val="24"/>
          <w:rtl/>
        </w:rPr>
        <w:t>نخجوانی</w:t>
      </w:r>
    </w:p>
    <w:p w:rsidR="006D1D1D" w:rsidRPr="006D1D1D" w:rsidRDefault="006D1D1D" w:rsidP="006D1D1D">
      <w:pPr>
        <w:jc w:val="both"/>
        <w:rPr>
          <w:rFonts w:ascii="Arial" w:hAnsi="Arial" w:cs="Arial"/>
          <w:sz w:val="24"/>
          <w:szCs w:val="24"/>
          <w:rtl/>
        </w:rPr>
      </w:pPr>
      <w:r w:rsidRPr="006D1D1D">
        <w:rPr>
          <w:rFonts w:ascii="Arial" w:hAnsi="Arial" w:cs="Arial"/>
          <w:sz w:val="24"/>
          <w:szCs w:val="24"/>
          <w:rtl/>
        </w:rPr>
        <w:t>(1)-</w:t>
      </w:r>
      <w:r w:rsidRPr="006D1D1D">
        <w:rPr>
          <w:rFonts w:ascii="Arial" w:hAnsi="Arial" w:cs="Arial" w:hint="cs"/>
          <w:sz w:val="24"/>
          <w:szCs w:val="24"/>
          <w:rtl/>
        </w:rPr>
        <w:t>از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قرای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شهر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بزرگ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اشبیلیه</w:t>
      </w:r>
      <w:r w:rsidRPr="006D1D1D">
        <w:rPr>
          <w:rFonts w:ascii="Arial" w:hAnsi="Arial" w:cs="Arial"/>
          <w:sz w:val="24"/>
          <w:szCs w:val="24"/>
          <w:rtl/>
        </w:rPr>
        <w:t>(</w:t>
      </w:r>
      <w:r w:rsidRPr="006D1D1D">
        <w:rPr>
          <w:rFonts w:ascii="Arial" w:hAnsi="Arial" w:cs="Arial" w:hint="cs"/>
          <w:sz w:val="24"/>
          <w:szCs w:val="24"/>
          <w:rtl/>
        </w:rPr>
        <w:t>سویل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حالیه</w:t>
      </w:r>
      <w:r w:rsidRPr="006D1D1D">
        <w:rPr>
          <w:rFonts w:ascii="Arial" w:hAnsi="Arial" w:cs="Arial"/>
          <w:sz w:val="24"/>
          <w:szCs w:val="24"/>
          <w:rtl/>
        </w:rPr>
        <w:t>)</w:t>
      </w:r>
      <w:r w:rsidRPr="006D1D1D">
        <w:rPr>
          <w:rFonts w:ascii="Arial" w:hAnsi="Arial" w:cs="Arial" w:hint="cs"/>
          <w:sz w:val="24"/>
          <w:szCs w:val="24"/>
          <w:rtl/>
        </w:rPr>
        <w:t>در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کنار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الوادی</w:t>
      </w:r>
      <w:r w:rsidRPr="006D1D1D">
        <w:rPr>
          <w:rFonts w:ascii="Arial" w:hAnsi="Arial" w:cs="Arial"/>
          <w:sz w:val="24"/>
          <w:szCs w:val="24"/>
          <w:rtl/>
        </w:rPr>
        <w:t xml:space="preserve"> </w:t>
      </w:r>
      <w:r w:rsidRPr="006D1D1D">
        <w:rPr>
          <w:rFonts w:ascii="Arial" w:hAnsi="Arial" w:cs="Arial" w:hint="cs"/>
          <w:sz w:val="24"/>
          <w:szCs w:val="24"/>
          <w:rtl/>
        </w:rPr>
        <w:t>الکبیر</w:t>
      </w:r>
    </w:p>
    <w:p w:rsidR="001D7293" w:rsidRPr="006D1D1D" w:rsidRDefault="001D7293" w:rsidP="006D1D1D">
      <w:pPr>
        <w:jc w:val="both"/>
        <w:rPr>
          <w:rFonts w:ascii="Arial" w:hAnsi="Arial" w:cs="Arial"/>
          <w:sz w:val="24"/>
          <w:szCs w:val="24"/>
        </w:rPr>
      </w:pPr>
    </w:p>
    <w:sectPr w:rsidR="001D7293" w:rsidRPr="006D1D1D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62A4"/>
    <w:rsid w:val="00031295"/>
    <w:rsid w:val="0015049D"/>
    <w:rsid w:val="001B3D31"/>
    <w:rsid w:val="001D7293"/>
    <w:rsid w:val="00210996"/>
    <w:rsid w:val="002A465E"/>
    <w:rsid w:val="003235E7"/>
    <w:rsid w:val="004B5AD8"/>
    <w:rsid w:val="0055450B"/>
    <w:rsid w:val="00606331"/>
    <w:rsid w:val="006A223B"/>
    <w:rsid w:val="006D1D1D"/>
    <w:rsid w:val="007324CE"/>
    <w:rsid w:val="00850D7E"/>
    <w:rsid w:val="00866501"/>
    <w:rsid w:val="0089259C"/>
    <w:rsid w:val="008F0B52"/>
    <w:rsid w:val="00957E23"/>
    <w:rsid w:val="009F6464"/>
    <w:rsid w:val="00A4709D"/>
    <w:rsid w:val="00B16194"/>
    <w:rsid w:val="00B1711F"/>
    <w:rsid w:val="00B36D51"/>
    <w:rsid w:val="00C07F93"/>
    <w:rsid w:val="00CD5368"/>
    <w:rsid w:val="00D11F32"/>
    <w:rsid w:val="00DD2273"/>
    <w:rsid w:val="00E862A4"/>
    <w:rsid w:val="00E87A75"/>
    <w:rsid w:val="00EA5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4497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2012-03-17T12:11:00Z</dcterms:created>
  <dcterms:modified xsi:type="dcterms:W3CDTF">2012-03-17T12:11:00Z</dcterms:modified>
</cp:coreProperties>
</file>