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65C9" w:rsidRPr="00AB65C9" w:rsidRDefault="00AB65C9" w:rsidP="00AB65C9">
      <w:pPr>
        <w:jc w:val="both"/>
        <w:rPr>
          <w:rFonts w:ascii="Arial" w:hAnsi="Arial" w:cs="Arial"/>
          <w:sz w:val="28"/>
          <w:szCs w:val="28"/>
          <w:rtl/>
        </w:rPr>
      </w:pPr>
      <w:r w:rsidRPr="00AB65C9">
        <w:rPr>
          <w:rFonts w:ascii="Arial" w:hAnsi="Arial" w:cs="Arial" w:hint="cs"/>
          <w:sz w:val="28"/>
          <w:szCs w:val="28"/>
          <w:rtl/>
        </w:rPr>
        <w:t>نظر</w:t>
      </w:r>
      <w:r w:rsidRPr="00AB65C9">
        <w:rPr>
          <w:rFonts w:ascii="Arial" w:hAnsi="Arial" w:cs="Arial"/>
          <w:sz w:val="28"/>
          <w:szCs w:val="28"/>
          <w:rtl/>
        </w:rPr>
        <w:t xml:space="preserve"> </w:t>
      </w:r>
      <w:r w:rsidRPr="00AB65C9">
        <w:rPr>
          <w:rFonts w:ascii="Arial" w:hAnsi="Arial" w:cs="Arial" w:hint="cs"/>
          <w:sz w:val="28"/>
          <w:szCs w:val="28"/>
          <w:rtl/>
        </w:rPr>
        <w:t>اجمالی</w:t>
      </w:r>
      <w:r w:rsidRPr="00AB65C9">
        <w:rPr>
          <w:rFonts w:ascii="Arial" w:hAnsi="Arial" w:cs="Arial"/>
          <w:sz w:val="28"/>
          <w:szCs w:val="28"/>
          <w:rtl/>
        </w:rPr>
        <w:t xml:space="preserve"> </w:t>
      </w:r>
      <w:r w:rsidRPr="00AB65C9">
        <w:rPr>
          <w:rFonts w:ascii="Arial" w:hAnsi="Arial" w:cs="Arial" w:hint="cs"/>
          <w:sz w:val="28"/>
          <w:szCs w:val="28"/>
          <w:rtl/>
        </w:rPr>
        <w:t>به</w:t>
      </w:r>
      <w:r w:rsidRPr="00AB65C9">
        <w:rPr>
          <w:rFonts w:ascii="Arial" w:hAnsi="Arial" w:cs="Arial"/>
          <w:sz w:val="28"/>
          <w:szCs w:val="28"/>
          <w:rtl/>
        </w:rPr>
        <w:t xml:space="preserve"> </w:t>
      </w:r>
      <w:r w:rsidRPr="00AB65C9">
        <w:rPr>
          <w:rFonts w:ascii="Arial" w:hAnsi="Arial" w:cs="Arial" w:hint="cs"/>
          <w:sz w:val="28"/>
          <w:szCs w:val="28"/>
          <w:rtl/>
        </w:rPr>
        <w:t>اوضاع</w:t>
      </w:r>
      <w:r w:rsidRPr="00AB65C9">
        <w:rPr>
          <w:rFonts w:ascii="Arial" w:hAnsi="Arial" w:cs="Arial"/>
          <w:sz w:val="28"/>
          <w:szCs w:val="28"/>
          <w:rtl/>
        </w:rPr>
        <w:t xml:space="preserve"> </w:t>
      </w:r>
      <w:r w:rsidRPr="00AB65C9">
        <w:rPr>
          <w:rFonts w:ascii="Arial" w:hAnsi="Arial" w:cs="Arial" w:hint="cs"/>
          <w:sz w:val="28"/>
          <w:szCs w:val="28"/>
          <w:rtl/>
        </w:rPr>
        <w:t>ایران</w:t>
      </w:r>
      <w:r w:rsidRPr="00AB65C9">
        <w:rPr>
          <w:rFonts w:ascii="Arial" w:hAnsi="Arial" w:cs="Arial"/>
          <w:sz w:val="28"/>
          <w:szCs w:val="28"/>
          <w:rtl/>
        </w:rPr>
        <w:t xml:space="preserve"> </w:t>
      </w:r>
    </w:p>
    <w:p w:rsidR="00AB65C9" w:rsidRDefault="00AB65C9" w:rsidP="00AB65C9">
      <w:pPr>
        <w:jc w:val="both"/>
        <w:rPr>
          <w:rFonts w:ascii="Arial" w:hAnsi="Arial" w:cs="Arial" w:hint="cs"/>
          <w:sz w:val="24"/>
          <w:szCs w:val="24"/>
          <w:rtl/>
        </w:rPr>
      </w:pPr>
    </w:p>
    <w:p w:rsidR="00AB65C9" w:rsidRPr="00AB65C9" w:rsidRDefault="00AB65C9" w:rsidP="00AB65C9">
      <w:pPr>
        <w:jc w:val="both"/>
        <w:rPr>
          <w:rFonts w:ascii="Arial" w:hAnsi="Arial" w:cs="Arial"/>
          <w:sz w:val="24"/>
          <w:szCs w:val="24"/>
          <w:rtl/>
        </w:rPr>
      </w:pPr>
      <w:r w:rsidRPr="00AB65C9">
        <w:rPr>
          <w:rFonts w:ascii="Arial" w:hAnsi="Arial" w:cs="Arial" w:hint="cs"/>
          <w:sz w:val="24"/>
          <w:szCs w:val="24"/>
          <w:rtl/>
        </w:rPr>
        <w:t>در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خصوص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اوضاع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اقتصادی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ایران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رئیس</w:t>
      </w:r>
      <w:r w:rsidRPr="00AB65C9">
        <w:rPr>
          <w:rFonts w:ascii="Arial" w:hAnsi="Arial" w:cs="Arial" w:hint="eastAsia"/>
          <w:sz w:val="24"/>
          <w:szCs w:val="24"/>
          <w:rtl/>
        </w:rPr>
        <w:t>«</w:t>
      </w:r>
      <w:r w:rsidRPr="00AB65C9">
        <w:rPr>
          <w:rFonts w:ascii="Arial" w:hAnsi="Arial" w:cs="Arial" w:hint="cs"/>
          <w:sz w:val="24"/>
          <w:szCs w:val="24"/>
          <w:rtl/>
        </w:rPr>
        <w:t>درسدنر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بانک</w:t>
      </w:r>
      <w:r w:rsidRPr="00AB65C9">
        <w:rPr>
          <w:rFonts w:ascii="Arial" w:hAnsi="Arial" w:cs="Arial" w:hint="eastAsia"/>
          <w:sz w:val="24"/>
          <w:szCs w:val="24"/>
          <w:rtl/>
        </w:rPr>
        <w:t>»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هوبرت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گوتمان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بمخبر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روزنامهء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فوق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اظهار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کرده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است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که</w:t>
      </w:r>
      <w:r w:rsidRPr="00AB65C9">
        <w:rPr>
          <w:rFonts w:ascii="Arial" w:hAnsi="Arial" w:cs="Arial" w:hint="eastAsia"/>
          <w:sz w:val="24"/>
          <w:szCs w:val="24"/>
          <w:rtl/>
        </w:rPr>
        <w:t>«</w:t>
      </w:r>
      <w:r w:rsidRPr="00AB65C9">
        <w:rPr>
          <w:rFonts w:ascii="Arial" w:hAnsi="Arial" w:cs="Arial" w:hint="cs"/>
          <w:sz w:val="24"/>
          <w:szCs w:val="24"/>
          <w:rtl/>
        </w:rPr>
        <w:t>ایران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بدون‏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تردید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از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حیث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اقتصاد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یک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آیندهء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درخشانی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در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پیش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دارد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فقط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باید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ایرانیها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نگذارند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که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بانک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شاهنشاهی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از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عقب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کشیدن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قشون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روس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استفاده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کرده‏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و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ایران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را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بیش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از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پیش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در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تحت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فشار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اقتصادی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خود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آورد</w:t>
      </w:r>
      <w:r w:rsidRPr="00AB65C9">
        <w:rPr>
          <w:rFonts w:ascii="Arial" w:hAnsi="Arial" w:cs="Arial" w:hint="eastAsia"/>
          <w:sz w:val="24"/>
          <w:szCs w:val="24"/>
          <w:rtl/>
        </w:rPr>
        <w:t>»</w:t>
      </w:r>
      <w:r w:rsidRPr="00AB65C9">
        <w:rPr>
          <w:rFonts w:ascii="Arial" w:hAnsi="Arial" w:cs="Arial"/>
          <w:sz w:val="24"/>
          <w:szCs w:val="24"/>
          <w:rtl/>
        </w:rPr>
        <w:t>.</w:t>
      </w:r>
    </w:p>
    <w:p w:rsidR="00AB65C9" w:rsidRPr="00AB65C9" w:rsidRDefault="00AB65C9" w:rsidP="00AB65C9">
      <w:pPr>
        <w:jc w:val="both"/>
        <w:rPr>
          <w:rFonts w:ascii="Arial" w:hAnsi="Arial" w:cs="Arial"/>
          <w:sz w:val="24"/>
          <w:szCs w:val="24"/>
          <w:rtl/>
        </w:rPr>
      </w:pPr>
      <w:r w:rsidRPr="00AB65C9">
        <w:rPr>
          <w:rFonts w:ascii="Arial" w:hAnsi="Arial" w:cs="Arial" w:hint="cs"/>
          <w:sz w:val="24"/>
          <w:szCs w:val="24"/>
          <w:rtl/>
        </w:rPr>
        <w:t>روزنامهء</w:t>
      </w:r>
      <w:r w:rsidRPr="00AB65C9">
        <w:rPr>
          <w:rFonts w:ascii="Arial" w:hAnsi="Arial" w:cs="Arial" w:hint="eastAsia"/>
          <w:sz w:val="24"/>
          <w:szCs w:val="24"/>
          <w:rtl/>
        </w:rPr>
        <w:t>«</w:t>
      </w:r>
      <w:r w:rsidRPr="00AB65C9">
        <w:rPr>
          <w:rFonts w:ascii="Arial" w:hAnsi="Arial" w:cs="Arial" w:hint="cs"/>
          <w:sz w:val="24"/>
          <w:szCs w:val="24"/>
          <w:rtl/>
        </w:rPr>
        <w:t>تگلیش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روندشاو</w:t>
      </w:r>
      <w:r w:rsidRPr="00AB65C9">
        <w:rPr>
          <w:rFonts w:ascii="Arial" w:hAnsi="Arial" w:cs="Arial" w:hint="eastAsia"/>
          <w:sz w:val="24"/>
          <w:szCs w:val="24"/>
          <w:rtl/>
        </w:rPr>
        <w:t>»</w:t>
      </w:r>
      <w:r w:rsidRPr="00AB65C9">
        <w:rPr>
          <w:rFonts w:ascii="Arial" w:hAnsi="Arial" w:cs="Arial" w:hint="cs"/>
          <w:sz w:val="24"/>
          <w:szCs w:val="24"/>
          <w:rtl/>
        </w:rPr>
        <w:t>یک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مقالهء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در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تحت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عنوان</w:t>
      </w:r>
      <w:r w:rsidRPr="00AB65C9">
        <w:rPr>
          <w:rFonts w:ascii="Arial" w:hAnsi="Arial" w:cs="Arial" w:hint="eastAsia"/>
          <w:sz w:val="24"/>
          <w:szCs w:val="24"/>
          <w:rtl/>
        </w:rPr>
        <w:t>«</w:t>
      </w:r>
      <w:r w:rsidRPr="00AB65C9">
        <w:rPr>
          <w:rFonts w:ascii="Arial" w:hAnsi="Arial" w:cs="Arial" w:hint="cs"/>
          <w:sz w:val="24"/>
          <w:szCs w:val="24"/>
          <w:rtl/>
        </w:rPr>
        <w:t>ایران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تازه</w:t>
      </w:r>
      <w:r w:rsidRPr="00AB65C9">
        <w:rPr>
          <w:rFonts w:ascii="Arial" w:hAnsi="Arial" w:cs="Arial" w:hint="eastAsia"/>
          <w:sz w:val="24"/>
          <w:szCs w:val="24"/>
          <w:rtl/>
        </w:rPr>
        <w:t>»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نشر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کرده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و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خیلی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اظهار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خوشنودی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از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پیش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آمدهای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اخیره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مینماید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نویسندهء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آن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مقاله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که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نامش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معلوم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نیست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مینویسد</w:t>
      </w:r>
      <w:r w:rsidRPr="00AB65C9">
        <w:rPr>
          <w:rFonts w:ascii="Arial" w:hAnsi="Arial" w:cs="Arial"/>
          <w:sz w:val="24"/>
          <w:szCs w:val="24"/>
          <w:rtl/>
        </w:rPr>
        <w:t>:</w:t>
      </w:r>
      <w:r w:rsidRPr="00AB65C9">
        <w:rPr>
          <w:rFonts w:ascii="Arial" w:hAnsi="Arial" w:cs="Arial" w:hint="cs"/>
          <w:sz w:val="24"/>
          <w:szCs w:val="24"/>
          <w:rtl/>
        </w:rPr>
        <w:t>ساعت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مقدّرات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ایران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زنگ‏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آخری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خود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را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زد</w:t>
      </w:r>
      <w:r w:rsidRPr="00AB65C9">
        <w:rPr>
          <w:rFonts w:ascii="Arial" w:hAnsi="Arial" w:cs="Arial"/>
          <w:sz w:val="24"/>
          <w:szCs w:val="24"/>
          <w:rtl/>
        </w:rPr>
        <w:t>.</w:t>
      </w:r>
      <w:r w:rsidRPr="00AB65C9">
        <w:rPr>
          <w:rFonts w:ascii="Arial" w:hAnsi="Arial" w:cs="Arial" w:hint="cs"/>
          <w:sz w:val="24"/>
          <w:szCs w:val="24"/>
          <w:rtl/>
        </w:rPr>
        <w:t>امید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است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که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ایران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قدر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این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ساعت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را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دانسته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و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رؤسائی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پیدا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کند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که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بتوانند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از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اوضاع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امروزه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استفاده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نماید</w:t>
      </w:r>
      <w:r w:rsidRPr="00AB65C9">
        <w:rPr>
          <w:rFonts w:ascii="Arial" w:hAnsi="Arial" w:cs="Arial" w:hint="eastAsia"/>
          <w:sz w:val="24"/>
          <w:szCs w:val="24"/>
          <w:rtl/>
        </w:rPr>
        <w:t>»</w:t>
      </w:r>
      <w:r w:rsidRPr="00AB65C9">
        <w:rPr>
          <w:rFonts w:ascii="Arial" w:hAnsi="Arial" w:cs="Arial"/>
          <w:sz w:val="24"/>
          <w:szCs w:val="24"/>
          <w:rtl/>
        </w:rPr>
        <w:t>.</w:t>
      </w:r>
    </w:p>
    <w:p w:rsidR="00AB65C9" w:rsidRPr="00AB65C9" w:rsidRDefault="00AB65C9" w:rsidP="00AB65C9">
      <w:pPr>
        <w:jc w:val="both"/>
        <w:rPr>
          <w:rFonts w:ascii="Arial" w:hAnsi="Arial" w:cs="Arial"/>
          <w:sz w:val="24"/>
          <w:szCs w:val="24"/>
          <w:rtl/>
        </w:rPr>
      </w:pPr>
      <w:r w:rsidRPr="00AB65C9">
        <w:rPr>
          <w:rFonts w:ascii="Arial" w:hAnsi="Arial" w:cs="Arial" w:hint="cs"/>
          <w:sz w:val="24"/>
          <w:szCs w:val="24"/>
          <w:rtl/>
        </w:rPr>
        <w:t>بعد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از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آنکه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نویسنده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شرحی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از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اشکالاتی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مینگارد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که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ایران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در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راه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ترقی‏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و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در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راه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اداره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کردن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خود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خواهد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داشت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میگوید</w:t>
      </w:r>
      <w:r w:rsidRPr="00AB65C9">
        <w:rPr>
          <w:rFonts w:ascii="Arial" w:hAnsi="Arial" w:cs="Arial"/>
          <w:sz w:val="24"/>
          <w:szCs w:val="24"/>
          <w:rtl/>
        </w:rPr>
        <w:t>:«</w:t>
      </w:r>
      <w:r w:rsidRPr="00AB65C9">
        <w:rPr>
          <w:rFonts w:ascii="Arial" w:hAnsi="Arial" w:cs="Arial" w:hint="cs"/>
          <w:sz w:val="24"/>
          <w:szCs w:val="24"/>
          <w:rtl/>
        </w:rPr>
        <w:t>خیلی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بی‏انصافی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است‏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اگر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دربارهء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آیندهء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این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مملکت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تردید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کنیم</w:t>
      </w:r>
      <w:r w:rsidRPr="00AB65C9">
        <w:rPr>
          <w:rFonts w:ascii="Arial" w:hAnsi="Arial" w:cs="Arial"/>
          <w:sz w:val="24"/>
          <w:szCs w:val="24"/>
          <w:rtl/>
        </w:rPr>
        <w:t>.</w:t>
      </w:r>
      <w:r w:rsidRPr="00AB65C9">
        <w:rPr>
          <w:rFonts w:ascii="Arial" w:hAnsi="Arial" w:cs="Arial" w:hint="cs"/>
          <w:sz w:val="24"/>
          <w:szCs w:val="24"/>
          <w:rtl/>
        </w:rPr>
        <w:t>با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وجود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فرق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مختلفه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در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مملکت‏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و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با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وجود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قبایل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زیاد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خود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یر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خیال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ملّیت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که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از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زمانهای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شوکت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و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عظمت‏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ایران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باقی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مانده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است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و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یگانگی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حقیقی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ملّت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بیشتر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و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زیادتر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از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آن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است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که‏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تصوّر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میرفت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و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همچنین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یقین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است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که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ملّت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ایران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استعداد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فوق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العاده‏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دارد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چنانچه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ادبیّات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قدیم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خیلی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عالی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آن‏که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هنوز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در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میان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ملّت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زنده‏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اسن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بطور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وضوح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نشان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میدهد</w:t>
      </w:r>
      <w:r w:rsidRPr="00AB65C9">
        <w:rPr>
          <w:rFonts w:ascii="Arial" w:hAnsi="Arial" w:cs="Arial"/>
          <w:sz w:val="24"/>
          <w:szCs w:val="24"/>
          <w:rtl/>
        </w:rPr>
        <w:t>.»</w:t>
      </w:r>
      <w:r w:rsidRPr="00AB65C9">
        <w:rPr>
          <w:rFonts w:ascii="Arial" w:hAnsi="Arial" w:cs="Arial" w:hint="cs"/>
          <w:sz w:val="24"/>
          <w:szCs w:val="24"/>
          <w:rtl/>
        </w:rPr>
        <w:t>در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پایان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مقاله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نویسنده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میگوید</w:t>
      </w:r>
      <w:r w:rsidRPr="00AB65C9">
        <w:rPr>
          <w:rFonts w:ascii="Arial" w:hAnsi="Arial" w:cs="Arial"/>
          <w:sz w:val="24"/>
          <w:szCs w:val="24"/>
          <w:rtl/>
        </w:rPr>
        <w:t>:«</w:t>
      </w:r>
      <w:r w:rsidRPr="00AB65C9">
        <w:rPr>
          <w:rFonts w:ascii="Arial" w:hAnsi="Arial" w:cs="Arial" w:hint="cs"/>
          <w:sz w:val="24"/>
          <w:szCs w:val="24"/>
          <w:rtl/>
        </w:rPr>
        <w:t>ما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بایران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تازه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که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تاریخ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تولّد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آن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روز</w:t>
      </w:r>
      <w:r w:rsidRPr="00AB65C9">
        <w:rPr>
          <w:rFonts w:ascii="Arial" w:hAnsi="Arial" w:cs="Arial"/>
          <w:sz w:val="24"/>
          <w:szCs w:val="24"/>
          <w:rtl/>
        </w:rPr>
        <w:t xml:space="preserve"> 15 </w:t>
      </w:r>
      <w:r w:rsidRPr="00AB65C9">
        <w:rPr>
          <w:rFonts w:ascii="Arial" w:hAnsi="Arial" w:cs="Arial" w:hint="cs"/>
          <w:sz w:val="24"/>
          <w:szCs w:val="24"/>
          <w:rtl/>
        </w:rPr>
        <w:t>دسامبر</w:t>
      </w:r>
      <w:r w:rsidRPr="00AB65C9">
        <w:rPr>
          <w:rFonts w:ascii="Arial" w:hAnsi="Arial" w:cs="Arial"/>
          <w:sz w:val="24"/>
          <w:szCs w:val="24"/>
          <w:rtl/>
        </w:rPr>
        <w:t xml:space="preserve"> 1917(</w:t>
      </w:r>
      <w:r w:rsidRPr="00AB65C9">
        <w:rPr>
          <w:rFonts w:ascii="Arial" w:hAnsi="Arial" w:cs="Arial" w:hint="cs"/>
          <w:sz w:val="24"/>
          <w:szCs w:val="24"/>
          <w:rtl/>
        </w:rPr>
        <w:t>مطابق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با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اوّل‏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ربیع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الاوّل</w:t>
      </w:r>
      <w:r w:rsidRPr="00AB65C9">
        <w:rPr>
          <w:rFonts w:ascii="Arial" w:hAnsi="Arial" w:cs="Arial"/>
          <w:sz w:val="24"/>
          <w:szCs w:val="24"/>
          <w:rtl/>
        </w:rPr>
        <w:t xml:space="preserve"> 1336 </w:t>
      </w:r>
      <w:r w:rsidRPr="00AB65C9">
        <w:rPr>
          <w:rFonts w:ascii="Arial" w:hAnsi="Arial" w:cs="Arial" w:hint="cs"/>
          <w:sz w:val="24"/>
          <w:szCs w:val="24"/>
          <w:rtl/>
        </w:rPr>
        <w:t>است</w:t>
      </w:r>
      <w:r w:rsidRPr="00AB65C9">
        <w:rPr>
          <w:rFonts w:ascii="Arial" w:hAnsi="Arial" w:cs="Arial"/>
          <w:sz w:val="24"/>
          <w:szCs w:val="24"/>
          <w:rtl/>
        </w:rPr>
        <w:t>)</w:t>
      </w:r>
      <w:r w:rsidRPr="00AB65C9">
        <w:rPr>
          <w:rFonts w:ascii="Arial" w:hAnsi="Arial" w:cs="Arial" w:hint="cs"/>
          <w:sz w:val="24"/>
          <w:szCs w:val="24"/>
          <w:rtl/>
        </w:rPr>
        <w:t>احساسات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قلبی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خودمان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تقدیم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میکنیم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و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خوشبختی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او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را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طالبیم</w:t>
      </w:r>
      <w:r w:rsidRPr="00AB65C9">
        <w:rPr>
          <w:rFonts w:ascii="Arial" w:hAnsi="Arial" w:cs="Arial" w:hint="eastAsia"/>
          <w:sz w:val="24"/>
          <w:szCs w:val="24"/>
          <w:rtl/>
        </w:rPr>
        <w:t>»</w:t>
      </w:r>
      <w:r w:rsidRPr="00AB65C9">
        <w:rPr>
          <w:rFonts w:ascii="Arial" w:hAnsi="Arial" w:cs="Arial"/>
          <w:sz w:val="24"/>
          <w:szCs w:val="24"/>
          <w:rtl/>
        </w:rPr>
        <w:t>.</w:t>
      </w:r>
    </w:p>
    <w:p w:rsidR="00AB65C9" w:rsidRPr="00AB65C9" w:rsidRDefault="00AB65C9" w:rsidP="00AB65C9">
      <w:pPr>
        <w:jc w:val="both"/>
        <w:rPr>
          <w:rFonts w:ascii="Arial" w:hAnsi="Arial" w:cs="Arial"/>
          <w:sz w:val="24"/>
          <w:szCs w:val="24"/>
          <w:rtl/>
        </w:rPr>
      </w:pPr>
      <w:r w:rsidRPr="00AB65C9">
        <w:rPr>
          <w:rFonts w:ascii="Arial" w:hAnsi="Arial" w:cs="Arial" w:hint="cs"/>
          <w:sz w:val="24"/>
          <w:szCs w:val="24"/>
          <w:rtl/>
        </w:rPr>
        <w:t>بعلاوه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از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روزنامجات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چنین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استنباط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میشود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که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تخلیهء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ایران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عملا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شروع‏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شده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است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بطوریکه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روزنامه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ئانمارکی</w:t>
      </w:r>
      <w:r w:rsidRPr="00AB65C9">
        <w:rPr>
          <w:rFonts w:ascii="Arial" w:hAnsi="Arial" w:cs="Arial" w:hint="eastAsia"/>
          <w:sz w:val="24"/>
          <w:szCs w:val="24"/>
          <w:rtl/>
        </w:rPr>
        <w:t>«</w:t>
      </w:r>
      <w:r w:rsidRPr="00AB65C9">
        <w:rPr>
          <w:rFonts w:ascii="Arial" w:hAnsi="Arial" w:cs="Arial" w:hint="cs"/>
          <w:sz w:val="24"/>
          <w:szCs w:val="24"/>
          <w:rtl/>
        </w:rPr>
        <w:t>آفتن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بلادت</w:t>
      </w:r>
      <w:r w:rsidRPr="00AB65C9">
        <w:rPr>
          <w:rFonts w:ascii="Arial" w:hAnsi="Arial" w:cs="Arial" w:hint="eastAsia"/>
          <w:sz w:val="24"/>
          <w:szCs w:val="24"/>
          <w:rtl/>
        </w:rPr>
        <w:t>»</w:t>
      </w:r>
      <w:r w:rsidRPr="00AB65C9">
        <w:rPr>
          <w:rFonts w:ascii="Arial" w:hAnsi="Arial" w:cs="Arial" w:hint="cs"/>
          <w:sz w:val="24"/>
          <w:szCs w:val="24"/>
          <w:rtl/>
        </w:rPr>
        <w:t>بتاریخ</w:t>
      </w:r>
      <w:r w:rsidRPr="00AB65C9">
        <w:rPr>
          <w:rFonts w:ascii="Arial" w:hAnsi="Arial" w:cs="Arial"/>
          <w:sz w:val="24"/>
          <w:szCs w:val="24"/>
          <w:rtl/>
        </w:rPr>
        <w:t xml:space="preserve"> 5 </w:t>
      </w:r>
      <w:r w:rsidRPr="00AB65C9">
        <w:rPr>
          <w:rFonts w:ascii="Arial" w:hAnsi="Arial" w:cs="Arial" w:hint="cs"/>
          <w:sz w:val="24"/>
          <w:szCs w:val="24"/>
          <w:rtl/>
        </w:rPr>
        <w:t>ربیع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الثّانی‏</w:t>
      </w:r>
      <w:r w:rsidRPr="00AB65C9">
        <w:rPr>
          <w:rFonts w:ascii="Arial" w:hAnsi="Arial" w:cs="Arial"/>
          <w:sz w:val="24"/>
          <w:szCs w:val="24"/>
          <w:rtl/>
        </w:rPr>
        <w:t xml:space="preserve"> 1336 </w:t>
      </w:r>
      <w:r w:rsidRPr="00AB65C9">
        <w:rPr>
          <w:rFonts w:ascii="Arial" w:hAnsi="Arial" w:cs="Arial" w:hint="cs"/>
          <w:sz w:val="24"/>
          <w:szCs w:val="24"/>
          <w:rtl/>
        </w:rPr>
        <w:t>از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تفلیس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خبر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میدهد</w:t>
      </w:r>
      <w:r w:rsidRPr="00AB65C9">
        <w:rPr>
          <w:rFonts w:ascii="Arial" w:hAnsi="Arial" w:cs="Arial"/>
          <w:sz w:val="24"/>
          <w:szCs w:val="24"/>
          <w:rtl/>
        </w:rPr>
        <w:t>:</w:t>
      </w:r>
      <w:r w:rsidRPr="00AB65C9">
        <w:rPr>
          <w:rFonts w:ascii="Arial" w:hAnsi="Arial" w:cs="Arial" w:hint="cs"/>
          <w:sz w:val="24"/>
          <w:szCs w:val="24"/>
          <w:rtl/>
        </w:rPr>
        <w:t>قونسول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ایران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در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تفلیس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اطّلاع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داده‏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است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که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تخلیهء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ایران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همه‏جا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بدرفتاری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میکنند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و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اسباب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زحمت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اهالی‏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میشوند،بکلّی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بدون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نظم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از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صف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مراجعت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میکنند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و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مردم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را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بدادن‏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اغذیه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مجبور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میسازند</w:t>
      </w:r>
      <w:r w:rsidRPr="00AB65C9">
        <w:rPr>
          <w:rFonts w:ascii="Arial" w:hAnsi="Arial" w:cs="Arial"/>
          <w:sz w:val="24"/>
          <w:szCs w:val="24"/>
          <w:rtl/>
        </w:rPr>
        <w:t>.</w:t>
      </w:r>
      <w:r w:rsidRPr="00AB65C9">
        <w:rPr>
          <w:rFonts w:ascii="Arial" w:hAnsi="Arial" w:cs="Arial" w:hint="cs"/>
          <w:sz w:val="24"/>
          <w:szCs w:val="24"/>
          <w:rtl/>
        </w:rPr>
        <w:t>بایران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بواسطه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سربازان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روسی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خسارت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زیادی‏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وارد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آمده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است</w:t>
      </w:r>
      <w:r w:rsidRPr="00AB65C9">
        <w:rPr>
          <w:rFonts w:ascii="Arial" w:hAnsi="Arial" w:cs="Arial"/>
          <w:sz w:val="24"/>
          <w:szCs w:val="24"/>
          <w:rtl/>
        </w:rPr>
        <w:t>.</w:t>
      </w:r>
    </w:p>
    <w:p w:rsidR="00AB65C9" w:rsidRPr="00AB65C9" w:rsidRDefault="00AB65C9" w:rsidP="00AB65C9">
      <w:pPr>
        <w:jc w:val="both"/>
        <w:rPr>
          <w:rFonts w:ascii="Arial" w:hAnsi="Arial" w:cs="Arial"/>
          <w:sz w:val="24"/>
          <w:szCs w:val="24"/>
          <w:rtl/>
        </w:rPr>
      </w:pPr>
      <w:r w:rsidRPr="00AB65C9">
        <w:rPr>
          <w:rFonts w:ascii="Arial" w:hAnsi="Arial" w:cs="Arial" w:hint="cs"/>
          <w:sz w:val="24"/>
          <w:szCs w:val="24"/>
          <w:rtl/>
        </w:rPr>
        <w:t>نظر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اجمالی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باوضاع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ایران</w:t>
      </w:r>
    </w:p>
    <w:p w:rsidR="00AB65C9" w:rsidRPr="00AB65C9" w:rsidRDefault="00AB65C9" w:rsidP="00AB65C9">
      <w:pPr>
        <w:jc w:val="both"/>
        <w:rPr>
          <w:rFonts w:ascii="Arial" w:hAnsi="Arial" w:cs="Arial"/>
          <w:sz w:val="24"/>
          <w:szCs w:val="24"/>
          <w:rtl/>
        </w:rPr>
      </w:pPr>
      <w:r w:rsidRPr="00AB65C9">
        <w:rPr>
          <w:rFonts w:ascii="Arial" w:hAnsi="Arial" w:cs="Arial" w:hint="cs"/>
          <w:sz w:val="24"/>
          <w:szCs w:val="24"/>
          <w:rtl/>
        </w:rPr>
        <w:t>از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مطالعهء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جراید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طهران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راجع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باوضاع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دو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ماههء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آخری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ایران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یک‏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سلسلهء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بدبختی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از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جلو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چشم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آدم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میگذرد</w:t>
      </w:r>
      <w:r w:rsidRPr="00AB65C9">
        <w:rPr>
          <w:rFonts w:ascii="Arial" w:hAnsi="Arial" w:cs="Arial"/>
          <w:sz w:val="24"/>
          <w:szCs w:val="24"/>
          <w:rtl/>
        </w:rPr>
        <w:t>.</w:t>
      </w:r>
      <w:r w:rsidRPr="00AB65C9">
        <w:rPr>
          <w:rFonts w:ascii="Arial" w:hAnsi="Arial" w:cs="Arial" w:hint="cs"/>
          <w:sz w:val="24"/>
          <w:szCs w:val="24"/>
          <w:rtl/>
        </w:rPr>
        <w:t>از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آنجمله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است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قحطی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نان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و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کمیابی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آذوقه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تقریبا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در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تمام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ملکت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خصوصا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در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طرف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غرب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که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در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نتیجهء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چپاول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نظامیان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عنان‏گسیختهء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روس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و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بی‏پا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بودن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خود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اهالی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باندازهء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بالا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گرفته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که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در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بعضی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نقاط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گندم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خرواری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بصد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و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هشتاد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تومان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و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برنج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بششصد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تومان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رسیده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و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فقرای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اهالی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از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شدّت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گرسنگی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در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معابر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تلف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میگردند</w:t>
      </w:r>
      <w:r w:rsidRPr="00AB65C9">
        <w:rPr>
          <w:rFonts w:ascii="Arial" w:hAnsi="Arial" w:cs="Arial"/>
          <w:sz w:val="24"/>
          <w:szCs w:val="24"/>
          <w:rtl/>
        </w:rPr>
        <w:t xml:space="preserve">. </w:t>
      </w:r>
      <w:r w:rsidRPr="00AB65C9">
        <w:rPr>
          <w:rFonts w:ascii="Arial" w:hAnsi="Arial" w:cs="Arial" w:hint="cs"/>
          <w:sz w:val="24"/>
          <w:szCs w:val="24"/>
          <w:rtl/>
        </w:rPr>
        <w:t>هر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طرف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مردم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دسته‏دسته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بتلگرافخانها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ریخته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از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مرکز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استمداد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میکنند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و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فریاد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گرسنها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بآسمان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بلند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است</w:t>
      </w:r>
      <w:r w:rsidRPr="00AB65C9">
        <w:rPr>
          <w:rFonts w:ascii="Arial" w:hAnsi="Arial" w:cs="Arial"/>
          <w:sz w:val="24"/>
          <w:szCs w:val="24"/>
          <w:rtl/>
        </w:rPr>
        <w:t>.</w:t>
      </w:r>
      <w:r w:rsidRPr="00AB65C9">
        <w:rPr>
          <w:rFonts w:ascii="Arial" w:hAnsi="Arial" w:cs="Arial" w:hint="cs"/>
          <w:sz w:val="24"/>
          <w:szCs w:val="24"/>
          <w:rtl/>
        </w:rPr>
        <w:t>انبارداری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و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احتکار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اتباع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خارجه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و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مقاطعه‏چیهای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نظامی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روس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نیز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دامن‏زن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این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آتش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خانمانسوز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واقع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شده‏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است</w:t>
      </w:r>
      <w:r w:rsidRPr="00AB65C9">
        <w:rPr>
          <w:rFonts w:ascii="Arial" w:hAnsi="Arial" w:cs="Arial"/>
          <w:sz w:val="24"/>
          <w:szCs w:val="24"/>
          <w:rtl/>
        </w:rPr>
        <w:t>.</w:t>
      </w:r>
      <w:r w:rsidRPr="00AB65C9">
        <w:rPr>
          <w:rFonts w:ascii="Arial" w:hAnsi="Arial" w:cs="Arial" w:hint="cs"/>
          <w:sz w:val="24"/>
          <w:szCs w:val="24"/>
          <w:rtl/>
        </w:rPr>
        <w:t>این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است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صورتی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از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نرخ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گندم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در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پارهء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نقاط</w:t>
      </w:r>
      <w:r w:rsidRPr="00AB65C9">
        <w:rPr>
          <w:rFonts w:ascii="Arial" w:hAnsi="Arial" w:cs="Arial"/>
          <w:sz w:val="24"/>
          <w:szCs w:val="24"/>
          <w:rtl/>
        </w:rPr>
        <w:t>:</w:t>
      </w:r>
    </w:p>
    <w:p w:rsidR="00AB65C9" w:rsidRPr="00AB65C9" w:rsidRDefault="00AB65C9" w:rsidP="00AB65C9">
      <w:pPr>
        <w:jc w:val="both"/>
        <w:rPr>
          <w:rFonts w:ascii="Arial" w:hAnsi="Arial" w:cs="Arial"/>
          <w:sz w:val="24"/>
          <w:szCs w:val="24"/>
          <w:rtl/>
        </w:rPr>
      </w:pPr>
      <w:r w:rsidRPr="00AB65C9">
        <w:rPr>
          <w:rFonts w:ascii="Arial" w:hAnsi="Arial" w:cs="Arial" w:hint="cs"/>
          <w:sz w:val="24"/>
          <w:szCs w:val="24"/>
          <w:rtl/>
        </w:rPr>
        <w:t>کردستان‏</w:t>
      </w:r>
      <w:r w:rsidRPr="00AB65C9">
        <w:rPr>
          <w:rFonts w:ascii="Arial" w:hAnsi="Arial" w:cs="Arial"/>
          <w:sz w:val="24"/>
          <w:szCs w:val="24"/>
          <w:rtl/>
        </w:rPr>
        <w:t>\</w:t>
      </w:r>
      <w:r w:rsidRPr="00AB65C9">
        <w:rPr>
          <w:rFonts w:ascii="Arial" w:hAnsi="Arial" w:cs="Arial" w:hint="cs"/>
          <w:sz w:val="24"/>
          <w:szCs w:val="24"/>
          <w:rtl/>
        </w:rPr>
        <w:t>گندم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خرواری‏</w:t>
      </w:r>
      <w:r w:rsidRPr="00AB65C9">
        <w:rPr>
          <w:rFonts w:ascii="Arial" w:hAnsi="Arial" w:cs="Arial"/>
          <w:sz w:val="24"/>
          <w:szCs w:val="24"/>
          <w:rtl/>
        </w:rPr>
        <w:t xml:space="preserve">\180 </w:t>
      </w:r>
      <w:r w:rsidRPr="00AB65C9">
        <w:rPr>
          <w:rFonts w:ascii="Arial" w:hAnsi="Arial" w:cs="Arial" w:hint="cs"/>
          <w:sz w:val="24"/>
          <w:szCs w:val="24"/>
          <w:rtl/>
        </w:rPr>
        <w:t>تومان</w:t>
      </w:r>
    </w:p>
    <w:p w:rsidR="00AB65C9" w:rsidRPr="00AB65C9" w:rsidRDefault="00AB65C9" w:rsidP="00AB65C9">
      <w:pPr>
        <w:jc w:val="both"/>
        <w:rPr>
          <w:rFonts w:ascii="Arial" w:hAnsi="Arial" w:cs="Arial"/>
          <w:sz w:val="24"/>
          <w:szCs w:val="24"/>
          <w:rtl/>
        </w:rPr>
      </w:pPr>
      <w:r w:rsidRPr="00AB65C9">
        <w:rPr>
          <w:rFonts w:ascii="Arial" w:hAnsi="Arial" w:cs="Arial" w:hint="cs"/>
          <w:sz w:val="24"/>
          <w:szCs w:val="24"/>
          <w:rtl/>
        </w:rPr>
        <w:t>کردستان‏</w:t>
      </w:r>
      <w:r w:rsidRPr="00AB65C9">
        <w:rPr>
          <w:rFonts w:ascii="Arial" w:hAnsi="Arial" w:cs="Arial"/>
          <w:sz w:val="24"/>
          <w:szCs w:val="24"/>
          <w:rtl/>
        </w:rPr>
        <w:t>\</w:t>
      </w:r>
      <w:r w:rsidRPr="00AB65C9">
        <w:rPr>
          <w:rFonts w:ascii="Arial" w:hAnsi="Arial" w:cs="Arial" w:hint="cs"/>
          <w:sz w:val="24"/>
          <w:szCs w:val="24"/>
          <w:rtl/>
        </w:rPr>
        <w:t>برنج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خرواری‏</w:t>
      </w:r>
      <w:r w:rsidRPr="00AB65C9">
        <w:rPr>
          <w:rFonts w:ascii="Arial" w:hAnsi="Arial" w:cs="Arial"/>
          <w:sz w:val="24"/>
          <w:szCs w:val="24"/>
          <w:rtl/>
        </w:rPr>
        <w:t xml:space="preserve">\600 </w:t>
      </w:r>
      <w:r w:rsidRPr="00AB65C9">
        <w:rPr>
          <w:rFonts w:ascii="Arial" w:hAnsi="Arial" w:cs="Arial" w:hint="cs"/>
          <w:sz w:val="24"/>
          <w:szCs w:val="24"/>
          <w:rtl/>
        </w:rPr>
        <w:t>تومان</w:t>
      </w:r>
    </w:p>
    <w:p w:rsidR="00AB65C9" w:rsidRPr="00AB65C9" w:rsidRDefault="00AB65C9" w:rsidP="00AB65C9">
      <w:pPr>
        <w:jc w:val="both"/>
        <w:rPr>
          <w:rFonts w:ascii="Arial" w:hAnsi="Arial" w:cs="Arial"/>
          <w:sz w:val="24"/>
          <w:szCs w:val="24"/>
          <w:rtl/>
        </w:rPr>
      </w:pPr>
      <w:r w:rsidRPr="00AB65C9">
        <w:rPr>
          <w:rFonts w:ascii="Arial" w:hAnsi="Arial" w:cs="Arial" w:hint="cs"/>
          <w:sz w:val="24"/>
          <w:szCs w:val="24"/>
          <w:rtl/>
        </w:rPr>
        <w:t>ساوجبلاغ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مکری‏</w:t>
      </w:r>
      <w:r w:rsidRPr="00AB65C9">
        <w:rPr>
          <w:rFonts w:ascii="Arial" w:hAnsi="Arial" w:cs="Arial"/>
          <w:sz w:val="24"/>
          <w:szCs w:val="24"/>
          <w:rtl/>
        </w:rPr>
        <w:t>\</w:t>
      </w:r>
      <w:r w:rsidRPr="00AB65C9">
        <w:rPr>
          <w:rFonts w:ascii="Arial" w:hAnsi="Arial" w:cs="Arial" w:hint="cs"/>
          <w:sz w:val="24"/>
          <w:szCs w:val="24"/>
          <w:rtl/>
        </w:rPr>
        <w:t>گندم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خرواری‏</w:t>
      </w:r>
      <w:r w:rsidRPr="00AB65C9">
        <w:rPr>
          <w:rFonts w:ascii="Arial" w:hAnsi="Arial" w:cs="Arial"/>
          <w:sz w:val="24"/>
          <w:szCs w:val="24"/>
          <w:rtl/>
        </w:rPr>
        <w:t xml:space="preserve">\120 </w:t>
      </w:r>
      <w:r w:rsidRPr="00AB65C9">
        <w:rPr>
          <w:rFonts w:ascii="Arial" w:hAnsi="Arial" w:cs="Arial" w:hint="cs"/>
          <w:sz w:val="24"/>
          <w:szCs w:val="24"/>
          <w:rtl/>
        </w:rPr>
        <w:t>تومان</w:t>
      </w:r>
    </w:p>
    <w:p w:rsidR="00AB65C9" w:rsidRPr="00AB65C9" w:rsidRDefault="00AB65C9" w:rsidP="00AB65C9">
      <w:pPr>
        <w:jc w:val="both"/>
        <w:rPr>
          <w:rFonts w:ascii="Arial" w:hAnsi="Arial" w:cs="Arial"/>
          <w:sz w:val="24"/>
          <w:szCs w:val="24"/>
          <w:rtl/>
        </w:rPr>
      </w:pPr>
      <w:r w:rsidRPr="00AB65C9">
        <w:rPr>
          <w:rFonts w:ascii="Arial" w:hAnsi="Arial" w:cs="Arial" w:hint="cs"/>
          <w:sz w:val="24"/>
          <w:szCs w:val="24"/>
          <w:rtl/>
        </w:rPr>
        <w:t>تبریز</w:t>
      </w:r>
      <w:r w:rsidRPr="00AB65C9">
        <w:rPr>
          <w:rFonts w:ascii="Arial" w:hAnsi="Arial" w:cs="Arial"/>
          <w:sz w:val="24"/>
          <w:szCs w:val="24"/>
          <w:rtl/>
        </w:rPr>
        <w:t>\</w:t>
      </w:r>
      <w:r w:rsidRPr="00AB65C9">
        <w:rPr>
          <w:rFonts w:ascii="Arial" w:hAnsi="Arial" w:cs="Arial" w:hint="cs"/>
          <w:sz w:val="24"/>
          <w:szCs w:val="24"/>
          <w:rtl/>
        </w:rPr>
        <w:t>گندم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خرواری‏</w:t>
      </w:r>
      <w:r w:rsidRPr="00AB65C9">
        <w:rPr>
          <w:rFonts w:ascii="Arial" w:hAnsi="Arial" w:cs="Arial"/>
          <w:sz w:val="24"/>
          <w:szCs w:val="24"/>
          <w:rtl/>
        </w:rPr>
        <w:t>\</w:t>
      </w:r>
      <w:r w:rsidRPr="00AB65C9">
        <w:rPr>
          <w:rFonts w:ascii="Arial" w:hAnsi="Arial" w:cs="Arial" w:hint="cs"/>
          <w:sz w:val="24"/>
          <w:szCs w:val="24"/>
          <w:rtl/>
        </w:rPr>
        <w:t>الی</w:t>
      </w:r>
      <w:r w:rsidRPr="00AB65C9">
        <w:rPr>
          <w:rFonts w:ascii="Arial" w:hAnsi="Arial" w:cs="Arial"/>
          <w:sz w:val="24"/>
          <w:szCs w:val="24"/>
          <w:rtl/>
        </w:rPr>
        <w:t xml:space="preserve"> 70 </w:t>
      </w:r>
      <w:r w:rsidRPr="00AB65C9">
        <w:rPr>
          <w:rFonts w:ascii="Arial" w:hAnsi="Arial" w:cs="Arial" w:hint="cs"/>
          <w:sz w:val="24"/>
          <w:szCs w:val="24"/>
          <w:rtl/>
        </w:rPr>
        <w:t>تومان</w:t>
      </w:r>
    </w:p>
    <w:p w:rsidR="00AB65C9" w:rsidRPr="00AB65C9" w:rsidRDefault="00AB65C9" w:rsidP="00AB65C9">
      <w:pPr>
        <w:jc w:val="both"/>
        <w:rPr>
          <w:rFonts w:ascii="Arial" w:hAnsi="Arial" w:cs="Arial"/>
          <w:sz w:val="24"/>
          <w:szCs w:val="24"/>
          <w:rtl/>
        </w:rPr>
      </w:pPr>
      <w:r w:rsidRPr="00AB65C9">
        <w:rPr>
          <w:rFonts w:ascii="Arial" w:hAnsi="Arial" w:cs="Arial" w:hint="cs"/>
          <w:sz w:val="24"/>
          <w:szCs w:val="24"/>
          <w:rtl/>
        </w:rPr>
        <w:t>زنجان‏</w:t>
      </w:r>
      <w:r w:rsidRPr="00AB65C9">
        <w:rPr>
          <w:rFonts w:ascii="Arial" w:hAnsi="Arial" w:cs="Arial"/>
          <w:sz w:val="24"/>
          <w:szCs w:val="24"/>
          <w:rtl/>
        </w:rPr>
        <w:t>\</w:t>
      </w:r>
      <w:r w:rsidRPr="00AB65C9">
        <w:rPr>
          <w:rFonts w:ascii="Arial" w:hAnsi="Arial" w:cs="Arial" w:hint="cs"/>
          <w:sz w:val="24"/>
          <w:szCs w:val="24"/>
          <w:rtl/>
        </w:rPr>
        <w:t>گندم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خرواری‏</w:t>
      </w:r>
      <w:r w:rsidRPr="00AB65C9">
        <w:rPr>
          <w:rFonts w:ascii="Arial" w:hAnsi="Arial" w:cs="Arial"/>
          <w:sz w:val="24"/>
          <w:szCs w:val="24"/>
          <w:rtl/>
        </w:rPr>
        <w:t xml:space="preserve">\55 </w:t>
      </w:r>
      <w:r w:rsidRPr="00AB65C9">
        <w:rPr>
          <w:rFonts w:ascii="Arial" w:hAnsi="Arial" w:cs="Arial" w:hint="cs"/>
          <w:sz w:val="24"/>
          <w:szCs w:val="24"/>
          <w:rtl/>
        </w:rPr>
        <w:t>تومان</w:t>
      </w:r>
    </w:p>
    <w:p w:rsidR="00AB65C9" w:rsidRPr="00AB65C9" w:rsidRDefault="00AB65C9" w:rsidP="00AB65C9">
      <w:pPr>
        <w:jc w:val="both"/>
        <w:rPr>
          <w:rFonts w:ascii="Arial" w:hAnsi="Arial" w:cs="Arial"/>
          <w:sz w:val="24"/>
          <w:szCs w:val="24"/>
          <w:rtl/>
        </w:rPr>
      </w:pPr>
      <w:r w:rsidRPr="00AB65C9">
        <w:rPr>
          <w:rFonts w:ascii="Arial" w:hAnsi="Arial" w:cs="Arial" w:hint="cs"/>
          <w:sz w:val="24"/>
          <w:szCs w:val="24"/>
          <w:rtl/>
        </w:rPr>
        <w:t>همدان‏</w:t>
      </w:r>
      <w:r w:rsidRPr="00AB65C9">
        <w:rPr>
          <w:rFonts w:ascii="Arial" w:hAnsi="Arial" w:cs="Arial"/>
          <w:sz w:val="24"/>
          <w:szCs w:val="24"/>
          <w:rtl/>
        </w:rPr>
        <w:t>\</w:t>
      </w:r>
      <w:r w:rsidRPr="00AB65C9">
        <w:rPr>
          <w:rFonts w:ascii="Arial" w:hAnsi="Arial" w:cs="Arial" w:hint="cs"/>
          <w:sz w:val="24"/>
          <w:szCs w:val="24"/>
          <w:rtl/>
        </w:rPr>
        <w:t>گندم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خرواری‏</w:t>
      </w:r>
      <w:r w:rsidRPr="00AB65C9">
        <w:rPr>
          <w:rFonts w:ascii="Arial" w:hAnsi="Arial" w:cs="Arial"/>
          <w:sz w:val="24"/>
          <w:szCs w:val="24"/>
          <w:rtl/>
        </w:rPr>
        <w:t xml:space="preserve">\40 </w:t>
      </w:r>
      <w:r w:rsidRPr="00AB65C9">
        <w:rPr>
          <w:rFonts w:ascii="Arial" w:hAnsi="Arial" w:cs="Arial" w:hint="cs"/>
          <w:sz w:val="24"/>
          <w:szCs w:val="24"/>
          <w:rtl/>
        </w:rPr>
        <w:t>تومان</w:t>
      </w:r>
    </w:p>
    <w:p w:rsidR="00AB65C9" w:rsidRPr="00AB65C9" w:rsidRDefault="00AB65C9" w:rsidP="00AB65C9">
      <w:pPr>
        <w:jc w:val="both"/>
        <w:rPr>
          <w:rFonts w:ascii="Arial" w:hAnsi="Arial" w:cs="Arial"/>
          <w:sz w:val="24"/>
          <w:szCs w:val="24"/>
          <w:rtl/>
        </w:rPr>
      </w:pPr>
      <w:r w:rsidRPr="00AB65C9">
        <w:rPr>
          <w:rFonts w:ascii="Arial" w:hAnsi="Arial" w:cs="Arial" w:hint="cs"/>
          <w:sz w:val="24"/>
          <w:szCs w:val="24"/>
          <w:rtl/>
        </w:rPr>
        <w:t>همدان‏</w:t>
      </w:r>
      <w:r w:rsidRPr="00AB65C9">
        <w:rPr>
          <w:rFonts w:ascii="Arial" w:hAnsi="Arial" w:cs="Arial"/>
          <w:sz w:val="24"/>
          <w:szCs w:val="24"/>
          <w:rtl/>
        </w:rPr>
        <w:t>\</w:t>
      </w:r>
      <w:r w:rsidRPr="00AB65C9">
        <w:rPr>
          <w:rFonts w:ascii="Arial" w:hAnsi="Arial" w:cs="Arial" w:hint="cs"/>
          <w:sz w:val="24"/>
          <w:szCs w:val="24"/>
          <w:rtl/>
        </w:rPr>
        <w:t>نان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لواش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منی‏</w:t>
      </w:r>
      <w:r w:rsidRPr="00AB65C9">
        <w:rPr>
          <w:rFonts w:ascii="Arial" w:hAnsi="Arial" w:cs="Arial"/>
          <w:sz w:val="24"/>
          <w:szCs w:val="24"/>
          <w:rtl/>
        </w:rPr>
        <w:t xml:space="preserve">\9-13 </w:t>
      </w:r>
      <w:r w:rsidRPr="00AB65C9">
        <w:rPr>
          <w:rFonts w:ascii="Arial" w:hAnsi="Arial" w:cs="Arial" w:hint="cs"/>
          <w:sz w:val="24"/>
          <w:szCs w:val="24"/>
          <w:rtl/>
        </w:rPr>
        <w:t>قران</w:t>
      </w:r>
    </w:p>
    <w:p w:rsidR="00AB65C9" w:rsidRPr="00AB65C9" w:rsidRDefault="00AB65C9" w:rsidP="00AB65C9">
      <w:pPr>
        <w:jc w:val="both"/>
        <w:rPr>
          <w:rFonts w:ascii="Arial" w:hAnsi="Arial" w:cs="Arial"/>
          <w:sz w:val="24"/>
          <w:szCs w:val="24"/>
          <w:rtl/>
        </w:rPr>
      </w:pPr>
      <w:r w:rsidRPr="00AB65C9">
        <w:rPr>
          <w:rFonts w:ascii="Arial" w:hAnsi="Arial" w:cs="Arial" w:hint="cs"/>
          <w:sz w:val="24"/>
          <w:szCs w:val="24"/>
          <w:rtl/>
        </w:rPr>
        <w:t>طهران‏</w:t>
      </w:r>
      <w:r w:rsidRPr="00AB65C9">
        <w:rPr>
          <w:rFonts w:ascii="Arial" w:hAnsi="Arial" w:cs="Arial"/>
          <w:sz w:val="24"/>
          <w:szCs w:val="24"/>
          <w:rtl/>
        </w:rPr>
        <w:t>\</w:t>
      </w:r>
      <w:r w:rsidRPr="00AB65C9">
        <w:rPr>
          <w:rFonts w:ascii="Arial" w:hAnsi="Arial" w:cs="Arial" w:hint="cs"/>
          <w:sz w:val="24"/>
          <w:szCs w:val="24"/>
          <w:rtl/>
        </w:rPr>
        <w:t>نان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نرخ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رسمی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منی‏</w:t>
      </w:r>
      <w:r w:rsidRPr="00AB65C9">
        <w:rPr>
          <w:rFonts w:ascii="Arial" w:hAnsi="Arial" w:cs="Arial"/>
          <w:sz w:val="24"/>
          <w:szCs w:val="24"/>
          <w:rtl/>
        </w:rPr>
        <w:t xml:space="preserve">\404 </w:t>
      </w:r>
      <w:r w:rsidRPr="00AB65C9">
        <w:rPr>
          <w:rFonts w:ascii="Arial" w:hAnsi="Arial" w:cs="Arial" w:hint="cs"/>
          <w:sz w:val="24"/>
          <w:szCs w:val="24"/>
          <w:rtl/>
        </w:rPr>
        <w:t>قران</w:t>
      </w:r>
    </w:p>
    <w:p w:rsidR="00AB65C9" w:rsidRPr="00AB65C9" w:rsidRDefault="00AB65C9" w:rsidP="00AB65C9">
      <w:pPr>
        <w:jc w:val="both"/>
        <w:rPr>
          <w:rFonts w:ascii="Arial" w:hAnsi="Arial" w:cs="Arial"/>
          <w:sz w:val="24"/>
          <w:szCs w:val="24"/>
          <w:rtl/>
        </w:rPr>
      </w:pPr>
      <w:r w:rsidRPr="00AB65C9">
        <w:rPr>
          <w:rFonts w:ascii="Arial" w:hAnsi="Arial" w:cs="Arial" w:hint="cs"/>
          <w:sz w:val="24"/>
          <w:szCs w:val="24"/>
          <w:rtl/>
        </w:rPr>
        <w:t>اوضاع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خود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طهران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هم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تقریبا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بهتر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از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ولایات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نبوده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و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همان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منظرهء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هولناک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در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معابر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و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خیابانهای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مرکز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مشاهده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میشود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و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دولت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مجبور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بتهیّهء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ده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هزار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خروار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برنج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شده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که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هر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روز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سی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خروار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آنرا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در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شش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نقطهء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طهران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دم‏پخت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نموده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بفقرا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و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محتاجین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میدهند</w:t>
      </w:r>
      <w:r w:rsidRPr="00AB65C9">
        <w:rPr>
          <w:rFonts w:ascii="Arial" w:hAnsi="Arial" w:cs="Arial"/>
          <w:sz w:val="24"/>
          <w:szCs w:val="24"/>
          <w:rtl/>
        </w:rPr>
        <w:t>.</w:t>
      </w:r>
      <w:r w:rsidRPr="00AB65C9">
        <w:rPr>
          <w:rFonts w:ascii="Arial" w:hAnsi="Arial" w:cs="Arial" w:hint="cs"/>
          <w:sz w:val="24"/>
          <w:szCs w:val="24"/>
          <w:rtl/>
        </w:rPr>
        <w:t>جمعی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از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وجوه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تجّار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واعیان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درصدد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تأسیس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یک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باب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دار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المساکین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برآمده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و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مقداری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پول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بجهت‏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این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کار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جمع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نموده‏اند</w:t>
      </w:r>
      <w:r w:rsidRPr="00AB65C9">
        <w:rPr>
          <w:rFonts w:ascii="Arial" w:hAnsi="Arial" w:cs="Arial"/>
          <w:sz w:val="24"/>
          <w:szCs w:val="24"/>
          <w:rtl/>
        </w:rPr>
        <w:t>.</w:t>
      </w:r>
      <w:r w:rsidRPr="00AB65C9">
        <w:rPr>
          <w:rFonts w:ascii="Arial" w:hAnsi="Arial" w:cs="Arial" w:hint="cs"/>
          <w:sz w:val="24"/>
          <w:szCs w:val="24"/>
          <w:rtl/>
        </w:rPr>
        <w:t>دامنهء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غارتگری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نظامیان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روس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هنوز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امتداد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داشته‏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و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پس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از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غارت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شهرهای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ارومیّه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و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قزوین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و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همدان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و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غیره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اخیرا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در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موقعی‏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که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قسمتی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از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آنها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از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وان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بر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میشته‏اند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در</w:t>
      </w:r>
      <w:r w:rsidRPr="00AB65C9">
        <w:rPr>
          <w:rFonts w:ascii="Arial" w:hAnsi="Arial" w:cs="Arial"/>
          <w:sz w:val="24"/>
          <w:szCs w:val="24"/>
          <w:rtl/>
        </w:rPr>
        <w:t xml:space="preserve"> 20 </w:t>
      </w:r>
      <w:r w:rsidRPr="00AB65C9">
        <w:rPr>
          <w:rFonts w:ascii="Arial" w:hAnsi="Arial" w:cs="Arial" w:hint="cs"/>
          <w:sz w:val="24"/>
          <w:szCs w:val="24"/>
          <w:rtl/>
        </w:rPr>
        <w:t>ماه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صفر</w:t>
      </w:r>
      <w:r w:rsidRPr="00AB65C9">
        <w:rPr>
          <w:rFonts w:ascii="Arial" w:hAnsi="Arial" w:cs="Arial"/>
          <w:sz w:val="24"/>
          <w:szCs w:val="24"/>
          <w:rtl/>
        </w:rPr>
        <w:t xml:space="preserve"> 1336 </w:t>
      </w:r>
      <w:r w:rsidRPr="00AB65C9">
        <w:rPr>
          <w:rFonts w:ascii="Arial" w:hAnsi="Arial" w:cs="Arial" w:hint="cs"/>
          <w:sz w:val="24"/>
          <w:szCs w:val="24"/>
          <w:rtl/>
        </w:rPr>
        <w:t>بازار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شهر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خوی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را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غارت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کرده‏اند</w:t>
      </w:r>
      <w:r w:rsidRPr="00AB65C9">
        <w:rPr>
          <w:rFonts w:ascii="Arial" w:hAnsi="Arial" w:cs="Arial"/>
          <w:sz w:val="24"/>
          <w:szCs w:val="24"/>
          <w:rtl/>
        </w:rPr>
        <w:t>.</w:t>
      </w:r>
    </w:p>
    <w:p w:rsidR="00AB65C9" w:rsidRPr="00AB65C9" w:rsidRDefault="00AB65C9" w:rsidP="00AB65C9">
      <w:pPr>
        <w:jc w:val="both"/>
        <w:rPr>
          <w:rFonts w:ascii="Arial" w:hAnsi="Arial" w:cs="Arial"/>
          <w:sz w:val="24"/>
          <w:szCs w:val="24"/>
          <w:rtl/>
        </w:rPr>
      </w:pPr>
      <w:r w:rsidRPr="00AB65C9">
        <w:rPr>
          <w:rFonts w:ascii="Arial" w:hAnsi="Arial" w:cs="Arial" w:hint="cs"/>
          <w:sz w:val="24"/>
          <w:szCs w:val="24"/>
          <w:rtl/>
        </w:rPr>
        <w:t>بواسطهء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پریشانی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اوضاع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و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عدم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کفایت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عدّهء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ادارهء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قراسورانی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که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انگلیس‏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و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روس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باخدعه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و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نیرنگ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میخواستند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آنرا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کاملا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منحلّ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نموده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و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عوض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آن‏</w:t>
      </w:r>
      <w:r w:rsidRPr="00AB65C9">
        <w:rPr>
          <w:rFonts w:ascii="Arial" w:hAnsi="Arial" w:cs="Arial"/>
          <w:sz w:val="24"/>
          <w:szCs w:val="24"/>
          <w:rtl/>
        </w:rPr>
        <w:t xml:space="preserve"> «</w:t>
      </w:r>
      <w:r w:rsidRPr="00AB65C9">
        <w:rPr>
          <w:rFonts w:ascii="Arial" w:hAnsi="Arial" w:cs="Arial" w:hint="cs"/>
          <w:sz w:val="24"/>
          <w:szCs w:val="24"/>
          <w:rtl/>
        </w:rPr>
        <w:t>پلیس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جنوب</w:t>
      </w:r>
      <w:r w:rsidRPr="00AB65C9">
        <w:rPr>
          <w:rFonts w:ascii="Arial" w:hAnsi="Arial" w:cs="Arial" w:hint="eastAsia"/>
          <w:sz w:val="24"/>
          <w:szCs w:val="24"/>
          <w:rtl/>
        </w:rPr>
        <w:t>»</w:t>
      </w:r>
      <w:r w:rsidRPr="00AB65C9">
        <w:rPr>
          <w:rFonts w:ascii="Arial" w:hAnsi="Arial" w:cs="Arial" w:hint="cs"/>
          <w:sz w:val="24"/>
          <w:szCs w:val="24"/>
          <w:rtl/>
        </w:rPr>
        <w:t>را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در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جنوب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و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قزّاق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روس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را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در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شمال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روی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کار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آوردند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طرق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و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شوارع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ناامن،راه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آمد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و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شد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قوافل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مال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التّجاره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مسدود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و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تجارت‏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معطّل،آدم‏کشی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و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راهزنی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شیوع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کامل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دارد،اداره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قراسورانی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که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فعلا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افرادش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سه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هزار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نفر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بیش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نیست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اتّصالا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با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راهزنان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و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دستجات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دزد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با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وجود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قلّت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وسایط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مشغول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زد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و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خورده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بود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و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اخیرا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برحسب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تصویب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دولت‏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یاور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لندنبرگ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کفیل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ادارهء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قراسورانی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درصدد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تهیّهء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دو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فوج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جدید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قراسوران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برای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خراسان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و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مازندران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میباشد</w:t>
      </w:r>
      <w:r w:rsidRPr="00AB65C9">
        <w:rPr>
          <w:rFonts w:ascii="Arial" w:hAnsi="Arial" w:cs="Arial"/>
          <w:sz w:val="24"/>
          <w:szCs w:val="24"/>
          <w:rtl/>
        </w:rPr>
        <w:t>.</w:t>
      </w:r>
    </w:p>
    <w:p w:rsidR="00AB65C9" w:rsidRPr="00AB65C9" w:rsidRDefault="00AB65C9" w:rsidP="00AB65C9">
      <w:pPr>
        <w:jc w:val="both"/>
        <w:rPr>
          <w:rFonts w:ascii="Arial" w:hAnsi="Arial" w:cs="Arial"/>
          <w:sz w:val="24"/>
          <w:szCs w:val="24"/>
          <w:rtl/>
        </w:rPr>
      </w:pPr>
      <w:r w:rsidRPr="00AB65C9">
        <w:rPr>
          <w:rFonts w:ascii="Arial" w:hAnsi="Arial" w:cs="Arial" w:hint="cs"/>
          <w:sz w:val="24"/>
          <w:szCs w:val="24"/>
          <w:rtl/>
        </w:rPr>
        <w:lastRenderedPageBreak/>
        <w:t>هیئت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وزرا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در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نتیجهء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کشمکشهای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داخلی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که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عموما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از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سرچشمهای‏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خارجی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تراوش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مینماید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و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عدم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اتفّاق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کلمه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بین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احزاب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سیاسی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و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هتاکی‏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روزنامها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از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یک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طرف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و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فشار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متمادی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خارجی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از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طرف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دیگر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گرفتار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بحرانهای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مدید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پشت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سر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هم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بوده</w:t>
      </w:r>
      <w:r w:rsidRPr="00AB65C9">
        <w:rPr>
          <w:rFonts w:ascii="Arial" w:hAnsi="Arial" w:cs="Arial"/>
          <w:sz w:val="24"/>
          <w:szCs w:val="24"/>
          <w:rtl/>
        </w:rPr>
        <w:t>.</w:t>
      </w:r>
      <w:r w:rsidRPr="00AB65C9">
        <w:rPr>
          <w:rFonts w:ascii="Arial" w:hAnsi="Arial" w:cs="Arial" w:hint="cs"/>
          <w:sz w:val="24"/>
          <w:szCs w:val="24"/>
          <w:rtl/>
        </w:rPr>
        <w:t>اواخر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ذی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الحجّهء</w:t>
      </w:r>
      <w:r w:rsidRPr="00AB65C9">
        <w:rPr>
          <w:rFonts w:ascii="Arial" w:hAnsi="Arial" w:cs="Arial"/>
          <w:sz w:val="24"/>
          <w:szCs w:val="24"/>
          <w:rtl/>
        </w:rPr>
        <w:t xml:space="preserve"> 1335 </w:t>
      </w:r>
      <w:r w:rsidRPr="00AB65C9">
        <w:rPr>
          <w:rFonts w:ascii="Arial" w:hAnsi="Arial" w:cs="Arial" w:hint="cs"/>
          <w:sz w:val="24"/>
          <w:szCs w:val="24"/>
          <w:rtl/>
        </w:rPr>
        <w:t>که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کابینهء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علأ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السّلطنه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بواسطهء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کناره‏گیری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بعضی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از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وزرا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حال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تزلزل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پیدا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کرد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و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اواسط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محرّم</w:t>
      </w:r>
      <w:r w:rsidRPr="00AB65C9">
        <w:rPr>
          <w:rFonts w:ascii="Arial" w:hAnsi="Arial" w:cs="Arial"/>
          <w:sz w:val="24"/>
          <w:szCs w:val="24"/>
          <w:rtl/>
        </w:rPr>
        <w:t xml:space="preserve"> 1336 </w:t>
      </w:r>
      <w:r w:rsidRPr="00AB65C9">
        <w:rPr>
          <w:rFonts w:ascii="Arial" w:hAnsi="Arial" w:cs="Arial" w:hint="cs"/>
          <w:sz w:val="24"/>
          <w:szCs w:val="24"/>
          <w:rtl/>
        </w:rPr>
        <w:t>از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قرار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ذیل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ترمیم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یاقت</w:t>
      </w:r>
      <w:r w:rsidRPr="00AB65C9">
        <w:rPr>
          <w:rFonts w:ascii="Arial" w:hAnsi="Arial" w:cs="Arial"/>
          <w:sz w:val="24"/>
          <w:szCs w:val="24"/>
          <w:rtl/>
        </w:rPr>
        <w:t>:</w:t>
      </w:r>
    </w:p>
    <w:p w:rsidR="00AB65C9" w:rsidRPr="00AB65C9" w:rsidRDefault="00AB65C9" w:rsidP="00AB65C9">
      <w:pPr>
        <w:jc w:val="both"/>
        <w:rPr>
          <w:rFonts w:ascii="Arial" w:hAnsi="Arial" w:cs="Arial"/>
          <w:sz w:val="24"/>
          <w:szCs w:val="24"/>
          <w:rtl/>
        </w:rPr>
      </w:pPr>
      <w:r w:rsidRPr="00AB65C9">
        <w:rPr>
          <w:rFonts w:ascii="Arial" w:hAnsi="Arial" w:cs="Arial" w:hint="cs"/>
          <w:sz w:val="24"/>
          <w:szCs w:val="24"/>
          <w:rtl/>
        </w:rPr>
        <w:t>علاء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السّلطنه</w:t>
      </w:r>
      <w:r w:rsidRPr="00AB65C9">
        <w:rPr>
          <w:rFonts w:ascii="Arial" w:hAnsi="Arial" w:cs="Arial"/>
          <w:sz w:val="24"/>
          <w:szCs w:val="24"/>
          <w:rtl/>
        </w:rPr>
        <w:t>(</w:t>
      </w:r>
      <w:r w:rsidRPr="00AB65C9">
        <w:rPr>
          <w:rFonts w:ascii="Arial" w:hAnsi="Arial" w:cs="Arial" w:hint="cs"/>
          <w:sz w:val="24"/>
          <w:szCs w:val="24"/>
          <w:rtl/>
        </w:rPr>
        <w:t>پرنس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میرزا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محمّد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علی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خان</w:t>
      </w:r>
      <w:r w:rsidRPr="00AB65C9">
        <w:rPr>
          <w:rFonts w:ascii="Arial" w:hAnsi="Arial" w:cs="Arial"/>
          <w:sz w:val="24"/>
          <w:szCs w:val="24"/>
          <w:rtl/>
        </w:rPr>
        <w:t>)</w:t>
      </w:r>
      <w:r w:rsidRPr="00AB65C9">
        <w:rPr>
          <w:rFonts w:ascii="Arial" w:hAnsi="Arial" w:cs="Arial" w:hint="cs"/>
          <w:sz w:val="24"/>
          <w:szCs w:val="24"/>
          <w:rtl/>
        </w:rPr>
        <w:t>رئیس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الوزرا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و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وزیر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خارجه</w:t>
      </w:r>
    </w:p>
    <w:p w:rsidR="00AB65C9" w:rsidRPr="00AB65C9" w:rsidRDefault="00AB65C9" w:rsidP="00AB65C9">
      <w:pPr>
        <w:jc w:val="both"/>
        <w:rPr>
          <w:rFonts w:ascii="Arial" w:hAnsi="Arial" w:cs="Arial"/>
          <w:sz w:val="24"/>
          <w:szCs w:val="24"/>
          <w:rtl/>
        </w:rPr>
      </w:pPr>
      <w:r w:rsidRPr="00AB65C9">
        <w:rPr>
          <w:rFonts w:ascii="Arial" w:hAnsi="Arial" w:cs="Arial" w:hint="cs"/>
          <w:sz w:val="24"/>
          <w:szCs w:val="24"/>
          <w:rtl/>
        </w:rPr>
        <w:t>مستوفی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الممالک</w:t>
      </w:r>
      <w:r w:rsidRPr="00AB65C9">
        <w:rPr>
          <w:rFonts w:ascii="Arial" w:hAnsi="Arial" w:cs="Arial"/>
          <w:sz w:val="24"/>
          <w:szCs w:val="24"/>
          <w:rtl/>
        </w:rPr>
        <w:t>(</w:t>
      </w:r>
      <w:r w:rsidRPr="00AB65C9">
        <w:rPr>
          <w:rFonts w:ascii="Arial" w:hAnsi="Arial" w:cs="Arial" w:hint="cs"/>
          <w:sz w:val="24"/>
          <w:szCs w:val="24"/>
          <w:rtl/>
        </w:rPr>
        <w:t>میرزا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حسن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خان</w:t>
      </w:r>
      <w:r w:rsidRPr="00AB65C9">
        <w:rPr>
          <w:rFonts w:ascii="Arial" w:hAnsi="Arial" w:cs="Arial"/>
          <w:sz w:val="24"/>
          <w:szCs w:val="24"/>
          <w:rtl/>
        </w:rPr>
        <w:t>)</w:t>
      </w:r>
      <w:r w:rsidRPr="00AB65C9">
        <w:rPr>
          <w:rFonts w:ascii="Arial" w:hAnsi="Arial" w:cs="Arial" w:hint="cs"/>
          <w:sz w:val="24"/>
          <w:szCs w:val="24"/>
          <w:rtl/>
        </w:rPr>
        <w:t>وزیر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مشاور</w:t>
      </w:r>
    </w:p>
    <w:p w:rsidR="00AB65C9" w:rsidRPr="00AB65C9" w:rsidRDefault="00AB65C9" w:rsidP="00AB65C9">
      <w:pPr>
        <w:jc w:val="both"/>
        <w:rPr>
          <w:rFonts w:ascii="Arial" w:hAnsi="Arial" w:cs="Arial"/>
          <w:sz w:val="24"/>
          <w:szCs w:val="24"/>
          <w:rtl/>
        </w:rPr>
      </w:pPr>
      <w:r w:rsidRPr="00AB65C9">
        <w:rPr>
          <w:rFonts w:ascii="Arial" w:hAnsi="Arial" w:cs="Arial" w:hint="cs"/>
          <w:sz w:val="24"/>
          <w:szCs w:val="24"/>
          <w:rtl/>
        </w:rPr>
        <w:t>مشیر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الدّوله</w:t>
      </w:r>
      <w:r w:rsidRPr="00AB65C9">
        <w:rPr>
          <w:rFonts w:ascii="Arial" w:hAnsi="Arial" w:cs="Arial"/>
          <w:sz w:val="24"/>
          <w:szCs w:val="24"/>
          <w:rtl/>
        </w:rPr>
        <w:t>(</w:t>
      </w:r>
      <w:r w:rsidRPr="00AB65C9">
        <w:rPr>
          <w:rFonts w:ascii="Arial" w:hAnsi="Arial" w:cs="Arial" w:hint="cs"/>
          <w:sz w:val="24"/>
          <w:szCs w:val="24"/>
          <w:rtl/>
        </w:rPr>
        <w:t>میرزا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حسن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خان</w:t>
      </w:r>
      <w:r w:rsidRPr="00AB65C9">
        <w:rPr>
          <w:rFonts w:ascii="Arial" w:hAnsi="Arial" w:cs="Arial"/>
          <w:sz w:val="24"/>
          <w:szCs w:val="24"/>
          <w:rtl/>
        </w:rPr>
        <w:t>)</w:t>
      </w:r>
      <w:r w:rsidRPr="00AB65C9">
        <w:rPr>
          <w:rFonts w:ascii="Arial" w:hAnsi="Arial" w:cs="Arial" w:hint="cs"/>
          <w:sz w:val="24"/>
          <w:szCs w:val="24"/>
          <w:rtl/>
        </w:rPr>
        <w:t>وزیر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جنگ</w:t>
      </w:r>
    </w:p>
    <w:p w:rsidR="00AB65C9" w:rsidRPr="00AB65C9" w:rsidRDefault="00AB65C9" w:rsidP="00AB65C9">
      <w:pPr>
        <w:jc w:val="both"/>
        <w:rPr>
          <w:rFonts w:ascii="Arial" w:hAnsi="Arial" w:cs="Arial"/>
          <w:sz w:val="24"/>
          <w:szCs w:val="24"/>
          <w:rtl/>
        </w:rPr>
      </w:pPr>
      <w:r w:rsidRPr="00AB65C9">
        <w:rPr>
          <w:rFonts w:ascii="Arial" w:hAnsi="Arial" w:cs="Arial" w:hint="cs"/>
          <w:sz w:val="24"/>
          <w:szCs w:val="24"/>
          <w:rtl/>
        </w:rPr>
        <w:t>مؤتمن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المللک</w:t>
      </w:r>
      <w:r w:rsidRPr="00AB65C9">
        <w:rPr>
          <w:rFonts w:ascii="Arial" w:hAnsi="Arial" w:cs="Arial"/>
          <w:sz w:val="24"/>
          <w:szCs w:val="24"/>
          <w:rtl/>
        </w:rPr>
        <w:t>(</w:t>
      </w:r>
      <w:r w:rsidRPr="00AB65C9">
        <w:rPr>
          <w:rFonts w:ascii="Arial" w:hAnsi="Arial" w:cs="Arial" w:hint="cs"/>
          <w:sz w:val="24"/>
          <w:szCs w:val="24"/>
          <w:rtl/>
        </w:rPr>
        <w:t>میرزا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حسین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خان</w:t>
      </w:r>
      <w:r w:rsidRPr="00AB65C9">
        <w:rPr>
          <w:rFonts w:ascii="Arial" w:hAnsi="Arial" w:cs="Arial"/>
          <w:sz w:val="24"/>
          <w:szCs w:val="24"/>
          <w:rtl/>
        </w:rPr>
        <w:t>)</w:t>
      </w:r>
      <w:r w:rsidRPr="00AB65C9">
        <w:rPr>
          <w:rFonts w:ascii="Arial" w:hAnsi="Arial" w:cs="Arial" w:hint="cs"/>
          <w:sz w:val="24"/>
          <w:szCs w:val="24"/>
          <w:rtl/>
        </w:rPr>
        <w:t>وزیر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تجارت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و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فواید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عامّه</w:t>
      </w:r>
    </w:p>
    <w:p w:rsidR="00AB65C9" w:rsidRPr="00AB65C9" w:rsidRDefault="00AB65C9" w:rsidP="00AB65C9">
      <w:pPr>
        <w:jc w:val="both"/>
        <w:rPr>
          <w:rFonts w:ascii="Arial" w:hAnsi="Arial" w:cs="Arial"/>
          <w:sz w:val="24"/>
          <w:szCs w:val="24"/>
          <w:rtl/>
        </w:rPr>
      </w:pPr>
      <w:r w:rsidRPr="00AB65C9">
        <w:rPr>
          <w:rFonts w:ascii="Arial" w:hAnsi="Arial" w:cs="Arial" w:hint="cs"/>
          <w:sz w:val="24"/>
          <w:szCs w:val="24"/>
          <w:rtl/>
        </w:rPr>
        <w:t>قوام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السّلطنه</w:t>
      </w:r>
      <w:r w:rsidRPr="00AB65C9">
        <w:rPr>
          <w:rFonts w:ascii="Arial" w:hAnsi="Arial" w:cs="Arial"/>
          <w:sz w:val="24"/>
          <w:szCs w:val="24"/>
          <w:rtl/>
        </w:rPr>
        <w:t>(</w:t>
      </w:r>
      <w:r w:rsidRPr="00AB65C9">
        <w:rPr>
          <w:rFonts w:ascii="Arial" w:hAnsi="Arial" w:cs="Arial" w:hint="cs"/>
          <w:sz w:val="24"/>
          <w:szCs w:val="24"/>
          <w:rtl/>
        </w:rPr>
        <w:t>میرزا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احمد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خان</w:t>
      </w:r>
      <w:r w:rsidRPr="00AB65C9">
        <w:rPr>
          <w:rFonts w:ascii="Arial" w:hAnsi="Arial" w:cs="Arial"/>
          <w:sz w:val="24"/>
          <w:szCs w:val="24"/>
          <w:rtl/>
        </w:rPr>
        <w:t>)</w:t>
      </w:r>
      <w:r w:rsidRPr="00AB65C9">
        <w:rPr>
          <w:rFonts w:ascii="Arial" w:hAnsi="Arial" w:cs="Arial" w:hint="cs"/>
          <w:sz w:val="24"/>
          <w:szCs w:val="24"/>
          <w:rtl/>
        </w:rPr>
        <w:t>وزیر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داخله</w:t>
      </w:r>
    </w:p>
    <w:p w:rsidR="00AB65C9" w:rsidRPr="00AB65C9" w:rsidRDefault="00AB65C9" w:rsidP="00AB65C9">
      <w:pPr>
        <w:jc w:val="both"/>
        <w:rPr>
          <w:rFonts w:ascii="Arial" w:hAnsi="Arial" w:cs="Arial"/>
          <w:sz w:val="24"/>
          <w:szCs w:val="24"/>
          <w:rtl/>
        </w:rPr>
      </w:pPr>
      <w:r w:rsidRPr="00AB65C9">
        <w:rPr>
          <w:rFonts w:ascii="Arial" w:hAnsi="Arial" w:cs="Arial" w:hint="cs"/>
          <w:sz w:val="24"/>
          <w:szCs w:val="24"/>
          <w:rtl/>
        </w:rPr>
        <w:t>کاوه</w:t>
      </w:r>
      <w:r w:rsidRPr="00AB65C9">
        <w:rPr>
          <w:rFonts w:ascii="Arial" w:hAnsi="Arial" w:cs="Arial"/>
          <w:sz w:val="24"/>
          <w:szCs w:val="24"/>
          <w:rtl/>
        </w:rPr>
        <w:t xml:space="preserve"> » </w:t>
      </w:r>
      <w:r w:rsidRPr="00AB65C9">
        <w:rPr>
          <w:rFonts w:ascii="Arial" w:hAnsi="Arial" w:cs="Arial" w:hint="cs"/>
          <w:sz w:val="24"/>
          <w:szCs w:val="24"/>
          <w:rtl/>
        </w:rPr>
        <w:t>شماره</w:t>
      </w:r>
      <w:r w:rsidRPr="00AB65C9">
        <w:rPr>
          <w:rFonts w:ascii="Arial" w:hAnsi="Arial" w:cs="Arial"/>
          <w:sz w:val="24"/>
          <w:szCs w:val="24"/>
          <w:rtl/>
        </w:rPr>
        <w:t xml:space="preserve"> 25 (</w:t>
      </w:r>
      <w:r w:rsidRPr="00AB65C9">
        <w:rPr>
          <w:rFonts w:ascii="Arial" w:hAnsi="Arial" w:cs="Arial" w:hint="cs"/>
          <w:sz w:val="24"/>
          <w:szCs w:val="24"/>
          <w:rtl/>
        </w:rPr>
        <w:t>صفحه</w:t>
      </w:r>
      <w:r w:rsidRPr="00AB65C9">
        <w:rPr>
          <w:rFonts w:ascii="Arial" w:hAnsi="Arial" w:cs="Arial"/>
          <w:sz w:val="24"/>
          <w:szCs w:val="24"/>
          <w:rtl/>
        </w:rPr>
        <w:t xml:space="preserve"> 10)</w:t>
      </w:r>
    </w:p>
    <w:p w:rsidR="00AB65C9" w:rsidRPr="00AB65C9" w:rsidRDefault="00AB65C9" w:rsidP="00AB65C9">
      <w:pPr>
        <w:jc w:val="both"/>
        <w:rPr>
          <w:rFonts w:ascii="Arial" w:hAnsi="Arial" w:cs="Arial"/>
          <w:sz w:val="24"/>
          <w:szCs w:val="24"/>
          <w:rtl/>
        </w:rPr>
      </w:pPr>
      <w:r w:rsidRPr="00AB65C9">
        <w:rPr>
          <w:rFonts w:ascii="Arial" w:hAnsi="Arial" w:cs="Arial" w:hint="cs"/>
          <w:sz w:val="24"/>
          <w:szCs w:val="24"/>
          <w:rtl/>
        </w:rPr>
        <w:t>مستشارالدّوله</w:t>
      </w:r>
      <w:r w:rsidRPr="00AB65C9">
        <w:rPr>
          <w:rFonts w:ascii="Arial" w:hAnsi="Arial" w:cs="Arial"/>
          <w:sz w:val="24"/>
          <w:szCs w:val="24"/>
          <w:rtl/>
        </w:rPr>
        <w:t>(</w:t>
      </w:r>
      <w:r w:rsidRPr="00AB65C9">
        <w:rPr>
          <w:rFonts w:ascii="Arial" w:hAnsi="Arial" w:cs="Arial" w:hint="cs"/>
          <w:sz w:val="24"/>
          <w:szCs w:val="24"/>
          <w:rtl/>
        </w:rPr>
        <w:t>میرزا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صادق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خان</w:t>
      </w:r>
      <w:r w:rsidRPr="00AB65C9">
        <w:rPr>
          <w:rFonts w:ascii="Arial" w:hAnsi="Arial" w:cs="Arial"/>
          <w:sz w:val="24"/>
          <w:szCs w:val="24"/>
          <w:rtl/>
        </w:rPr>
        <w:t>)</w:t>
      </w:r>
      <w:r w:rsidRPr="00AB65C9">
        <w:rPr>
          <w:rFonts w:ascii="Arial" w:hAnsi="Arial" w:cs="Arial" w:hint="cs"/>
          <w:sz w:val="24"/>
          <w:szCs w:val="24"/>
          <w:rtl/>
        </w:rPr>
        <w:t>وزیر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پست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و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تلگراف</w:t>
      </w:r>
    </w:p>
    <w:p w:rsidR="00AB65C9" w:rsidRPr="00AB65C9" w:rsidRDefault="00AB65C9" w:rsidP="00AB65C9">
      <w:pPr>
        <w:jc w:val="both"/>
        <w:rPr>
          <w:rFonts w:ascii="Arial" w:hAnsi="Arial" w:cs="Arial"/>
          <w:sz w:val="24"/>
          <w:szCs w:val="24"/>
          <w:rtl/>
        </w:rPr>
      </w:pPr>
      <w:r w:rsidRPr="00AB65C9">
        <w:rPr>
          <w:rFonts w:ascii="Arial" w:hAnsi="Arial" w:cs="Arial" w:hint="cs"/>
          <w:sz w:val="24"/>
          <w:szCs w:val="24"/>
          <w:rtl/>
        </w:rPr>
        <w:t>ممتاز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الدّوله</w:t>
      </w:r>
      <w:r w:rsidRPr="00AB65C9">
        <w:rPr>
          <w:rFonts w:ascii="Arial" w:hAnsi="Arial" w:cs="Arial"/>
          <w:sz w:val="24"/>
          <w:szCs w:val="24"/>
          <w:rtl/>
        </w:rPr>
        <w:t>(</w:t>
      </w:r>
      <w:r w:rsidRPr="00AB65C9">
        <w:rPr>
          <w:rFonts w:ascii="Arial" w:hAnsi="Arial" w:cs="Arial" w:hint="cs"/>
          <w:sz w:val="24"/>
          <w:szCs w:val="24"/>
          <w:rtl/>
        </w:rPr>
        <w:t>میرزا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اسمعیل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خان</w:t>
      </w:r>
      <w:r w:rsidRPr="00AB65C9">
        <w:rPr>
          <w:rFonts w:ascii="Arial" w:hAnsi="Arial" w:cs="Arial"/>
          <w:sz w:val="24"/>
          <w:szCs w:val="24"/>
          <w:rtl/>
        </w:rPr>
        <w:t>)</w:t>
      </w:r>
      <w:r w:rsidRPr="00AB65C9">
        <w:rPr>
          <w:rFonts w:ascii="Arial" w:hAnsi="Arial" w:cs="Arial" w:hint="cs"/>
          <w:sz w:val="24"/>
          <w:szCs w:val="24"/>
          <w:rtl/>
        </w:rPr>
        <w:t>وزیر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مالیّه</w:t>
      </w:r>
    </w:p>
    <w:p w:rsidR="00AB65C9" w:rsidRPr="00AB65C9" w:rsidRDefault="00AB65C9" w:rsidP="00AB65C9">
      <w:pPr>
        <w:jc w:val="both"/>
        <w:rPr>
          <w:rFonts w:ascii="Arial" w:hAnsi="Arial" w:cs="Arial"/>
          <w:sz w:val="24"/>
          <w:szCs w:val="24"/>
          <w:rtl/>
        </w:rPr>
      </w:pPr>
      <w:r w:rsidRPr="00AB65C9">
        <w:rPr>
          <w:rFonts w:ascii="Arial" w:hAnsi="Arial" w:cs="Arial" w:hint="cs"/>
          <w:sz w:val="24"/>
          <w:szCs w:val="24"/>
          <w:rtl/>
        </w:rPr>
        <w:t>نصر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الملک</w:t>
      </w:r>
      <w:r w:rsidRPr="00AB65C9">
        <w:rPr>
          <w:rFonts w:ascii="Arial" w:hAnsi="Arial" w:cs="Arial"/>
          <w:sz w:val="24"/>
          <w:szCs w:val="24"/>
          <w:rtl/>
        </w:rPr>
        <w:t>(</w:t>
      </w:r>
      <w:r w:rsidRPr="00AB65C9">
        <w:rPr>
          <w:rFonts w:ascii="Arial" w:hAnsi="Arial" w:cs="Arial" w:hint="cs"/>
          <w:sz w:val="24"/>
          <w:szCs w:val="24"/>
          <w:rtl/>
        </w:rPr>
        <w:t>حسنعلی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خان</w:t>
      </w:r>
      <w:r w:rsidRPr="00AB65C9">
        <w:rPr>
          <w:rFonts w:ascii="Arial" w:hAnsi="Arial" w:cs="Arial"/>
          <w:sz w:val="24"/>
          <w:szCs w:val="24"/>
          <w:rtl/>
        </w:rPr>
        <w:t>)</w:t>
      </w:r>
      <w:r w:rsidRPr="00AB65C9">
        <w:rPr>
          <w:rFonts w:ascii="Arial" w:hAnsi="Arial" w:cs="Arial" w:hint="cs"/>
          <w:sz w:val="24"/>
          <w:szCs w:val="24"/>
          <w:rtl/>
        </w:rPr>
        <w:t>وزیر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عدلیّه</w:t>
      </w:r>
    </w:p>
    <w:p w:rsidR="00AB65C9" w:rsidRPr="00AB65C9" w:rsidRDefault="00AB65C9" w:rsidP="00AB65C9">
      <w:pPr>
        <w:jc w:val="both"/>
        <w:rPr>
          <w:rFonts w:ascii="Arial" w:hAnsi="Arial" w:cs="Arial"/>
          <w:sz w:val="24"/>
          <w:szCs w:val="24"/>
          <w:rtl/>
        </w:rPr>
      </w:pPr>
      <w:r w:rsidRPr="00AB65C9">
        <w:rPr>
          <w:rFonts w:ascii="Arial" w:hAnsi="Arial" w:cs="Arial" w:hint="cs"/>
          <w:sz w:val="24"/>
          <w:szCs w:val="24"/>
          <w:rtl/>
        </w:rPr>
        <w:t>ولی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هیئت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دولت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مذکور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بی‏آنکه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قوامی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پیدا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کند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در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اوایل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ماه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صفر</w:t>
      </w:r>
      <w:r w:rsidRPr="00AB65C9">
        <w:rPr>
          <w:rFonts w:ascii="Arial" w:hAnsi="Arial" w:cs="Arial"/>
          <w:sz w:val="24"/>
          <w:szCs w:val="24"/>
          <w:rtl/>
        </w:rPr>
        <w:t xml:space="preserve"> 1336 </w:t>
      </w:r>
      <w:r w:rsidRPr="00AB65C9">
        <w:rPr>
          <w:rFonts w:ascii="Arial" w:hAnsi="Arial" w:cs="Arial" w:hint="cs"/>
          <w:sz w:val="24"/>
          <w:szCs w:val="24"/>
          <w:rtl/>
        </w:rPr>
        <w:t>مجبور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باستعفا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گردیده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متعاقب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آن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در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ششم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همان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ماه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کابینهء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شاهزاده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عین‏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الدّوله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شامل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اعضای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ذیل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روی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کار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آمد</w:t>
      </w:r>
      <w:r w:rsidRPr="00AB65C9">
        <w:rPr>
          <w:rFonts w:ascii="Arial" w:hAnsi="Arial" w:cs="Arial"/>
          <w:sz w:val="24"/>
          <w:szCs w:val="24"/>
          <w:rtl/>
        </w:rPr>
        <w:t>:</w:t>
      </w:r>
    </w:p>
    <w:p w:rsidR="00AB65C9" w:rsidRPr="00AB65C9" w:rsidRDefault="00AB65C9" w:rsidP="00AB65C9">
      <w:pPr>
        <w:jc w:val="both"/>
        <w:rPr>
          <w:rFonts w:ascii="Arial" w:hAnsi="Arial" w:cs="Arial"/>
          <w:sz w:val="24"/>
          <w:szCs w:val="24"/>
          <w:rtl/>
        </w:rPr>
      </w:pPr>
      <w:r w:rsidRPr="00AB65C9">
        <w:rPr>
          <w:rFonts w:ascii="Arial" w:hAnsi="Arial" w:cs="Arial" w:hint="cs"/>
          <w:sz w:val="24"/>
          <w:szCs w:val="24"/>
          <w:rtl/>
        </w:rPr>
        <w:t>شاهزاده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عین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الدّوله</w:t>
      </w:r>
      <w:r w:rsidRPr="00AB65C9">
        <w:rPr>
          <w:rFonts w:ascii="Arial" w:hAnsi="Arial" w:cs="Arial"/>
          <w:sz w:val="24"/>
          <w:szCs w:val="24"/>
          <w:rtl/>
        </w:rPr>
        <w:t>(</w:t>
      </w:r>
      <w:r w:rsidRPr="00AB65C9">
        <w:rPr>
          <w:rFonts w:ascii="Arial" w:hAnsi="Arial" w:cs="Arial" w:hint="cs"/>
          <w:sz w:val="24"/>
          <w:szCs w:val="24"/>
          <w:rtl/>
        </w:rPr>
        <w:t>سلطان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عبد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المجید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میرزا</w:t>
      </w:r>
      <w:r w:rsidRPr="00AB65C9">
        <w:rPr>
          <w:rFonts w:ascii="Arial" w:hAnsi="Arial" w:cs="Arial"/>
          <w:sz w:val="24"/>
          <w:szCs w:val="24"/>
          <w:rtl/>
        </w:rPr>
        <w:t>)</w:t>
      </w:r>
      <w:r w:rsidRPr="00AB65C9">
        <w:rPr>
          <w:rFonts w:ascii="Arial" w:hAnsi="Arial" w:cs="Arial" w:hint="cs"/>
          <w:sz w:val="24"/>
          <w:szCs w:val="24"/>
          <w:rtl/>
        </w:rPr>
        <w:t>رئیس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الوزرا</w:t>
      </w:r>
    </w:p>
    <w:p w:rsidR="00AB65C9" w:rsidRPr="00AB65C9" w:rsidRDefault="00AB65C9" w:rsidP="00AB65C9">
      <w:pPr>
        <w:jc w:val="both"/>
        <w:rPr>
          <w:rFonts w:ascii="Arial" w:hAnsi="Arial" w:cs="Arial"/>
          <w:sz w:val="24"/>
          <w:szCs w:val="24"/>
          <w:rtl/>
        </w:rPr>
      </w:pPr>
      <w:r w:rsidRPr="00AB65C9">
        <w:rPr>
          <w:rFonts w:ascii="Arial" w:hAnsi="Arial" w:cs="Arial" w:hint="cs"/>
          <w:sz w:val="24"/>
          <w:szCs w:val="24"/>
          <w:rtl/>
        </w:rPr>
        <w:t>قوام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السّلطنه</w:t>
      </w:r>
      <w:r w:rsidRPr="00AB65C9">
        <w:rPr>
          <w:rFonts w:ascii="Arial" w:hAnsi="Arial" w:cs="Arial"/>
          <w:sz w:val="24"/>
          <w:szCs w:val="24"/>
          <w:rtl/>
        </w:rPr>
        <w:t>(</w:t>
      </w:r>
      <w:r w:rsidRPr="00AB65C9">
        <w:rPr>
          <w:rFonts w:ascii="Arial" w:hAnsi="Arial" w:cs="Arial" w:hint="cs"/>
          <w:sz w:val="24"/>
          <w:szCs w:val="24"/>
          <w:rtl/>
        </w:rPr>
        <w:t>میرزا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احمد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خان</w:t>
      </w:r>
      <w:r w:rsidRPr="00AB65C9">
        <w:rPr>
          <w:rFonts w:ascii="Arial" w:hAnsi="Arial" w:cs="Arial"/>
          <w:sz w:val="24"/>
          <w:szCs w:val="24"/>
          <w:rtl/>
        </w:rPr>
        <w:t>)</w:t>
      </w:r>
      <w:r w:rsidRPr="00AB65C9">
        <w:rPr>
          <w:rFonts w:ascii="Arial" w:hAnsi="Arial" w:cs="Arial" w:hint="cs"/>
          <w:sz w:val="24"/>
          <w:szCs w:val="24"/>
          <w:rtl/>
        </w:rPr>
        <w:t>وزیر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داخله</w:t>
      </w:r>
    </w:p>
    <w:p w:rsidR="00AB65C9" w:rsidRPr="00AB65C9" w:rsidRDefault="00AB65C9" w:rsidP="00AB65C9">
      <w:pPr>
        <w:jc w:val="both"/>
        <w:rPr>
          <w:rFonts w:ascii="Arial" w:hAnsi="Arial" w:cs="Arial"/>
          <w:sz w:val="24"/>
          <w:szCs w:val="24"/>
          <w:rtl/>
        </w:rPr>
      </w:pPr>
      <w:r w:rsidRPr="00AB65C9">
        <w:rPr>
          <w:rFonts w:ascii="Arial" w:hAnsi="Arial" w:cs="Arial" w:hint="cs"/>
          <w:sz w:val="24"/>
          <w:szCs w:val="24"/>
          <w:rtl/>
        </w:rPr>
        <w:t>علأ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السّلطنه</w:t>
      </w:r>
      <w:r w:rsidRPr="00AB65C9">
        <w:rPr>
          <w:rFonts w:ascii="Arial" w:hAnsi="Arial" w:cs="Arial"/>
          <w:sz w:val="24"/>
          <w:szCs w:val="24"/>
          <w:rtl/>
        </w:rPr>
        <w:t>(</w:t>
      </w:r>
      <w:r w:rsidRPr="00AB65C9">
        <w:rPr>
          <w:rFonts w:ascii="Arial" w:hAnsi="Arial" w:cs="Arial" w:hint="cs"/>
          <w:sz w:val="24"/>
          <w:szCs w:val="24"/>
          <w:rtl/>
        </w:rPr>
        <w:t>پرنس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میرزا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محمد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علی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خان</w:t>
      </w:r>
      <w:r w:rsidRPr="00AB65C9">
        <w:rPr>
          <w:rFonts w:ascii="Arial" w:hAnsi="Arial" w:cs="Arial"/>
          <w:sz w:val="24"/>
          <w:szCs w:val="24"/>
          <w:rtl/>
        </w:rPr>
        <w:t>)</w:t>
      </w:r>
      <w:r w:rsidRPr="00AB65C9">
        <w:rPr>
          <w:rFonts w:ascii="Arial" w:hAnsi="Arial" w:cs="Arial" w:hint="cs"/>
          <w:sz w:val="24"/>
          <w:szCs w:val="24"/>
          <w:rtl/>
        </w:rPr>
        <w:t>وزیر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خارجه</w:t>
      </w:r>
    </w:p>
    <w:p w:rsidR="00AB65C9" w:rsidRPr="00AB65C9" w:rsidRDefault="00AB65C9" w:rsidP="00AB65C9">
      <w:pPr>
        <w:jc w:val="both"/>
        <w:rPr>
          <w:rFonts w:ascii="Arial" w:hAnsi="Arial" w:cs="Arial"/>
          <w:sz w:val="24"/>
          <w:szCs w:val="24"/>
          <w:rtl/>
        </w:rPr>
      </w:pPr>
      <w:r w:rsidRPr="00AB65C9">
        <w:rPr>
          <w:rFonts w:ascii="Arial" w:hAnsi="Arial" w:cs="Arial" w:hint="cs"/>
          <w:sz w:val="24"/>
          <w:szCs w:val="24"/>
          <w:rtl/>
        </w:rPr>
        <w:t>مشیر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الدّوله</w:t>
      </w:r>
      <w:r w:rsidRPr="00AB65C9">
        <w:rPr>
          <w:rFonts w:ascii="Arial" w:hAnsi="Arial" w:cs="Arial"/>
          <w:sz w:val="24"/>
          <w:szCs w:val="24"/>
          <w:rtl/>
        </w:rPr>
        <w:t>(</w:t>
      </w:r>
      <w:r w:rsidRPr="00AB65C9">
        <w:rPr>
          <w:rFonts w:ascii="Arial" w:hAnsi="Arial" w:cs="Arial" w:hint="cs"/>
          <w:sz w:val="24"/>
          <w:szCs w:val="24"/>
          <w:rtl/>
        </w:rPr>
        <w:t>میرزا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حسن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خان</w:t>
      </w:r>
      <w:r w:rsidRPr="00AB65C9">
        <w:rPr>
          <w:rFonts w:ascii="Arial" w:hAnsi="Arial" w:cs="Arial"/>
          <w:sz w:val="24"/>
          <w:szCs w:val="24"/>
          <w:rtl/>
        </w:rPr>
        <w:t>)</w:t>
      </w:r>
      <w:r w:rsidRPr="00AB65C9">
        <w:rPr>
          <w:rFonts w:ascii="Arial" w:hAnsi="Arial" w:cs="Arial" w:hint="cs"/>
          <w:sz w:val="24"/>
          <w:szCs w:val="24"/>
          <w:rtl/>
        </w:rPr>
        <w:t>وزیر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جنگ</w:t>
      </w:r>
    </w:p>
    <w:p w:rsidR="00AB65C9" w:rsidRPr="00AB65C9" w:rsidRDefault="00AB65C9" w:rsidP="00AB65C9">
      <w:pPr>
        <w:jc w:val="both"/>
        <w:rPr>
          <w:rFonts w:ascii="Arial" w:hAnsi="Arial" w:cs="Arial"/>
          <w:sz w:val="24"/>
          <w:szCs w:val="24"/>
          <w:rtl/>
        </w:rPr>
      </w:pPr>
      <w:r w:rsidRPr="00AB65C9">
        <w:rPr>
          <w:rFonts w:ascii="Arial" w:hAnsi="Arial" w:cs="Arial" w:hint="cs"/>
          <w:sz w:val="24"/>
          <w:szCs w:val="24"/>
          <w:rtl/>
        </w:rPr>
        <w:t>مشار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الملک</w:t>
      </w:r>
      <w:r w:rsidRPr="00AB65C9">
        <w:rPr>
          <w:rFonts w:ascii="Arial" w:hAnsi="Arial" w:cs="Arial"/>
          <w:sz w:val="24"/>
          <w:szCs w:val="24"/>
          <w:rtl/>
        </w:rPr>
        <w:t>(</w:t>
      </w:r>
      <w:r w:rsidRPr="00AB65C9">
        <w:rPr>
          <w:rFonts w:ascii="Arial" w:hAnsi="Arial" w:cs="Arial" w:hint="cs"/>
          <w:sz w:val="24"/>
          <w:szCs w:val="24"/>
          <w:rtl/>
        </w:rPr>
        <w:t>میرزا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حسن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خان</w:t>
      </w:r>
      <w:r w:rsidRPr="00AB65C9">
        <w:rPr>
          <w:rFonts w:ascii="Arial" w:hAnsi="Arial" w:cs="Arial"/>
          <w:sz w:val="24"/>
          <w:szCs w:val="24"/>
          <w:rtl/>
        </w:rPr>
        <w:t>)</w:t>
      </w:r>
      <w:r w:rsidRPr="00AB65C9">
        <w:rPr>
          <w:rFonts w:ascii="Arial" w:hAnsi="Arial" w:cs="Arial" w:hint="cs"/>
          <w:sz w:val="24"/>
          <w:szCs w:val="24"/>
          <w:rtl/>
        </w:rPr>
        <w:t>وزیر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مالیّه</w:t>
      </w:r>
    </w:p>
    <w:p w:rsidR="00AB65C9" w:rsidRPr="00AB65C9" w:rsidRDefault="00AB65C9" w:rsidP="00AB65C9">
      <w:pPr>
        <w:jc w:val="both"/>
        <w:rPr>
          <w:rFonts w:ascii="Arial" w:hAnsi="Arial" w:cs="Arial"/>
          <w:sz w:val="24"/>
          <w:szCs w:val="24"/>
          <w:rtl/>
        </w:rPr>
      </w:pPr>
      <w:r w:rsidRPr="00AB65C9">
        <w:rPr>
          <w:rFonts w:ascii="Arial" w:hAnsi="Arial" w:cs="Arial" w:hint="cs"/>
          <w:sz w:val="24"/>
          <w:szCs w:val="24"/>
          <w:rtl/>
        </w:rPr>
        <w:t>مخبر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السّلطنه</w:t>
      </w:r>
      <w:r w:rsidRPr="00AB65C9">
        <w:rPr>
          <w:rFonts w:ascii="Arial" w:hAnsi="Arial" w:cs="Arial"/>
          <w:sz w:val="24"/>
          <w:szCs w:val="24"/>
          <w:rtl/>
        </w:rPr>
        <w:t>(</w:t>
      </w:r>
      <w:r w:rsidRPr="00AB65C9">
        <w:rPr>
          <w:rFonts w:ascii="Arial" w:hAnsi="Arial" w:cs="Arial" w:hint="cs"/>
          <w:sz w:val="24"/>
          <w:szCs w:val="24"/>
          <w:rtl/>
        </w:rPr>
        <w:t>مهدیقلی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خان</w:t>
      </w:r>
      <w:r w:rsidRPr="00AB65C9">
        <w:rPr>
          <w:rFonts w:ascii="Arial" w:hAnsi="Arial" w:cs="Arial"/>
          <w:sz w:val="24"/>
          <w:szCs w:val="24"/>
          <w:rtl/>
        </w:rPr>
        <w:t>)</w:t>
      </w:r>
      <w:r w:rsidRPr="00AB65C9">
        <w:rPr>
          <w:rFonts w:ascii="Arial" w:hAnsi="Arial" w:cs="Arial" w:hint="cs"/>
          <w:sz w:val="24"/>
          <w:szCs w:val="24"/>
          <w:rtl/>
        </w:rPr>
        <w:t>وزیر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عدلیّه</w:t>
      </w:r>
    </w:p>
    <w:p w:rsidR="00AB65C9" w:rsidRPr="00AB65C9" w:rsidRDefault="00AB65C9" w:rsidP="00AB65C9">
      <w:pPr>
        <w:jc w:val="both"/>
        <w:rPr>
          <w:rFonts w:ascii="Arial" w:hAnsi="Arial" w:cs="Arial"/>
          <w:sz w:val="24"/>
          <w:szCs w:val="24"/>
          <w:rtl/>
        </w:rPr>
      </w:pPr>
      <w:r w:rsidRPr="00AB65C9">
        <w:rPr>
          <w:rFonts w:ascii="Arial" w:hAnsi="Arial" w:cs="Arial" w:hint="cs"/>
          <w:sz w:val="24"/>
          <w:szCs w:val="24"/>
          <w:rtl/>
        </w:rPr>
        <w:t>امین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الملک</w:t>
      </w:r>
      <w:r w:rsidRPr="00AB65C9">
        <w:rPr>
          <w:rFonts w:ascii="Arial" w:hAnsi="Arial" w:cs="Arial"/>
          <w:sz w:val="24"/>
          <w:szCs w:val="24"/>
          <w:rtl/>
        </w:rPr>
        <w:t>(</w:t>
      </w:r>
      <w:r w:rsidRPr="00AB65C9">
        <w:rPr>
          <w:rFonts w:ascii="Arial" w:hAnsi="Arial" w:cs="Arial" w:hint="cs"/>
          <w:sz w:val="24"/>
          <w:szCs w:val="24"/>
          <w:rtl/>
        </w:rPr>
        <w:t>دکتر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اسمعیل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خان</w:t>
      </w:r>
      <w:r w:rsidRPr="00AB65C9">
        <w:rPr>
          <w:rFonts w:ascii="Arial" w:hAnsi="Arial" w:cs="Arial"/>
          <w:sz w:val="24"/>
          <w:szCs w:val="24"/>
          <w:rtl/>
        </w:rPr>
        <w:t>)</w:t>
      </w:r>
      <w:r w:rsidRPr="00AB65C9">
        <w:rPr>
          <w:rFonts w:ascii="Arial" w:hAnsi="Arial" w:cs="Arial" w:hint="cs"/>
          <w:sz w:val="24"/>
          <w:szCs w:val="24"/>
          <w:rtl/>
        </w:rPr>
        <w:t>وزیر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پست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و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تلگراف</w:t>
      </w:r>
    </w:p>
    <w:p w:rsidR="00AB65C9" w:rsidRPr="00AB65C9" w:rsidRDefault="00AB65C9" w:rsidP="00AB65C9">
      <w:pPr>
        <w:jc w:val="both"/>
        <w:rPr>
          <w:rFonts w:ascii="Arial" w:hAnsi="Arial" w:cs="Arial"/>
          <w:sz w:val="24"/>
          <w:szCs w:val="24"/>
          <w:rtl/>
        </w:rPr>
      </w:pPr>
      <w:r w:rsidRPr="00AB65C9">
        <w:rPr>
          <w:rFonts w:ascii="Arial" w:hAnsi="Arial" w:cs="Arial" w:hint="cs"/>
          <w:sz w:val="24"/>
          <w:szCs w:val="24"/>
          <w:rtl/>
        </w:rPr>
        <w:t>مؤتمن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الملک</w:t>
      </w:r>
      <w:r w:rsidRPr="00AB65C9">
        <w:rPr>
          <w:rFonts w:ascii="Arial" w:hAnsi="Arial" w:cs="Arial"/>
          <w:sz w:val="24"/>
          <w:szCs w:val="24"/>
          <w:rtl/>
        </w:rPr>
        <w:t>(</w:t>
      </w:r>
      <w:r w:rsidRPr="00AB65C9">
        <w:rPr>
          <w:rFonts w:ascii="Arial" w:hAnsi="Arial" w:cs="Arial" w:hint="cs"/>
          <w:sz w:val="24"/>
          <w:szCs w:val="24"/>
          <w:rtl/>
        </w:rPr>
        <w:t>میرزا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حسین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خان</w:t>
      </w:r>
      <w:r w:rsidRPr="00AB65C9">
        <w:rPr>
          <w:rFonts w:ascii="Arial" w:hAnsi="Arial" w:cs="Arial"/>
          <w:sz w:val="24"/>
          <w:szCs w:val="24"/>
          <w:rtl/>
        </w:rPr>
        <w:t>)</w:t>
      </w:r>
      <w:r w:rsidRPr="00AB65C9">
        <w:rPr>
          <w:rFonts w:ascii="Arial" w:hAnsi="Arial" w:cs="Arial" w:hint="cs"/>
          <w:sz w:val="24"/>
          <w:szCs w:val="24"/>
          <w:rtl/>
        </w:rPr>
        <w:t>وزیر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تجارت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و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فواید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عامّه</w:t>
      </w:r>
    </w:p>
    <w:p w:rsidR="00AB65C9" w:rsidRPr="00AB65C9" w:rsidRDefault="00AB65C9" w:rsidP="00AB65C9">
      <w:pPr>
        <w:jc w:val="both"/>
        <w:rPr>
          <w:rFonts w:ascii="Arial" w:hAnsi="Arial" w:cs="Arial"/>
          <w:sz w:val="24"/>
          <w:szCs w:val="24"/>
          <w:rtl/>
        </w:rPr>
      </w:pPr>
      <w:r w:rsidRPr="00AB65C9">
        <w:rPr>
          <w:rFonts w:ascii="Arial" w:hAnsi="Arial" w:cs="Arial" w:hint="cs"/>
          <w:sz w:val="24"/>
          <w:szCs w:val="24"/>
          <w:rtl/>
        </w:rPr>
        <w:t>وثوق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الدّوله</w:t>
      </w:r>
      <w:r w:rsidRPr="00AB65C9">
        <w:rPr>
          <w:rFonts w:ascii="Arial" w:hAnsi="Arial" w:cs="Arial"/>
          <w:sz w:val="24"/>
          <w:szCs w:val="24"/>
          <w:rtl/>
        </w:rPr>
        <w:t>(</w:t>
      </w:r>
      <w:r w:rsidRPr="00AB65C9">
        <w:rPr>
          <w:rFonts w:ascii="Arial" w:hAnsi="Arial" w:cs="Arial" w:hint="cs"/>
          <w:sz w:val="24"/>
          <w:szCs w:val="24"/>
          <w:rtl/>
        </w:rPr>
        <w:t>میرزا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حسن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خان</w:t>
      </w:r>
      <w:r w:rsidRPr="00AB65C9">
        <w:rPr>
          <w:rFonts w:ascii="Arial" w:hAnsi="Arial" w:cs="Arial"/>
          <w:sz w:val="24"/>
          <w:szCs w:val="24"/>
          <w:rtl/>
        </w:rPr>
        <w:t>)</w:t>
      </w:r>
      <w:r w:rsidRPr="00AB65C9">
        <w:rPr>
          <w:rFonts w:ascii="Arial" w:hAnsi="Arial" w:cs="Arial" w:hint="cs"/>
          <w:sz w:val="24"/>
          <w:szCs w:val="24"/>
          <w:rtl/>
        </w:rPr>
        <w:t>وزیر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علوم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و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اوقاف</w:t>
      </w:r>
    </w:p>
    <w:p w:rsidR="00AB65C9" w:rsidRPr="00AB65C9" w:rsidRDefault="00AB65C9" w:rsidP="00AB65C9">
      <w:pPr>
        <w:jc w:val="both"/>
        <w:rPr>
          <w:rFonts w:ascii="Arial" w:hAnsi="Arial" w:cs="Arial"/>
          <w:sz w:val="24"/>
          <w:szCs w:val="24"/>
          <w:rtl/>
        </w:rPr>
      </w:pPr>
      <w:r w:rsidRPr="00AB65C9">
        <w:rPr>
          <w:rFonts w:ascii="Arial" w:hAnsi="Arial" w:cs="Arial" w:hint="cs"/>
          <w:sz w:val="24"/>
          <w:szCs w:val="24"/>
          <w:rtl/>
        </w:rPr>
        <w:t>این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هیئت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دولت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نیز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بواسطهء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عدم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اعتماد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و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مخالفت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اهالی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تبریز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نسبت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بپارهء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اعضای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آن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و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اصرار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در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تغییر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و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تبدیل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آنها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چندان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اساس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محکمی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نداشته‏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و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با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تمایل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چند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نفر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از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وزرا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بکناره‏گیری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حال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بحران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تا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این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اواخر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امتداد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داشته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و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تکلیف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برای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دولت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معین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نیست</w:t>
      </w:r>
      <w:r w:rsidRPr="00AB65C9">
        <w:rPr>
          <w:rFonts w:ascii="Arial" w:hAnsi="Arial" w:cs="Arial"/>
          <w:sz w:val="24"/>
          <w:szCs w:val="24"/>
          <w:rtl/>
        </w:rPr>
        <w:t>.</w:t>
      </w:r>
    </w:p>
    <w:p w:rsidR="00AB65C9" w:rsidRPr="00AB65C9" w:rsidRDefault="00AB65C9" w:rsidP="00AB65C9">
      <w:pPr>
        <w:jc w:val="both"/>
        <w:rPr>
          <w:rFonts w:ascii="Arial" w:hAnsi="Arial" w:cs="Arial"/>
          <w:sz w:val="24"/>
          <w:szCs w:val="24"/>
          <w:rtl/>
        </w:rPr>
      </w:pPr>
      <w:r w:rsidRPr="00AB65C9">
        <w:rPr>
          <w:rFonts w:ascii="Arial" w:hAnsi="Arial" w:cs="Arial" w:hint="cs"/>
          <w:sz w:val="24"/>
          <w:szCs w:val="24"/>
          <w:rtl/>
        </w:rPr>
        <w:t>حاجی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محتشم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السّلطنه</w:t>
      </w:r>
      <w:r w:rsidRPr="00AB65C9">
        <w:rPr>
          <w:rFonts w:ascii="Arial" w:hAnsi="Arial" w:cs="Arial"/>
          <w:sz w:val="24"/>
          <w:szCs w:val="24"/>
          <w:rtl/>
        </w:rPr>
        <w:t>(</w:t>
      </w:r>
      <w:r w:rsidRPr="00AB65C9">
        <w:rPr>
          <w:rFonts w:ascii="Arial" w:hAnsi="Arial" w:cs="Arial" w:hint="cs"/>
          <w:sz w:val="24"/>
          <w:szCs w:val="24"/>
          <w:rtl/>
        </w:rPr>
        <w:t>میرزا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حسن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خان</w:t>
      </w:r>
      <w:r w:rsidRPr="00AB65C9">
        <w:rPr>
          <w:rFonts w:ascii="Arial" w:hAnsi="Arial" w:cs="Arial"/>
          <w:sz w:val="24"/>
          <w:szCs w:val="24"/>
          <w:rtl/>
        </w:rPr>
        <w:t>)</w:t>
      </w:r>
      <w:r w:rsidRPr="00AB65C9">
        <w:rPr>
          <w:rFonts w:ascii="Arial" w:hAnsi="Arial" w:cs="Arial" w:hint="cs"/>
          <w:sz w:val="24"/>
          <w:szCs w:val="24"/>
          <w:rtl/>
        </w:rPr>
        <w:t>بسمت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پیشکاری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آذربایجان‏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معیّن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و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در</w:t>
      </w:r>
      <w:r w:rsidRPr="00AB65C9">
        <w:rPr>
          <w:rFonts w:ascii="Arial" w:hAnsi="Arial" w:cs="Arial"/>
          <w:sz w:val="24"/>
          <w:szCs w:val="24"/>
          <w:rtl/>
        </w:rPr>
        <w:t xml:space="preserve"> 22 </w:t>
      </w:r>
      <w:r w:rsidRPr="00AB65C9">
        <w:rPr>
          <w:rFonts w:ascii="Arial" w:hAnsi="Arial" w:cs="Arial" w:hint="cs"/>
          <w:sz w:val="24"/>
          <w:szCs w:val="24"/>
          <w:rtl/>
        </w:rPr>
        <w:t>صفر</w:t>
      </w:r>
      <w:r w:rsidRPr="00AB65C9">
        <w:rPr>
          <w:rFonts w:ascii="Arial" w:hAnsi="Arial" w:cs="Arial"/>
          <w:sz w:val="24"/>
          <w:szCs w:val="24"/>
          <w:rtl/>
        </w:rPr>
        <w:t xml:space="preserve"> 1336 </w:t>
      </w:r>
      <w:r w:rsidRPr="00AB65C9">
        <w:rPr>
          <w:rFonts w:ascii="Arial" w:hAnsi="Arial" w:cs="Arial" w:hint="cs"/>
          <w:sz w:val="24"/>
          <w:szCs w:val="24"/>
          <w:rtl/>
        </w:rPr>
        <w:t>حرکت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نموده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و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بعضی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از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حکام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ایالات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نیز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عوض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شده‏اند</w:t>
      </w:r>
      <w:r w:rsidRPr="00AB65C9">
        <w:rPr>
          <w:rFonts w:ascii="Arial" w:hAnsi="Arial" w:cs="Arial"/>
          <w:sz w:val="24"/>
          <w:szCs w:val="24"/>
          <w:rtl/>
        </w:rPr>
        <w:t>.</w:t>
      </w:r>
    </w:p>
    <w:p w:rsidR="00AB65C9" w:rsidRPr="00AB65C9" w:rsidRDefault="00AB65C9" w:rsidP="00AB65C9">
      <w:pPr>
        <w:jc w:val="both"/>
        <w:rPr>
          <w:rFonts w:ascii="Arial" w:hAnsi="Arial" w:cs="Arial"/>
          <w:sz w:val="24"/>
          <w:szCs w:val="24"/>
          <w:rtl/>
        </w:rPr>
      </w:pPr>
      <w:r w:rsidRPr="00AB65C9">
        <w:rPr>
          <w:rFonts w:ascii="Arial" w:hAnsi="Arial" w:cs="Arial" w:hint="cs"/>
          <w:sz w:val="24"/>
          <w:szCs w:val="24"/>
          <w:rtl/>
        </w:rPr>
        <w:t>اختلاف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ما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بین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مجاهدین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مازندران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معروف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بجنگلیها</w:t>
      </w:r>
      <w:r w:rsidRPr="00AB65C9">
        <w:rPr>
          <w:rFonts w:ascii="Arial" w:hAnsi="Arial" w:cs="Arial"/>
          <w:sz w:val="24"/>
          <w:szCs w:val="24"/>
          <w:rtl/>
        </w:rPr>
        <w:t>(</w:t>
      </w:r>
      <w:r w:rsidRPr="00AB65C9">
        <w:rPr>
          <w:rFonts w:ascii="Arial" w:hAnsi="Arial" w:cs="Arial" w:hint="cs"/>
          <w:sz w:val="24"/>
          <w:szCs w:val="24"/>
          <w:rtl/>
        </w:rPr>
        <w:t>در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تحت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ریاست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میرزا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کوچک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خان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رشتی</w:t>
      </w:r>
      <w:r w:rsidRPr="00AB65C9">
        <w:rPr>
          <w:rFonts w:ascii="Arial" w:hAnsi="Arial" w:cs="Arial"/>
          <w:sz w:val="24"/>
          <w:szCs w:val="24"/>
          <w:rtl/>
        </w:rPr>
        <w:t>)</w:t>
      </w:r>
      <w:r w:rsidRPr="00AB65C9">
        <w:rPr>
          <w:rFonts w:ascii="Arial" w:hAnsi="Arial" w:cs="Arial" w:hint="cs"/>
          <w:sz w:val="24"/>
          <w:szCs w:val="24"/>
          <w:rtl/>
        </w:rPr>
        <w:t>با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مأمورین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دولت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باأخره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متجرّ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بزدوخورد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شده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و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مجاهدین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تا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منجیل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جلو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رفته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طارم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علیا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و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سفلی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را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تصرّف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کرده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و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از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قبول‏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نایب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الحکومه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مرکز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امتناع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ورزیده‏اند</w:t>
      </w:r>
      <w:r w:rsidRPr="00AB65C9">
        <w:rPr>
          <w:rFonts w:ascii="Arial" w:hAnsi="Arial" w:cs="Arial"/>
          <w:sz w:val="24"/>
          <w:szCs w:val="24"/>
          <w:rtl/>
        </w:rPr>
        <w:t>.</w:t>
      </w:r>
    </w:p>
    <w:p w:rsidR="00AB65C9" w:rsidRPr="00AB65C9" w:rsidRDefault="00AB65C9" w:rsidP="00AB65C9">
      <w:pPr>
        <w:jc w:val="both"/>
        <w:rPr>
          <w:rFonts w:ascii="Arial" w:hAnsi="Arial" w:cs="Arial"/>
          <w:sz w:val="24"/>
          <w:szCs w:val="24"/>
          <w:rtl/>
        </w:rPr>
      </w:pPr>
      <w:r w:rsidRPr="00AB65C9">
        <w:rPr>
          <w:rFonts w:ascii="Arial" w:hAnsi="Arial" w:cs="Arial" w:hint="cs"/>
          <w:sz w:val="24"/>
          <w:szCs w:val="24"/>
          <w:rtl/>
        </w:rPr>
        <w:t>خلاصهء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وقایع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جنگ‏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فرنگستان</w:t>
      </w:r>
    </w:p>
    <w:p w:rsidR="00AB65C9" w:rsidRPr="00AB65C9" w:rsidRDefault="00AB65C9" w:rsidP="00AB65C9">
      <w:pPr>
        <w:jc w:val="both"/>
        <w:rPr>
          <w:rFonts w:ascii="Arial" w:hAnsi="Arial" w:cs="Arial"/>
          <w:sz w:val="24"/>
          <w:szCs w:val="24"/>
          <w:rtl/>
        </w:rPr>
      </w:pPr>
      <w:r w:rsidRPr="00AB65C9">
        <w:rPr>
          <w:rFonts w:ascii="Arial" w:hAnsi="Arial" w:cs="Arial" w:hint="cs"/>
          <w:sz w:val="24"/>
          <w:szCs w:val="24"/>
          <w:rtl/>
        </w:rPr>
        <w:t>در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این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اواخر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که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سرمای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زمستان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موقّتا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پایانی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بغرّش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توپ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و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تفنگ‏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داده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و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سربازان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کارزارهای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خونین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سال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پیش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را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یک‏دم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راحتی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بخشوده‏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دورهء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پیکار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سیاسی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شروع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شده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و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پشت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سر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هم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نطقهای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رسمی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صحن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مجلسهای‏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ملّی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را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فراگرفته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و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ستونهای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جراید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را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پر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مینماید</w:t>
      </w:r>
      <w:r w:rsidRPr="00AB65C9">
        <w:rPr>
          <w:rFonts w:ascii="Arial" w:hAnsi="Arial" w:cs="Arial"/>
          <w:sz w:val="24"/>
          <w:szCs w:val="24"/>
          <w:rtl/>
        </w:rPr>
        <w:t>.</w:t>
      </w:r>
      <w:r w:rsidRPr="00AB65C9">
        <w:rPr>
          <w:rFonts w:ascii="Arial" w:hAnsi="Arial" w:cs="Arial" w:hint="cs"/>
          <w:sz w:val="24"/>
          <w:szCs w:val="24"/>
          <w:rtl/>
        </w:rPr>
        <w:t>پس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از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لویدجرج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رئیس‏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الوزرای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انگلیس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و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ویلسون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رئیس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جمهوری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ینگی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دنیا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هرتلینگ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صدر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اعظم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آلمان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و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چرنین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رئیس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الوزرای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اتریش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نطقهای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مهمّ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نمودند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و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روی‏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هم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رفته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نتیجهء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تمام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این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نطقها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مطابق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مقرّرات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مجلس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مشورتی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که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متّفقین‏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در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دههء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سوّم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ربیع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الثّانی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در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ورسای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نزدیک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پاریس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نمودند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این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است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که‏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متفّقین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که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باعث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افروختن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این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آتش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خانمان‏سوز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شده‏اند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هنوز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هم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از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خونریزی‏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سیر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نشده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و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حاضر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بصلح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نمودن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نیستند</w:t>
      </w:r>
      <w:r w:rsidRPr="00AB65C9">
        <w:rPr>
          <w:rFonts w:ascii="Arial" w:hAnsi="Arial" w:cs="Arial"/>
          <w:sz w:val="24"/>
          <w:szCs w:val="24"/>
          <w:rtl/>
        </w:rPr>
        <w:t>.</w:t>
      </w:r>
      <w:r w:rsidRPr="00AB65C9">
        <w:rPr>
          <w:rFonts w:ascii="Arial" w:hAnsi="Arial" w:cs="Arial" w:hint="cs"/>
          <w:sz w:val="24"/>
          <w:szCs w:val="24"/>
          <w:rtl/>
        </w:rPr>
        <w:t>بدیهی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است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همانطور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که‏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امسال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مغبون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هستند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سال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آینده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هم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تأسف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خواهند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خورد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که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دست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آشتی‏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و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برادری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را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که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امروز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از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برست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لیتوسک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بطرف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آنها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دراز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است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عقب‏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راندند</w:t>
      </w:r>
      <w:r w:rsidRPr="00AB65C9">
        <w:rPr>
          <w:rFonts w:ascii="Arial" w:hAnsi="Arial" w:cs="Arial"/>
          <w:sz w:val="24"/>
          <w:szCs w:val="24"/>
          <w:rtl/>
        </w:rPr>
        <w:t>.</w:t>
      </w:r>
    </w:p>
    <w:p w:rsidR="00AB65C9" w:rsidRPr="00AB65C9" w:rsidRDefault="00AB65C9" w:rsidP="00AB65C9">
      <w:pPr>
        <w:jc w:val="both"/>
        <w:rPr>
          <w:rFonts w:ascii="Arial" w:hAnsi="Arial" w:cs="Arial"/>
          <w:sz w:val="24"/>
          <w:szCs w:val="24"/>
          <w:rtl/>
        </w:rPr>
      </w:pPr>
      <w:r w:rsidRPr="00AB65C9">
        <w:rPr>
          <w:rFonts w:ascii="Arial" w:hAnsi="Arial" w:cs="Arial" w:hint="cs"/>
          <w:sz w:val="24"/>
          <w:szCs w:val="24"/>
          <w:rtl/>
        </w:rPr>
        <w:t>مذاکرات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برست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لیتوسک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هم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هنوز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بجائی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نرسیده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و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تنها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با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نمایندگان‏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مملکت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از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نو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حیات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یافتهء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اوکرانی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که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بیشتر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از</w:t>
      </w:r>
      <w:r w:rsidRPr="00AB65C9">
        <w:rPr>
          <w:rFonts w:ascii="Arial" w:hAnsi="Arial" w:cs="Arial"/>
          <w:sz w:val="24"/>
          <w:szCs w:val="24"/>
          <w:rtl/>
        </w:rPr>
        <w:t xml:space="preserve"> 60 </w:t>
      </w:r>
      <w:r w:rsidRPr="00AB65C9">
        <w:rPr>
          <w:rFonts w:ascii="Arial" w:hAnsi="Arial" w:cs="Arial" w:hint="cs"/>
          <w:sz w:val="24"/>
          <w:szCs w:val="24"/>
          <w:rtl/>
        </w:rPr>
        <w:t>کرور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جمعیّت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و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یک‏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برابر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و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نیم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مملکت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فرانسه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و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سمت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دارد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مذاکرات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بجائی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رسیده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و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خیلی‏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احتمال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میرود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که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بصلح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کامل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منتهی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گردد</w:t>
      </w:r>
      <w:r w:rsidRPr="00AB65C9">
        <w:rPr>
          <w:rFonts w:ascii="Arial" w:hAnsi="Arial" w:cs="Arial"/>
          <w:sz w:val="24"/>
          <w:szCs w:val="24"/>
          <w:rtl/>
        </w:rPr>
        <w:t>.</w:t>
      </w:r>
    </w:p>
    <w:p w:rsidR="00AB65C9" w:rsidRPr="00AB65C9" w:rsidRDefault="00AB65C9" w:rsidP="00AB65C9">
      <w:pPr>
        <w:jc w:val="both"/>
        <w:rPr>
          <w:rFonts w:ascii="Arial" w:hAnsi="Arial" w:cs="Arial"/>
          <w:sz w:val="24"/>
          <w:szCs w:val="24"/>
          <w:rtl/>
        </w:rPr>
      </w:pPr>
      <w:r w:rsidRPr="00AB65C9">
        <w:rPr>
          <w:rFonts w:ascii="Arial" w:hAnsi="Arial" w:cs="Arial" w:hint="cs"/>
          <w:sz w:val="24"/>
          <w:szCs w:val="24"/>
          <w:rtl/>
        </w:rPr>
        <w:t>اوضاع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روسیّه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نهایت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پریشانی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را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حاصل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نموده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است</w:t>
      </w:r>
      <w:r w:rsidRPr="00AB65C9">
        <w:rPr>
          <w:rFonts w:ascii="Arial" w:hAnsi="Arial" w:cs="Arial"/>
          <w:sz w:val="24"/>
          <w:szCs w:val="24"/>
          <w:rtl/>
        </w:rPr>
        <w:t>.</w:t>
      </w:r>
      <w:r w:rsidRPr="00AB65C9">
        <w:rPr>
          <w:rFonts w:ascii="Arial" w:hAnsi="Arial" w:cs="Arial" w:hint="cs"/>
          <w:sz w:val="24"/>
          <w:szCs w:val="24"/>
          <w:rtl/>
        </w:rPr>
        <w:t>هرروز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قسمتی‏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از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مملکت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روسیّه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مجزّی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شده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و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استقلال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کامل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خود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را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اعلان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مینماید</w:t>
      </w:r>
      <w:r w:rsidRPr="00AB65C9">
        <w:rPr>
          <w:rFonts w:ascii="Arial" w:hAnsi="Arial" w:cs="Arial"/>
          <w:sz w:val="24"/>
          <w:szCs w:val="24"/>
          <w:rtl/>
        </w:rPr>
        <w:t xml:space="preserve">. </w:t>
      </w:r>
      <w:r w:rsidRPr="00AB65C9">
        <w:rPr>
          <w:rFonts w:ascii="Arial" w:hAnsi="Arial" w:cs="Arial" w:hint="cs"/>
          <w:sz w:val="24"/>
          <w:szCs w:val="24"/>
          <w:rtl/>
        </w:rPr>
        <w:t>فنلاندرا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که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چگونگی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تاریخ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آن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در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شمارهء</w:t>
      </w:r>
      <w:r w:rsidRPr="00AB65C9">
        <w:rPr>
          <w:rFonts w:ascii="Arial" w:hAnsi="Arial" w:cs="Arial"/>
          <w:sz w:val="24"/>
          <w:szCs w:val="24"/>
          <w:rtl/>
        </w:rPr>
        <w:t xml:space="preserve"> 9 </w:t>
      </w:r>
      <w:r w:rsidRPr="00AB65C9">
        <w:rPr>
          <w:rFonts w:ascii="Arial" w:hAnsi="Arial" w:cs="Arial" w:hint="cs"/>
          <w:sz w:val="24"/>
          <w:szCs w:val="24"/>
          <w:rtl/>
        </w:rPr>
        <w:t>کاوه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مندرج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است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میتوان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از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این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پس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جزو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ممالک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مستقلّ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دانست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چون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علاوه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بر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دولت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آلمان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و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متّحدین‏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وی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دول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بیطرف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سوئد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و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دانمارک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و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حتّی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دولت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فرانسه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هم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استقلال‏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آنرا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تصدیق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نموده‏اند</w:t>
      </w:r>
      <w:r w:rsidRPr="00AB65C9">
        <w:rPr>
          <w:rFonts w:ascii="Arial" w:hAnsi="Arial" w:cs="Arial"/>
          <w:sz w:val="24"/>
          <w:szCs w:val="24"/>
          <w:rtl/>
        </w:rPr>
        <w:t>.</w:t>
      </w:r>
    </w:p>
    <w:p w:rsidR="00AB65C9" w:rsidRPr="00AB65C9" w:rsidRDefault="00AB65C9" w:rsidP="00AB65C9">
      <w:pPr>
        <w:jc w:val="both"/>
        <w:rPr>
          <w:rFonts w:ascii="Arial" w:hAnsi="Arial" w:cs="Arial"/>
          <w:sz w:val="24"/>
          <w:szCs w:val="24"/>
          <w:rtl/>
        </w:rPr>
      </w:pPr>
      <w:r w:rsidRPr="00AB65C9">
        <w:rPr>
          <w:rFonts w:ascii="Arial" w:hAnsi="Arial" w:cs="Arial" w:hint="cs"/>
          <w:sz w:val="24"/>
          <w:szCs w:val="24"/>
          <w:rtl/>
        </w:rPr>
        <w:lastRenderedPageBreak/>
        <w:t>مجلس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اساسی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روسیّه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که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در</w:t>
      </w:r>
      <w:r w:rsidRPr="00AB65C9">
        <w:rPr>
          <w:rFonts w:ascii="Arial" w:hAnsi="Arial" w:cs="Arial"/>
          <w:sz w:val="24"/>
          <w:szCs w:val="24"/>
          <w:rtl/>
        </w:rPr>
        <w:t xml:space="preserve"> 6 </w:t>
      </w:r>
      <w:r w:rsidRPr="00AB65C9">
        <w:rPr>
          <w:rFonts w:ascii="Arial" w:hAnsi="Arial" w:cs="Arial" w:hint="cs"/>
          <w:sz w:val="24"/>
          <w:szCs w:val="24"/>
          <w:rtl/>
        </w:rPr>
        <w:t>ربیع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الثّانی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باز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شد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عمر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کوتاه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داشت‏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و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بعد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از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دو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روز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بسته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شد</w:t>
      </w:r>
      <w:r w:rsidRPr="00AB65C9">
        <w:rPr>
          <w:rFonts w:ascii="Arial" w:hAnsi="Arial" w:cs="Arial"/>
          <w:sz w:val="24"/>
          <w:szCs w:val="24"/>
          <w:rtl/>
        </w:rPr>
        <w:t>.</w:t>
      </w:r>
      <w:r w:rsidRPr="00AB65C9">
        <w:rPr>
          <w:rFonts w:ascii="Arial" w:hAnsi="Arial" w:cs="Arial" w:hint="cs"/>
          <w:sz w:val="24"/>
          <w:szCs w:val="24"/>
          <w:rtl/>
        </w:rPr>
        <w:t>ولی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پریشان‏تر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از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اوضاع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روسیّه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اوضاع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رومانی‏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است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که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پس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از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آنکه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بیشتر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از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دو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ثلث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آن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بدست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متّحدین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افتاد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و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بمناسبت‏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پیش‏آمدهای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روسیّه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روابط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وی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با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سایر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ممالک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اتّفاق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تقریبا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گسیخته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شد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اکنون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پس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از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اتمام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حجتّی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که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در</w:t>
      </w:r>
      <w:r w:rsidRPr="00AB65C9">
        <w:rPr>
          <w:rFonts w:ascii="Arial" w:hAnsi="Arial" w:cs="Arial"/>
          <w:sz w:val="24"/>
          <w:szCs w:val="24"/>
          <w:rtl/>
        </w:rPr>
        <w:t xml:space="preserve"> 4 </w:t>
      </w:r>
      <w:r w:rsidRPr="00AB65C9">
        <w:rPr>
          <w:rFonts w:ascii="Arial" w:hAnsi="Arial" w:cs="Arial" w:hint="cs"/>
          <w:sz w:val="24"/>
          <w:szCs w:val="24"/>
          <w:rtl/>
        </w:rPr>
        <w:t>ربیع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الثّانی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روسیّه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بوی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فرستاد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با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دوست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و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پشتیبان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قدیمی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خود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هم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باید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دست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و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گریبان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شود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و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لرزان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و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هراسان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باشد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که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در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میان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دو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سنگ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آسیای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آلمان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و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روسیّه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خرد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و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خمیر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نشود</w:t>
      </w:r>
      <w:r w:rsidRPr="00AB65C9">
        <w:rPr>
          <w:rFonts w:ascii="Arial" w:hAnsi="Arial" w:cs="Arial"/>
          <w:sz w:val="24"/>
          <w:szCs w:val="24"/>
          <w:rtl/>
        </w:rPr>
        <w:t>.</w:t>
      </w:r>
    </w:p>
    <w:p w:rsidR="00AB65C9" w:rsidRPr="00AB65C9" w:rsidRDefault="00AB65C9" w:rsidP="00AB65C9">
      <w:pPr>
        <w:jc w:val="both"/>
        <w:rPr>
          <w:rFonts w:ascii="Arial" w:hAnsi="Arial" w:cs="Arial"/>
          <w:sz w:val="24"/>
          <w:szCs w:val="24"/>
          <w:rtl/>
        </w:rPr>
      </w:pPr>
      <w:r w:rsidRPr="00AB65C9">
        <w:rPr>
          <w:rFonts w:ascii="Arial" w:hAnsi="Arial" w:cs="Arial" w:hint="cs"/>
          <w:sz w:val="24"/>
          <w:szCs w:val="24"/>
          <w:rtl/>
        </w:rPr>
        <w:t>اگر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حملهء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هوائی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را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نیز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که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در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شب</w:t>
      </w:r>
      <w:r w:rsidRPr="00AB65C9">
        <w:rPr>
          <w:rFonts w:ascii="Arial" w:hAnsi="Arial" w:cs="Arial"/>
          <w:sz w:val="24"/>
          <w:szCs w:val="24"/>
          <w:rtl/>
        </w:rPr>
        <w:t xml:space="preserve"> 18 </w:t>
      </w:r>
      <w:r w:rsidRPr="00AB65C9">
        <w:rPr>
          <w:rFonts w:ascii="Arial" w:hAnsi="Arial" w:cs="Arial" w:hint="cs"/>
          <w:sz w:val="24"/>
          <w:szCs w:val="24"/>
          <w:rtl/>
        </w:rPr>
        <w:t>ربیع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الثّانی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از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طرف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هوا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نوردان‏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فرانسوی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در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بعضی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از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نقاط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صفحات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جنوبی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آلمان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بر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شهر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پاریس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بعمل‏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آمده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ذکر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نمائیم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دیگر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واقعهء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مهمّ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ذکر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نشده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نمیماند</w:t>
      </w:r>
      <w:r w:rsidRPr="00AB65C9">
        <w:rPr>
          <w:rFonts w:ascii="Arial" w:hAnsi="Arial" w:cs="Arial"/>
          <w:sz w:val="24"/>
          <w:szCs w:val="24"/>
          <w:rtl/>
        </w:rPr>
        <w:t>.</w:t>
      </w:r>
    </w:p>
    <w:p w:rsidR="00AB65C9" w:rsidRPr="00AB65C9" w:rsidRDefault="00AB65C9" w:rsidP="00AB65C9">
      <w:pPr>
        <w:jc w:val="both"/>
        <w:rPr>
          <w:rFonts w:ascii="Arial" w:hAnsi="Arial" w:cs="Arial"/>
          <w:sz w:val="24"/>
          <w:szCs w:val="24"/>
          <w:rtl/>
        </w:rPr>
      </w:pPr>
      <w:r w:rsidRPr="00AB65C9">
        <w:rPr>
          <w:rFonts w:ascii="Arial" w:hAnsi="Arial" w:cs="Arial" w:hint="cs"/>
          <w:sz w:val="24"/>
          <w:szCs w:val="24"/>
          <w:rtl/>
        </w:rPr>
        <w:t>پس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از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نوشتن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سطرهای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فوق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خبر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صلح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نمودن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دول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اتّحاد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با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جمهوری‏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اوکرانی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در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شب</w:t>
      </w:r>
      <w:r w:rsidRPr="00AB65C9">
        <w:rPr>
          <w:rFonts w:ascii="Arial" w:hAnsi="Arial" w:cs="Arial"/>
          <w:sz w:val="24"/>
          <w:szCs w:val="24"/>
          <w:rtl/>
        </w:rPr>
        <w:t xml:space="preserve"> 27 </w:t>
      </w:r>
      <w:r w:rsidRPr="00AB65C9">
        <w:rPr>
          <w:rFonts w:ascii="Arial" w:hAnsi="Arial" w:cs="Arial" w:hint="cs"/>
          <w:sz w:val="24"/>
          <w:szCs w:val="24"/>
          <w:rtl/>
        </w:rPr>
        <w:t>ربیع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الثّانی</w:t>
      </w:r>
      <w:r w:rsidRPr="00AB65C9">
        <w:rPr>
          <w:rFonts w:ascii="Arial" w:hAnsi="Arial" w:cs="Arial"/>
          <w:sz w:val="24"/>
          <w:szCs w:val="24"/>
          <w:rtl/>
        </w:rPr>
        <w:t>(1336)</w:t>
      </w:r>
      <w:r w:rsidRPr="00AB65C9">
        <w:rPr>
          <w:rFonts w:ascii="Arial" w:hAnsi="Arial" w:cs="Arial" w:hint="cs"/>
          <w:sz w:val="24"/>
          <w:szCs w:val="24"/>
          <w:rtl/>
        </w:rPr>
        <w:t>و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قطع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جنگ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با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روسیّه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در</w:t>
      </w:r>
      <w:r w:rsidRPr="00AB65C9">
        <w:rPr>
          <w:rFonts w:ascii="Arial" w:hAnsi="Arial" w:cs="Arial"/>
          <w:sz w:val="24"/>
          <w:szCs w:val="24"/>
          <w:rtl/>
        </w:rPr>
        <w:t xml:space="preserve"> 28 </w:t>
      </w:r>
      <w:r w:rsidRPr="00AB65C9">
        <w:rPr>
          <w:rFonts w:ascii="Arial" w:hAnsi="Arial" w:cs="Arial" w:hint="cs"/>
          <w:sz w:val="24"/>
          <w:szCs w:val="24"/>
          <w:rtl/>
        </w:rPr>
        <w:t>همین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ماه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ما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را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مجبور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بافزودن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این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چند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کلمه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نمود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و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امید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است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که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بعدها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در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این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دو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موضوع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شرح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و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بسط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کافی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بدهیم</w:t>
      </w:r>
      <w:r w:rsidRPr="00AB65C9">
        <w:rPr>
          <w:rFonts w:ascii="Arial" w:hAnsi="Arial" w:cs="Arial"/>
          <w:sz w:val="24"/>
          <w:szCs w:val="24"/>
          <w:rtl/>
        </w:rPr>
        <w:t>.</w:t>
      </w:r>
    </w:p>
    <w:p w:rsidR="00AB65C9" w:rsidRPr="00AB65C9" w:rsidRDefault="00AB65C9" w:rsidP="00AB65C9">
      <w:pPr>
        <w:jc w:val="both"/>
        <w:rPr>
          <w:rFonts w:ascii="Arial" w:hAnsi="Arial" w:cs="Arial"/>
          <w:sz w:val="24"/>
          <w:szCs w:val="24"/>
          <w:rtl/>
        </w:rPr>
      </w:pPr>
      <w:r w:rsidRPr="00AB65C9">
        <w:rPr>
          <w:rFonts w:ascii="Arial" w:hAnsi="Arial" w:cs="Arial" w:hint="cs"/>
          <w:sz w:val="24"/>
          <w:szCs w:val="24"/>
          <w:rtl/>
        </w:rPr>
        <w:t>انجمن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آلمان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و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ایران</w:t>
      </w:r>
    </w:p>
    <w:p w:rsidR="00AB65C9" w:rsidRPr="00AB65C9" w:rsidRDefault="00AB65C9" w:rsidP="00AB65C9">
      <w:pPr>
        <w:jc w:val="both"/>
        <w:rPr>
          <w:rFonts w:ascii="Arial" w:hAnsi="Arial" w:cs="Arial"/>
          <w:sz w:val="24"/>
          <w:szCs w:val="24"/>
          <w:rtl/>
        </w:rPr>
      </w:pPr>
      <w:r w:rsidRPr="00AB65C9">
        <w:rPr>
          <w:rFonts w:ascii="Arial" w:hAnsi="Arial" w:cs="Arial" w:hint="cs"/>
          <w:sz w:val="24"/>
          <w:szCs w:val="24"/>
          <w:rtl/>
        </w:rPr>
        <w:t>جنگ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عمومی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کنونی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که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تابحال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چندین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کرور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نفس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را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بچنگال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مرگ‏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داده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و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هزارها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کرور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پول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را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یا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در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سینهء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دریاها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خوابانده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و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یا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دود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نموده‏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و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بآسمان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فرستاده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دارای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بعضی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منافع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نیز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بوده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و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هست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و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از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آنجمله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است‏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معاشرت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و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آمیزش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ملتهای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مختلف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باهم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که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مغرب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را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با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مشرق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و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شمال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را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با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جنوب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آشنا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نموده</w:t>
      </w:r>
      <w:r w:rsidRPr="00AB65C9">
        <w:rPr>
          <w:rFonts w:ascii="Arial" w:hAnsi="Arial" w:cs="Arial"/>
          <w:sz w:val="24"/>
          <w:szCs w:val="24"/>
          <w:rtl/>
        </w:rPr>
        <w:t xml:space="preserve"> </w:t>
      </w:r>
      <w:r w:rsidRPr="00AB65C9">
        <w:rPr>
          <w:rFonts w:ascii="Arial" w:hAnsi="Arial" w:cs="Arial" w:hint="cs"/>
          <w:sz w:val="24"/>
          <w:szCs w:val="24"/>
          <w:rtl/>
        </w:rPr>
        <w:t>است</w:t>
      </w:r>
      <w:r w:rsidRPr="00AB65C9">
        <w:rPr>
          <w:rFonts w:ascii="Arial" w:hAnsi="Arial" w:cs="Arial"/>
          <w:sz w:val="24"/>
          <w:szCs w:val="24"/>
          <w:rtl/>
        </w:rPr>
        <w:t>.</w:t>
      </w:r>
    </w:p>
    <w:p w:rsidR="00C07F93" w:rsidRPr="00AB65C9" w:rsidRDefault="00C07F93" w:rsidP="00AB65C9">
      <w:pPr>
        <w:jc w:val="both"/>
        <w:rPr>
          <w:rFonts w:ascii="Arial" w:hAnsi="Arial" w:cs="Arial" w:hint="cs"/>
          <w:sz w:val="24"/>
          <w:szCs w:val="24"/>
        </w:rPr>
      </w:pPr>
    </w:p>
    <w:sectPr w:rsidR="00C07F93" w:rsidRPr="00AB65C9" w:rsidSect="00B36D5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B65C9"/>
    <w:rsid w:val="00383B2F"/>
    <w:rsid w:val="00AB65C9"/>
    <w:rsid w:val="00B36D51"/>
    <w:rsid w:val="00C07F93"/>
    <w:rsid w:val="00CD53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ind w:left="5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F9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1202</Words>
  <Characters>6855</Characters>
  <Application>Microsoft Office Word</Application>
  <DocSecurity>0</DocSecurity>
  <Lines>57</Lines>
  <Paragraphs>16</Paragraphs>
  <ScaleCrop>false</ScaleCrop>
  <Company>ISC.</Company>
  <LinksUpToDate>false</LinksUpToDate>
  <CharactersWithSpaces>8041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Sadegh</dc:creator>
  <cp:keywords/>
  <dc:description/>
  <cp:lastModifiedBy>Sadegh</cp:lastModifiedBy>
  <cp:revision>1</cp:revision>
  <dcterms:created xsi:type="dcterms:W3CDTF">2012-02-15T09:57:00Z</dcterms:created>
  <dcterms:modified xsi:type="dcterms:W3CDTF">2012-02-15T09:58:00Z</dcterms:modified>
</cp:coreProperties>
</file>