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19D0" w:rsidRPr="004319D0" w:rsidRDefault="004319D0" w:rsidP="004319D0">
      <w:pPr>
        <w:bidi/>
        <w:jc w:val="both"/>
        <w:rPr>
          <w:rFonts w:ascii="Arial" w:hAnsi="Arial" w:cs="Arial"/>
          <w:sz w:val="28"/>
          <w:szCs w:val="28"/>
        </w:rPr>
      </w:pPr>
      <w:r w:rsidRPr="004319D0">
        <w:rPr>
          <w:rFonts w:ascii="Arial" w:hAnsi="Arial" w:cs="Arial" w:hint="cs"/>
          <w:sz w:val="28"/>
          <w:szCs w:val="28"/>
          <w:rtl/>
        </w:rPr>
        <w:t>شکستن</w:t>
      </w:r>
      <w:r w:rsidRPr="004319D0">
        <w:rPr>
          <w:rFonts w:ascii="Arial" w:hAnsi="Arial" w:cs="Arial"/>
          <w:sz w:val="28"/>
          <w:szCs w:val="28"/>
          <w:rtl/>
        </w:rPr>
        <w:t xml:space="preserve"> </w:t>
      </w:r>
      <w:r w:rsidRPr="004319D0">
        <w:rPr>
          <w:rFonts w:ascii="Arial" w:hAnsi="Arial" w:cs="Arial" w:hint="cs"/>
          <w:sz w:val="28"/>
          <w:szCs w:val="28"/>
          <w:rtl/>
        </w:rPr>
        <w:t>رکوردها</w:t>
      </w:r>
      <w:r w:rsidRPr="004319D0">
        <w:rPr>
          <w:rFonts w:ascii="Arial" w:hAnsi="Arial" w:cs="Arial"/>
          <w:sz w:val="28"/>
          <w:szCs w:val="28"/>
          <w:rtl/>
        </w:rPr>
        <w:t xml:space="preserve"> </w:t>
      </w:r>
      <w:r w:rsidRPr="004319D0">
        <w:rPr>
          <w:rFonts w:ascii="Arial" w:hAnsi="Arial" w:cs="Arial" w:hint="cs"/>
          <w:sz w:val="28"/>
          <w:szCs w:val="28"/>
          <w:rtl/>
        </w:rPr>
        <w:t>در</w:t>
      </w:r>
      <w:r w:rsidRPr="004319D0">
        <w:rPr>
          <w:rFonts w:ascii="Arial" w:hAnsi="Arial" w:cs="Arial"/>
          <w:sz w:val="28"/>
          <w:szCs w:val="28"/>
          <w:rtl/>
        </w:rPr>
        <w:t xml:space="preserve"> </w:t>
      </w:r>
      <w:r w:rsidRPr="004319D0">
        <w:rPr>
          <w:rFonts w:ascii="Arial" w:hAnsi="Arial" w:cs="Arial" w:hint="cs"/>
          <w:sz w:val="28"/>
          <w:szCs w:val="28"/>
          <w:rtl/>
        </w:rPr>
        <w:t>بازار</w:t>
      </w:r>
      <w:r w:rsidRPr="004319D0">
        <w:rPr>
          <w:rFonts w:ascii="Arial" w:hAnsi="Arial" w:cs="Arial"/>
          <w:sz w:val="28"/>
          <w:szCs w:val="28"/>
          <w:rtl/>
        </w:rPr>
        <w:t xml:space="preserve"> </w:t>
      </w:r>
      <w:r w:rsidRPr="004319D0">
        <w:rPr>
          <w:rFonts w:ascii="Arial" w:hAnsi="Arial" w:cs="Arial" w:hint="cs"/>
          <w:sz w:val="28"/>
          <w:szCs w:val="28"/>
          <w:rtl/>
        </w:rPr>
        <w:t>سرمایه</w:t>
      </w:r>
      <w:r w:rsidRPr="004319D0">
        <w:rPr>
          <w:rFonts w:ascii="Arial" w:hAnsi="Arial" w:cs="Arial"/>
          <w:sz w:val="28"/>
          <w:szCs w:val="28"/>
          <w:rtl/>
        </w:rPr>
        <w:t xml:space="preserve"> </w:t>
      </w:r>
      <w:r w:rsidRPr="004319D0">
        <w:rPr>
          <w:rFonts w:ascii="Arial" w:hAnsi="Arial" w:cs="Arial" w:hint="cs"/>
          <w:sz w:val="28"/>
          <w:szCs w:val="28"/>
          <w:rtl/>
        </w:rPr>
        <w:t>جهان</w:t>
      </w:r>
      <w:r w:rsidRPr="004319D0">
        <w:rPr>
          <w:rFonts w:ascii="Arial" w:hAnsi="Arial" w:cs="Arial"/>
          <w:sz w:val="28"/>
          <w:szCs w:val="28"/>
          <w:rtl/>
        </w:rPr>
        <w:t xml:space="preserve"> </w:t>
      </w:r>
    </w:p>
    <w:p w:rsidR="004319D0" w:rsidRPr="004319D0" w:rsidRDefault="004319D0" w:rsidP="004319D0">
      <w:pPr>
        <w:bidi/>
        <w:jc w:val="both"/>
        <w:rPr>
          <w:rFonts w:ascii="Arial" w:hAnsi="Arial" w:cs="Arial"/>
          <w:sz w:val="28"/>
          <w:szCs w:val="28"/>
        </w:rPr>
      </w:pPr>
      <w:r w:rsidRPr="004319D0">
        <w:rPr>
          <w:rFonts w:ascii="Arial" w:hAnsi="Arial" w:cs="Arial" w:hint="cs"/>
          <w:sz w:val="28"/>
          <w:szCs w:val="28"/>
          <w:rtl/>
        </w:rPr>
        <w:t>خسروی،</w:t>
      </w:r>
      <w:r w:rsidRPr="004319D0">
        <w:rPr>
          <w:rFonts w:ascii="Arial" w:hAnsi="Arial" w:cs="Arial"/>
          <w:sz w:val="28"/>
          <w:szCs w:val="28"/>
          <w:rtl/>
        </w:rPr>
        <w:t xml:space="preserve"> </w:t>
      </w:r>
      <w:r w:rsidRPr="004319D0">
        <w:rPr>
          <w:rFonts w:ascii="Arial" w:hAnsi="Arial" w:cs="Arial" w:hint="cs"/>
          <w:sz w:val="28"/>
          <w:szCs w:val="28"/>
          <w:rtl/>
        </w:rPr>
        <w:t>سروش</w:t>
      </w:r>
    </w:p>
    <w:p w:rsidR="004319D0" w:rsidRDefault="004319D0" w:rsidP="004319D0">
      <w:pPr>
        <w:bidi/>
        <w:jc w:val="both"/>
        <w:rPr>
          <w:rFonts w:ascii="Arial" w:hAnsi="Arial" w:cs="Arial"/>
          <w:sz w:val="24"/>
          <w:szCs w:val="24"/>
        </w:rPr>
      </w:pPr>
    </w:p>
    <w:p w:rsidR="004319D0" w:rsidRPr="004319D0" w:rsidRDefault="004319D0" w:rsidP="004319D0">
      <w:pPr>
        <w:bidi/>
        <w:jc w:val="both"/>
        <w:rPr>
          <w:rFonts w:ascii="Arial" w:hAnsi="Arial" w:cs="Arial"/>
          <w:sz w:val="24"/>
          <w:szCs w:val="24"/>
        </w:rPr>
      </w:pPr>
      <w:r w:rsidRPr="004319D0">
        <w:rPr>
          <w:rFonts w:ascii="Arial" w:hAnsi="Arial" w:cs="Arial" w:hint="cs"/>
          <w:sz w:val="24"/>
          <w:szCs w:val="24"/>
          <w:rtl/>
        </w:rPr>
        <w:t>بررسی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گزارش‏های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آماری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فدراسیون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بین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المللی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بورس‏های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اوراق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بهادار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در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پایان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سال</w:t>
      </w:r>
      <w:r w:rsidRPr="004319D0">
        <w:rPr>
          <w:rFonts w:ascii="Arial" w:hAnsi="Arial" w:cs="Arial"/>
          <w:sz w:val="24"/>
          <w:szCs w:val="24"/>
          <w:rtl/>
        </w:rPr>
        <w:t xml:space="preserve"> 2006 </w:t>
      </w:r>
      <w:r w:rsidRPr="004319D0">
        <w:rPr>
          <w:rFonts w:ascii="Arial" w:hAnsi="Arial" w:cs="Arial" w:hint="cs"/>
          <w:sz w:val="24"/>
          <w:szCs w:val="24"/>
          <w:rtl/>
        </w:rPr>
        <w:t>شکستن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رکوردها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در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بازار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سرمایه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جهان</w:t>
      </w:r>
    </w:p>
    <w:p w:rsidR="004319D0" w:rsidRPr="004319D0" w:rsidRDefault="004319D0" w:rsidP="004319D0">
      <w:pPr>
        <w:bidi/>
        <w:jc w:val="both"/>
        <w:rPr>
          <w:rFonts w:ascii="Arial" w:hAnsi="Arial" w:cs="Arial"/>
          <w:sz w:val="24"/>
          <w:szCs w:val="24"/>
        </w:rPr>
      </w:pPr>
      <w:r w:rsidRPr="004319D0">
        <w:rPr>
          <w:rFonts w:ascii="Arial" w:hAnsi="Arial" w:cs="Arial" w:hint="cs"/>
          <w:sz w:val="24"/>
          <w:szCs w:val="24"/>
          <w:rtl/>
        </w:rPr>
        <w:t>بی‏گمان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باید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مهم‏ترین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رویداد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سال</w:t>
      </w:r>
      <w:r w:rsidRPr="004319D0">
        <w:rPr>
          <w:rFonts w:ascii="Arial" w:hAnsi="Arial" w:cs="Arial"/>
          <w:sz w:val="24"/>
          <w:szCs w:val="24"/>
          <w:rtl/>
        </w:rPr>
        <w:t xml:space="preserve"> 2006 </w:t>
      </w:r>
      <w:r w:rsidRPr="004319D0">
        <w:rPr>
          <w:rFonts w:ascii="Arial" w:hAnsi="Arial" w:cs="Arial" w:hint="cs"/>
          <w:sz w:val="24"/>
          <w:szCs w:val="24"/>
          <w:rtl/>
        </w:rPr>
        <w:t>را،در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حوزه‏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بازار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سرمایه،فراتر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رفتن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ارزش</w:t>
      </w:r>
      <w:r w:rsidRPr="004319D0">
        <w:rPr>
          <w:rFonts w:ascii="Arial" w:hAnsi="Arial" w:cs="Arial"/>
          <w:sz w:val="24"/>
          <w:szCs w:val="24"/>
          <w:rtl/>
        </w:rPr>
        <w:t xml:space="preserve"> 50 </w:t>
      </w:r>
      <w:r w:rsidRPr="004319D0">
        <w:rPr>
          <w:rFonts w:ascii="Arial" w:hAnsi="Arial" w:cs="Arial" w:hint="cs"/>
          <w:sz w:val="24"/>
          <w:szCs w:val="24"/>
          <w:rtl/>
        </w:rPr>
        <w:t>بورس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بزرگ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جهان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از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مرز</w:t>
      </w:r>
      <w:r w:rsidRPr="004319D0">
        <w:rPr>
          <w:rFonts w:ascii="Arial" w:hAnsi="Arial" w:cs="Arial"/>
          <w:sz w:val="24"/>
          <w:szCs w:val="24"/>
          <w:rtl/>
        </w:rPr>
        <w:t xml:space="preserve"> 47 </w:t>
      </w:r>
      <w:r w:rsidRPr="004319D0">
        <w:rPr>
          <w:rFonts w:ascii="Arial" w:hAnsi="Arial" w:cs="Arial" w:hint="cs"/>
          <w:sz w:val="24"/>
          <w:szCs w:val="24"/>
          <w:rtl/>
        </w:rPr>
        <w:t>هزار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میلیارد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دلار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دانست</w:t>
      </w:r>
      <w:r w:rsidRPr="004319D0">
        <w:rPr>
          <w:rFonts w:ascii="Arial" w:hAnsi="Arial" w:cs="Arial"/>
          <w:sz w:val="24"/>
          <w:szCs w:val="24"/>
        </w:rPr>
        <w:t>.</w:t>
      </w:r>
    </w:p>
    <w:p w:rsidR="004319D0" w:rsidRPr="004319D0" w:rsidRDefault="004319D0" w:rsidP="004319D0">
      <w:pPr>
        <w:bidi/>
        <w:jc w:val="both"/>
        <w:rPr>
          <w:rFonts w:ascii="Arial" w:hAnsi="Arial" w:cs="Arial"/>
          <w:sz w:val="24"/>
          <w:szCs w:val="24"/>
        </w:rPr>
      </w:pPr>
      <w:r w:rsidRPr="004319D0">
        <w:rPr>
          <w:rFonts w:ascii="Arial" w:hAnsi="Arial" w:cs="Arial" w:hint="cs"/>
          <w:sz w:val="24"/>
          <w:szCs w:val="24"/>
          <w:rtl/>
        </w:rPr>
        <w:t>بورس‏های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جهان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حرکت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خود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را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در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ژانویه</w:t>
      </w:r>
      <w:r w:rsidRPr="004319D0">
        <w:rPr>
          <w:rFonts w:ascii="Arial" w:hAnsi="Arial" w:cs="Arial"/>
          <w:sz w:val="24"/>
          <w:szCs w:val="24"/>
          <w:rtl/>
        </w:rPr>
        <w:t xml:space="preserve"> 2006 </w:t>
      </w:r>
      <w:r w:rsidRPr="004319D0">
        <w:rPr>
          <w:rFonts w:ascii="Arial" w:hAnsi="Arial" w:cs="Arial" w:hint="cs"/>
          <w:sz w:val="24"/>
          <w:szCs w:val="24"/>
          <w:rtl/>
        </w:rPr>
        <w:t>از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رقم‏</w:t>
      </w:r>
      <w:r w:rsidRPr="004319D0">
        <w:rPr>
          <w:rFonts w:ascii="Arial" w:hAnsi="Arial" w:cs="Arial"/>
          <w:sz w:val="24"/>
          <w:szCs w:val="24"/>
          <w:rtl/>
        </w:rPr>
        <w:t xml:space="preserve"> 43 </w:t>
      </w:r>
      <w:r w:rsidRPr="004319D0">
        <w:rPr>
          <w:rFonts w:ascii="Arial" w:hAnsi="Arial" w:cs="Arial" w:hint="cs"/>
          <w:sz w:val="24"/>
          <w:szCs w:val="24"/>
          <w:rtl/>
        </w:rPr>
        <w:t>هزار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میلیارد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دلار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آغاز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کردند</w:t>
      </w:r>
      <w:r w:rsidRPr="004319D0">
        <w:rPr>
          <w:rFonts w:ascii="Arial" w:hAnsi="Arial" w:cs="Arial"/>
          <w:sz w:val="24"/>
          <w:szCs w:val="24"/>
          <w:rtl/>
        </w:rPr>
        <w:t>.</w:t>
      </w:r>
      <w:r w:rsidRPr="004319D0">
        <w:rPr>
          <w:rFonts w:ascii="Arial" w:hAnsi="Arial" w:cs="Arial" w:hint="cs"/>
          <w:sz w:val="24"/>
          <w:szCs w:val="24"/>
          <w:rtl/>
        </w:rPr>
        <w:t>در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حالی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که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زمستان‏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این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سال،چشم‏اندازی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مطلوب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را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پیش‏روی‏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سرمایه‏گذاران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در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سراسر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جهان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ترسیم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می‏کرد،به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ناگاه‏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در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فصل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بهار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اوضاع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دگرگون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شد</w:t>
      </w:r>
      <w:r w:rsidRPr="004319D0">
        <w:rPr>
          <w:rFonts w:ascii="Arial" w:hAnsi="Arial" w:cs="Arial"/>
          <w:sz w:val="24"/>
          <w:szCs w:val="24"/>
          <w:rtl/>
        </w:rPr>
        <w:t>.</w:t>
      </w:r>
      <w:r w:rsidRPr="004319D0">
        <w:rPr>
          <w:rFonts w:ascii="Arial" w:hAnsi="Arial" w:cs="Arial" w:hint="cs"/>
          <w:sz w:val="24"/>
          <w:szCs w:val="24"/>
          <w:rtl/>
        </w:rPr>
        <w:t>آوریل</w:t>
      </w:r>
      <w:r w:rsidRPr="004319D0">
        <w:rPr>
          <w:rFonts w:ascii="Arial" w:hAnsi="Arial" w:cs="Arial"/>
          <w:sz w:val="24"/>
          <w:szCs w:val="24"/>
          <w:rtl/>
        </w:rPr>
        <w:t xml:space="preserve"> 2006 </w:t>
      </w:r>
      <w:r w:rsidRPr="004319D0">
        <w:rPr>
          <w:rFonts w:ascii="Arial" w:hAnsi="Arial" w:cs="Arial" w:hint="cs"/>
          <w:sz w:val="24"/>
          <w:szCs w:val="24"/>
          <w:rtl/>
        </w:rPr>
        <w:t>با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نزول‏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بازارهای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سهام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همراه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شد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به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این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ترتیب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ظرف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سه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ماه‏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یعنی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در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ماه‏های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می،جون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و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جولای</w:t>
      </w:r>
      <w:r w:rsidRPr="004319D0">
        <w:rPr>
          <w:rFonts w:ascii="Arial" w:hAnsi="Arial" w:cs="Arial"/>
          <w:sz w:val="24"/>
          <w:szCs w:val="24"/>
          <w:rtl/>
        </w:rPr>
        <w:t xml:space="preserve"> 2006</w:t>
      </w:r>
      <w:r w:rsidRPr="004319D0">
        <w:rPr>
          <w:rFonts w:ascii="Arial" w:hAnsi="Arial" w:cs="Arial" w:hint="cs"/>
          <w:sz w:val="24"/>
          <w:szCs w:val="24"/>
          <w:rtl/>
        </w:rPr>
        <w:t>،معادل</w:t>
      </w:r>
      <w:r w:rsidRPr="004319D0">
        <w:rPr>
          <w:rFonts w:ascii="Arial" w:hAnsi="Arial" w:cs="Arial"/>
          <w:sz w:val="24"/>
          <w:szCs w:val="24"/>
          <w:rtl/>
        </w:rPr>
        <w:t xml:space="preserve"> 2 </w:t>
      </w:r>
      <w:r w:rsidRPr="004319D0">
        <w:rPr>
          <w:rFonts w:ascii="Arial" w:hAnsi="Arial" w:cs="Arial" w:hint="cs"/>
          <w:sz w:val="24"/>
          <w:szCs w:val="24"/>
          <w:rtl/>
        </w:rPr>
        <w:t>هزار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میلیارد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دلار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از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کل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ارزش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بازار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سرمایه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جهان،بر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اثر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رکورد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از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کف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رفت</w:t>
      </w:r>
      <w:r w:rsidRPr="004319D0">
        <w:rPr>
          <w:rFonts w:ascii="Arial" w:hAnsi="Arial" w:cs="Arial"/>
          <w:sz w:val="24"/>
          <w:szCs w:val="24"/>
        </w:rPr>
        <w:t>.</w:t>
      </w:r>
    </w:p>
    <w:p w:rsidR="004319D0" w:rsidRPr="004319D0" w:rsidRDefault="004319D0" w:rsidP="004319D0">
      <w:pPr>
        <w:bidi/>
        <w:jc w:val="both"/>
        <w:rPr>
          <w:rFonts w:ascii="Arial" w:hAnsi="Arial" w:cs="Arial"/>
          <w:sz w:val="24"/>
          <w:szCs w:val="24"/>
        </w:rPr>
      </w:pPr>
      <w:r w:rsidRPr="004319D0">
        <w:rPr>
          <w:rFonts w:ascii="Arial" w:hAnsi="Arial" w:cs="Arial" w:hint="cs"/>
          <w:sz w:val="24"/>
          <w:szCs w:val="24"/>
          <w:rtl/>
        </w:rPr>
        <w:t>اما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آن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طور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که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گزارش</w:t>
      </w:r>
      <w:r w:rsidRPr="004319D0">
        <w:rPr>
          <w:rFonts w:ascii="Arial" w:hAnsi="Arial" w:cs="Arial" w:hint="eastAsia"/>
          <w:sz w:val="24"/>
          <w:szCs w:val="24"/>
          <w:rtl/>
        </w:rPr>
        <w:t>«</w:t>
      </w:r>
      <w:r w:rsidRPr="004319D0">
        <w:rPr>
          <w:rFonts w:ascii="Arial" w:hAnsi="Arial" w:cs="Arial" w:hint="cs"/>
          <w:sz w:val="24"/>
          <w:szCs w:val="24"/>
          <w:rtl/>
        </w:rPr>
        <w:t>فدراسیون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جهانی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بورس‏های‏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اوراق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بهادار</w:t>
      </w:r>
      <w:r w:rsidRPr="004319D0">
        <w:rPr>
          <w:rFonts w:ascii="Arial" w:hAnsi="Arial" w:cs="Arial" w:hint="eastAsia"/>
          <w:sz w:val="24"/>
          <w:szCs w:val="24"/>
          <w:rtl/>
        </w:rPr>
        <w:t>»</w:t>
      </w:r>
      <w:r w:rsidRPr="004319D0">
        <w:rPr>
          <w:rFonts w:ascii="Arial" w:hAnsi="Arial" w:cs="Arial" w:hint="cs"/>
          <w:sz w:val="24"/>
          <w:szCs w:val="24"/>
          <w:rtl/>
        </w:rPr>
        <w:t>نشان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می‏دهد،از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تابستان</w:t>
      </w:r>
      <w:r w:rsidRPr="004319D0">
        <w:rPr>
          <w:rFonts w:ascii="Arial" w:hAnsi="Arial" w:cs="Arial"/>
          <w:sz w:val="24"/>
          <w:szCs w:val="24"/>
          <w:rtl/>
        </w:rPr>
        <w:t xml:space="preserve"> 2006 </w:t>
      </w:r>
      <w:r w:rsidRPr="004319D0">
        <w:rPr>
          <w:rFonts w:ascii="Arial" w:hAnsi="Arial" w:cs="Arial" w:hint="cs"/>
          <w:sz w:val="24"/>
          <w:szCs w:val="24"/>
          <w:rtl/>
        </w:rPr>
        <w:t>تا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پایان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اکتبر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این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سال،</w:t>
      </w:r>
      <w:r w:rsidRPr="004319D0">
        <w:rPr>
          <w:rFonts w:ascii="Arial" w:hAnsi="Arial" w:cs="Arial"/>
          <w:sz w:val="24"/>
          <w:szCs w:val="24"/>
          <w:rtl/>
        </w:rPr>
        <w:t xml:space="preserve">3 </w:t>
      </w:r>
      <w:r w:rsidRPr="004319D0">
        <w:rPr>
          <w:rFonts w:ascii="Arial" w:hAnsi="Arial" w:cs="Arial" w:hint="cs"/>
          <w:sz w:val="24"/>
          <w:szCs w:val="24"/>
          <w:rtl/>
        </w:rPr>
        <w:t>هزار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میلیارد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دلار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بر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ارزش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بازار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سرمایه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جهان‏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افزوده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شده،به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این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ترتیب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برای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نخستین‏بار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در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تاریخ‏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فعالیت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بورس‏های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اوراق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بهادار،ارزش</w:t>
      </w:r>
      <w:r w:rsidRPr="004319D0">
        <w:rPr>
          <w:rFonts w:ascii="Arial" w:hAnsi="Arial" w:cs="Arial"/>
          <w:sz w:val="24"/>
          <w:szCs w:val="24"/>
          <w:rtl/>
        </w:rPr>
        <w:t xml:space="preserve"> 50 </w:t>
      </w:r>
      <w:r w:rsidRPr="004319D0">
        <w:rPr>
          <w:rFonts w:ascii="Arial" w:hAnsi="Arial" w:cs="Arial" w:hint="cs"/>
          <w:sz w:val="24"/>
          <w:szCs w:val="24"/>
          <w:rtl/>
        </w:rPr>
        <w:t>بورس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بزرگ‏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جهان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به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سطح</w:t>
      </w:r>
      <w:r w:rsidRPr="004319D0">
        <w:rPr>
          <w:rFonts w:ascii="Arial" w:hAnsi="Arial" w:cs="Arial"/>
          <w:sz w:val="24"/>
          <w:szCs w:val="24"/>
          <w:rtl/>
        </w:rPr>
        <w:t xml:space="preserve"> 47 </w:t>
      </w:r>
      <w:r w:rsidRPr="004319D0">
        <w:rPr>
          <w:rFonts w:ascii="Arial" w:hAnsi="Arial" w:cs="Arial" w:hint="cs"/>
          <w:sz w:val="24"/>
          <w:szCs w:val="24"/>
          <w:rtl/>
        </w:rPr>
        <w:t>هزار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و</w:t>
      </w:r>
      <w:r w:rsidRPr="004319D0">
        <w:rPr>
          <w:rFonts w:ascii="Arial" w:hAnsi="Arial" w:cs="Arial"/>
          <w:sz w:val="24"/>
          <w:szCs w:val="24"/>
          <w:rtl/>
        </w:rPr>
        <w:t xml:space="preserve"> 274 </w:t>
      </w:r>
      <w:r w:rsidRPr="004319D0">
        <w:rPr>
          <w:rFonts w:ascii="Arial" w:hAnsi="Arial" w:cs="Arial" w:hint="cs"/>
          <w:sz w:val="24"/>
          <w:szCs w:val="24"/>
          <w:rtl/>
        </w:rPr>
        <w:t>میلیارد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دلار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رسیده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است</w:t>
      </w:r>
      <w:r w:rsidRPr="004319D0">
        <w:rPr>
          <w:rFonts w:ascii="Arial" w:hAnsi="Arial" w:cs="Arial"/>
          <w:sz w:val="24"/>
          <w:szCs w:val="24"/>
        </w:rPr>
        <w:t>.</w:t>
      </w:r>
    </w:p>
    <w:p w:rsidR="004319D0" w:rsidRPr="004319D0" w:rsidRDefault="004319D0" w:rsidP="004319D0">
      <w:pPr>
        <w:bidi/>
        <w:jc w:val="both"/>
        <w:rPr>
          <w:rFonts w:ascii="Arial" w:hAnsi="Arial" w:cs="Arial"/>
          <w:sz w:val="24"/>
          <w:szCs w:val="24"/>
        </w:rPr>
      </w:pPr>
      <w:r w:rsidRPr="004319D0">
        <w:rPr>
          <w:rFonts w:ascii="Arial" w:hAnsi="Arial" w:cs="Arial" w:hint="cs"/>
          <w:sz w:val="24"/>
          <w:szCs w:val="24"/>
          <w:rtl/>
        </w:rPr>
        <w:t>البته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باید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توجه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داشت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این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رکورد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تاریخی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در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حالی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به‏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دست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آمده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که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فدراسیون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جهانی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بورس‏های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اوراق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بهادار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در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گزارش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پایانی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سال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خود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از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یک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سو،هنوز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آمار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عملکرد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ماه‏های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نوامبر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و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دسامبر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را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تجمیع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نکرده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و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از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سوی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دیگر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در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این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آمار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و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ارقام،عملکرد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برخی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بورس‏های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حاشیه‏ای‏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نظیر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بورس‏های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فعال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در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جنوب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خلیج‏فارس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یا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بورس‏های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فعال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در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پاکستان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و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آسیای‏میانه،به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حساب‏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نیامده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است</w:t>
      </w:r>
      <w:r w:rsidRPr="004319D0">
        <w:rPr>
          <w:rFonts w:ascii="Arial" w:hAnsi="Arial" w:cs="Arial"/>
          <w:sz w:val="24"/>
          <w:szCs w:val="24"/>
        </w:rPr>
        <w:t>.</w:t>
      </w:r>
    </w:p>
    <w:p w:rsidR="004319D0" w:rsidRPr="004319D0" w:rsidRDefault="004319D0" w:rsidP="004319D0">
      <w:pPr>
        <w:bidi/>
        <w:jc w:val="both"/>
        <w:rPr>
          <w:rFonts w:ascii="Arial" w:hAnsi="Arial" w:cs="Arial"/>
          <w:sz w:val="24"/>
          <w:szCs w:val="24"/>
        </w:rPr>
      </w:pPr>
      <w:r w:rsidRPr="004319D0">
        <w:rPr>
          <w:rFonts w:ascii="Arial" w:hAnsi="Arial" w:cs="Arial" w:hint="cs"/>
          <w:sz w:val="24"/>
          <w:szCs w:val="24"/>
          <w:rtl/>
        </w:rPr>
        <w:t>ارزش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بازار</w:t>
      </w:r>
      <w:r w:rsidRPr="004319D0">
        <w:rPr>
          <w:rFonts w:ascii="Arial" w:hAnsi="Arial" w:cs="Arial"/>
          <w:sz w:val="24"/>
          <w:szCs w:val="24"/>
          <w:rtl/>
        </w:rPr>
        <w:t xml:space="preserve"> 50 </w:t>
      </w:r>
      <w:r w:rsidRPr="004319D0">
        <w:rPr>
          <w:rFonts w:ascii="Arial" w:hAnsi="Arial" w:cs="Arial" w:hint="cs"/>
          <w:sz w:val="24"/>
          <w:szCs w:val="24"/>
          <w:rtl/>
        </w:rPr>
        <w:t>بورس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بزرگ‏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جهان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در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پایان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نوامبر</w:t>
      </w:r>
      <w:r w:rsidRPr="004319D0">
        <w:rPr>
          <w:rFonts w:ascii="Arial" w:hAnsi="Arial" w:cs="Arial"/>
          <w:sz w:val="24"/>
          <w:szCs w:val="24"/>
          <w:rtl/>
        </w:rPr>
        <w:t xml:space="preserve"> 2006 </w:t>
      </w:r>
      <w:r w:rsidRPr="004319D0">
        <w:rPr>
          <w:rFonts w:ascii="Arial" w:hAnsi="Arial" w:cs="Arial" w:hint="cs"/>
          <w:sz w:val="24"/>
          <w:szCs w:val="24"/>
          <w:rtl/>
        </w:rPr>
        <w:t>برای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نخستین‏بار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از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مرز</w:t>
      </w:r>
      <w:r w:rsidRPr="004319D0">
        <w:rPr>
          <w:rFonts w:ascii="Arial" w:hAnsi="Arial" w:cs="Arial"/>
          <w:sz w:val="24"/>
          <w:szCs w:val="24"/>
          <w:rtl/>
        </w:rPr>
        <w:t xml:space="preserve"> 47 </w:t>
      </w:r>
      <w:r w:rsidRPr="004319D0">
        <w:rPr>
          <w:rFonts w:ascii="Arial" w:hAnsi="Arial" w:cs="Arial" w:hint="cs"/>
          <w:sz w:val="24"/>
          <w:szCs w:val="24"/>
          <w:rtl/>
        </w:rPr>
        <w:t>هزار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میلیارد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دلار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گذشت</w:t>
      </w:r>
    </w:p>
    <w:p w:rsidR="004319D0" w:rsidRPr="004319D0" w:rsidRDefault="004319D0" w:rsidP="004319D0">
      <w:pPr>
        <w:bidi/>
        <w:jc w:val="both"/>
        <w:rPr>
          <w:rFonts w:ascii="Arial" w:hAnsi="Arial" w:cs="Arial"/>
          <w:sz w:val="24"/>
          <w:szCs w:val="24"/>
        </w:rPr>
      </w:pPr>
      <w:r w:rsidRPr="004319D0">
        <w:rPr>
          <w:rFonts w:ascii="Arial" w:hAnsi="Arial" w:cs="Arial" w:hint="cs"/>
          <w:sz w:val="24"/>
          <w:szCs w:val="24"/>
          <w:rtl/>
        </w:rPr>
        <w:t>نمایش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نوامبر</w:t>
      </w:r>
    </w:p>
    <w:p w:rsidR="004319D0" w:rsidRPr="004319D0" w:rsidRDefault="004319D0" w:rsidP="004319D0">
      <w:pPr>
        <w:bidi/>
        <w:jc w:val="both"/>
        <w:rPr>
          <w:rFonts w:ascii="Arial" w:hAnsi="Arial" w:cs="Arial"/>
          <w:sz w:val="24"/>
          <w:szCs w:val="24"/>
        </w:rPr>
      </w:pPr>
      <w:r w:rsidRPr="004319D0">
        <w:rPr>
          <w:rFonts w:ascii="Arial" w:hAnsi="Arial" w:cs="Arial" w:hint="cs"/>
          <w:sz w:val="24"/>
          <w:szCs w:val="24"/>
          <w:rtl/>
        </w:rPr>
        <w:t>فدارسیون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جهانی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بورس‏های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اوارق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بهادار،بازارهای‏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سهام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فعال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در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دنیا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را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در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سه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منطقه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آمریکا،آسیای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شرقی‏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و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پاسیفیک</w:t>
      </w:r>
      <w:r w:rsidRPr="004319D0">
        <w:rPr>
          <w:rFonts w:ascii="Arial" w:hAnsi="Arial" w:cs="Arial"/>
          <w:sz w:val="24"/>
          <w:szCs w:val="24"/>
          <w:rtl/>
        </w:rPr>
        <w:t>(</w:t>
      </w:r>
      <w:r w:rsidRPr="004319D0">
        <w:rPr>
          <w:rFonts w:ascii="Arial" w:hAnsi="Arial" w:cs="Arial" w:hint="cs"/>
          <w:sz w:val="24"/>
          <w:szCs w:val="24"/>
          <w:rtl/>
        </w:rPr>
        <w:t>اقیانوسیه</w:t>
      </w:r>
      <w:r w:rsidRPr="004319D0">
        <w:rPr>
          <w:rFonts w:ascii="Arial" w:hAnsi="Arial" w:cs="Arial"/>
          <w:sz w:val="24"/>
          <w:szCs w:val="24"/>
          <w:rtl/>
        </w:rPr>
        <w:t>)</w:t>
      </w:r>
      <w:r w:rsidRPr="004319D0">
        <w:rPr>
          <w:rFonts w:ascii="Arial" w:hAnsi="Arial" w:cs="Arial" w:hint="cs"/>
          <w:sz w:val="24"/>
          <w:szCs w:val="24"/>
          <w:rtl/>
        </w:rPr>
        <w:t>و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در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نهایت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اروپا،آفریقار،خاورمیانه‏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تقسیم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کرد</w:t>
      </w:r>
      <w:r w:rsidRPr="004319D0">
        <w:rPr>
          <w:rFonts w:ascii="Arial" w:hAnsi="Arial" w:cs="Arial"/>
          <w:sz w:val="24"/>
          <w:szCs w:val="24"/>
          <w:rtl/>
        </w:rPr>
        <w:t>.</w:t>
      </w:r>
      <w:r w:rsidRPr="004319D0">
        <w:rPr>
          <w:rFonts w:ascii="Arial" w:hAnsi="Arial" w:cs="Arial" w:hint="cs"/>
          <w:sz w:val="24"/>
          <w:szCs w:val="24"/>
          <w:rtl/>
        </w:rPr>
        <w:t>آن‏طور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که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این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فدارسیون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از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عملکرد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نوامبر</w:t>
      </w:r>
      <w:r w:rsidRPr="004319D0">
        <w:rPr>
          <w:rFonts w:ascii="Arial" w:hAnsi="Arial" w:cs="Arial"/>
          <w:sz w:val="24"/>
          <w:szCs w:val="24"/>
          <w:rtl/>
        </w:rPr>
        <w:t xml:space="preserve"> 2006 </w:t>
      </w:r>
      <w:r w:rsidRPr="004319D0">
        <w:rPr>
          <w:rFonts w:ascii="Arial" w:hAnsi="Arial" w:cs="Arial" w:hint="cs"/>
          <w:sz w:val="24"/>
          <w:szCs w:val="24"/>
          <w:rtl/>
        </w:rPr>
        <w:t>بورس‏های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جهان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گزارش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داده،منطقه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گسترده‏</w:t>
      </w:r>
      <w:r w:rsidRPr="004319D0">
        <w:rPr>
          <w:rFonts w:ascii="Arial" w:hAnsi="Arial" w:cs="Arial"/>
          <w:sz w:val="24"/>
          <w:szCs w:val="24"/>
          <w:rtl/>
        </w:rPr>
        <w:t xml:space="preserve"> «</w:t>
      </w:r>
      <w:r w:rsidRPr="004319D0">
        <w:rPr>
          <w:rFonts w:ascii="Arial" w:hAnsi="Arial" w:cs="Arial" w:hint="cs"/>
          <w:sz w:val="24"/>
          <w:szCs w:val="24"/>
          <w:rtl/>
        </w:rPr>
        <w:t>اروپا</w:t>
      </w:r>
      <w:r w:rsidRPr="004319D0">
        <w:rPr>
          <w:rFonts w:ascii="Arial" w:hAnsi="Arial" w:cs="Arial"/>
          <w:sz w:val="24"/>
          <w:szCs w:val="24"/>
          <w:rtl/>
        </w:rPr>
        <w:t>-</w:t>
      </w:r>
      <w:r w:rsidRPr="004319D0">
        <w:rPr>
          <w:rFonts w:ascii="Arial" w:hAnsi="Arial" w:cs="Arial" w:hint="cs"/>
          <w:sz w:val="24"/>
          <w:szCs w:val="24"/>
          <w:rtl/>
        </w:rPr>
        <w:t>آفریقا</w:t>
      </w:r>
      <w:r w:rsidRPr="004319D0">
        <w:rPr>
          <w:rFonts w:ascii="Arial" w:hAnsi="Arial" w:cs="Arial"/>
          <w:sz w:val="24"/>
          <w:szCs w:val="24"/>
          <w:rtl/>
        </w:rPr>
        <w:t>-</w:t>
      </w:r>
      <w:r w:rsidRPr="004319D0">
        <w:rPr>
          <w:rFonts w:ascii="Arial" w:hAnsi="Arial" w:cs="Arial" w:hint="cs"/>
          <w:sz w:val="24"/>
          <w:szCs w:val="24"/>
          <w:rtl/>
        </w:rPr>
        <w:t>خاورمیانه</w:t>
      </w:r>
      <w:r w:rsidRPr="004319D0">
        <w:rPr>
          <w:rFonts w:ascii="Arial" w:hAnsi="Arial" w:cs="Arial" w:hint="eastAsia"/>
          <w:sz w:val="24"/>
          <w:szCs w:val="24"/>
          <w:rtl/>
        </w:rPr>
        <w:t>»</w:t>
      </w:r>
      <w:r w:rsidRPr="004319D0">
        <w:rPr>
          <w:rFonts w:ascii="Arial" w:hAnsi="Arial" w:cs="Arial" w:hint="cs"/>
          <w:sz w:val="24"/>
          <w:szCs w:val="24"/>
          <w:rtl/>
        </w:rPr>
        <w:t>در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این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دوره،بر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اساس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ارز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پایه‏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دلار،سریع‏ترین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رشد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و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بازده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را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در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میان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مناطق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سه‏گانه‏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جهان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به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نمایش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گذاشته‏اند</w:t>
      </w:r>
      <w:r w:rsidRPr="004319D0">
        <w:rPr>
          <w:rFonts w:ascii="Arial" w:hAnsi="Arial" w:cs="Arial"/>
          <w:sz w:val="24"/>
          <w:szCs w:val="24"/>
          <w:rtl/>
        </w:rPr>
        <w:t>.</w:t>
      </w:r>
      <w:r w:rsidRPr="004319D0">
        <w:rPr>
          <w:rFonts w:ascii="Arial" w:hAnsi="Arial" w:cs="Arial" w:hint="cs"/>
          <w:sz w:val="24"/>
          <w:szCs w:val="24"/>
          <w:rtl/>
        </w:rPr>
        <w:t>طبق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این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آمار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بازده‏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سرمایه‏گذاران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در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منطقه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یاد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شده،ظرف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ماه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نوامبر،به‏</w:t>
      </w:r>
      <w:r w:rsidRPr="004319D0">
        <w:rPr>
          <w:rFonts w:ascii="Arial" w:hAnsi="Arial" w:cs="Arial"/>
          <w:sz w:val="24"/>
          <w:szCs w:val="24"/>
          <w:rtl/>
        </w:rPr>
        <w:t xml:space="preserve"> 1/5 </w:t>
      </w:r>
      <w:r w:rsidRPr="004319D0">
        <w:rPr>
          <w:rFonts w:ascii="Arial" w:hAnsi="Arial" w:cs="Arial" w:hint="cs"/>
          <w:sz w:val="24"/>
          <w:szCs w:val="24"/>
          <w:rtl/>
        </w:rPr>
        <w:t>درصد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رسیده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است</w:t>
      </w:r>
      <w:r w:rsidRPr="004319D0">
        <w:rPr>
          <w:rFonts w:ascii="Arial" w:hAnsi="Arial" w:cs="Arial"/>
          <w:sz w:val="24"/>
          <w:szCs w:val="24"/>
        </w:rPr>
        <w:t>.</w:t>
      </w:r>
    </w:p>
    <w:p w:rsidR="004319D0" w:rsidRPr="004319D0" w:rsidRDefault="004319D0" w:rsidP="004319D0">
      <w:pPr>
        <w:bidi/>
        <w:jc w:val="both"/>
        <w:rPr>
          <w:rFonts w:ascii="Arial" w:hAnsi="Arial" w:cs="Arial"/>
          <w:sz w:val="24"/>
          <w:szCs w:val="24"/>
        </w:rPr>
      </w:pPr>
      <w:r w:rsidRPr="004319D0">
        <w:rPr>
          <w:rFonts w:ascii="Arial" w:hAnsi="Arial" w:cs="Arial" w:hint="cs"/>
          <w:sz w:val="24"/>
          <w:szCs w:val="24"/>
          <w:rtl/>
        </w:rPr>
        <w:t>منطقه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آسیا</w:t>
      </w:r>
      <w:r w:rsidRPr="004319D0">
        <w:rPr>
          <w:rFonts w:ascii="Arial" w:hAnsi="Arial" w:cs="Arial"/>
          <w:sz w:val="24"/>
          <w:szCs w:val="24"/>
          <w:rtl/>
        </w:rPr>
        <w:t>-</w:t>
      </w:r>
      <w:r w:rsidRPr="004319D0">
        <w:rPr>
          <w:rFonts w:ascii="Arial" w:hAnsi="Arial" w:cs="Arial" w:hint="cs"/>
          <w:sz w:val="24"/>
          <w:szCs w:val="24"/>
          <w:rtl/>
        </w:rPr>
        <w:t>اقیانوسیه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نیز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با</w:t>
      </w:r>
      <w:r w:rsidRPr="004319D0">
        <w:rPr>
          <w:rFonts w:ascii="Arial" w:hAnsi="Arial" w:cs="Arial"/>
          <w:sz w:val="24"/>
          <w:szCs w:val="24"/>
          <w:rtl/>
        </w:rPr>
        <w:t xml:space="preserve"> 6/4 </w:t>
      </w:r>
      <w:r w:rsidRPr="004319D0">
        <w:rPr>
          <w:rFonts w:ascii="Arial" w:hAnsi="Arial" w:cs="Arial" w:hint="cs"/>
          <w:sz w:val="24"/>
          <w:szCs w:val="24"/>
          <w:rtl/>
        </w:rPr>
        <w:t>درصد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بازده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در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پله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دوم‏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ایستاده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و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پایین‏ترین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جایگاه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نیز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با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میانگین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بازده</w:t>
      </w:r>
      <w:r w:rsidRPr="004319D0">
        <w:rPr>
          <w:rFonts w:ascii="Arial" w:hAnsi="Arial" w:cs="Arial"/>
          <w:sz w:val="24"/>
          <w:szCs w:val="24"/>
          <w:rtl/>
        </w:rPr>
        <w:t xml:space="preserve"> 4/2 </w:t>
      </w:r>
      <w:r w:rsidRPr="004319D0">
        <w:rPr>
          <w:rFonts w:ascii="Arial" w:hAnsi="Arial" w:cs="Arial" w:hint="cs"/>
          <w:sz w:val="24"/>
          <w:szCs w:val="24"/>
          <w:rtl/>
        </w:rPr>
        <w:t>درصدی‏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به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بورس‏های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فعال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در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قاره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آمریکا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اختصاص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یافته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است</w:t>
      </w:r>
      <w:r w:rsidRPr="004319D0">
        <w:rPr>
          <w:rFonts w:ascii="Arial" w:hAnsi="Arial" w:cs="Arial"/>
          <w:sz w:val="24"/>
          <w:szCs w:val="24"/>
          <w:rtl/>
        </w:rPr>
        <w:t>.</w:t>
      </w:r>
      <w:r w:rsidRPr="004319D0">
        <w:rPr>
          <w:rFonts w:ascii="Arial" w:hAnsi="Arial" w:cs="Arial" w:hint="cs"/>
          <w:sz w:val="24"/>
          <w:szCs w:val="24"/>
          <w:rtl/>
        </w:rPr>
        <w:t>به‏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این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ترتیب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طبق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آخرین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گزارش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فدارسیون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جهانی‏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بورس‏های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اوراق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بهادار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در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سال</w:t>
      </w:r>
      <w:r w:rsidRPr="004319D0">
        <w:rPr>
          <w:rFonts w:ascii="Arial" w:hAnsi="Arial" w:cs="Arial"/>
          <w:sz w:val="24"/>
          <w:szCs w:val="24"/>
          <w:rtl/>
        </w:rPr>
        <w:t xml:space="preserve"> 2006 </w:t>
      </w:r>
      <w:r w:rsidRPr="004319D0">
        <w:rPr>
          <w:rFonts w:ascii="Arial" w:hAnsi="Arial" w:cs="Arial" w:hint="cs"/>
          <w:sz w:val="24"/>
          <w:szCs w:val="24"/>
          <w:rtl/>
        </w:rPr>
        <w:t>میلادی،میانگین‏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بازده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بورس‏های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جهان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در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ماه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نوامبر</w:t>
      </w:r>
      <w:r w:rsidRPr="004319D0">
        <w:rPr>
          <w:rFonts w:ascii="Arial" w:hAnsi="Arial" w:cs="Arial"/>
          <w:sz w:val="24"/>
          <w:szCs w:val="24"/>
          <w:rtl/>
        </w:rPr>
        <w:t xml:space="preserve"> 6/3 </w:t>
      </w:r>
      <w:r w:rsidRPr="004319D0">
        <w:rPr>
          <w:rFonts w:ascii="Arial" w:hAnsi="Arial" w:cs="Arial" w:hint="cs"/>
          <w:sz w:val="24"/>
          <w:szCs w:val="24"/>
          <w:rtl/>
        </w:rPr>
        <w:t>درصد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بوده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است</w:t>
      </w:r>
      <w:r w:rsidRPr="004319D0">
        <w:rPr>
          <w:rFonts w:ascii="Arial" w:hAnsi="Arial" w:cs="Arial"/>
          <w:sz w:val="24"/>
          <w:szCs w:val="24"/>
        </w:rPr>
        <w:t>.</w:t>
      </w:r>
    </w:p>
    <w:p w:rsidR="004319D0" w:rsidRPr="004319D0" w:rsidRDefault="004319D0" w:rsidP="004319D0">
      <w:pPr>
        <w:bidi/>
        <w:jc w:val="both"/>
        <w:rPr>
          <w:rFonts w:ascii="Arial" w:hAnsi="Arial" w:cs="Arial"/>
          <w:sz w:val="24"/>
          <w:szCs w:val="24"/>
        </w:rPr>
      </w:pPr>
      <w:r w:rsidRPr="004319D0">
        <w:rPr>
          <w:rFonts w:ascii="Arial" w:hAnsi="Arial" w:cs="Arial" w:hint="cs"/>
          <w:sz w:val="24"/>
          <w:szCs w:val="24"/>
          <w:rtl/>
        </w:rPr>
        <w:t>برای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اعلام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برآورد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نهایی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از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میانگین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بازده</w:t>
      </w:r>
      <w:r>
        <w:rPr>
          <w:rFonts w:ascii="Arial" w:hAnsi="Arial" w:cs="Arial"/>
          <w:sz w:val="24"/>
          <w:szCs w:val="24"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سرمایه‏گذاری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در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بازارهای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سهام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جهان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در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طول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سال‏</w:t>
      </w:r>
      <w:r w:rsidRPr="004319D0">
        <w:rPr>
          <w:rFonts w:ascii="Arial" w:hAnsi="Arial" w:cs="Arial"/>
          <w:sz w:val="24"/>
          <w:szCs w:val="24"/>
          <w:rtl/>
        </w:rPr>
        <w:t xml:space="preserve"> 2006 </w:t>
      </w:r>
      <w:r w:rsidRPr="004319D0">
        <w:rPr>
          <w:rFonts w:ascii="Arial" w:hAnsi="Arial" w:cs="Arial" w:hint="cs"/>
          <w:sz w:val="24"/>
          <w:szCs w:val="24"/>
          <w:rtl/>
        </w:rPr>
        <w:t>باید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منتظر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گزارش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ماه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آینده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این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فدراسیون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نشست،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که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احتمالا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اواخر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ژانویه</w:t>
      </w:r>
      <w:r w:rsidRPr="004319D0">
        <w:rPr>
          <w:rFonts w:ascii="Arial" w:hAnsi="Arial" w:cs="Arial"/>
          <w:sz w:val="24"/>
          <w:szCs w:val="24"/>
          <w:rtl/>
        </w:rPr>
        <w:t xml:space="preserve"> 2007 </w:t>
      </w:r>
      <w:r w:rsidRPr="004319D0">
        <w:rPr>
          <w:rFonts w:ascii="Arial" w:hAnsi="Arial" w:cs="Arial" w:hint="cs"/>
          <w:sz w:val="24"/>
          <w:szCs w:val="24"/>
          <w:rtl/>
        </w:rPr>
        <w:t>منتشر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خواهد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شد</w:t>
      </w:r>
      <w:r w:rsidRPr="004319D0">
        <w:rPr>
          <w:rFonts w:ascii="Arial" w:hAnsi="Arial" w:cs="Arial"/>
          <w:sz w:val="24"/>
          <w:szCs w:val="24"/>
        </w:rPr>
        <w:t>.</w:t>
      </w:r>
    </w:p>
    <w:p w:rsidR="004319D0" w:rsidRPr="004319D0" w:rsidRDefault="004319D0" w:rsidP="004319D0">
      <w:pPr>
        <w:bidi/>
        <w:jc w:val="both"/>
        <w:rPr>
          <w:rFonts w:ascii="Arial" w:hAnsi="Arial" w:cs="Arial"/>
          <w:sz w:val="24"/>
          <w:szCs w:val="24"/>
        </w:rPr>
      </w:pPr>
      <w:r w:rsidRPr="004319D0">
        <w:rPr>
          <w:rFonts w:ascii="Arial" w:hAnsi="Arial" w:cs="Arial" w:hint="cs"/>
          <w:sz w:val="24"/>
          <w:szCs w:val="24"/>
          <w:rtl/>
        </w:rPr>
        <w:t>باران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سرمایه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بر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سنگفرش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منهتن</w:t>
      </w:r>
    </w:p>
    <w:p w:rsidR="004319D0" w:rsidRPr="004319D0" w:rsidRDefault="004319D0" w:rsidP="004319D0">
      <w:pPr>
        <w:bidi/>
        <w:jc w:val="both"/>
        <w:rPr>
          <w:rFonts w:ascii="Arial" w:hAnsi="Arial" w:cs="Arial"/>
          <w:sz w:val="24"/>
          <w:szCs w:val="24"/>
        </w:rPr>
      </w:pPr>
      <w:r w:rsidRPr="004319D0">
        <w:rPr>
          <w:rFonts w:ascii="Arial" w:hAnsi="Arial" w:cs="Arial" w:hint="cs"/>
          <w:sz w:val="24"/>
          <w:szCs w:val="24"/>
          <w:rtl/>
        </w:rPr>
        <w:lastRenderedPageBreak/>
        <w:t>آخرین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آمارهای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دریافتی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نشان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می‏دهد</w:t>
      </w:r>
      <w:r w:rsidRPr="004319D0">
        <w:rPr>
          <w:rFonts w:ascii="Arial" w:hAnsi="Arial" w:cs="Arial"/>
          <w:sz w:val="24"/>
          <w:szCs w:val="24"/>
          <w:rtl/>
        </w:rPr>
        <w:t>.</w:t>
      </w:r>
      <w:r w:rsidRPr="004319D0">
        <w:rPr>
          <w:rFonts w:ascii="Arial" w:hAnsi="Arial" w:cs="Arial" w:hint="cs"/>
          <w:sz w:val="24"/>
          <w:szCs w:val="24"/>
          <w:rtl/>
        </w:rPr>
        <w:t>وزن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محله‏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منهتن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نیویورک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در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بازار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سرمایه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جهان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در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طول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سال</w:t>
      </w:r>
      <w:r w:rsidRPr="004319D0">
        <w:rPr>
          <w:rFonts w:ascii="Arial" w:hAnsi="Arial" w:cs="Arial"/>
          <w:sz w:val="24"/>
          <w:szCs w:val="24"/>
          <w:rtl/>
        </w:rPr>
        <w:t xml:space="preserve"> 2006 </w:t>
      </w:r>
      <w:r w:rsidRPr="004319D0">
        <w:rPr>
          <w:rFonts w:ascii="Arial" w:hAnsi="Arial" w:cs="Arial" w:hint="cs"/>
          <w:sz w:val="24"/>
          <w:szCs w:val="24"/>
          <w:rtl/>
        </w:rPr>
        <w:t>میلادی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بیش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از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پیش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سنگین‏تر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شده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است</w:t>
      </w:r>
      <w:r w:rsidRPr="004319D0">
        <w:rPr>
          <w:rFonts w:ascii="Arial" w:hAnsi="Arial" w:cs="Arial"/>
          <w:sz w:val="24"/>
          <w:szCs w:val="24"/>
          <w:rtl/>
        </w:rPr>
        <w:t>.</w:t>
      </w:r>
      <w:r w:rsidRPr="004319D0">
        <w:rPr>
          <w:rFonts w:ascii="Arial" w:hAnsi="Arial" w:cs="Arial" w:hint="cs"/>
          <w:sz w:val="24"/>
          <w:szCs w:val="24"/>
          <w:rtl/>
        </w:rPr>
        <w:t>طبق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گزارش‏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فدراسیون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بین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المللی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بورس‏های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اوراق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بهادار،در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پایان‏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نوامبر</w:t>
      </w:r>
      <w:r w:rsidRPr="004319D0">
        <w:rPr>
          <w:rFonts w:ascii="Arial" w:hAnsi="Arial" w:cs="Arial"/>
          <w:sz w:val="24"/>
          <w:szCs w:val="24"/>
          <w:rtl/>
        </w:rPr>
        <w:t xml:space="preserve"> 2006 </w:t>
      </w:r>
      <w:r w:rsidRPr="004319D0">
        <w:rPr>
          <w:rFonts w:ascii="Arial" w:hAnsi="Arial" w:cs="Arial" w:hint="cs"/>
          <w:sz w:val="24"/>
          <w:szCs w:val="24"/>
          <w:rtl/>
        </w:rPr>
        <w:t>میلادی،ارزش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کل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سهام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عرضه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شده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در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دو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بورس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بزرگ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فعال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در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وال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استریت،به</w:t>
      </w:r>
      <w:r w:rsidRPr="004319D0">
        <w:rPr>
          <w:rFonts w:ascii="Arial" w:hAnsi="Arial" w:cs="Arial"/>
          <w:sz w:val="24"/>
          <w:szCs w:val="24"/>
          <w:rtl/>
        </w:rPr>
        <w:t xml:space="preserve"> 19 </w:t>
      </w:r>
      <w:r w:rsidRPr="004319D0">
        <w:rPr>
          <w:rFonts w:ascii="Arial" w:hAnsi="Arial" w:cs="Arial" w:hint="cs"/>
          <w:sz w:val="24"/>
          <w:szCs w:val="24"/>
          <w:rtl/>
        </w:rPr>
        <w:t>هزار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میلیارد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دلار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رسیده،که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این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رقم</w:t>
      </w:r>
      <w:r w:rsidRPr="004319D0">
        <w:rPr>
          <w:rFonts w:ascii="Arial" w:hAnsi="Arial" w:cs="Arial"/>
          <w:sz w:val="24"/>
          <w:szCs w:val="24"/>
          <w:rtl/>
        </w:rPr>
        <w:t xml:space="preserve"> 40 </w:t>
      </w:r>
      <w:r w:rsidRPr="004319D0">
        <w:rPr>
          <w:rFonts w:ascii="Arial" w:hAnsi="Arial" w:cs="Arial" w:hint="cs"/>
          <w:sz w:val="24"/>
          <w:szCs w:val="24"/>
          <w:rtl/>
        </w:rPr>
        <w:t>درصد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کل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ارزش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بازار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سرمایه‏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جهانی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را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دربر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می‏گیرد</w:t>
      </w:r>
      <w:r w:rsidRPr="004319D0">
        <w:rPr>
          <w:rFonts w:ascii="Arial" w:hAnsi="Arial" w:cs="Arial"/>
          <w:sz w:val="24"/>
          <w:szCs w:val="24"/>
        </w:rPr>
        <w:t>.</w:t>
      </w:r>
    </w:p>
    <w:p w:rsidR="004319D0" w:rsidRPr="004319D0" w:rsidRDefault="004319D0" w:rsidP="004319D0">
      <w:pPr>
        <w:bidi/>
        <w:jc w:val="both"/>
        <w:rPr>
          <w:rFonts w:ascii="Arial" w:hAnsi="Arial" w:cs="Arial"/>
          <w:sz w:val="24"/>
          <w:szCs w:val="24"/>
        </w:rPr>
      </w:pPr>
      <w:r w:rsidRPr="004319D0">
        <w:rPr>
          <w:rFonts w:ascii="Arial" w:hAnsi="Arial" w:cs="Arial" w:hint="cs"/>
          <w:sz w:val="24"/>
          <w:szCs w:val="24"/>
          <w:rtl/>
        </w:rPr>
        <w:t>بورس‏های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غول‏پیکر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نیویورک</w:t>
      </w:r>
      <w:r w:rsidRPr="004319D0">
        <w:rPr>
          <w:rFonts w:ascii="Arial" w:hAnsi="Arial" w:cs="Arial"/>
          <w:sz w:val="24"/>
          <w:szCs w:val="24"/>
        </w:rPr>
        <w:t>( NYSE )</w:t>
      </w:r>
      <w:r w:rsidRPr="004319D0">
        <w:rPr>
          <w:rFonts w:ascii="Arial" w:hAnsi="Arial" w:cs="Arial" w:hint="cs"/>
          <w:sz w:val="24"/>
          <w:szCs w:val="24"/>
          <w:rtl/>
        </w:rPr>
        <w:t>و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نزدک‏</w:t>
      </w:r>
      <w:r w:rsidRPr="004319D0">
        <w:rPr>
          <w:rFonts w:ascii="Arial" w:hAnsi="Arial" w:cs="Arial"/>
          <w:sz w:val="24"/>
          <w:szCs w:val="24"/>
        </w:rPr>
        <w:t xml:space="preserve"> ( Nasdaq )</w:t>
      </w:r>
      <w:r w:rsidRPr="004319D0">
        <w:rPr>
          <w:rFonts w:ascii="Arial" w:hAnsi="Arial" w:cs="Arial" w:hint="cs"/>
          <w:sz w:val="24"/>
          <w:szCs w:val="24"/>
          <w:rtl/>
        </w:rPr>
        <w:t>در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طول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دوره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یک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ساله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گذشته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به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روند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رو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به‏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رشد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خود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ادامه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داده‏اند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و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همین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موضوع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موجب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شده،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بورس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الکترونیک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سهام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آمریکا،موسوم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به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نزدک،بار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دیگر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بالاتر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از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بورس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لندن،رتبه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سوم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جهان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را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در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میان‏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بورس‏های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بزرگ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بین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المللی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به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خود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اختصاص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دهد</w:t>
      </w:r>
      <w:r w:rsidRPr="004319D0">
        <w:rPr>
          <w:rFonts w:ascii="Arial" w:hAnsi="Arial" w:cs="Arial"/>
          <w:sz w:val="24"/>
          <w:szCs w:val="24"/>
        </w:rPr>
        <w:t>.</w:t>
      </w:r>
    </w:p>
    <w:p w:rsidR="004319D0" w:rsidRPr="004319D0" w:rsidRDefault="004319D0" w:rsidP="004319D0">
      <w:pPr>
        <w:bidi/>
        <w:jc w:val="both"/>
        <w:rPr>
          <w:rFonts w:ascii="Arial" w:hAnsi="Arial" w:cs="Arial"/>
          <w:sz w:val="24"/>
          <w:szCs w:val="24"/>
        </w:rPr>
      </w:pPr>
      <w:r w:rsidRPr="004319D0">
        <w:rPr>
          <w:rFonts w:ascii="Arial" w:hAnsi="Arial" w:cs="Arial" w:hint="cs"/>
          <w:sz w:val="24"/>
          <w:szCs w:val="24"/>
          <w:rtl/>
        </w:rPr>
        <w:t>در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پایان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نوامبر،بورس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نیویورک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با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توجه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به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ارزش</w:t>
      </w:r>
      <w:r w:rsidRPr="004319D0">
        <w:rPr>
          <w:rFonts w:ascii="Arial" w:hAnsi="Arial" w:cs="Arial"/>
          <w:sz w:val="24"/>
          <w:szCs w:val="24"/>
          <w:rtl/>
        </w:rPr>
        <w:t xml:space="preserve"> 15 </w:t>
      </w:r>
      <w:r w:rsidRPr="004319D0">
        <w:rPr>
          <w:rFonts w:ascii="Arial" w:hAnsi="Arial" w:cs="Arial" w:hint="cs"/>
          <w:sz w:val="24"/>
          <w:szCs w:val="24"/>
          <w:rtl/>
        </w:rPr>
        <w:t>هزار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و</w:t>
      </w:r>
      <w:r w:rsidRPr="004319D0">
        <w:rPr>
          <w:rFonts w:ascii="Arial" w:hAnsi="Arial" w:cs="Arial"/>
          <w:sz w:val="24"/>
          <w:szCs w:val="24"/>
          <w:rtl/>
        </w:rPr>
        <w:t xml:space="preserve"> 138 </w:t>
      </w:r>
      <w:r w:rsidRPr="004319D0">
        <w:rPr>
          <w:rFonts w:ascii="Arial" w:hAnsi="Arial" w:cs="Arial" w:hint="cs"/>
          <w:sz w:val="24"/>
          <w:szCs w:val="24"/>
          <w:rtl/>
        </w:rPr>
        <w:t>میلیارد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دلاری‏اش،به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عنوان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بزرگ‏ترین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بازار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سهام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جهان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را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برای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خود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حفظ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کرد</w:t>
      </w:r>
      <w:r w:rsidRPr="004319D0">
        <w:rPr>
          <w:rFonts w:ascii="Arial" w:hAnsi="Arial" w:cs="Arial"/>
          <w:sz w:val="24"/>
          <w:szCs w:val="24"/>
          <w:rtl/>
        </w:rPr>
        <w:t>.</w:t>
      </w:r>
      <w:r w:rsidRPr="004319D0">
        <w:rPr>
          <w:rFonts w:ascii="Arial" w:hAnsi="Arial" w:cs="Arial" w:hint="cs"/>
          <w:sz w:val="24"/>
          <w:szCs w:val="24"/>
          <w:rtl/>
        </w:rPr>
        <w:t>بورس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نیویورک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به‏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تنهایی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یک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سوم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کل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ارزش‏های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موجود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در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بازار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سرمایه‏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جهانی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را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در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خود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تجمیع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کرده،این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بورس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در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طول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یک‏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سال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اخیر،</w:t>
      </w:r>
      <w:r w:rsidRPr="004319D0">
        <w:rPr>
          <w:rFonts w:ascii="Arial" w:hAnsi="Arial" w:cs="Arial"/>
          <w:sz w:val="24"/>
          <w:szCs w:val="24"/>
          <w:rtl/>
        </w:rPr>
        <w:t xml:space="preserve">7/12 </w:t>
      </w:r>
      <w:r w:rsidRPr="004319D0">
        <w:rPr>
          <w:rFonts w:ascii="Arial" w:hAnsi="Arial" w:cs="Arial" w:hint="cs"/>
          <w:sz w:val="24"/>
          <w:szCs w:val="24"/>
          <w:rtl/>
        </w:rPr>
        <w:t>درصد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رشد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داشته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است</w:t>
      </w:r>
      <w:r w:rsidRPr="004319D0">
        <w:rPr>
          <w:rFonts w:ascii="Arial" w:hAnsi="Arial" w:cs="Arial"/>
          <w:sz w:val="24"/>
          <w:szCs w:val="24"/>
          <w:rtl/>
        </w:rPr>
        <w:t>.</w:t>
      </w:r>
      <w:r w:rsidRPr="004319D0">
        <w:rPr>
          <w:rFonts w:ascii="Arial" w:hAnsi="Arial" w:cs="Arial" w:hint="cs"/>
          <w:sz w:val="24"/>
          <w:szCs w:val="24"/>
          <w:rtl/>
        </w:rPr>
        <w:t>ارزش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بازار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سهام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نردک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نیز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در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پایان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نوامبر</w:t>
      </w:r>
      <w:r w:rsidRPr="004319D0">
        <w:rPr>
          <w:rFonts w:ascii="Arial" w:hAnsi="Arial" w:cs="Arial"/>
          <w:sz w:val="24"/>
          <w:szCs w:val="24"/>
          <w:rtl/>
        </w:rPr>
        <w:t xml:space="preserve"> 2006 </w:t>
      </w:r>
      <w:r w:rsidRPr="004319D0">
        <w:rPr>
          <w:rFonts w:ascii="Arial" w:hAnsi="Arial" w:cs="Arial" w:hint="cs"/>
          <w:sz w:val="24"/>
          <w:szCs w:val="24"/>
          <w:rtl/>
        </w:rPr>
        <w:t>میلادی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به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مرز</w:t>
      </w:r>
      <w:r w:rsidRPr="004319D0">
        <w:rPr>
          <w:rFonts w:ascii="Arial" w:hAnsi="Arial" w:cs="Arial"/>
          <w:sz w:val="24"/>
          <w:szCs w:val="24"/>
          <w:rtl/>
        </w:rPr>
        <w:t xml:space="preserve"> 3 </w:t>
      </w:r>
      <w:r w:rsidRPr="004319D0">
        <w:rPr>
          <w:rFonts w:ascii="Arial" w:hAnsi="Arial" w:cs="Arial" w:hint="cs"/>
          <w:sz w:val="24"/>
          <w:szCs w:val="24"/>
          <w:rtl/>
        </w:rPr>
        <w:t>هزار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و</w:t>
      </w:r>
      <w:r w:rsidRPr="004319D0">
        <w:rPr>
          <w:rFonts w:ascii="Arial" w:hAnsi="Arial" w:cs="Arial"/>
          <w:sz w:val="24"/>
          <w:szCs w:val="24"/>
          <w:rtl/>
        </w:rPr>
        <w:t xml:space="preserve"> 900 </w:t>
      </w:r>
      <w:r w:rsidRPr="004319D0">
        <w:rPr>
          <w:rFonts w:ascii="Arial" w:hAnsi="Arial" w:cs="Arial" w:hint="cs"/>
          <w:sz w:val="24"/>
          <w:szCs w:val="24"/>
          <w:rtl/>
        </w:rPr>
        <w:t>میلیارد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دلار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رسید</w:t>
      </w:r>
      <w:r w:rsidRPr="004319D0">
        <w:rPr>
          <w:rFonts w:ascii="Arial" w:hAnsi="Arial" w:cs="Arial"/>
          <w:sz w:val="24"/>
          <w:szCs w:val="24"/>
          <w:rtl/>
        </w:rPr>
        <w:t>.</w:t>
      </w:r>
      <w:r w:rsidRPr="004319D0">
        <w:rPr>
          <w:rFonts w:ascii="Arial" w:hAnsi="Arial" w:cs="Arial" w:hint="cs"/>
          <w:sz w:val="24"/>
          <w:szCs w:val="24"/>
          <w:rtl/>
        </w:rPr>
        <w:t>این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بورس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نیز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در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یک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سال‏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گذشته</w:t>
      </w:r>
      <w:r w:rsidRPr="004319D0">
        <w:rPr>
          <w:rFonts w:ascii="Arial" w:hAnsi="Arial" w:cs="Arial"/>
          <w:sz w:val="24"/>
          <w:szCs w:val="24"/>
          <w:rtl/>
        </w:rPr>
        <w:t xml:space="preserve"> 6/6 </w:t>
      </w:r>
      <w:r w:rsidRPr="004319D0">
        <w:rPr>
          <w:rFonts w:ascii="Arial" w:hAnsi="Arial" w:cs="Arial" w:hint="cs"/>
          <w:sz w:val="24"/>
          <w:szCs w:val="24"/>
          <w:rtl/>
        </w:rPr>
        <w:t>درصد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رشد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را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به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نام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خود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ثبت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کرده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است</w:t>
      </w:r>
      <w:r w:rsidRPr="004319D0">
        <w:rPr>
          <w:rFonts w:ascii="Arial" w:hAnsi="Arial" w:cs="Arial"/>
          <w:sz w:val="24"/>
          <w:szCs w:val="24"/>
        </w:rPr>
        <w:t>.</w:t>
      </w:r>
    </w:p>
    <w:p w:rsidR="004319D0" w:rsidRPr="004319D0" w:rsidRDefault="004319D0" w:rsidP="004319D0">
      <w:pPr>
        <w:bidi/>
        <w:jc w:val="both"/>
        <w:rPr>
          <w:rFonts w:ascii="Arial" w:hAnsi="Arial" w:cs="Arial"/>
          <w:sz w:val="24"/>
          <w:szCs w:val="24"/>
        </w:rPr>
      </w:pPr>
      <w:r w:rsidRPr="004319D0">
        <w:rPr>
          <w:rFonts w:ascii="Arial" w:hAnsi="Arial" w:cs="Arial" w:hint="cs"/>
          <w:sz w:val="24"/>
          <w:szCs w:val="24"/>
          <w:rtl/>
        </w:rPr>
        <w:t>این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گزارش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نشان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می‏دهد</w:t>
      </w:r>
      <w:r w:rsidRPr="004319D0">
        <w:rPr>
          <w:rFonts w:ascii="Arial" w:hAnsi="Arial" w:cs="Arial"/>
          <w:sz w:val="24"/>
          <w:szCs w:val="24"/>
          <w:rtl/>
        </w:rPr>
        <w:t>:</w:t>
      </w:r>
      <w:r w:rsidRPr="004319D0">
        <w:rPr>
          <w:rFonts w:ascii="Arial" w:hAnsi="Arial" w:cs="Arial" w:hint="cs"/>
          <w:sz w:val="24"/>
          <w:szCs w:val="24"/>
          <w:rtl/>
        </w:rPr>
        <w:t>وال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استریت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در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پایان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سال‏</w:t>
      </w:r>
      <w:r w:rsidRPr="004319D0">
        <w:rPr>
          <w:rFonts w:ascii="Arial" w:hAnsi="Arial" w:cs="Arial"/>
          <w:sz w:val="24"/>
          <w:szCs w:val="24"/>
          <w:rtl/>
        </w:rPr>
        <w:t xml:space="preserve"> 2006 </w:t>
      </w:r>
      <w:r w:rsidRPr="004319D0">
        <w:rPr>
          <w:rFonts w:ascii="Arial" w:hAnsi="Arial" w:cs="Arial" w:hint="cs"/>
          <w:sz w:val="24"/>
          <w:szCs w:val="24"/>
          <w:rtl/>
        </w:rPr>
        <w:t>میلادری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رکوردی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دست‏نیافتنی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را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برجای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گذاشته،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زیرا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سرمایه‏گذاران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بورس‏های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جهان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هیچ‏گاه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به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خاطر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ندارند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ارزش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یک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بازار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سهام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از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مرز</w:t>
      </w:r>
      <w:r w:rsidRPr="004319D0">
        <w:rPr>
          <w:rFonts w:ascii="Arial" w:hAnsi="Arial" w:cs="Arial"/>
          <w:sz w:val="24"/>
          <w:szCs w:val="24"/>
          <w:rtl/>
        </w:rPr>
        <w:t xml:space="preserve"> 15 </w:t>
      </w:r>
      <w:r w:rsidRPr="004319D0">
        <w:rPr>
          <w:rFonts w:ascii="Arial" w:hAnsi="Arial" w:cs="Arial" w:hint="cs"/>
          <w:sz w:val="24"/>
          <w:szCs w:val="24"/>
          <w:rtl/>
        </w:rPr>
        <w:t>هزار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میلیارد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دلار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فراتر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رفته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باشد</w:t>
      </w:r>
      <w:r w:rsidRPr="004319D0">
        <w:rPr>
          <w:rFonts w:ascii="Arial" w:hAnsi="Arial" w:cs="Arial"/>
          <w:sz w:val="24"/>
          <w:szCs w:val="24"/>
        </w:rPr>
        <w:t>.</w:t>
      </w:r>
    </w:p>
    <w:p w:rsidR="004319D0" w:rsidRPr="004319D0" w:rsidRDefault="004319D0" w:rsidP="004319D0">
      <w:pPr>
        <w:bidi/>
        <w:jc w:val="both"/>
        <w:rPr>
          <w:rFonts w:ascii="Arial" w:hAnsi="Arial" w:cs="Arial"/>
          <w:sz w:val="24"/>
          <w:szCs w:val="24"/>
        </w:rPr>
      </w:pPr>
      <w:r w:rsidRPr="004319D0">
        <w:rPr>
          <w:rFonts w:ascii="Arial" w:hAnsi="Arial" w:cs="Arial" w:hint="cs"/>
          <w:sz w:val="24"/>
          <w:szCs w:val="24"/>
          <w:rtl/>
        </w:rPr>
        <w:t>بر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این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اساس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اگر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خیابان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باریک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وال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استریت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در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عمق‏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محله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منهتن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را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به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عنوان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نهاد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بازار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سرمایه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ایالات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متحده‏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به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حساب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آوریم،این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مثل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مشهور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که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می‏گوید</w:t>
      </w:r>
      <w:r w:rsidRPr="004319D0">
        <w:rPr>
          <w:rFonts w:ascii="Arial" w:hAnsi="Arial" w:cs="Arial"/>
          <w:sz w:val="24"/>
          <w:szCs w:val="24"/>
          <w:rtl/>
        </w:rPr>
        <w:t>: «</w:t>
      </w:r>
      <w:r w:rsidRPr="004319D0">
        <w:rPr>
          <w:rFonts w:ascii="Arial" w:hAnsi="Arial" w:cs="Arial" w:hint="cs"/>
          <w:sz w:val="24"/>
          <w:szCs w:val="24"/>
          <w:rtl/>
        </w:rPr>
        <w:t>سنگ‏فرش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هرخیابان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از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طلاست</w:t>
      </w:r>
      <w:r w:rsidRPr="004319D0">
        <w:rPr>
          <w:rFonts w:ascii="Arial" w:hAnsi="Arial" w:cs="Arial" w:hint="eastAsia"/>
          <w:sz w:val="24"/>
          <w:szCs w:val="24"/>
          <w:rtl/>
        </w:rPr>
        <w:t>»</w:t>
      </w:r>
      <w:r w:rsidRPr="004319D0">
        <w:rPr>
          <w:rFonts w:ascii="Arial" w:hAnsi="Arial" w:cs="Arial" w:hint="cs"/>
          <w:sz w:val="24"/>
          <w:szCs w:val="24"/>
          <w:rtl/>
        </w:rPr>
        <w:t>مفهومی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دیگر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می‏یابد</w:t>
      </w:r>
      <w:r w:rsidRPr="004319D0">
        <w:rPr>
          <w:rFonts w:ascii="Arial" w:hAnsi="Arial" w:cs="Arial"/>
          <w:sz w:val="24"/>
          <w:szCs w:val="24"/>
          <w:rtl/>
        </w:rPr>
        <w:t>.</w:t>
      </w:r>
      <w:r w:rsidRPr="004319D0">
        <w:rPr>
          <w:rFonts w:ascii="Arial" w:hAnsi="Arial" w:cs="Arial" w:hint="cs"/>
          <w:sz w:val="24"/>
          <w:szCs w:val="24"/>
          <w:rtl/>
        </w:rPr>
        <w:t>حالا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وال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استریت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خیابانی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است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به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ارزش</w:t>
      </w:r>
      <w:r w:rsidRPr="004319D0">
        <w:rPr>
          <w:rFonts w:ascii="Arial" w:hAnsi="Arial" w:cs="Arial"/>
          <w:sz w:val="24"/>
          <w:szCs w:val="24"/>
          <w:rtl/>
        </w:rPr>
        <w:t xml:space="preserve"> 19 </w:t>
      </w:r>
      <w:r w:rsidRPr="004319D0">
        <w:rPr>
          <w:rFonts w:ascii="Arial" w:hAnsi="Arial" w:cs="Arial" w:hint="cs"/>
          <w:sz w:val="24"/>
          <w:szCs w:val="24"/>
          <w:rtl/>
        </w:rPr>
        <w:t>هزار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میلیارد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دلار</w:t>
      </w:r>
      <w:r w:rsidRPr="004319D0">
        <w:rPr>
          <w:rFonts w:ascii="Arial" w:hAnsi="Arial" w:cs="Arial"/>
          <w:sz w:val="24"/>
          <w:szCs w:val="24"/>
        </w:rPr>
        <w:t>.</w:t>
      </w:r>
    </w:p>
    <w:p w:rsidR="004319D0" w:rsidRPr="004319D0" w:rsidRDefault="004319D0" w:rsidP="004319D0">
      <w:pPr>
        <w:bidi/>
        <w:jc w:val="both"/>
        <w:rPr>
          <w:rFonts w:ascii="Arial" w:hAnsi="Arial" w:cs="Arial"/>
          <w:sz w:val="24"/>
          <w:szCs w:val="24"/>
        </w:rPr>
      </w:pPr>
      <w:r w:rsidRPr="004319D0">
        <w:rPr>
          <w:rFonts w:ascii="Arial" w:hAnsi="Arial" w:cs="Arial" w:hint="cs"/>
          <w:sz w:val="24"/>
          <w:szCs w:val="24"/>
          <w:rtl/>
        </w:rPr>
        <w:t>تالار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بزرگان</w:t>
      </w:r>
    </w:p>
    <w:p w:rsidR="004319D0" w:rsidRPr="004319D0" w:rsidRDefault="004319D0" w:rsidP="004319D0">
      <w:pPr>
        <w:bidi/>
        <w:jc w:val="both"/>
        <w:rPr>
          <w:rFonts w:ascii="Arial" w:hAnsi="Arial" w:cs="Arial"/>
          <w:sz w:val="24"/>
          <w:szCs w:val="24"/>
        </w:rPr>
      </w:pPr>
      <w:r w:rsidRPr="004319D0">
        <w:rPr>
          <w:rFonts w:ascii="Arial" w:hAnsi="Arial" w:cs="Arial" w:hint="cs"/>
          <w:sz w:val="24"/>
          <w:szCs w:val="24"/>
          <w:rtl/>
        </w:rPr>
        <w:t>آمار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فدراسیون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بین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المللی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بورس‏های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اوراق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بهادار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نشان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می‏دهد،به‏جز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دو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بورس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غول‏پیکر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فعال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در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وال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استریت،</w:t>
      </w:r>
      <w:r w:rsidRPr="004319D0">
        <w:rPr>
          <w:rFonts w:ascii="Arial" w:hAnsi="Arial" w:cs="Arial"/>
          <w:sz w:val="24"/>
          <w:szCs w:val="24"/>
          <w:rtl/>
        </w:rPr>
        <w:t xml:space="preserve">10 </w:t>
      </w:r>
      <w:r w:rsidRPr="004319D0">
        <w:rPr>
          <w:rFonts w:ascii="Arial" w:hAnsi="Arial" w:cs="Arial" w:hint="cs"/>
          <w:sz w:val="24"/>
          <w:szCs w:val="24"/>
          <w:rtl/>
        </w:rPr>
        <w:t>بورس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بزرگ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جهان،با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ارزش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بازارهای‏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فراتی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از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یک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هزار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میلیارد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دلار،در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حال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فعالیت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هستند</w:t>
      </w:r>
      <w:r w:rsidRPr="004319D0">
        <w:rPr>
          <w:rFonts w:ascii="Arial" w:hAnsi="Arial" w:cs="Arial"/>
          <w:sz w:val="24"/>
          <w:szCs w:val="24"/>
          <w:rtl/>
        </w:rPr>
        <w:t xml:space="preserve">. </w:t>
      </w:r>
      <w:r w:rsidRPr="004319D0">
        <w:rPr>
          <w:rFonts w:ascii="Arial" w:hAnsi="Arial" w:cs="Arial" w:hint="cs"/>
          <w:sz w:val="24"/>
          <w:szCs w:val="24"/>
          <w:rtl/>
        </w:rPr>
        <w:t>در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این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میان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سه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بورس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در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شرق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آسیا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مستقرند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و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هفت‏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بورس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دیگر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در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قاره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اروپا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فعالیت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دارند</w:t>
      </w:r>
      <w:r w:rsidRPr="004319D0">
        <w:rPr>
          <w:rFonts w:ascii="Arial" w:hAnsi="Arial" w:cs="Arial"/>
          <w:sz w:val="24"/>
          <w:szCs w:val="24"/>
        </w:rPr>
        <w:t>.</w:t>
      </w:r>
    </w:p>
    <w:p w:rsidR="004319D0" w:rsidRPr="004319D0" w:rsidRDefault="004319D0" w:rsidP="004319D0">
      <w:pPr>
        <w:bidi/>
        <w:jc w:val="both"/>
        <w:rPr>
          <w:rFonts w:ascii="Arial" w:hAnsi="Arial" w:cs="Arial"/>
          <w:sz w:val="24"/>
          <w:szCs w:val="24"/>
        </w:rPr>
      </w:pPr>
      <w:r w:rsidRPr="004319D0">
        <w:rPr>
          <w:rFonts w:ascii="Arial" w:hAnsi="Arial" w:cs="Arial" w:hint="cs"/>
          <w:sz w:val="24"/>
          <w:szCs w:val="24"/>
          <w:rtl/>
        </w:rPr>
        <w:t>در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پایان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نوامبر</w:t>
      </w:r>
      <w:r w:rsidRPr="004319D0">
        <w:rPr>
          <w:rFonts w:ascii="Arial" w:hAnsi="Arial" w:cs="Arial"/>
          <w:sz w:val="24"/>
          <w:szCs w:val="24"/>
          <w:rtl/>
        </w:rPr>
        <w:t xml:space="preserve"> 2006 </w:t>
      </w:r>
      <w:r w:rsidRPr="004319D0">
        <w:rPr>
          <w:rFonts w:ascii="Arial" w:hAnsi="Arial" w:cs="Arial" w:hint="cs"/>
          <w:sz w:val="24"/>
          <w:szCs w:val="24"/>
          <w:rtl/>
        </w:rPr>
        <w:t>میلادی،بورس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توکیو،با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توجه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به‏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ارزش</w:t>
      </w:r>
      <w:r w:rsidRPr="004319D0">
        <w:rPr>
          <w:rFonts w:ascii="Arial" w:hAnsi="Arial" w:cs="Arial"/>
          <w:sz w:val="24"/>
          <w:szCs w:val="24"/>
          <w:rtl/>
        </w:rPr>
        <w:t xml:space="preserve"> 4 </w:t>
      </w:r>
      <w:r w:rsidRPr="004319D0">
        <w:rPr>
          <w:rFonts w:ascii="Arial" w:hAnsi="Arial" w:cs="Arial" w:hint="cs"/>
          <w:sz w:val="24"/>
          <w:szCs w:val="24"/>
          <w:rtl/>
        </w:rPr>
        <w:t>هزار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و</w:t>
      </w:r>
      <w:r w:rsidRPr="004319D0">
        <w:rPr>
          <w:rFonts w:ascii="Arial" w:hAnsi="Arial" w:cs="Arial"/>
          <w:sz w:val="24"/>
          <w:szCs w:val="24"/>
          <w:rtl/>
        </w:rPr>
        <w:t xml:space="preserve"> 500 </w:t>
      </w:r>
      <w:r w:rsidRPr="004319D0">
        <w:rPr>
          <w:rFonts w:ascii="Arial" w:hAnsi="Arial" w:cs="Arial" w:hint="cs"/>
          <w:sz w:val="24"/>
          <w:szCs w:val="24"/>
          <w:rtl/>
        </w:rPr>
        <w:t>میلیارد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دلاری‏اش،دومین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بورس‏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بزرگ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جهان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بود،این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بورس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در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یک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سال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اخیر</w:t>
      </w:r>
      <w:r w:rsidRPr="004319D0">
        <w:rPr>
          <w:rFonts w:ascii="Arial" w:hAnsi="Arial" w:cs="Arial"/>
          <w:sz w:val="24"/>
          <w:szCs w:val="24"/>
          <w:rtl/>
        </w:rPr>
        <w:t xml:space="preserve"> 5 </w:t>
      </w:r>
      <w:r w:rsidRPr="004319D0">
        <w:rPr>
          <w:rFonts w:ascii="Arial" w:hAnsi="Arial" w:cs="Arial" w:hint="cs"/>
          <w:sz w:val="24"/>
          <w:szCs w:val="24"/>
          <w:rtl/>
        </w:rPr>
        <w:t>درصد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رشد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کرده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است</w:t>
      </w:r>
      <w:r w:rsidRPr="004319D0">
        <w:rPr>
          <w:rFonts w:ascii="Arial" w:hAnsi="Arial" w:cs="Arial"/>
          <w:sz w:val="24"/>
          <w:szCs w:val="24"/>
          <w:rtl/>
        </w:rPr>
        <w:t>.</w:t>
      </w:r>
      <w:r w:rsidRPr="004319D0">
        <w:rPr>
          <w:rFonts w:ascii="Arial" w:hAnsi="Arial" w:cs="Arial" w:hint="cs"/>
          <w:sz w:val="24"/>
          <w:szCs w:val="24"/>
          <w:rtl/>
        </w:rPr>
        <w:t>در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شرق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آسیا،بورس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کم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گردش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اوزاکا،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که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آن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هم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در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خاک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ژاپن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مستقر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است،با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ارزش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بازاری‏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معادل</w:t>
      </w:r>
      <w:r w:rsidRPr="004319D0">
        <w:rPr>
          <w:rFonts w:ascii="Arial" w:hAnsi="Arial" w:cs="Arial"/>
          <w:sz w:val="24"/>
          <w:szCs w:val="24"/>
          <w:rtl/>
        </w:rPr>
        <w:t xml:space="preserve"> 3 </w:t>
      </w:r>
      <w:r w:rsidRPr="004319D0">
        <w:rPr>
          <w:rFonts w:ascii="Arial" w:hAnsi="Arial" w:cs="Arial" w:hint="cs"/>
          <w:sz w:val="24"/>
          <w:szCs w:val="24"/>
          <w:rtl/>
        </w:rPr>
        <w:t>هزار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میلیارد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دلار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در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ردیف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بورس‏های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بزرگ‏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جهان،از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نظر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ارزش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بازار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جای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گرفته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است</w:t>
      </w:r>
      <w:r w:rsidRPr="004319D0">
        <w:rPr>
          <w:rFonts w:ascii="Arial" w:hAnsi="Arial" w:cs="Arial"/>
          <w:sz w:val="24"/>
          <w:szCs w:val="24"/>
          <w:rtl/>
        </w:rPr>
        <w:t>.</w:t>
      </w:r>
      <w:r w:rsidRPr="004319D0">
        <w:rPr>
          <w:rFonts w:ascii="Arial" w:hAnsi="Arial" w:cs="Arial" w:hint="cs"/>
          <w:sz w:val="24"/>
          <w:szCs w:val="24"/>
          <w:rtl/>
        </w:rPr>
        <w:t>در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پی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آن‏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بورس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پویا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و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موثر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هنگ‏کنگ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نیز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با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ارزش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بازاری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برابر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یک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هزار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و</w:t>
      </w:r>
      <w:r w:rsidRPr="004319D0">
        <w:rPr>
          <w:rFonts w:ascii="Arial" w:hAnsi="Arial" w:cs="Arial"/>
          <w:sz w:val="24"/>
          <w:szCs w:val="24"/>
          <w:rtl/>
        </w:rPr>
        <w:t xml:space="preserve"> 569 </w:t>
      </w:r>
      <w:r w:rsidRPr="004319D0">
        <w:rPr>
          <w:rFonts w:ascii="Arial" w:hAnsi="Arial" w:cs="Arial" w:hint="cs"/>
          <w:sz w:val="24"/>
          <w:szCs w:val="24"/>
          <w:rtl/>
        </w:rPr>
        <w:t>میلیارد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دلار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دیده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می‏شود</w:t>
      </w:r>
      <w:r w:rsidRPr="004319D0">
        <w:rPr>
          <w:rFonts w:ascii="Arial" w:hAnsi="Arial" w:cs="Arial"/>
          <w:sz w:val="24"/>
          <w:szCs w:val="24"/>
        </w:rPr>
        <w:t>.</w:t>
      </w:r>
    </w:p>
    <w:p w:rsidR="004319D0" w:rsidRPr="004319D0" w:rsidRDefault="004319D0" w:rsidP="004319D0">
      <w:pPr>
        <w:bidi/>
        <w:jc w:val="both"/>
        <w:rPr>
          <w:rFonts w:ascii="Arial" w:hAnsi="Arial" w:cs="Arial"/>
          <w:sz w:val="24"/>
          <w:szCs w:val="24"/>
        </w:rPr>
      </w:pPr>
      <w:r w:rsidRPr="004319D0">
        <w:rPr>
          <w:rFonts w:ascii="Arial" w:hAnsi="Arial" w:cs="Arial" w:hint="cs"/>
          <w:sz w:val="24"/>
          <w:szCs w:val="24"/>
          <w:rtl/>
        </w:rPr>
        <w:t>اما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در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اروپا،بورس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لندن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که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در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یک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سال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گذشتته</w:t>
      </w:r>
      <w:r w:rsidRPr="004319D0">
        <w:rPr>
          <w:rFonts w:ascii="Arial" w:hAnsi="Arial" w:cs="Arial"/>
          <w:sz w:val="24"/>
          <w:szCs w:val="24"/>
          <w:rtl/>
        </w:rPr>
        <w:t xml:space="preserve"> 9/9 </w:t>
      </w:r>
      <w:r w:rsidRPr="004319D0">
        <w:rPr>
          <w:rFonts w:ascii="Arial" w:hAnsi="Arial" w:cs="Arial" w:hint="cs"/>
          <w:sz w:val="24"/>
          <w:szCs w:val="24"/>
          <w:rtl/>
        </w:rPr>
        <w:t>درصد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رشد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را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به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چشم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دیده،با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توجه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به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ارزش</w:t>
      </w:r>
      <w:r w:rsidRPr="004319D0">
        <w:rPr>
          <w:rFonts w:ascii="Arial" w:hAnsi="Arial" w:cs="Arial"/>
          <w:sz w:val="24"/>
          <w:szCs w:val="24"/>
          <w:rtl/>
        </w:rPr>
        <w:t xml:space="preserve"> 3 </w:t>
      </w:r>
      <w:r w:rsidRPr="004319D0">
        <w:rPr>
          <w:rFonts w:ascii="Arial" w:hAnsi="Arial" w:cs="Arial" w:hint="cs"/>
          <w:sz w:val="24"/>
          <w:szCs w:val="24"/>
          <w:rtl/>
        </w:rPr>
        <w:t>هزار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و</w:t>
      </w:r>
      <w:r w:rsidRPr="004319D0">
        <w:rPr>
          <w:rFonts w:ascii="Arial" w:hAnsi="Arial" w:cs="Arial"/>
          <w:sz w:val="24"/>
          <w:szCs w:val="24"/>
          <w:rtl/>
        </w:rPr>
        <w:t xml:space="preserve"> 717 </w:t>
      </w:r>
      <w:r w:rsidRPr="004319D0">
        <w:rPr>
          <w:rFonts w:ascii="Arial" w:hAnsi="Arial" w:cs="Arial" w:hint="cs"/>
          <w:sz w:val="24"/>
          <w:szCs w:val="24"/>
          <w:rtl/>
        </w:rPr>
        <w:t>میلیارد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دلاری‏اش،در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رتبه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اول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جای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گرفته،بورس‏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لندن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در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عین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حال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چهارمین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بورس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بزرگ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جهان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نیز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هست</w:t>
      </w:r>
      <w:r w:rsidRPr="004319D0">
        <w:rPr>
          <w:rFonts w:ascii="Arial" w:hAnsi="Arial" w:cs="Arial"/>
          <w:sz w:val="24"/>
          <w:szCs w:val="24"/>
        </w:rPr>
        <w:t>.</w:t>
      </w:r>
    </w:p>
    <w:p w:rsidR="004319D0" w:rsidRPr="004319D0" w:rsidRDefault="004319D0" w:rsidP="004319D0">
      <w:pPr>
        <w:bidi/>
        <w:jc w:val="both"/>
        <w:rPr>
          <w:rFonts w:ascii="Arial" w:hAnsi="Arial" w:cs="Arial"/>
          <w:sz w:val="24"/>
          <w:szCs w:val="24"/>
        </w:rPr>
      </w:pPr>
      <w:r w:rsidRPr="004319D0">
        <w:rPr>
          <w:rFonts w:ascii="Arial" w:hAnsi="Arial" w:cs="Arial" w:hint="cs"/>
          <w:sz w:val="24"/>
          <w:szCs w:val="24"/>
          <w:rtl/>
        </w:rPr>
        <w:t>وال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استریت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در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سال‏</w:t>
      </w:r>
      <w:r w:rsidRPr="004319D0">
        <w:rPr>
          <w:rFonts w:ascii="Arial" w:hAnsi="Arial" w:cs="Arial"/>
          <w:sz w:val="24"/>
          <w:szCs w:val="24"/>
          <w:rtl/>
        </w:rPr>
        <w:t xml:space="preserve"> 2006 </w:t>
      </w:r>
      <w:r w:rsidRPr="004319D0">
        <w:rPr>
          <w:rFonts w:ascii="Arial" w:hAnsi="Arial" w:cs="Arial" w:hint="cs"/>
          <w:sz w:val="24"/>
          <w:szCs w:val="24"/>
          <w:rtl/>
        </w:rPr>
        <w:t>میلادی‏</w:t>
      </w:r>
      <w:r w:rsidRPr="004319D0">
        <w:rPr>
          <w:rFonts w:ascii="Arial" w:hAnsi="Arial" w:cs="Arial"/>
          <w:sz w:val="24"/>
          <w:szCs w:val="24"/>
          <w:rtl/>
        </w:rPr>
        <w:t xml:space="preserve"> 40 </w:t>
      </w:r>
      <w:r w:rsidRPr="004319D0">
        <w:rPr>
          <w:rFonts w:ascii="Arial" w:hAnsi="Arial" w:cs="Arial" w:hint="cs"/>
          <w:sz w:val="24"/>
          <w:szCs w:val="24"/>
          <w:rtl/>
        </w:rPr>
        <w:t>درصد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کل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نقدینگی‏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فعال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در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بازار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سرمایه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جهان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را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به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سوی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خود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جذب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کرد</w:t>
      </w:r>
    </w:p>
    <w:p w:rsidR="004319D0" w:rsidRPr="004319D0" w:rsidRDefault="004319D0" w:rsidP="004319D0">
      <w:pPr>
        <w:bidi/>
        <w:jc w:val="both"/>
        <w:rPr>
          <w:rFonts w:ascii="Arial" w:hAnsi="Arial" w:cs="Arial"/>
          <w:sz w:val="24"/>
          <w:szCs w:val="24"/>
        </w:rPr>
      </w:pPr>
      <w:r w:rsidRPr="004319D0">
        <w:rPr>
          <w:rFonts w:ascii="Arial" w:hAnsi="Arial" w:cs="Arial" w:hint="cs"/>
          <w:sz w:val="24"/>
          <w:szCs w:val="24"/>
          <w:rtl/>
        </w:rPr>
        <w:t>در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پی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لندن،یورونکست،فراگیرترین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بورس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قاره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اروپا،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که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به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طور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همزمان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بورس‏های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آمستردام،بروکسل،پاریس‏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و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لیسبون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را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تحت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پوشش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خود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دارد،ایستاده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است</w:t>
      </w:r>
      <w:r w:rsidRPr="004319D0">
        <w:rPr>
          <w:rFonts w:ascii="Arial" w:hAnsi="Arial" w:cs="Arial"/>
          <w:sz w:val="24"/>
          <w:szCs w:val="24"/>
        </w:rPr>
        <w:t>.</w:t>
      </w:r>
    </w:p>
    <w:p w:rsidR="004319D0" w:rsidRPr="004319D0" w:rsidRDefault="004319D0" w:rsidP="004319D0">
      <w:pPr>
        <w:bidi/>
        <w:jc w:val="both"/>
        <w:rPr>
          <w:rFonts w:ascii="Arial" w:hAnsi="Arial" w:cs="Arial"/>
          <w:sz w:val="24"/>
          <w:szCs w:val="24"/>
        </w:rPr>
      </w:pPr>
      <w:r w:rsidRPr="004319D0">
        <w:rPr>
          <w:rFonts w:ascii="Arial" w:hAnsi="Arial" w:cs="Arial" w:hint="cs"/>
          <w:sz w:val="24"/>
          <w:szCs w:val="24"/>
          <w:rtl/>
        </w:rPr>
        <w:t>ارزش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بازار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یورونکست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طبق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آخرین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برآوردهای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در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پایان‏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نوامبر</w:t>
      </w:r>
      <w:r w:rsidRPr="004319D0">
        <w:rPr>
          <w:rFonts w:ascii="Arial" w:hAnsi="Arial" w:cs="Arial"/>
          <w:sz w:val="24"/>
          <w:szCs w:val="24"/>
          <w:rtl/>
        </w:rPr>
        <w:t xml:space="preserve"> 2006 </w:t>
      </w:r>
      <w:r w:rsidRPr="004319D0">
        <w:rPr>
          <w:rFonts w:ascii="Arial" w:hAnsi="Arial" w:cs="Arial" w:hint="cs"/>
          <w:sz w:val="24"/>
          <w:szCs w:val="24"/>
          <w:rtl/>
        </w:rPr>
        <w:t>میلادی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به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مرز</w:t>
      </w:r>
      <w:r w:rsidRPr="004319D0">
        <w:rPr>
          <w:rFonts w:ascii="Arial" w:hAnsi="Arial" w:cs="Arial"/>
          <w:sz w:val="24"/>
          <w:szCs w:val="24"/>
          <w:rtl/>
        </w:rPr>
        <w:t xml:space="preserve"> 3 </w:t>
      </w:r>
      <w:r w:rsidRPr="004319D0">
        <w:rPr>
          <w:rFonts w:ascii="Arial" w:hAnsi="Arial" w:cs="Arial" w:hint="cs"/>
          <w:sz w:val="24"/>
          <w:szCs w:val="24"/>
          <w:rtl/>
        </w:rPr>
        <w:t>هزار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و</w:t>
      </w:r>
      <w:r w:rsidRPr="004319D0">
        <w:rPr>
          <w:rFonts w:ascii="Arial" w:hAnsi="Arial" w:cs="Arial"/>
          <w:sz w:val="24"/>
          <w:szCs w:val="24"/>
          <w:rtl/>
        </w:rPr>
        <w:t xml:space="preserve"> 600 </w:t>
      </w:r>
      <w:r w:rsidRPr="004319D0">
        <w:rPr>
          <w:rFonts w:ascii="Arial" w:hAnsi="Arial" w:cs="Arial" w:hint="cs"/>
          <w:sz w:val="24"/>
          <w:szCs w:val="24"/>
          <w:rtl/>
        </w:rPr>
        <w:t>میلیارد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دلار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رسیده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است</w:t>
      </w:r>
      <w:r w:rsidRPr="004319D0">
        <w:rPr>
          <w:rFonts w:ascii="Arial" w:hAnsi="Arial" w:cs="Arial"/>
          <w:sz w:val="24"/>
          <w:szCs w:val="24"/>
          <w:rtl/>
        </w:rPr>
        <w:t>.</w:t>
      </w:r>
      <w:r w:rsidRPr="004319D0">
        <w:rPr>
          <w:rFonts w:ascii="Arial" w:hAnsi="Arial" w:cs="Arial" w:hint="cs"/>
          <w:sz w:val="24"/>
          <w:szCs w:val="24"/>
          <w:rtl/>
        </w:rPr>
        <w:t>بازار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سهام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آلمان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با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دویچه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بورس،که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این‏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روزها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به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شدت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در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برابر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روند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ادغام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بورس‏های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جهان‏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مقاومت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lastRenderedPageBreak/>
        <w:t>می‏کند،نیز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رتبه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بعدی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را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در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قاره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اروپا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به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خود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اختصاص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داده،ارزش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بازار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این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بورس،یک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هزار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و</w:t>
      </w:r>
      <w:r w:rsidRPr="004319D0">
        <w:rPr>
          <w:rFonts w:ascii="Arial" w:hAnsi="Arial" w:cs="Arial"/>
          <w:sz w:val="24"/>
          <w:szCs w:val="24"/>
          <w:rtl/>
        </w:rPr>
        <w:t xml:space="preserve"> 568 </w:t>
      </w:r>
      <w:r w:rsidRPr="004319D0">
        <w:rPr>
          <w:rFonts w:ascii="Arial" w:hAnsi="Arial" w:cs="Arial" w:hint="cs"/>
          <w:sz w:val="24"/>
          <w:szCs w:val="24"/>
          <w:rtl/>
        </w:rPr>
        <w:t>میلیارد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دلار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برآورده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است</w:t>
      </w:r>
      <w:r w:rsidRPr="004319D0">
        <w:rPr>
          <w:rFonts w:ascii="Arial" w:hAnsi="Arial" w:cs="Arial"/>
          <w:sz w:val="24"/>
          <w:szCs w:val="24"/>
        </w:rPr>
        <w:t>.</w:t>
      </w:r>
    </w:p>
    <w:p w:rsidR="004319D0" w:rsidRPr="004319D0" w:rsidRDefault="004319D0" w:rsidP="004319D0">
      <w:pPr>
        <w:bidi/>
        <w:jc w:val="both"/>
        <w:rPr>
          <w:rFonts w:ascii="Arial" w:hAnsi="Arial" w:cs="Arial"/>
          <w:sz w:val="24"/>
          <w:szCs w:val="24"/>
        </w:rPr>
      </w:pPr>
      <w:r w:rsidRPr="004319D0">
        <w:rPr>
          <w:rFonts w:ascii="Arial" w:hAnsi="Arial" w:cs="Arial" w:hint="cs"/>
          <w:sz w:val="24"/>
          <w:szCs w:val="24"/>
          <w:rtl/>
        </w:rPr>
        <w:t>پس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از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این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سه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بورس،در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اروپا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به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نام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بورس‏های‏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نوظهوری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چون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اسپانیا،ایتالیا،سوئیس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و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بورس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فراگیر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اسکاندیناوی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و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حاشیه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بالتیک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موسوم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به</w:t>
      </w:r>
      <w:r w:rsidRPr="004319D0">
        <w:rPr>
          <w:rFonts w:ascii="Arial" w:hAnsi="Arial" w:cs="Arial"/>
          <w:sz w:val="24"/>
          <w:szCs w:val="24"/>
        </w:rPr>
        <w:t xml:space="preserve"> ( OMX )</w:t>
      </w:r>
      <w:r w:rsidRPr="004319D0">
        <w:rPr>
          <w:rFonts w:ascii="Arial" w:hAnsi="Arial" w:cs="Arial" w:hint="cs"/>
          <w:sz w:val="24"/>
          <w:szCs w:val="24"/>
          <w:rtl/>
        </w:rPr>
        <w:t>قرار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دارند</w:t>
      </w:r>
      <w:r w:rsidRPr="004319D0">
        <w:rPr>
          <w:rFonts w:ascii="Arial" w:hAnsi="Arial" w:cs="Arial"/>
          <w:sz w:val="24"/>
          <w:szCs w:val="24"/>
          <w:rtl/>
        </w:rPr>
        <w:t xml:space="preserve"> (</w:t>
      </w:r>
      <w:r w:rsidRPr="004319D0">
        <w:rPr>
          <w:rFonts w:ascii="Arial" w:hAnsi="Arial" w:cs="Arial" w:hint="cs"/>
          <w:sz w:val="24"/>
          <w:szCs w:val="24"/>
          <w:rtl/>
        </w:rPr>
        <w:t>موسسه</w:t>
      </w:r>
      <w:r w:rsidRPr="004319D0">
        <w:rPr>
          <w:rFonts w:ascii="Arial" w:hAnsi="Arial" w:cs="Arial"/>
          <w:sz w:val="24"/>
          <w:szCs w:val="24"/>
        </w:rPr>
        <w:t xml:space="preserve"> OMX </w:t>
      </w:r>
      <w:r w:rsidRPr="004319D0">
        <w:rPr>
          <w:rFonts w:ascii="Arial" w:hAnsi="Arial" w:cs="Arial" w:hint="cs"/>
          <w:sz w:val="24"/>
          <w:szCs w:val="24"/>
          <w:rtl/>
        </w:rPr>
        <w:t>بازارهای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سهام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کپنهاگ،هلسینکی،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استکهلم،تالین،ریگا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و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ویلنیوس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را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تحت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پوشش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دارد</w:t>
      </w:r>
      <w:r w:rsidRPr="004319D0">
        <w:rPr>
          <w:rFonts w:ascii="Arial" w:hAnsi="Arial" w:cs="Arial"/>
          <w:sz w:val="24"/>
          <w:szCs w:val="24"/>
          <w:rtl/>
        </w:rPr>
        <w:t xml:space="preserve">.) </w:t>
      </w:r>
      <w:r w:rsidRPr="004319D0">
        <w:rPr>
          <w:rFonts w:ascii="Arial" w:hAnsi="Arial" w:cs="Arial" w:hint="cs"/>
          <w:sz w:val="24"/>
          <w:szCs w:val="24"/>
          <w:rtl/>
        </w:rPr>
        <w:t>ارزش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همه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این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بورس‏ها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در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محدوده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یک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هزار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تا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یک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هزار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و</w:t>
      </w:r>
      <w:r w:rsidRPr="004319D0">
        <w:rPr>
          <w:rFonts w:ascii="Arial" w:hAnsi="Arial" w:cs="Arial"/>
          <w:sz w:val="24"/>
          <w:szCs w:val="24"/>
          <w:rtl/>
        </w:rPr>
        <w:t xml:space="preserve"> 300 </w:t>
      </w:r>
      <w:r w:rsidRPr="004319D0">
        <w:rPr>
          <w:rFonts w:ascii="Arial" w:hAnsi="Arial" w:cs="Arial" w:hint="cs"/>
          <w:sz w:val="24"/>
          <w:szCs w:val="24"/>
          <w:rtl/>
        </w:rPr>
        <w:t>میلیارد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دلار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در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نوسان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است</w:t>
      </w:r>
      <w:r w:rsidRPr="004319D0">
        <w:rPr>
          <w:rFonts w:ascii="Arial" w:hAnsi="Arial" w:cs="Arial"/>
          <w:sz w:val="24"/>
          <w:szCs w:val="24"/>
        </w:rPr>
        <w:t>.</w:t>
      </w:r>
    </w:p>
    <w:p w:rsidR="004319D0" w:rsidRPr="004319D0" w:rsidRDefault="004319D0" w:rsidP="004319D0">
      <w:pPr>
        <w:bidi/>
        <w:jc w:val="both"/>
        <w:rPr>
          <w:rFonts w:ascii="Arial" w:hAnsi="Arial" w:cs="Arial"/>
          <w:sz w:val="24"/>
          <w:szCs w:val="24"/>
        </w:rPr>
      </w:pPr>
      <w:r w:rsidRPr="004319D0">
        <w:rPr>
          <w:rFonts w:ascii="Arial" w:hAnsi="Arial" w:cs="Arial" w:hint="cs"/>
          <w:sz w:val="24"/>
          <w:szCs w:val="24"/>
          <w:rtl/>
        </w:rPr>
        <w:t>موج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نقدینگی</w:t>
      </w:r>
    </w:p>
    <w:p w:rsidR="004319D0" w:rsidRPr="004319D0" w:rsidRDefault="004319D0" w:rsidP="004319D0">
      <w:pPr>
        <w:bidi/>
        <w:jc w:val="both"/>
        <w:rPr>
          <w:rFonts w:ascii="Arial" w:hAnsi="Arial" w:cs="Arial"/>
          <w:sz w:val="24"/>
          <w:szCs w:val="24"/>
        </w:rPr>
      </w:pPr>
      <w:r w:rsidRPr="004319D0">
        <w:rPr>
          <w:rFonts w:ascii="Arial" w:hAnsi="Arial" w:cs="Arial" w:hint="cs"/>
          <w:sz w:val="24"/>
          <w:szCs w:val="24"/>
          <w:rtl/>
        </w:rPr>
        <w:t>آمار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فدراسیون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بین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المللی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بورس‏های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اوراق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بهادار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نشان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می‏دهد،موج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نقدینگی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سرازیر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شده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در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طول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سال‏</w:t>
      </w:r>
      <w:r w:rsidRPr="004319D0">
        <w:rPr>
          <w:rFonts w:ascii="Arial" w:hAnsi="Arial" w:cs="Arial"/>
          <w:sz w:val="24"/>
          <w:szCs w:val="24"/>
          <w:rtl/>
        </w:rPr>
        <w:t xml:space="preserve"> 2006 </w:t>
      </w:r>
      <w:r w:rsidRPr="004319D0">
        <w:rPr>
          <w:rFonts w:ascii="Arial" w:hAnsi="Arial" w:cs="Arial" w:hint="cs"/>
          <w:sz w:val="24"/>
          <w:szCs w:val="24"/>
          <w:rtl/>
        </w:rPr>
        <w:t>میلادی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به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سوی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وال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استریت،به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هیچ‏وجه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قابل‏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مقایسه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با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سایر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بورس‏های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معتبر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جهان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نیست،به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طوری‏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که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تا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پایان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نوامبر،در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مجموعه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ارزش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کل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داد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و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ستدهای‏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انجام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شده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در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وال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استریت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به</w:t>
      </w:r>
      <w:r w:rsidRPr="004319D0">
        <w:rPr>
          <w:rFonts w:ascii="Arial" w:hAnsi="Arial" w:cs="Arial"/>
          <w:sz w:val="24"/>
          <w:szCs w:val="24"/>
          <w:rtl/>
        </w:rPr>
        <w:t xml:space="preserve"> 31 </w:t>
      </w:r>
      <w:r w:rsidRPr="004319D0">
        <w:rPr>
          <w:rFonts w:ascii="Arial" w:hAnsi="Arial" w:cs="Arial" w:hint="cs"/>
          <w:sz w:val="24"/>
          <w:szCs w:val="24"/>
          <w:rtl/>
        </w:rPr>
        <w:t>هزار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میلیارد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دلار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رسیده‏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است</w:t>
      </w:r>
      <w:r w:rsidRPr="004319D0">
        <w:rPr>
          <w:rFonts w:ascii="Arial" w:hAnsi="Arial" w:cs="Arial"/>
          <w:sz w:val="24"/>
          <w:szCs w:val="24"/>
          <w:rtl/>
        </w:rPr>
        <w:t>.</w:t>
      </w:r>
      <w:r w:rsidRPr="004319D0">
        <w:rPr>
          <w:rFonts w:ascii="Arial" w:hAnsi="Arial" w:cs="Arial" w:hint="cs"/>
          <w:sz w:val="24"/>
          <w:szCs w:val="24"/>
          <w:rtl/>
        </w:rPr>
        <w:t>در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این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میان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بورس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نیویورک</w:t>
      </w:r>
      <w:r w:rsidRPr="004319D0">
        <w:rPr>
          <w:rFonts w:ascii="Arial" w:hAnsi="Arial" w:cs="Arial"/>
          <w:sz w:val="24"/>
          <w:szCs w:val="24"/>
        </w:rPr>
        <w:t>( NYSE )</w:t>
      </w:r>
      <w:r w:rsidRPr="004319D0">
        <w:rPr>
          <w:rFonts w:ascii="Arial" w:hAnsi="Arial" w:cs="Arial" w:hint="cs"/>
          <w:sz w:val="24"/>
          <w:szCs w:val="24"/>
          <w:rtl/>
        </w:rPr>
        <w:t>،رقمی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معادل‏</w:t>
      </w:r>
      <w:r w:rsidRPr="004319D0">
        <w:rPr>
          <w:rFonts w:ascii="Arial" w:hAnsi="Arial" w:cs="Arial"/>
          <w:sz w:val="24"/>
          <w:szCs w:val="24"/>
          <w:rtl/>
        </w:rPr>
        <w:t xml:space="preserve"> 20 </w:t>
      </w:r>
      <w:r w:rsidRPr="004319D0">
        <w:rPr>
          <w:rFonts w:ascii="Arial" w:hAnsi="Arial" w:cs="Arial" w:hint="cs"/>
          <w:sz w:val="24"/>
          <w:szCs w:val="24"/>
          <w:rtl/>
        </w:rPr>
        <w:t>هزار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و</w:t>
      </w:r>
      <w:r w:rsidRPr="004319D0">
        <w:rPr>
          <w:rFonts w:ascii="Arial" w:hAnsi="Arial" w:cs="Arial"/>
          <w:sz w:val="24"/>
          <w:szCs w:val="24"/>
          <w:rtl/>
        </w:rPr>
        <w:t xml:space="preserve"> 144 </w:t>
      </w:r>
      <w:r w:rsidRPr="004319D0">
        <w:rPr>
          <w:rFonts w:ascii="Arial" w:hAnsi="Arial" w:cs="Arial" w:hint="cs"/>
          <w:sz w:val="24"/>
          <w:szCs w:val="24"/>
          <w:rtl/>
        </w:rPr>
        <w:t>میلیارد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دلار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از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کل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نقدینگی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موجود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در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جهان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را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به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خود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جذب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کرده،ضمن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اینکه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ارزش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کل‏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مبادلات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انجام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شده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در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بورس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نزدک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نیز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به</w:t>
      </w:r>
      <w:r w:rsidRPr="004319D0">
        <w:rPr>
          <w:rFonts w:ascii="Arial" w:hAnsi="Arial" w:cs="Arial"/>
          <w:sz w:val="24"/>
          <w:szCs w:val="24"/>
          <w:rtl/>
        </w:rPr>
        <w:t xml:space="preserve"> 10 </w:t>
      </w:r>
      <w:r w:rsidRPr="004319D0">
        <w:rPr>
          <w:rFonts w:ascii="Arial" w:hAnsi="Arial" w:cs="Arial" w:hint="cs"/>
          <w:sz w:val="24"/>
          <w:szCs w:val="24"/>
          <w:rtl/>
        </w:rPr>
        <w:t>هزار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و</w:t>
      </w:r>
      <w:r w:rsidRPr="004319D0">
        <w:rPr>
          <w:rFonts w:ascii="Arial" w:hAnsi="Arial" w:cs="Arial"/>
          <w:sz w:val="24"/>
          <w:szCs w:val="24"/>
          <w:rtl/>
        </w:rPr>
        <w:t xml:space="preserve"> 855 </w:t>
      </w:r>
      <w:r w:rsidRPr="004319D0">
        <w:rPr>
          <w:rFonts w:ascii="Arial" w:hAnsi="Arial" w:cs="Arial" w:hint="cs"/>
          <w:sz w:val="24"/>
          <w:szCs w:val="24"/>
          <w:rtl/>
        </w:rPr>
        <w:t>میلیارد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دلار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رسیده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است</w:t>
      </w:r>
      <w:r w:rsidRPr="004319D0">
        <w:rPr>
          <w:rFonts w:ascii="Arial" w:hAnsi="Arial" w:cs="Arial"/>
          <w:sz w:val="24"/>
          <w:szCs w:val="24"/>
          <w:rtl/>
        </w:rPr>
        <w:t>.</w:t>
      </w:r>
      <w:r w:rsidRPr="004319D0">
        <w:rPr>
          <w:rFonts w:ascii="Arial" w:hAnsi="Arial" w:cs="Arial" w:hint="cs"/>
          <w:sz w:val="24"/>
          <w:szCs w:val="24"/>
          <w:rtl/>
        </w:rPr>
        <w:t>این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ارقام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نسبت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به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ارزش‏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دادوستدهای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سال</w:t>
      </w:r>
      <w:r w:rsidRPr="004319D0">
        <w:rPr>
          <w:rFonts w:ascii="Arial" w:hAnsi="Arial" w:cs="Arial"/>
          <w:sz w:val="24"/>
          <w:szCs w:val="24"/>
          <w:rtl/>
        </w:rPr>
        <w:t xml:space="preserve"> 2005 </w:t>
      </w:r>
      <w:r w:rsidRPr="004319D0">
        <w:rPr>
          <w:rFonts w:ascii="Arial" w:hAnsi="Arial" w:cs="Arial" w:hint="cs"/>
          <w:sz w:val="24"/>
          <w:szCs w:val="24"/>
          <w:rtl/>
        </w:rPr>
        <w:t>میلادی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در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بورس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نیویورک</w:t>
      </w:r>
      <w:r w:rsidRPr="004319D0">
        <w:rPr>
          <w:rFonts w:ascii="Arial" w:hAnsi="Arial" w:cs="Arial"/>
          <w:sz w:val="24"/>
          <w:szCs w:val="24"/>
          <w:rtl/>
        </w:rPr>
        <w:t xml:space="preserve"> 55 </w:t>
      </w:r>
      <w:r w:rsidRPr="004319D0">
        <w:rPr>
          <w:rFonts w:ascii="Arial" w:hAnsi="Arial" w:cs="Arial" w:hint="cs"/>
          <w:sz w:val="24"/>
          <w:szCs w:val="24"/>
          <w:rtl/>
        </w:rPr>
        <w:t>درصد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رشد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نشان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می‏دهد،ارزش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مبادلات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در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بورس‏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نزدک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نسبت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به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سال</w:t>
      </w:r>
      <w:r w:rsidRPr="004319D0">
        <w:rPr>
          <w:rFonts w:ascii="Arial" w:hAnsi="Arial" w:cs="Arial"/>
          <w:sz w:val="24"/>
          <w:szCs w:val="24"/>
          <w:rtl/>
        </w:rPr>
        <w:t xml:space="preserve"> 2005 </w:t>
      </w:r>
      <w:r w:rsidRPr="004319D0">
        <w:rPr>
          <w:rFonts w:ascii="Arial" w:hAnsi="Arial" w:cs="Arial" w:hint="cs"/>
          <w:sz w:val="24"/>
          <w:szCs w:val="24"/>
          <w:rtl/>
        </w:rPr>
        <w:t>نیز</w:t>
      </w:r>
      <w:r w:rsidRPr="004319D0">
        <w:rPr>
          <w:rFonts w:ascii="Arial" w:hAnsi="Arial" w:cs="Arial"/>
          <w:sz w:val="24"/>
          <w:szCs w:val="24"/>
          <w:rtl/>
        </w:rPr>
        <w:t xml:space="preserve"> 4/17 </w:t>
      </w:r>
      <w:r w:rsidRPr="004319D0">
        <w:rPr>
          <w:rFonts w:ascii="Arial" w:hAnsi="Arial" w:cs="Arial" w:hint="cs"/>
          <w:sz w:val="24"/>
          <w:szCs w:val="24"/>
          <w:rtl/>
        </w:rPr>
        <w:t>رشد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داشته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است</w:t>
      </w:r>
      <w:r w:rsidRPr="004319D0">
        <w:rPr>
          <w:rFonts w:ascii="Arial" w:hAnsi="Arial" w:cs="Arial"/>
          <w:sz w:val="24"/>
          <w:szCs w:val="24"/>
        </w:rPr>
        <w:t>.</w:t>
      </w:r>
    </w:p>
    <w:p w:rsidR="004319D0" w:rsidRPr="004319D0" w:rsidRDefault="004319D0" w:rsidP="004319D0">
      <w:pPr>
        <w:bidi/>
        <w:jc w:val="both"/>
        <w:rPr>
          <w:rFonts w:ascii="Arial" w:hAnsi="Arial" w:cs="Arial"/>
          <w:sz w:val="24"/>
          <w:szCs w:val="24"/>
        </w:rPr>
      </w:pPr>
      <w:r w:rsidRPr="004319D0">
        <w:rPr>
          <w:rFonts w:ascii="Arial" w:hAnsi="Arial" w:cs="Arial" w:hint="cs"/>
          <w:sz w:val="24"/>
          <w:szCs w:val="24"/>
          <w:rtl/>
        </w:rPr>
        <w:t>در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سال</w:t>
      </w:r>
      <w:r w:rsidRPr="004319D0">
        <w:rPr>
          <w:rFonts w:ascii="Arial" w:hAnsi="Arial" w:cs="Arial"/>
          <w:sz w:val="24"/>
          <w:szCs w:val="24"/>
          <w:rtl/>
        </w:rPr>
        <w:t xml:space="preserve"> 2006</w:t>
      </w:r>
      <w:r w:rsidRPr="004319D0">
        <w:rPr>
          <w:rFonts w:ascii="Arial" w:hAnsi="Arial" w:cs="Arial" w:hint="cs"/>
          <w:sz w:val="24"/>
          <w:szCs w:val="24"/>
          <w:rtl/>
        </w:rPr>
        <w:t>،پس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از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نیویورک،لندن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دومین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مقصد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حرکت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سرمایه‏گذاران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بوده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است</w:t>
      </w:r>
      <w:r w:rsidRPr="004319D0">
        <w:rPr>
          <w:rFonts w:ascii="Arial" w:hAnsi="Arial" w:cs="Arial"/>
          <w:sz w:val="24"/>
          <w:szCs w:val="24"/>
          <w:rtl/>
        </w:rPr>
        <w:t>.</w:t>
      </w:r>
      <w:r w:rsidRPr="004319D0">
        <w:rPr>
          <w:rFonts w:ascii="Arial" w:hAnsi="Arial" w:cs="Arial" w:hint="cs"/>
          <w:sz w:val="24"/>
          <w:szCs w:val="24"/>
          <w:rtl/>
        </w:rPr>
        <w:t>تا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نوامبر</w:t>
      </w:r>
      <w:r w:rsidRPr="004319D0">
        <w:rPr>
          <w:rFonts w:ascii="Arial" w:hAnsi="Arial" w:cs="Arial"/>
          <w:sz w:val="24"/>
          <w:szCs w:val="24"/>
          <w:rtl/>
        </w:rPr>
        <w:t xml:space="preserve"> 2006 </w:t>
      </w:r>
      <w:r w:rsidRPr="004319D0">
        <w:rPr>
          <w:rFonts w:ascii="Arial" w:hAnsi="Arial" w:cs="Arial" w:hint="cs"/>
          <w:sz w:val="24"/>
          <w:szCs w:val="24"/>
          <w:rtl/>
        </w:rPr>
        <w:t>میلادی،ارزش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کل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دادوستدهای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انجام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شده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در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بورس‏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لندن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با</w:t>
      </w:r>
      <w:r w:rsidRPr="004319D0">
        <w:rPr>
          <w:rFonts w:ascii="Arial" w:hAnsi="Arial" w:cs="Arial"/>
          <w:sz w:val="24"/>
          <w:szCs w:val="24"/>
          <w:rtl/>
        </w:rPr>
        <w:t xml:space="preserve"> 30 </w:t>
      </w:r>
      <w:r w:rsidRPr="004319D0">
        <w:rPr>
          <w:rFonts w:ascii="Arial" w:hAnsi="Arial" w:cs="Arial" w:hint="cs"/>
          <w:sz w:val="24"/>
          <w:szCs w:val="24"/>
          <w:rtl/>
        </w:rPr>
        <w:t>درصد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رشد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نسبت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به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سال</w:t>
      </w:r>
      <w:r w:rsidRPr="004319D0">
        <w:rPr>
          <w:rFonts w:ascii="Arial" w:hAnsi="Arial" w:cs="Arial"/>
          <w:sz w:val="24"/>
          <w:szCs w:val="24"/>
          <w:rtl/>
        </w:rPr>
        <w:t xml:space="preserve"> 2005 </w:t>
      </w:r>
      <w:r w:rsidRPr="004319D0">
        <w:rPr>
          <w:rFonts w:ascii="Arial" w:hAnsi="Arial" w:cs="Arial" w:hint="cs"/>
          <w:sz w:val="24"/>
          <w:szCs w:val="24"/>
          <w:rtl/>
        </w:rPr>
        <w:t>میلادی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به‏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مرز</w:t>
      </w:r>
      <w:r w:rsidRPr="004319D0">
        <w:rPr>
          <w:rFonts w:ascii="Arial" w:hAnsi="Arial" w:cs="Arial"/>
          <w:sz w:val="24"/>
          <w:szCs w:val="24"/>
          <w:rtl/>
        </w:rPr>
        <w:t xml:space="preserve"> 7 </w:t>
      </w:r>
      <w:r w:rsidRPr="004319D0">
        <w:rPr>
          <w:rFonts w:ascii="Arial" w:hAnsi="Arial" w:cs="Arial" w:hint="cs"/>
          <w:sz w:val="24"/>
          <w:szCs w:val="24"/>
          <w:rtl/>
        </w:rPr>
        <w:t>هزار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میلیارد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دلار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نزدیک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شد</w:t>
      </w:r>
      <w:r w:rsidRPr="004319D0">
        <w:rPr>
          <w:rFonts w:ascii="Arial" w:hAnsi="Arial" w:cs="Arial"/>
          <w:sz w:val="24"/>
          <w:szCs w:val="24"/>
          <w:rtl/>
        </w:rPr>
        <w:t>.</w:t>
      </w:r>
      <w:r w:rsidRPr="004319D0">
        <w:rPr>
          <w:rFonts w:ascii="Arial" w:hAnsi="Arial" w:cs="Arial" w:hint="cs"/>
          <w:sz w:val="24"/>
          <w:szCs w:val="24"/>
          <w:rtl/>
        </w:rPr>
        <w:t>پس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از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لندن،بورس‏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توکیو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با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توجه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به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انجام</w:t>
      </w:r>
      <w:r w:rsidRPr="004319D0">
        <w:rPr>
          <w:rFonts w:ascii="Arial" w:hAnsi="Arial" w:cs="Arial"/>
          <w:sz w:val="24"/>
          <w:szCs w:val="24"/>
          <w:rtl/>
        </w:rPr>
        <w:t xml:space="preserve"> 5 </w:t>
      </w:r>
      <w:r w:rsidRPr="004319D0">
        <w:rPr>
          <w:rFonts w:ascii="Arial" w:hAnsi="Arial" w:cs="Arial" w:hint="cs"/>
          <w:sz w:val="24"/>
          <w:szCs w:val="24"/>
          <w:rtl/>
        </w:rPr>
        <w:t>هزار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و</w:t>
      </w:r>
      <w:r w:rsidRPr="004319D0">
        <w:rPr>
          <w:rFonts w:ascii="Arial" w:hAnsi="Arial" w:cs="Arial"/>
          <w:sz w:val="24"/>
          <w:szCs w:val="24"/>
          <w:rtl/>
        </w:rPr>
        <w:t xml:space="preserve"> 385 </w:t>
      </w:r>
      <w:r w:rsidRPr="004319D0">
        <w:rPr>
          <w:rFonts w:ascii="Arial" w:hAnsi="Arial" w:cs="Arial" w:hint="cs"/>
          <w:sz w:val="24"/>
          <w:szCs w:val="24"/>
          <w:rtl/>
        </w:rPr>
        <w:t>میلیارد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دلار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داد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و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ستد،چهارمین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بازار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سهام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جهان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لقب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گرفت،در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این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مدت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یورنکست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هم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شاهد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انجام</w:t>
      </w:r>
      <w:r w:rsidRPr="004319D0">
        <w:rPr>
          <w:rFonts w:ascii="Arial" w:hAnsi="Arial" w:cs="Arial"/>
          <w:sz w:val="24"/>
          <w:szCs w:val="24"/>
          <w:rtl/>
        </w:rPr>
        <w:t xml:space="preserve"> 3 </w:t>
      </w:r>
      <w:r w:rsidRPr="004319D0">
        <w:rPr>
          <w:rFonts w:ascii="Arial" w:hAnsi="Arial" w:cs="Arial" w:hint="cs"/>
          <w:sz w:val="24"/>
          <w:szCs w:val="24"/>
          <w:rtl/>
        </w:rPr>
        <w:t>هزار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و</w:t>
      </w:r>
      <w:r w:rsidRPr="004319D0">
        <w:rPr>
          <w:rFonts w:ascii="Arial" w:hAnsi="Arial" w:cs="Arial"/>
          <w:sz w:val="24"/>
          <w:szCs w:val="24"/>
          <w:rtl/>
        </w:rPr>
        <w:t xml:space="preserve"> 500 </w:t>
      </w:r>
      <w:r w:rsidRPr="004319D0">
        <w:rPr>
          <w:rFonts w:ascii="Arial" w:hAnsi="Arial" w:cs="Arial" w:hint="cs"/>
          <w:sz w:val="24"/>
          <w:szCs w:val="24"/>
          <w:rtl/>
        </w:rPr>
        <w:t>میلیارد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دلار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مبادله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بر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اوراق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بهادار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قابل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عرصه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در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بورس‏های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زیر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مجموعه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خود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بود</w:t>
      </w:r>
      <w:r w:rsidRPr="004319D0">
        <w:rPr>
          <w:rFonts w:ascii="Arial" w:hAnsi="Arial" w:cs="Arial"/>
          <w:sz w:val="24"/>
          <w:szCs w:val="24"/>
        </w:rPr>
        <w:t>.</w:t>
      </w:r>
    </w:p>
    <w:p w:rsidR="004319D0" w:rsidRPr="004319D0" w:rsidRDefault="004319D0" w:rsidP="004319D0">
      <w:pPr>
        <w:bidi/>
        <w:jc w:val="both"/>
        <w:rPr>
          <w:rFonts w:ascii="Arial" w:hAnsi="Arial" w:cs="Arial"/>
          <w:sz w:val="24"/>
          <w:szCs w:val="24"/>
        </w:rPr>
      </w:pPr>
      <w:r w:rsidRPr="004319D0">
        <w:rPr>
          <w:rFonts w:ascii="Arial" w:hAnsi="Arial" w:cs="Arial" w:hint="cs"/>
          <w:sz w:val="24"/>
          <w:szCs w:val="24"/>
          <w:rtl/>
        </w:rPr>
        <w:t>طبق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آمار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دریافتی،به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طور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متوسط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ماهانه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بین</w:t>
      </w:r>
      <w:r w:rsidRPr="004319D0">
        <w:rPr>
          <w:rFonts w:ascii="Arial" w:hAnsi="Arial" w:cs="Arial"/>
          <w:sz w:val="24"/>
          <w:szCs w:val="24"/>
          <w:rtl/>
        </w:rPr>
        <w:t xml:space="preserve"> 5 </w:t>
      </w:r>
      <w:r w:rsidRPr="004319D0">
        <w:rPr>
          <w:rFonts w:ascii="Arial" w:hAnsi="Arial" w:cs="Arial" w:hint="cs"/>
          <w:sz w:val="24"/>
          <w:szCs w:val="24"/>
          <w:rtl/>
        </w:rPr>
        <w:t>هزار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تا</w:t>
      </w:r>
      <w:r w:rsidRPr="004319D0">
        <w:rPr>
          <w:rFonts w:ascii="Arial" w:hAnsi="Arial" w:cs="Arial"/>
          <w:sz w:val="24"/>
          <w:szCs w:val="24"/>
          <w:rtl/>
        </w:rPr>
        <w:t xml:space="preserve"> 6 </w:t>
      </w:r>
      <w:r w:rsidRPr="004319D0">
        <w:rPr>
          <w:rFonts w:ascii="Arial" w:hAnsi="Arial" w:cs="Arial" w:hint="cs"/>
          <w:sz w:val="24"/>
          <w:szCs w:val="24"/>
          <w:rtl/>
        </w:rPr>
        <w:t>هزار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و</w:t>
      </w:r>
      <w:r w:rsidRPr="004319D0">
        <w:rPr>
          <w:rFonts w:ascii="Arial" w:hAnsi="Arial" w:cs="Arial"/>
          <w:sz w:val="24"/>
          <w:szCs w:val="24"/>
          <w:rtl/>
        </w:rPr>
        <w:t xml:space="preserve"> 200 </w:t>
      </w:r>
      <w:r w:rsidRPr="004319D0">
        <w:rPr>
          <w:rFonts w:ascii="Arial" w:hAnsi="Arial" w:cs="Arial" w:hint="cs"/>
          <w:sz w:val="24"/>
          <w:szCs w:val="24"/>
          <w:rtl/>
        </w:rPr>
        <w:t>میلیارد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دلار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سهام،در</w:t>
      </w:r>
      <w:r w:rsidRPr="004319D0">
        <w:rPr>
          <w:rFonts w:ascii="Arial" w:hAnsi="Arial" w:cs="Arial"/>
          <w:sz w:val="24"/>
          <w:szCs w:val="24"/>
          <w:rtl/>
        </w:rPr>
        <w:t xml:space="preserve"> 50 </w:t>
      </w:r>
      <w:r w:rsidRPr="004319D0">
        <w:rPr>
          <w:rFonts w:ascii="Arial" w:hAnsi="Arial" w:cs="Arial" w:hint="cs"/>
          <w:sz w:val="24"/>
          <w:szCs w:val="24"/>
          <w:rtl/>
        </w:rPr>
        <w:t>بورس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بزرگ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جهان‏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داد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و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ستد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شده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است</w:t>
      </w:r>
      <w:r w:rsidRPr="004319D0">
        <w:rPr>
          <w:rFonts w:ascii="Arial" w:hAnsi="Arial" w:cs="Arial"/>
          <w:sz w:val="24"/>
          <w:szCs w:val="24"/>
        </w:rPr>
        <w:t>.</w:t>
      </w:r>
    </w:p>
    <w:p w:rsidR="004319D0" w:rsidRPr="004319D0" w:rsidRDefault="004319D0" w:rsidP="004319D0">
      <w:pPr>
        <w:bidi/>
        <w:jc w:val="both"/>
        <w:rPr>
          <w:rFonts w:ascii="Arial" w:hAnsi="Arial" w:cs="Arial"/>
          <w:sz w:val="24"/>
          <w:szCs w:val="24"/>
        </w:rPr>
      </w:pPr>
      <w:r w:rsidRPr="004319D0">
        <w:rPr>
          <w:rFonts w:ascii="Arial" w:hAnsi="Arial" w:cs="Arial" w:hint="cs"/>
          <w:sz w:val="24"/>
          <w:szCs w:val="24"/>
          <w:rtl/>
        </w:rPr>
        <w:t>گردش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بازار</w:t>
      </w:r>
    </w:p>
    <w:p w:rsidR="004319D0" w:rsidRPr="004319D0" w:rsidRDefault="004319D0" w:rsidP="004319D0">
      <w:pPr>
        <w:bidi/>
        <w:jc w:val="both"/>
        <w:rPr>
          <w:rFonts w:ascii="Arial" w:hAnsi="Arial" w:cs="Arial"/>
          <w:sz w:val="24"/>
          <w:szCs w:val="24"/>
        </w:rPr>
      </w:pPr>
      <w:r w:rsidRPr="004319D0">
        <w:rPr>
          <w:rFonts w:ascii="Arial" w:hAnsi="Arial" w:cs="Arial" w:hint="cs"/>
          <w:sz w:val="24"/>
          <w:szCs w:val="24"/>
          <w:rtl/>
        </w:rPr>
        <w:t>فدراسیون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جهانی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بورس‏های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اوراق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بهادار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در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بخش‏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دیگری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از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گزارش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آماری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خود،در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پایان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سال</w:t>
      </w:r>
      <w:r w:rsidRPr="004319D0">
        <w:rPr>
          <w:rFonts w:ascii="Arial" w:hAnsi="Arial" w:cs="Arial"/>
          <w:sz w:val="24"/>
          <w:szCs w:val="24"/>
          <w:rtl/>
        </w:rPr>
        <w:t xml:space="preserve"> 2006 </w:t>
      </w:r>
      <w:r w:rsidRPr="004319D0">
        <w:rPr>
          <w:rFonts w:ascii="Arial" w:hAnsi="Arial" w:cs="Arial" w:hint="cs"/>
          <w:sz w:val="24"/>
          <w:szCs w:val="24"/>
          <w:rtl/>
        </w:rPr>
        <w:t>میلادی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به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مفهوم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گردش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بازار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سهام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پرداخته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است</w:t>
      </w:r>
      <w:r w:rsidRPr="004319D0">
        <w:rPr>
          <w:rFonts w:ascii="Arial" w:hAnsi="Arial" w:cs="Arial"/>
          <w:sz w:val="24"/>
          <w:szCs w:val="24"/>
          <w:rtl/>
        </w:rPr>
        <w:t>.</w:t>
      </w:r>
      <w:r w:rsidRPr="004319D0">
        <w:rPr>
          <w:rFonts w:ascii="Arial" w:hAnsi="Arial" w:cs="Arial" w:hint="cs"/>
          <w:sz w:val="24"/>
          <w:szCs w:val="24"/>
          <w:rtl/>
        </w:rPr>
        <w:t>طبق‏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گزارش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این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فدراسیون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در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پایان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نوامبر</w:t>
      </w:r>
      <w:r w:rsidRPr="004319D0">
        <w:rPr>
          <w:rFonts w:ascii="Arial" w:hAnsi="Arial" w:cs="Arial"/>
          <w:sz w:val="24"/>
          <w:szCs w:val="24"/>
          <w:rtl/>
        </w:rPr>
        <w:t xml:space="preserve"> 2006</w:t>
      </w:r>
      <w:r w:rsidRPr="004319D0">
        <w:rPr>
          <w:rFonts w:ascii="Arial" w:hAnsi="Arial" w:cs="Arial" w:hint="cs"/>
          <w:sz w:val="24"/>
          <w:szCs w:val="24"/>
          <w:rtl/>
        </w:rPr>
        <w:t>،تعداد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بورس‏هایی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که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نسبت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گردش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سهام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در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آنها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از</w:t>
      </w:r>
      <w:r w:rsidRPr="004319D0">
        <w:rPr>
          <w:rFonts w:ascii="Arial" w:hAnsi="Arial" w:cs="Arial"/>
          <w:sz w:val="24"/>
          <w:szCs w:val="24"/>
          <w:rtl/>
        </w:rPr>
        <w:t xml:space="preserve"> 100 </w:t>
      </w:r>
      <w:r w:rsidRPr="004319D0">
        <w:rPr>
          <w:rFonts w:ascii="Arial" w:hAnsi="Arial" w:cs="Arial" w:hint="cs"/>
          <w:sz w:val="24"/>
          <w:szCs w:val="24"/>
          <w:rtl/>
        </w:rPr>
        <w:t>درصد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فراتر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رفته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به</w:t>
      </w:r>
      <w:r w:rsidRPr="004319D0">
        <w:rPr>
          <w:rFonts w:ascii="Arial" w:hAnsi="Arial" w:cs="Arial"/>
          <w:sz w:val="24"/>
          <w:szCs w:val="24"/>
          <w:rtl/>
        </w:rPr>
        <w:t xml:space="preserve"> 16 </w:t>
      </w:r>
      <w:r w:rsidRPr="004319D0">
        <w:rPr>
          <w:rFonts w:ascii="Arial" w:hAnsi="Arial" w:cs="Arial" w:hint="cs"/>
          <w:sz w:val="24"/>
          <w:szCs w:val="24"/>
          <w:rtl/>
        </w:rPr>
        <w:t>بورس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در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میان</w:t>
      </w:r>
      <w:r w:rsidRPr="004319D0">
        <w:rPr>
          <w:rFonts w:ascii="Arial" w:hAnsi="Arial" w:cs="Arial"/>
          <w:sz w:val="24"/>
          <w:szCs w:val="24"/>
          <w:rtl/>
        </w:rPr>
        <w:t xml:space="preserve"> 50 </w:t>
      </w:r>
      <w:r w:rsidRPr="004319D0">
        <w:rPr>
          <w:rFonts w:ascii="Arial" w:hAnsi="Arial" w:cs="Arial" w:hint="cs"/>
          <w:sz w:val="24"/>
          <w:szCs w:val="24"/>
          <w:rtl/>
        </w:rPr>
        <w:t>بورس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بزرگ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جهان‏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افزایش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یافته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است</w:t>
      </w:r>
      <w:r w:rsidRPr="004319D0">
        <w:rPr>
          <w:rFonts w:ascii="Arial" w:hAnsi="Arial" w:cs="Arial"/>
          <w:sz w:val="24"/>
          <w:szCs w:val="24"/>
        </w:rPr>
        <w:t>.</w:t>
      </w:r>
    </w:p>
    <w:p w:rsidR="004319D0" w:rsidRPr="004319D0" w:rsidRDefault="004319D0" w:rsidP="004319D0">
      <w:pPr>
        <w:bidi/>
        <w:jc w:val="both"/>
        <w:rPr>
          <w:rFonts w:ascii="Arial" w:hAnsi="Arial" w:cs="Arial"/>
          <w:sz w:val="24"/>
          <w:szCs w:val="24"/>
        </w:rPr>
      </w:pPr>
      <w:r w:rsidRPr="004319D0">
        <w:rPr>
          <w:rFonts w:ascii="Arial" w:hAnsi="Arial" w:cs="Arial" w:hint="cs"/>
          <w:sz w:val="24"/>
          <w:szCs w:val="24"/>
          <w:rtl/>
        </w:rPr>
        <w:t>بر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این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اساس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در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دوره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یاد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شده،بورس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نزدک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با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توجه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به‏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گردش</w:t>
      </w:r>
      <w:r w:rsidRPr="004319D0">
        <w:rPr>
          <w:rFonts w:ascii="Arial" w:hAnsi="Arial" w:cs="Arial"/>
          <w:sz w:val="24"/>
          <w:szCs w:val="24"/>
          <w:rtl/>
        </w:rPr>
        <w:t xml:space="preserve"> 269 </w:t>
      </w:r>
      <w:r w:rsidRPr="004319D0">
        <w:rPr>
          <w:rFonts w:ascii="Arial" w:hAnsi="Arial" w:cs="Arial" w:hint="cs"/>
          <w:sz w:val="24"/>
          <w:szCs w:val="24"/>
          <w:rtl/>
        </w:rPr>
        <w:t>درصدی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سهام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در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آن،پرگردش‏ترین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بازار</w:t>
      </w:r>
      <w:r>
        <w:rPr>
          <w:rFonts w:ascii="Arial" w:hAnsi="Arial" w:cs="Arial"/>
          <w:sz w:val="24"/>
          <w:szCs w:val="24"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سهام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جهان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در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پایان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نوامبر</w:t>
      </w:r>
      <w:r w:rsidRPr="004319D0">
        <w:rPr>
          <w:rFonts w:ascii="Arial" w:hAnsi="Arial" w:cs="Arial"/>
          <w:sz w:val="24"/>
          <w:szCs w:val="24"/>
          <w:rtl/>
        </w:rPr>
        <w:t xml:space="preserve"> 2006 </w:t>
      </w:r>
      <w:r w:rsidRPr="004319D0">
        <w:rPr>
          <w:rFonts w:ascii="Arial" w:hAnsi="Arial" w:cs="Arial" w:hint="cs"/>
          <w:sz w:val="24"/>
          <w:szCs w:val="24"/>
          <w:rtl/>
        </w:rPr>
        <w:t>میلادی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بوده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است</w:t>
      </w:r>
      <w:r w:rsidRPr="004319D0">
        <w:rPr>
          <w:rFonts w:ascii="Arial" w:hAnsi="Arial" w:cs="Arial"/>
          <w:sz w:val="24"/>
          <w:szCs w:val="24"/>
          <w:rtl/>
        </w:rPr>
        <w:t>.</w:t>
      </w:r>
      <w:r w:rsidRPr="004319D0">
        <w:rPr>
          <w:rFonts w:ascii="Arial" w:hAnsi="Arial" w:cs="Arial" w:hint="cs"/>
          <w:sz w:val="24"/>
          <w:szCs w:val="24"/>
          <w:rtl/>
        </w:rPr>
        <w:t>اما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رتبه‏های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بعدی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به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دو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بورس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آسیایی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تعلق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گرفته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است</w:t>
      </w:r>
      <w:r w:rsidRPr="004319D0">
        <w:rPr>
          <w:rFonts w:ascii="Arial" w:hAnsi="Arial" w:cs="Arial"/>
          <w:sz w:val="24"/>
          <w:szCs w:val="24"/>
          <w:rtl/>
        </w:rPr>
        <w:t xml:space="preserve">. </w:t>
      </w:r>
      <w:r w:rsidRPr="004319D0">
        <w:rPr>
          <w:rFonts w:ascii="Arial" w:hAnsi="Arial" w:cs="Arial" w:hint="cs"/>
          <w:sz w:val="24"/>
          <w:szCs w:val="24"/>
          <w:rtl/>
        </w:rPr>
        <w:t>گردش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سهام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در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بورس</w:t>
      </w:r>
      <w:r w:rsidRPr="004319D0">
        <w:rPr>
          <w:rFonts w:ascii="Arial" w:hAnsi="Arial" w:cs="Arial" w:hint="eastAsia"/>
          <w:sz w:val="24"/>
          <w:szCs w:val="24"/>
          <w:rtl/>
        </w:rPr>
        <w:t>«</w:t>
      </w:r>
      <w:r w:rsidRPr="004319D0">
        <w:rPr>
          <w:rFonts w:ascii="Arial" w:hAnsi="Arial" w:cs="Arial" w:hint="cs"/>
          <w:sz w:val="24"/>
          <w:szCs w:val="24"/>
          <w:rtl/>
        </w:rPr>
        <w:t>شن‏زن</w:t>
      </w:r>
      <w:r w:rsidRPr="004319D0">
        <w:rPr>
          <w:rFonts w:ascii="Arial" w:hAnsi="Arial" w:cs="Arial" w:hint="eastAsia"/>
          <w:sz w:val="24"/>
          <w:szCs w:val="24"/>
          <w:rtl/>
        </w:rPr>
        <w:t>»</w:t>
      </w:r>
      <w:r w:rsidRPr="004319D0">
        <w:rPr>
          <w:rFonts w:ascii="Arial" w:hAnsi="Arial" w:cs="Arial" w:hint="cs"/>
          <w:sz w:val="24"/>
          <w:szCs w:val="24"/>
          <w:rtl/>
        </w:rPr>
        <w:t>چین،به</w:t>
      </w:r>
      <w:r w:rsidRPr="004319D0">
        <w:rPr>
          <w:rFonts w:ascii="Arial" w:hAnsi="Arial" w:cs="Arial"/>
          <w:sz w:val="24"/>
          <w:szCs w:val="24"/>
          <w:rtl/>
        </w:rPr>
        <w:t xml:space="preserve"> 232 </w:t>
      </w:r>
      <w:r w:rsidRPr="004319D0">
        <w:rPr>
          <w:rFonts w:ascii="Arial" w:hAnsi="Arial" w:cs="Arial" w:hint="cs"/>
          <w:sz w:val="24"/>
          <w:szCs w:val="24"/>
          <w:rtl/>
        </w:rPr>
        <w:t>درصد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رسیده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و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بورس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کره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هم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در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پایان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نوامبر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با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گردش</w:t>
      </w:r>
      <w:r w:rsidRPr="004319D0">
        <w:rPr>
          <w:rFonts w:ascii="Arial" w:hAnsi="Arial" w:cs="Arial"/>
          <w:sz w:val="24"/>
          <w:szCs w:val="24"/>
          <w:rtl/>
        </w:rPr>
        <w:t xml:space="preserve"> 182 </w:t>
      </w:r>
      <w:r w:rsidRPr="004319D0">
        <w:rPr>
          <w:rFonts w:ascii="Arial" w:hAnsi="Arial" w:cs="Arial" w:hint="cs"/>
          <w:sz w:val="24"/>
          <w:szCs w:val="24"/>
          <w:rtl/>
        </w:rPr>
        <w:t>درصدی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سهام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قابل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داد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و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ستد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رو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به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رو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بوده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است</w:t>
      </w:r>
      <w:r w:rsidRPr="004319D0">
        <w:rPr>
          <w:rFonts w:ascii="Arial" w:hAnsi="Arial" w:cs="Arial"/>
          <w:sz w:val="24"/>
          <w:szCs w:val="24"/>
          <w:rtl/>
        </w:rPr>
        <w:t>.</w:t>
      </w:r>
      <w:r w:rsidRPr="004319D0">
        <w:rPr>
          <w:rFonts w:ascii="Arial" w:hAnsi="Arial" w:cs="Arial" w:hint="cs"/>
          <w:sz w:val="24"/>
          <w:szCs w:val="24"/>
          <w:rtl/>
        </w:rPr>
        <w:t>دویچه‏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بورس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هم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با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توجه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به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رقم</w:t>
      </w:r>
      <w:r w:rsidRPr="004319D0">
        <w:rPr>
          <w:rFonts w:ascii="Arial" w:hAnsi="Arial" w:cs="Arial"/>
          <w:sz w:val="24"/>
          <w:szCs w:val="24"/>
          <w:rtl/>
        </w:rPr>
        <w:t xml:space="preserve"> 173 </w:t>
      </w:r>
      <w:r w:rsidRPr="004319D0">
        <w:rPr>
          <w:rFonts w:ascii="Arial" w:hAnsi="Arial" w:cs="Arial" w:hint="cs"/>
          <w:sz w:val="24"/>
          <w:szCs w:val="24"/>
          <w:rtl/>
        </w:rPr>
        <w:t>درصدی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گردش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سهام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قابل‏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مبادله‏اش،در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رتبه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چهارم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جای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گرفته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است</w:t>
      </w:r>
      <w:r w:rsidRPr="004319D0">
        <w:rPr>
          <w:rFonts w:ascii="Arial" w:hAnsi="Arial" w:cs="Arial"/>
          <w:sz w:val="24"/>
          <w:szCs w:val="24"/>
          <w:rtl/>
        </w:rPr>
        <w:t>.</w:t>
      </w:r>
      <w:r w:rsidRPr="004319D0">
        <w:rPr>
          <w:rFonts w:ascii="Arial" w:hAnsi="Arial" w:cs="Arial" w:hint="cs"/>
          <w:sz w:val="24"/>
          <w:szCs w:val="24"/>
          <w:rtl/>
        </w:rPr>
        <w:t>رتبه‏های‏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بعدی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را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دو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بورس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نو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ظهور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اسپانیا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و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ایتالیا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با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گردش‏های‏</w:t>
      </w:r>
      <w:r w:rsidRPr="004319D0">
        <w:rPr>
          <w:rFonts w:ascii="Arial" w:hAnsi="Arial" w:cs="Arial"/>
          <w:sz w:val="24"/>
          <w:szCs w:val="24"/>
          <w:rtl/>
        </w:rPr>
        <w:t xml:space="preserve"> 163 </w:t>
      </w:r>
      <w:r w:rsidRPr="004319D0">
        <w:rPr>
          <w:rFonts w:ascii="Arial" w:hAnsi="Arial" w:cs="Arial" w:hint="cs"/>
          <w:sz w:val="24"/>
          <w:szCs w:val="24"/>
          <w:rtl/>
        </w:rPr>
        <w:t>درصدی‏شان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به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خود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اختصاص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داده‏اند</w:t>
      </w:r>
      <w:r w:rsidRPr="004319D0">
        <w:rPr>
          <w:rFonts w:ascii="Arial" w:hAnsi="Arial" w:cs="Arial"/>
          <w:sz w:val="24"/>
          <w:szCs w:val="24"/>
        </w:rPr>
        <w:t>.</w:t>
      </w:r>
    </w:p>
    <w:p w:rsidR="004319D0" w:rsidRPr="004319D0" w:rsidRDefault="004319D0" w:rsidP="004319D0">
      <w:pPr>
        <w:bidi/>
        <w:jc w:val="both"/>
        <w:rPr>
          <w:rFonts w:ascii="Arial" w:hAnsi="Arial" w:cs="Arial"/>
          <w:sz w:val="24"/>
          <w:szCs w:val="24"/>
        </w:rPr>
      </w:pPr>
      <w:r w:rsidRPr="004319D0">
        <w:rPr>
          <w:rFonts w:ascii="Arial" w:hAnsi="Arial" w:cs="Arial" w:hint="cs"/>
          <w:sz w:val="24"/>
          <w:szCs w:val="24"/>
          <w:rtl/>
        </w:rPr>
        <w:t>نکته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جالب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آن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که،بورس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استانبول،در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همسایگی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ایران،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خود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را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به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جمع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بورس‏های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پر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گردش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جهان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رسانده،این‏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نسبت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در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بورس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استانبول،در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پایان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نوامبر</w:t>
      </w:r>
      <w:r w:rsidRPr="004319D0">
        <w:rPr>
          <w:rFonts w:ascii="Arial" w:hAnsi="Arial" w:cs="Arial"/>
          <w:sz w:val="24"/>
          <w:szCs w:val="24"/>
          <w:rtl/>
        </w:rPr>
        <w:t xml:space="preserve"> 2006 </w:t>
      </w:r>
      <w:r w:rsidRPr="004319D0">
        <w:rPr>
          <w:rFonts w:ascii="Arial" w:hAnsi="Arial" w:cs="Arial" w:hint="cs"/>
          <w:sz w:val="24"/>
          <w:szCs w:val="24"/>
          <w:rtl/>
        </w:rPr>
        <w:t>میلادی،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به</w:t>
      </w:r>
      <w:r w:rsidRPr="004319D0">
        <w:rPr>
          <w:rFonts w:ascii="Arial" w:hAnsi="Arial" w:cs="Arial"/>
          <w:sz w:val="24"/>
          <w:szCs w:val="24"/>
          <w:rtl/>
        </w:rPr>
        <w:t xml:space="preserve"> 145 </w:t>
      </w:r>
      <w:r w:rsidRPr="004319D0">
        <w:rPr>
          <w:rFonts w:ascii="Arial" w:hAnsi="Arial" w:cs="Arial" w:hint="cs"/>
          <w:sz w:val="24"/>
          <w:szCs w:val="24"/>
          <w:rtl/>
        </w:rPr>
        <w:t>درصد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رسید،بورس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استانبول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در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طول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سال</w:t>
      </w:r>
      <w:r w:rsidRPr="004319D0">
        <w:rPr>
          <w:rFonts w:ascii="Arial" w:hAnsi="Arial" w:cs="Arial"/>
          <w:sz w:val="24"/>
          <w:szCs w:val="24"/>
          <w:rtl/>
        </w:rPr>
        <w:t xml:space="preserve"> 2006 </w:t>
      </w:r>
      <w:r w:rsidRPr="004319D0">
        <w:rPr>
          <w:rFonts w:ascii="Arial" w:hAnsi="Arial" w:cs="Arial" w:hint="cs"/>
          <w:sz w:val="24"/>
          <w:szCs w:val="24"/>
          <w:rtl/>
        </w:rPr>
        <w:t>میلادی،حتی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گردش</w:t>
      </w:r>
      <w:r w:rsidRPr="004319D0">
        <w:rPr>
          <w:rFonts w:ascii="Arial" w:hAnsi="Arial" w:cs="Arial"/>
          <w:sz w:val="24"/>
          <w:szCs w:val="24"/>
          <w:rtl/>
        </w:rPr>
        <w:t xml:space="preserve"> 161 </w:t>
      </w:r>
      <w:r w:rsidRPr="004319D0">
        <w:rPr>
          <w:rFonts w:ascii="Arial" w:hAnsi="Arial" w:cs="Arial" w:hint="cs"/>
          <w:sz w:val="24"/>
          <w:szCs w:val="24"/>
          <w:rtl/>
        </w:rPr>
        <w:t>درصدی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کل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سهام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قابل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مبادله‏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را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نیز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تجربه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کرده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است</w:t>
      </w:r>
      <w:r w:rsidRPr="004319D0">
        <w:rPr>
          <w:rFonts w:ascii="Arial" w:hAnsi="Arial" w:cs="Arial"/>
          <w:sz w:val="24"/>
          <w:szCs w:val="24"/>
        </w:rPr>
        <w:t>.</w:t>
      </w:r>
    </w:p>
    <w:p w:rsidR="004319D0" w:rsidRPr="004319D0" w:rsidRDefault="004319D0" w:rsidP="004319D0">
      <w:pPr>
        <w:bidi/>
        <w:jc w:val="both"/>
        <w:rPr>
          <w:rFonts w:ascii="Arial" w:hAnsi="Arial" w:cs="Arial"/>
          <w:sz w:val="24"/>
          <w:szCs w:val="24"/>
        </w:rPr>
      </w:pPr>
      <w:r w:rsidRPr="004319D0">
        <w:rPr>
          <w:rFonts w:ascii="Arial" w:hAnsi="Arial" w:cs="Arial" w:hint="cs"/>
          <w:sz w:val="24"/>
          <w:szCs w:val="24"/>
          <w:rtl/>
        </w:rPr>
        <w:lastRenderedPageBreak/>
        <w:t>شاخص‏ها</w:t>
      </w:r>
    </w:p>
    <w:p w:rsidR="004319D0" w:rsidRPr="004319D0" w:rsidRDefault="004319D0" w:rsidP="004319D0">
      <w:pPr>
        <w:bidi/>
        <w:jc w:val="both"/>
        <w:rPr>
          <w:rFonts w:ascii="Arial" w:hAnsi="Arial" w:cs="Arial"/>
          <w:sz w:val="24"/>
          <w:szCs w:val="24"/>
        </w:rPr>
      </w:pPr>
      <w:r w:rsidRPr="004319D0">
        <w:rPr>
          <w:rFonts w:ascii="Arial" w:hAnsi="Arial" w:cs="Arial" w:hint="cs"/>
          <w:sz w:val="24"/>
          <w:szCs w:val="24"/>
          <w:rtl/>
        </w:rPr>
        <w:t>آمار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فدراسیون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بین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المللی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بورس‏های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اوراق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بهادار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نشان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می‏دهد،بورس‏های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کوچک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جهان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از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نظر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صعود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شاخص‏های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عملکرد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تا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پایان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نوامبر</w:t>
      </w:r>
      <w:r w:rsidRPr="004319D0">
        <w:rPr>
          <w:rFonts w:ascii="Arial" w:hAnsi="Arial" w:cs="Arial"/>
          <w:sz w:val="24"/>
          <w:szCs w:val="24"/>
          <w:rtl/>
        </w:rPr>
        <w:t xml:space="preserve"> 2006 </w:t>
      </w:r>
      <w:r w:rsidRPr="004319D0">
        <w:rPr>
          <w:rFonts w:ascii="Arial" w:hAnsi="Arial" w:cs="Arial" w:hint="cs"/>
          <w:sz w:val="24"/>
          <w:szCs w:val="24"/>
          <w:rtl/>
        </w:rPr>
        <w:t>وضع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بهتری‏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نسبت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به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بورس‏های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بزرگتر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داشته‏اند</w:t>
      </w:r>
      <w:r w:rsidRPr="004319D0">
        <w:rPr>
          <w:rFonts w:ascii="Arial" w:hAnsi="Arial" w:cs="Arial"/>
          <w:sz w:val="24"/>
          <w:szCs w:val="24"/>
          <w:rtl/>
        </w:rPr>
        <w:t>.</w:t>
      </w:r>
      <w:r w:rsidRPr="004319D0">
        <w:rPr>
          <w:rFonts w:ascii="Arial" w:hAnsi="Arial" w:cs="Arial" w:hint="cs"/>
          <w:sz w:val="24"/>
          <w:szCs w:val="24"/>
          <w:rtl/>
        </w:rPr>
        <w:t>در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این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میان‏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سریع‏ترین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صعود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شاخص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عملکرد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نصیب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فعالان‏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بورس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قبرس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شده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است</w:t>
      </w:r>
      <w:r w:rsidRPr="004319D0">
        <w:rPr>
          <w:rFonts w:ascii="Arial" w:hAnsi="Arial" w:cs="Arial"/>
          <w:sz w:val="24"/>
          <w:szCs w:val="24"/>
        </w:rPr>
        <w:t>.</w:t>
      </w:r>
    </w:p>
    <w:p w:rsidR="004319D0" w:rsidRPr="004319D0" w:rsidRDefault="004319D0" w:rsidP="004319D0">
      <w:pPr>
        <w:bidi/>
        <w:jc w:val="both"/>
        <w:rPr>
          <w:rFonts w:ascii="Arial" w:hAnsi="Arial" w:cs="Arial"/>
          <w:sz w:val="24"/>
          <w:szCs w:val="24"/>
        </w:rPr>
      </w:pPr>
      <w:r w:rsidRPr="004319D0">
        <w:rPr>
          <w:rFonts w:ascii="Arial" w:hAnsi="Arial" w:cs="Arial" w:hint="cs"/>
          <w:sz w:val="24"/>
          <w:szCs w:val="24"/>
          <w:rtl/>
        </w:rPr>
        <w:t>شاخص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این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بورس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در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طول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یک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سال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اخیر</w:t>
      </w:r>
      <w:r w:rsidRPr="004319D0">
        <w:rPr>
          <w:rFonts w:ascii="Arial" w:hAnsi="Arial" w:cs="Arial"/>
          <w:sz w:val="24"/>
          <w:szCs w:val="24"/>
          <w:rtl/>
        </w:rPr>
        <w:t xml:space="preserve"> 151 </w:t>
      </w:r>
      <w:r w:rsidRPr="004319D0">
        <w:rPr>
          <w:rFonts w:ascii="Arial" w:hAnsi="Arial" w:cs="Arial" w:hint="cs"/>
          <w:sz w:val="24"/>
          <w:szCs w:val="24"/>
          <w:rtl/>
        </w:rPr>
        <w:t>درصد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رشد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کرده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و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مرز</w:t>
      </w:r>
      <w:r w:rsidRPr="004319D0">
        <w:rPr>
          <w:rFonts w:ascii="Arial" w:hAnsi="Arial" w:cs="Arial"/>
          <w:sz w:val="24"/>
          <w:szCs w:val="24"/>
          <w:rtl/>
        </w:rPr>
        <w:t xml:space="preserve"> 3 </w:t>
      </w:r>
      <w:r w:rsidRPr="004319D0">
        <w:rPr>
          <w:rFonts w:ascii="Arial" w:hAnsi="Arial" w:cs="Arial" w:hint="cs"/>
          <w:sz w:val="24"/>
          <w:szCs w:val="24"/>
          <w:rtl/>
        </w:rPr>
        <w:t>هزار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و</w:t>
      </w:r>
      <w:r w:rsidRPr="004319D0">
        <w:rPr>
          <w:rFonts w:ascii="Arial" w:hAnsi="Arial" w:cs="Arial"/>
          <w:sz w:val="24"/>
          <w:szCs w:val="24"/>
          <w:rtl/>
        </w:rPr>
        <w:t xml:space="preserve"> 700 </w:t>
      </w:r>
      <w:r w:rsidRPr="004319D0">
        <w:rPr>
          <w:rFonts w:ascii="Arial" w:hAnsi="Arial" w:cs="Arial" w:hint="cs"/>
          <w:sz w:val="24"/>
          <w:szCs w:val="24"/>
          <w:rtl/>
        </w:rPr>
        <w:t>واحد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را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پشت‏سر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گذاشته‏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است</w:t>
      </w:r>
      <w:r w:rsidRPr="004319D0">
        <w:rPr>
          <w:rFonts w:ascii="Arial" w:hAnsi="Arial" w:cs="Arial"/>
          <w:sz w:val="24"/>
          <w:szCs w:val="24"/>
          <w:rtl/>
        </w:rPr>
        <w:t>.</w:t>
      </w:r>
      <w:r w:rsidRPr="004319D0">
        <w:rPr>
          <w:rFonts w:ascii="Arial" w:hAnsi="Arial" w:cs="Arial" w:hint="cs"/>
          <w:sz w:val="24"/>
          <w:szCs w:val="24"/>
          <w:rtl/>
        </w:rPr>
        <w:t>پس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از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قبرس،بورس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لیما،پایتخت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پرو،با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توجه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به‏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رشد</w:t>
      </w:r>
      <w:r w:rsidRPr="004319D0">
        <w:rPr>
          <w:rFonts w:ascii="Arial" w:hAnsi="Arial" w:cs="Arial"/>
          <w:sz w:val="24"/>
          <w:szCs w:val="24"/>
          <w:rtl/>
        </w:rPr>
        <w:t xml:space="preserve"> 128 </w:t>
      </w:r>
      <w:r w:rsidRPr="004319D0">
        <w:rPr>
          <w:rFonts w:ascii="Arial" w:hAnsi="Arial" w:cs="Arial" w:hint="cs"/>
          <w:sz w:val="24"/>
          <w:szCs w:val="24"/>
          <w:rtl/>
        </w:rPr>
        <w:t>درصدی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شاخص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عملکرش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در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رتبه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دوم‏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ایستاده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است</w:t>
      </w:r>
      <w:r w:rsidRPr="004319D0">
        <w:rPr>
          <w:rFonts w:ascii="Arial" w:hAnsi="Arial" w:cs="Arial"/>
          <w:sz w:val="24"/>
          <w:szCs w:val="24"/>
        </w:rPr>
        <w:t>.</w:t>
      </w:r>
    </w:p>
    <w:p w:rsidR="004319D0" w:rsidRPr="004319D0" w:rsidRDefault="004319D0" w:rsidP="004319D0">
      <w:pPr>
        <w:bidi/>
        <w:jc w:val="both"/>
        <w:rPr>
          <w:rFonts w:ascii="Arial" w:hAnsi="Arial" w:cs="Arial"/>
          <w:sz w:val="24"/>
          <w:szCs w:val="24"/>
        </w:rPr>
      </w:pPr>
      <w:r w:rsidRPr="004319D0">
        <w:rPr>
          <w:rFonts w:ascii="Arial" w:hAnsi="Arial" w:cs="Arial" w:hint="cs"/>
          <w:sz w:val="24"/>
          <w:szCs w:val="24"/>
          <w:rtl/>
        </w:rPr>
        <w:t>بورس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تهران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با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وجود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خروج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نسبی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از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رکورد</w:t>
      </w:r>
      <w:r w:rsidRPr="004319D0">
        <w:rPr>
          <w:rFonts w:ascii="Arial" w:hAnsi="Arial" w:cs="Arial"/>
          <w:sz w:val="24"/>
          <w:szCs w:val="24"/>
          <w:rtl/>
        </w:rPr>
        <w:t xml:space="preserve"> 18 </w:t>
      </w:r>
      <w:r w:rsidRPr="004319D0">
        <w:rPr>
          <w:rFonts w:ascii="Arial" w:hAnsi="Arial" w:cs="Arial" w:hint="cs"/>
          <w:sz w:val="24"/>
          <w:szCs w:val="24"/>
          <w:rtl/>
        </w:rPr>
        <w:t>ماهه،هنوز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به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لحاظ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مولفه‏های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اصلی‏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فعالیت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بازار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سرمایه‏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در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جمع</w:t>
      </w:r>
      <w:r w:rsidRPr="004319D0">
        <w:rPr>
          <w:rFonts w:ascii="Arial" w:hAnsi="Arial" w:cs="Arial"/>
          <w:sz w:val="24"/>
          <w:szCs w:val="24"/>
          <w:rtl/>
        </w:rPr>
        <w:t xml:space="preserve"> 7 </w:t>
      </w:r>
      <w:r w:rsidRPr="004319D0">
        <w:rPr>
          <w:rFonts w:ascii="Arial" w:hAnsi="Arial" w:cs="Arial" w:hint="cs"/>
          <w:sz w:val="24"/>
          <w:szCs w:val="24"/>
          <w:rtl/>
        </w:rPr>
        <w:t>بازار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سهام‏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کوچک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جهان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جای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دارد</w:t>
      </w:r>
    </w:p>
    <w:p w:rsidR="004319D0" w:rsidRPr="004319D0" w:rsidRDefault="004319D0" w:rsidP="004319D0">
      <w:pPr>
        <w:bidi/>
        <w:jc w:val="both"/>
        <w:rPr>
          <w:rFonts w:ascii="Arial" w:hAnsi="Arial" w:cs="Arial"/>
          <w:sz w:val="24"/>
          <w:szCs w:val="24"/>
        </w:rPr>
      </w:pPr>
      <w:r w:rsidRPr="004319D0">
        <w:rPr>
          <w:rFonts w:ascii="Arial" w:hAnsi="Arial" w:cs="Arial" w:hint="cs"/>
          <w:sz w:val="24"/>
          <w:szCs w:val="24"/>
          <w:rtl/>
        </w:rPr>
        <w:t>بورس‏های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فعال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در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چین،یعنی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شانگهای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و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شن‏زن‏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نیز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پس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از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یک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دوره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رکود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و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سقوط،بار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دیگر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در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طول‏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سال</w:t>
      </w:r>
      <w:r w:rsidRPr="004319D0">
        <w:rPr>
          <w:rFonts w:ascii="Arial" w:hAnsi="Arial" w:cs="Arial"/>
          <w:sz w:val="24"/>
          <w:szCs w:val="24"/>
          <w:rtl/>
        </w:rPr>
        <w:t xml:space="preserve"> 2006 </w:t>
      </w:r>
      <w:r w:rsidRPr="004319D0">
        <w:rPr>
          <w:rFonts w:ascii="Arial" w:hAnsi="Arial" w:cs="Arial" w:hint="cs"/>
          <w:sz w:val="24"/>
          <w:szCs w:val="24"/>
          <w:rtl/>
        </w:rPr>
        <w:t>میلادی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شاهد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صعود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شاخص‏های‏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عملکرشان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بوده‏اند</w:t>
      </w:r>
      <w:r w:rsidRPr="004319D0">
        <w:rPr>
          <w:rFonts w:ascii="Arial" w:hAnsi="Arial" w:cs="Arial"/>
          <w:sz w:val="24"/>
          <w:szCs w:val="24"/>
          <w:rtl/>
        </w:rPr>
        <w:t>.</w:t>
      </w:r>
      <w:r w:rsidRPr="004319D0">
        <w:rPr>
          <w:rFonts w:ascii="Arial" w:hAnsi="Arial" w:cs="Arial" w:hint="cs"/>
          <w:sz w:val="24"/>
          <w:szCs w:val="24"/>
          <w:rtl/>
        </w:rPr>
        <w:t>در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این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مدت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شاخص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بورس‏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شانگهای</w:t>
      </w:r>
      <w:r w:rsidRPr="004319D0">
        <w:rPr>
          <w:rFonts w:ascii="Arial" w:hAnsi="Arial" w:cs="Arial"/>
          <w:sz w:val="24"/>
          <w:szCs w:val="24"/>
          <w:rtl/>
        </w:rPr>
        <w:t xml:space="preserve"> 91 </w:t>
      </w:r>
      <w:r w:rsidRPr="004319D0">
        <w:rPr>
          <w:rFonts w:ascii="Arial" w:hAnsi="Arial" w:cs="Arial" w:hint="cs"/>
          <w:sz w:val="24"/>
          <w:szCs w:val="24"/>
          <w:rtl/>
        </w:rPr>
        <w:t>درصد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و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شاخص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بورس</w:t>
      </w:r>
      <w:r w:rsidRPr="004319D0">
        <w:rPr>
          <w:rFonts w:ascii="Arial" w:hAnsi="Arial" w:cs="Arial" w:hint="eastAsia"/>
          <w:sz w:val="24"/>
          <w:szCs w:val="24"/>
          <w:rtl/>
        </w:rPr>
        <w:t>«</w:t>
      </w:r>
      <w:r w:rsidRPr="004319D0">
        <w:rPr>
          <w:rFonts w:ascii="Arial" w:hAnsi="Arial" w:cs="Arial" w:hint="cs"/>
          <w:sz w:val="24"/>
          <w:szCs w:val="24"/>
          <w:rtl/>
        </w:rPr>
        <w:t>شن‏زن</w:t>
      </w:r>
      <w:r w:rsidRPr="004319D0">
        <w:rPr>
          <w:rFonts w:ascii="Arial" w:hAnsi="Arial" w:cs="Arial" w:hint="eastAsia"/>
          <w:sz w:val="24"/>
          <w:szCs w:val="24"/>
          <w:rtl/>
        </w:rPr>
        <w:t>»</w:t>
      </w:r>
      <w:r w:rsidRPr="004319D0">
        <w:rPr>
          <w:rFonts w:ascii="Arial" w:hAnsi="Arial" w:cs="Arial"/>
          <w:sz w:val="24"/>
          <w:szCs w:val="24"/>
          <w:rtl/>
        </w:rPr>
        <w:t xml:space="preserve">86 </w:t>
      </w:r>
      <w:r w:rsidRPr="004319D0">
        <w:rPr>
          <w:rFonts w:ascii="Arial" w:hAnsi="Arial" w:cs="Arial" w:hint="cs"/>
          <w:sz w:val="24"/>
          <w:szCs w:val="24"/>
          <w:rtl/>
        </w:rPr>
        <w:t>درصد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افزایش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یافته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است</w:t>
      </w:r>
      <w:r w:rsidRPr="004319D0">
        <w:rPr>
          <w:rFonts w:ascii="Arial" w:hAnsi="Arial" w:cs="Arial"/>
          <w:sz w:val="24"/>
          <w:szCs w:val="24"/>
        </w:rPr>
        <w:t>.</w:t>
      </w:r>
    </w:p>
    <w:p w:rsidR="004319D0" w:rsidRPr="004319D0" w:rsidRDefault="004319D0" w:rsidP="004319D0">
      <w:pPr>
        <w:bidi/>
        <w:jc w:val="both"/>
        <w:rPr>
          <w:rFonts w:ascii="Arial" w:hAnsi="Arial" w:cs="Arial"/>
          <w:sz w:val="24"/>
          <w:szCs w:val="24"/>
        </w:rPr>
      </w:pPr>
      <w:r w:rsidRPr="004319D0">
        <w:rPr>
          <w:rFonts w:ascii="Arial" w:hAnsi="Arial" w:cs="Arial" w:hint="cs"/>
          <w:sz w:val="24"/>
          <w:szCs w:val="24"/>
          <w:rtl/>
        </w:rPr>
        <w:t>ایران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در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مقایسه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با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جهان</w:t>
      </w:r>
    </w:p>
    <w:p w:rsidR="004319D0" w:rsidRPr="004319D0" w:rsidRDefault="004319D0" w:rsidP="004319D0">
      <w:pPr>
        <w:bidi/>
        <w:jc w:val="both"/>
        <w:rPr>
          <w:rFonts w:ascii="Arial" w:hAnsi="Arial" w:cs="Arial"/>
          <w:sz w:val="24"/>
          <w:szCs w:val="24"/>
        </w:rPr>
      </w:pPr>
      <w:r w:rsidRPr="004319D0">
        <w:rPr>
          <w:rFonts w:ascii="Arial" w:hAnsi="Arial" w:cs="Arial" w:hint="cs"/>
          <w:sz w:val="24"/>
          <w:szCs w:val="24"/>
          <w:rtl/>
        </w:rPr>
        <w:t>آمار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مقایسه‏ای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بین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بورس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تهران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و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سایر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بورس‏های‏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بزرگ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جهان،ناامید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کننده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می‏نماید</w:t>
      </w:r>
      <w:r w:rsidRPr="004319D0">
        <w:rPr>
          <w:rFonts w:ascii="Arial" w:hAnsi="Arial" w:cs="Arial"/>
          <w:sz w:val="24"/>
          <w:szCs w:val="24"/>
          <w:rtl/>
        </w:rPr>
        <w:t>.</w:t>
      </w:r>
      <w:r w:rsidRPr="004319D0">
        <w:rPr>
          <w:rFonts w:ascii="Arial" w:hAnsi="Arial" w:cs="Arial" w:hint="cs"/>
          <w:sz w:val="24"/>
          <w:szCs w:val="24"/>
          <w:rtl/>
        </w:rPr>
        <w:t>طبق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آمار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فدراسیون‏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بین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المللی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بورس‏های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اوراق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بهادار،بورس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تهران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تا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پایان‏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نوامبر</w:t>
      </w:r>
      <w:r w:rsidRPr="004319D0">
        <w:rPr>
          <w:rFonts w:ascii="Arial" w:hAnsi="Arial" w:cs="Arial"/>
          <w:sz w:val="24"/>
          <w:szCs w:val="24"/>
          <w:rtl/>
        </w:rPr>
        <w:t xml:space="preserve"> 2006 </w:t>
      </w:r>
      <w:r w:rsidRPr="004319D0">
        <w:rPr>
          <w:rFonts w:ascii="Arial" w:hAnsi="Arial" w:cs="Arial" w:hint="cs"/>
          <w:sz w:val="24"/>
          <w:szCs w:val="24"/>
          <w:rtl/>
        </w:rPr>
        <w:t>میلادی،تنها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بورس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جهان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است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که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ارزش‏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بازار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آن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نسبت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به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سال</w:t>
      </w:r>
      <w:r w:rsidRPr="004319D0">
        <w:rPr>
          <w:rFonts w:ascii="Arial" w:hAnsi="Arial" w:cs="Arial"/>
          <w:sz w:val="24"/>
          <w:szCs w:val="24"/>
          <w:rtl/>
        </w:rPr>
        <w:t xml:space="preserve"> 2005 </w:t>
      </w:r>
      <w:r w:rsidRPr="004319D0">
        <w:rPr>
          <w:rFonts w:ascii="Arial" w:hAnsi="Arial" w:cs="Arial" w:hint="cs"/>
          <w:sz w:val="24"/>
          <w:szCs w:val="24"/>
          <w:rtl/>
        </w:rPr>
        <w:t>تنزل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یافته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است</w:t>
      </w:r>
      <w:r w:rsidRPr="004319D0">
        <w:rPr>
          <w:rFonts w:ascii="Arial" w:hAnsi="Arial" w:cs="Arial"/>
          <w:sz w:val="24"/>
          <w:szCs w:val="24"/>
          <w:rtl/>
        </w:rPr>
        <w:t>.</w:t>
      </w:r>
      <w:r w:rsidRPr="004319D0">
        <w:rPr>
          <w:rFonts w:ascii="Arial" w:hAnsi="Arial" w:cs="Arial" w:hint="cs"/>
          <w:sz w:val="24"/>
          <w:szCs w:val="24"/>
          <w:rtl/>
        </w:rPr>
        <w:t>طبق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این‏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آمار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هرچند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بورس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تهران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از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جولای</w:t>
      </w:r>
      <w:r w:rsidRPr="004319D0">
        <w:rPr>
          <w:rFonts w:ascii="Arial" w:hAnsi="Arial" w:cs="Arial"/>
          <w:sz w:val="24"/>
          <w:szCs w:val="24"/>
          <w:rtl/>
        </w:rPr>
        <w:t xml:space="preserve"> 2006 </w:t>
      </w:r>
      <w:r w:rsidRPr="004319D0">
        <w:rPr>
          <w:rFonts w:ascii="Arial" w:hAnsi="Arial" w:cs="Arial" w:hint="cs"/>
          <w:sz w:val="24"/>
          <w:szCs w:val="24"/>
          <w:rtl/>
        </w:rPr>
        <w:t>میلادی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به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این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سو،روندی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صعودی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را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طی‏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کرده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و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اوضاعش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بهتر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شده،اما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در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کل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ارزش‏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این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بازار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سهام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نسبت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به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سال</w:t>
      </w:r>
      <w:r w:rsidRPr="004319D0">
        <w:rPr>
          <w:rFonts w:ascii="Arial" w:hAnsi="Arial" w:cs="Arial"/>
          <w:sz w:val="24"/>
          <w:szCs w:val="24"/>
          <w:rtl/>
        </w:rPr>
        <w:t xml:space="preserve"> 2005 </w:t>
      </w:r>
      <w:r w:rsidRPr="004319D0">
        <w:rPr>
          <w:rFonts w:ascii="Arial" w:hAnsi="Arial" w:cs="Arial" w:hint="cs"/>
          <w:sz w:val="24"/>
          <w:szCs w:val="24"/>
          <w:rtl/>
        </w:rPr>
        <w:t>معادل‏</w:t>
      </w:r>
      <w:r w:rsidRPr="004319D0">
        <w:rPr>
          <w:rFonts w:ascii="Arial" w:hAnsi="Arial" w:cs="Arial"/>
          <w:sz w:val="24"/>
          <w:szCs w:val="24"/>
          <w:rtl/>
        </w:rPr>
        <w:t xml:space="preserve"> 8/1 </w:t>
      </w:r>
      <w:r w:rsidRPr="004319D0">
        <w:rPr>
          <w:rFonts w:ascii="Arial" w:hAnsi="Arial" w:cs="Arial" w:hint="cs"/>
          <w:sz w:val="24"/>
          <w:szCs w:val="24"/>
          <w:rtl/>
        </w:rPr>
        <w:t>درصد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کاهش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یافته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و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در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حد</w:t>
      </w:r>
      <w:r w:rsidRPr="004319D0">
        <w:rPr>
          <w:rFonts w:ascii="Arial" w:hAnsi="Arial" w:cs="Arial"/>
          <w:sz w:val="24"/>
          <w:szCs w:val="24"/>
          <w:rtl/>
        </w:rPr>
        <w:t xml:space="preserve"> 6/34 </w:t>
      </w:r>
      <w:r w:rsidRPr="004319D0">
        <w:rPr>
          <w:rFonts w:ascii="Arial" w:hAnsi="Arial" w:cs="Arial" w:hint="cs"/>
          <w:sz w:val="24"/>
          <w:szCs w:val="24"/>
          <w:rtl/>
        </w:rPr>
        <w:t>میلیارد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دلار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متوقف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مانده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است</w:t>
      </w:r>
      <w:r w:rsidRPr="004319D0">
        <w:rPr>
          <w:rFonts w:ascii="Arial" w:hAnsi="Arial" w:cs="Arial"/>
          <w:sz w:val="24"/>
          <w:szCs w:val="24"/>
        </w:rPr>
        <w:t>.</w:t>
      </w:r>
    </w:p>
    <w:p w:rsidR="004319D0" w:rsidRPr="004319D0" w:rsidRDefault="004319D0" w:rsidP="004319D0">
      <w:pPr>
        <w:bidi/>
        <w:jc w:val="both"/>
        <w:rPr>
          <w:rFonts w:ascii="Arial" w:hAnsi="Arial" w:cs="Arial"/>
          <w:sz w:val="24"/>
          <w:szCs w:val="24"/>
        </w:rPr>
      </w:pPr>
      <w:r w:rsidRPr="004319D0">
        <w:rPr>
          <w:rFonts w:ascii="Arial" w:hAnsi="Arial" w:cs="Arial" w:hint="cs"/>
          <w:sz w:val="24"/>
          <w:szCs w:val="24"/>
          <w:rtl/>
        </w:rPr>
        <w:t>حال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از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نگاهی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دیگر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کافیست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بین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ارزش‏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حد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اکثر</w:t>
      </w:r>
      <w:r w:rsidRPr="004319D0">
        <w:rPr>
          <w:rFonts w:ascii="Arial" w:hAnsi="Arial" w:cs="Arial"/>
          <w:sz w:val="24"/>
          <w:szCs w:val="24"/>
          <w:rtl/>
        </w:rPr>
        <w:t xml:space="preserve"> 35 </w:t>
      </w:r>
      <w:r w:rsidRPr="004319D0">
        <w:rPr>
          <w:rFonts w:ascii="Arial" w:hAnsi="Arial" w:cs="Arial" w:hint="cs"/>
          <w:sz w:val="24"/>
          <w:szCs w:val="24"/>
          <w:rtl/>
        </w:rPr>
        <w:t>میلیارد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دلاری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بورس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تهران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با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ارزش</w:t>
      </w:r>
      <w:r w:rsidRPr="004319D0">
        <w:rPr>
          <w:rFonts w:ascii="Arial" w:hAnsi="Arial" w:cs="Arial"/>
          <w:sz w:val="24"/>
          <w:szCs w:val="24"/>
          <w:rtl/>
        </w:rPr>
        <w:t xml:space="preserve"> 47 </w:t>
      </w:r>
      <w:r w:rsidRPr="004319D0">
        <w:rPr>
          <w:rFonts w:ascii="Arial" w:hAnsi="Arial" w:cs="Arial" w:hint="cs"/>
          <w:sz w:val="24"/>
          <w:szCs w:val="24"/>
          <w:rtl/>
        </w:rPr>
        <w:t>هزار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میلیارد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دلاری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کل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بازار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سرمایه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جهان،مقایسه‏ای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انجام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دهیم</w:t>
      </w:r>
      <w:r w:rsidRPr="004319D0">
        <w:rPr>
          <w:rFonts w:ascii="Arial" w:hAnsi="Arial" w:cs="Arial"/>
          <w:sz w:val="24"/>
          <w:szCs w:val="24"/>
          <w:rtl/>
        </w:rPr>
        <w:t>.</w:t>
      </w:r>
      <w:r w:rsidRPr="004319D0">
        <w:rPr>
          <w:rFonts w:ascii="Arial" w:hAnsi="Arial" w:cs="Arial" w:hint="cs"/>
          <w:sz w:val="24"/>
          <w:szCs w:val="24"/>
          <w:rtl/>
        </w:rPr>
        <w:t>این‏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آمار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مقایسه‏ای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نشان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می‏دهد،متاسفانه‏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بورس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تهران،هنوز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به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جایگاهی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تاثیرگذار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در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بازار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سرمایه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جهان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دست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نیافته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است</w:t>
      </w:r>
      <w:r w:rsidRPr="004319D0">
        <w:rPr>
          <w:rFonts w:ascii="Arial" w:hAnsi="Arial" w:cs="Arial"/>
          <w:sz w:val="24"/>
          <w:szCs w:val="24"/>
          <w:rtl/>
        </w:rPr>
        <w:t xml:space="preserve">. </w:t>
      </w:r>
      <w:r w:rsidRPr="004319D0">
        <w:rPr>
          <w:rFonts w:ascii="Arial" w:hAnsi="Arial" w:cs="Arial" w:hint="cs"/>
          <w:sz w:val="24"/>
          <w:szCs w:val="24"/>
          <w:rtl/>
        </w:rPr>
        <w:t>طبق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آمار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فدراسیون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بین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المللی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بورس‏های‏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اوراق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بهادار،بورس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تهران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را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باید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در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رده‏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هفت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بورس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کوچک‏تر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جهان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و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در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ردیف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بورس‏هایی‏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چون،جزایر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موریس،مالت،قبرس،کلمبو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و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برمودا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دسته‏بندی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کرد</w:t>
      </w:r>
      <w:r w:rsidRPr="004319D0">
        <w:rPr>
          <w:rFonts w:ascii="Arial" w:hAnsi="Arial" w:cs="Arial"/>
          <w:sz w:val="24"/>
          <w:szCs w:val="24"/>
        </w:rPr>
        <w:t>.</w:t>
      </w:r>
    </w:p>
    <w:p w:rsidR="004319D0" w:rsidRPr="004319D0" w:rsidRDefault="004319D0" w:rsidP="004319D0">
      <w:pPr>
        <w:bidi/>
        <w:jc w:val="both"/>
        <w:rPr>
          <w:rFonts w:ascii="Arial" w:hAnsi="Arial" w:cs="Arial"/>
          <w:sz w:val="24"/>
          <w:szCs w:val="24"/>
        </w:rPr>
      </w:pPr>
      <w:r w:rsidRPr="004319D0">
        <w:rPr>
          <w:rFonts w:ascii="Arial" w:hAnsi="Arial" w:cs="Arial" w:hint="cs"/>
          <w:sz w:val="24"/>
          <w:szCs w:val="24"/>
          <w:rtl/>
        </w:rPr>
        <w:t>از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طرف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دیگر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طبق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آمار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فدراسیون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بین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المللی‏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بورس‏های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اوراق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بهادار</w:t>
      </w:r>
      <w:r w:rsidRPr="004319D0">
        <w:rPr>
          <w:rFonts w:ascii="Arial" w:hAnsi="Arial" w:cs="Arial"/>
          <w:sz w:val="24"/>
          <w:szCs w:val="24"/>
        </w:rPr>
        <w:t>( WFE )</w:t>
      </w:r>
      <w:r w:rsidRPr="004319D0">
        <w:rPr>
          <w:rFonts w:ascii="Arial" w:hAnsi="Arial" w:cs="Arial" w:hint="cs"/>
          <w:sz w:val="24"/>
          <w:szCs w:val="24"/>
          <w:rtl/>
        </w:rPr>
        <w:t>،ارزش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کل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مبادلات‏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انجام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شده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در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بورس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تهران،تا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پایان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نوامبر</w:t>
      </w:r>
      <w:r w:rsidRPr="004319D0">
        <w:rPr>
          <w:rFonts w:ascii="Arial" w:hAnsi="Arial" w:cs="Arial"/>
          <w:sz w:val="24"/>
          <w:szCs w:val="24"/>
          <w:rtl/>
        </w:rPr>
        <w:t xml:space="preserve"> 2006 </w:t>
      </w:r>
      <w:r w:rsidRPr="004319D0">
        <w:rPr>
          <w:rFonts w:ascii="Arial" w:hAnsi="Arial" w:cs="Arial" w:hint="cs"/>
          <w:sz w:val="24"/>
          <w:szCs w:val="24"/>
          <w:rtl/>
        </w:rPr>
        <w:t>میلادی،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حد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اکثر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معادل</w:t>
      </w:r>
      <w:r w:rsidRPr="004319D0">
        <w:rPr>
          <w:rFonts w:ascii="Arial" w:hAnsi="Arial" w:cs="Arial"/>
          <w:sz w:val="24"/>
          <w:szCs w:val="24"/>
          <w:rtl/>
        </w:rPr>
        <w:t xml:space="preserve"> 4 </w:t>
      </w:r>
      <w:r w:rsidRPr="004319D0">
        <w:rPr>
          <w:rFonts w:ascii="Arial" w:hAnsi="Arial" w:cs="Arial" w:hint="cs"/>
          <w:sz w:val="24"/>
          <w:szCs w:val="24"/>
          <w:rtl/>
        </w:rPr>
        <w:t>میلیارد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دلار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بوده،که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این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رقم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در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مقایسه‏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با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سال</w:t>
      </w:r>
      <w:r w:rsidRPr="004319D0">
        <w:rPr>
          <w:rFonts w:ascii="Arial" w:hAnsi="Arial" w:cs="Arial"/>
          <w:sz w:val="24"/>
          <w:szCs w:val="24"/>
          <w:rtl/>
        </w:rPr>
        <w:t xml:space="preserve"> 2005 </w:t>
      </w:r>
      <w:r w:rsidRPr="004319D0">
        <w:rPr>
          <w:rFonts w:ascii="Arial" w:hAnsi="Arial" w:cs="Arial" w:hint="cs"/>
          <w:sz w:val="24"/>
          <w:szCs w:val="24"/>
          <w:rtl/>
        </w:rPr>
        <w:t>میلادی،</w:t>
      </w:r>
      <w:r w:rsidRPr="004319D0">
        <w:rPr>
          <w:rFonts w:ascii="Arial" w:hAnsi="Arial" w:cs="Arial"/>
          <w:sz w:val="24"/>
          <w:szCs w:val="24"/>
          <w:rtl/>
        </w:rPr>
        <w:t xml:space="preserve">6/43 </w:t>
      </w:r>
      <w:r w:rsidRPr="004319D0">
        <w:rPr>
          <w:rFonts w:ascii="Arial" w:hAnsi="Arial" w:cs="Arial" w:hint="cs"/>
          <w:sz w:val="24"/>
          <w:szCs w:val="24"/>
          <w:rtl/>
        </w:rPr>
        <w:t>درصد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کاهش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یافته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است</w:t>
      </w:r>
      <w:r w:rsidRPr="004319D0">
        <w:rPr>
          <w:rFonts w:ascii="Arial" w:hAnsi="Arial" w:cs="Arial"/>
          <w:sz w:val="24"/>
          <w:szCs w:val="24"/>
          <w:rtl/>
        </w:rPr>
        <w:t>.</w:t>
      </w:r>
      <w:r w:rsidRPr="004319D0">
        <w:rPr>
          <w:rFonts w:ascii="Arial" w:hAnsi="Arial" w:cs="Arial" w:hint="cs"/>
          <w:sz w:val="24"/>
          <w:szCs w:val="24"/>
          <w:rtl/>
        </w:rPr>
        <w:t>در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حالی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که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در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طولی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سال</w:t>
      </w:r>
      <w:r w:rsidRPr="004319D0">
        <w:rPr>
          <w:rFonts w:ascii="Arial" w:hAnsi="Arial" w:cs="Arial"/>
          <w:sz w:val="24"/>
          <w:szCs w:val="24"/>
          <w:rtl/>
        </w:rPr>
        <w:t xml:space="preserve"> 2006 </w:t>
      </w:r>
      <w:r w:rsidRPr="004319D0">
        <w:rPr>
          <w:rFonts w:ascii="Arial" w:hAnsi="Arial" w:cs="Arial" w:hint="cs"/>
          <w:sz w:val="24"/>
          <w:szCs w:val="24"/>
          <w:rtl/>
        </w:rPr>
        <w:t>میلادی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ارزش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مبادلات‏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ماهانه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در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بورس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تهران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بین</w:t>
      </w:r>
      <w:r w:rsidRPr="004319D0">
        <w:rPr>
          <w:rFonts w:ascii="Arial" w:hAnsi="Arial" w:cs="Arial"/>
          <w:sz w:val="24"/>
          <w:szCs w:val="24"/>
          <w:rtl/>
        </w:rPr>
        <w:t xml:space="preserve"> 250 </w:t>
      </w:r>
      <w:r w:rsidRPr="004319D0">
        <w:rPr>
          <w:rFonts w:ascii="Arial" w:hAnsi="Arial" w:cs="Arial" w:hint="cs"/>
          <w:sz w:val="24"/>
          <w:szCs w:val="24"/>
          <w:rtl/>
        </w:rPr>
        <w:t>تا</w:t>
      </w:r>
      <w:r w:rsidRPr="004319D0">
        <w:rPr>
          <w:rFonts w:ascii="Arial" w:hAnsi="Arial" w:cs="Arial"/>
          <w:sz w:val="24"/>
          <w:szCs w:val="24"/>
          <w:rtl/>
        </w:rPr>
        <w:t xml:space="preserve"> 500 </w:t>
      </w:r>
      <w:r w:rsidRPr="004319D0">
        <w:rPr>
          <w:rFonts w:ascii="Arial" w:hAnsi="Arial" w:cs="Arial" w:hint="cs"/>
          <w:sz w:val="24"/>
          <w:szCs w:val="24"/>
          <w:rtl/>
        </w:rPr>
        <w:t>میلیون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دلار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بوده،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ارزش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داد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و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ستدهای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ماهانه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در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کل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بورس‏های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جهان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بین‏</w:t>
      </w:r>
      <w:r w:rsidRPr="004319D0">
        <w:rPr>
          <w:rFonts w:ascii="Arial" w:hAnsi="Arial" w:cs="Arial"/>
          <w:sz w:val="24"/>
          <w:szCs w:val="24"/>
          <w:rtl/>
        </w:rPr>
        <w:t xml:space="preserve"> 5 </w:t>
      </w:r>
      <w:r w:rsidRPr="004319D0">
        <w:rPr>
          <w:rFonts w:ascii="Arial" w:hAnsi="Arial" w:cs="Arial" w:hint="cs"/>
          <w:sz w:val="24"/>
          <w:szCs w:val="24"/>
          <w:rtl/>
        </w:rPr>
        <w:t>هزار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تا</w:t>
      </w:r>
      <w:r w:rsidRPr="004319D0">
        <w:rPr>
          <w:rFonts w:ascii="Arial" w:hAnsi="Arial" w:cs="Arial"/>
          <w:sz w:val="24"/>
          <w:szCs w:val="24"/>
          <w:rtl/>
        </w:rPr>
        <w:t xml:space="preserve"> 6 </w:t>
      </w:r>
      <w:r w:rsidRPr="004319D0">
        <w:rPr>
          <w:rFonts w:ascii="Arial" w:hAnsi="Arial" w:cs="Arial" w:hint="cs"/>
          <w:sz w:val="24"/>
          <w:szCs w:val="24"/>
          <w:rtl/>
        </w:rPr>
        <w:t>هزار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میلیارد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دلار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نوسان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می‏کرده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است</w:t>
      </w:r>
      <w:r w:rsidRPr="004319D0">
        <w:rPr>
          <w:rFonts w:ascii="Arial" w:hAnsi="Arial" w:cs="Arial"/>
          <w:sz w:val="24"/>
          <w:szCs w:val="24"/>
        </w:rPr>
        <w:t>.</w:t>
      </w:r>
    </w:p>
    <w:p w:rsidR="004319D0" w:rsidRPr="004319D0" w:rsidRDefault="004319D0" w:rsidP="004319D0">
      <w:pPr>
        <w:bidi/>
        <w:jc w:val="both"/>
        <w:rPr>
          <w:rFonts w:ascii="Arial" w:hAnsi="Arial" w:cs="Arial"/>
          <w:sz w:val="24"/>
          <w:szCs w:val="24"/>
        </w:rPr>
      </w:pPr>
      <w:r w:rsidRPr="004319D0">
        <w:rPr>
          <w:rFonts w:ascii="Arial" w:hAnsi="Arial" w:cs="Arial" w:hint="cs"/>
          <w:sz w:val="24"/>
          <w:szCs w:val="24"/>
          <w:rtl/>
        </w:rPr>
        <w:t>آمار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مقایسه‏ای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دیگر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را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حوزه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گردش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سهام،می‏توان‏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ارائه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داد</w:t>
      </w:r>
      <w:r w:rsidRPr="004319D0">
        <w:rPr>
          <w:rFonts w:ascii="Arial" w:hAnsi="Arial" w:cs="Arial"/>
          <w:sz w:val="24"/>
          <w:szCs w:val="24"/>
          <w:rtl/>
        </w:rPr>
        <w:t>.</w:t>
      </w:r>
      <w:r w:rsidRPr="004319D0">
        <w:rPr>
          <w:rFonts w:ascii="Arial" w:hAnsi="Arial" w:cs="Arial" w:hint="cs"/>
          <w:sz w:val="24"/>
          <w:szCs w:val="24"/>
          <w:rtl/>
        </w:rPr>
        <w:t>در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طول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سال</w:t>
      </w:r>
      <w:r w:rsidRPr="004319D0">
        <w:rPr>
          <w:rFonts w:ascii="Arial" w:hAnsi="Arial" w:cs="Arial"/>
          <w:sz w:val="24"/>
          <w:szCs w:val="24"/>
          <w:rtl/>
        </w:rPr>
        <w:t xml:space="preserve"> 2006</w:t>
      </w:r>
      <w:r w:rsidRPr="004319D0">
        <w:rPr>
          <w:rFonts w:ascii="Arial" w:hAnsi="Arial" w:cs="Arial" w:hint="cs"/>
          <w:sz w:val="24"/>
          <w:szCs w:val="24"/>
          <w:rtl/>
        </w:rPr>
        <w:t>،نسبت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گردش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سهام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در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بورس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تهران،در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حدود</w:t>
      </w:r>
      <w:r w:rsidRPr="004319D0">
        <w:rPr>
          <w:rFonts w:ascii="Arial" w:hAnsi="Arial" w:cs="Arial"/>
          <w:sz w:val="24"/>
          <w:szCs w:val="24"/>
          <w:rtl/>
        </w:rPr>
        <w:t xml:space="preserve"> 13 </w:t>
      </w:r>
      <w:r w:rsidRPr="004319D0">
        <w:rPr>
          <w:rFonts w:ascii="Arial" w:hAnsi="Arial" w:cs="Arial" w:hint="cs"/>
          <w:sz w:val="24"/>
          <w:szCs w:val="24"/>
          <w:rtl/>
        </w:rPr>
        <w:t>درصد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در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نوسان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بوده،در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حالی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که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در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همین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مدت</w:t>
      </w:r>
      <w:r w:rsidRPr="004319D0">
        <w:rPr>
          <w:rFonts w:ascii="Arial" w:hAnsi="Arial" w:cs="Arial"/>
          <w:sz w:val="24"/>
          <w:szCs w:val="24"/>
          <w:rtl/>
        </w:rPr>
        <w:t xml:space="preserve"> 16 </w:t>
      </w:r>
      <w:r w:rsidRPr="004319D0">
        <w:rPr>
          <w:rFonts w:ascii="Arial" w:hAnsi="Arial" w:cs="Arial" w:hint="cs"/>
          <w:sz w:val="24"/>
          <w:szCs w:val="24"/>
          <w:rtl/>
        </w:rPr>
        <w:t>بورس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بزرگ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جهان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با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نسبت‏های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گردشی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بالاتر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از</w:t>
      </w:r>
      <w:r w:rsidRPr="004319D0">
        <w:rPr>
          <w:rFonts w:ascii="Arial" w:hAnsi="Arial" w:cs="Arial"/>
          <w:sz w:val="24"/>
          <w:szCs w:val="24"/>
          <w:rtl/>
        </w:rPr>
        <w:t xml:space="preserve"> 100 </w:t>
      </w:r>
      <w:r w:rsidRPr="004319D0">
        <w:rPr>
          <w:rFonts w:ascii="Arial" w:hAnsi="Arial" w:cs="Arial" w:hint="cs"/>
          <w:sz w:val="24"/>
          <w:szCs w:val="24"/>
          <w:rtl/>
        </w:rPr>
        <w:t>درصد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فعالیت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کرده‏اند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و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همان‏طور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که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اشاره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شد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در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همسایگی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ایران،نسبت‏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گردش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سهام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در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بورس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نه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چندان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مطرح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استانبول،به‏</w:t>
      </w:r>
      <w:r w:rsidRPr="004319D0">
        <w:rPr>
          <w:rFonts w:ascii="Arial" w:hAnsi="Arial" w:cs="Arial"/>
          <w:sz w:val="24"/>
          <w:szCs w:val="24"/>
          <w:rtl/>
        </w:rPr>
        <w:t xml:space="preserve"> 145 </w:t>
      </w:r>
      <w:r w:rsidRPr="004319D0">
        <w:rPr>
          <w:rFonts w:ascii="Arial" w:hAnsi="Arial" w:cs="Arial" w:hint="cs"/>
          <w:sz w:val="24"/>
          <w:szCs w:val="24"/>
          <w:rtl/>
        </w:rPr>
        <w:t>درصد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می‏رسد</w:t>
      </w:r>
      <w:r w:rsidRPr="004319D0">
        <w:rPr>
          <w:rFonts w:ascii="Arial" w:hAnsi="Arial" w:cs="Arial"/>
          <w:sz w:val="24"/>
          <w:szCs w:val="24"/>
        </w:rPr>
        <w:t>.</w:t>
      </w:r>
    </w:p>
    <w:p w:rsidR="006339BF" w:rsidRPr="004319D0" w:rsidRDefault="004319D0" w:rsidP="00AD12A6">
      <w:pPr>
        <w:bidi/>
        <w:jc w:val="both"/>
        <w:rPr>
          <w:rFonts w:ascii="Arial" w:hAnsi="Arial" w:cs="Arial"/>
          <w:sz w:val="24"/>
          <w:szCs w:val="24"/>
        </w:rPr>
      </w:pPr>
      <w:r w:rsidRPr="004319D0">
        <w:rPr>
          <w:rFonts w:ascii="Arial" w:hAnsi="Arial" w:cs="Arial" w:hint="cs"/>
          <w:sz w:val="24"/>
          <w:szCs w:val="24"/>
          <w:rtl/>
        </w:rPr>
        <w:t>در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حوزه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عملکرد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شاخص‏ها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نیز،آمار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فدراسیون‏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جهانی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بورس‏های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اوراق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بهادار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نشان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می‏دهد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شاخص‏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اصلی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عملکرد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بورس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تهران</w:t>
      </w:r>
      <w:r w:rsidRPr="004319D0">
        <w:rPr>
          <w:rFonts w:ascii="Arial" w:hAnsi="Arial" w:cs="Arial"/>
          <w:sz w:val="24"/>
          <w:szCs w:val="24"/>
        </w:rPr>
        <w:t>( TEPIX )</w:t>
      </w:r>
      <w:r w:rsidRPr="004319D0">
        <w:rPr>
          <w:rFonts w:ascii="Arial" w:hAnsi="Arial" w:cs="Arial" w:hint="cs"/>
          <w:sz w:val="24"/>
          <w:szCs w:val="24"/>
          <w:rtl/>
        </w:rPr>
        <w:t>تنها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شاخص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در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میان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شاخص‏های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مطرح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در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بورس‏های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جهان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است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که‏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در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طول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سال</w:t>
      </w:r>
      <w:r w:rsidRPr="004319D0">
        <w:rPr>
          <w:rFonts w:ascii="Arial" w:hAnsi="Arial" w:cs="Arial"/>
          <w:sz w:val="24"/>
          <w:szCs w:val="24"/>
          <w:rtl/>
        </w:rPr>
        <w:t xml:space="preserve"> 2006 </w:t>
      </w:r>
      <w:r w:rsidRPr="004319D0">
        <w:rPr>
          <w:rFonts w:ascii="Arial" w:hAnsi="Arial" w:cs="Arial" w:hint="cs"/>
          <w:sz w:val="24"/>
          <w:szCs w:val="24"/>
          <w:rtl/>
        </w:rPr>
        <w:t>میلادی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با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نزول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مواجه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شد</w:t>
      </w:r>
      <w:r w:rsidRPr="004319D0">
        <w:rPr>
          <w:rFonts w:ascii="Arial" w:hAnsi="Arial" w:cs="Arial"/>
          <w:sz w:val="24"/>
          <w:szCs w:val="24"/>
          <w:rtl/>
        </w:rPr>
        <w:t>.</w:t>
      </w:r>
      <w:r w:rsidRPr="004319D0">
        <w:rPr>
          <w:rFonts w:ascii="Arial" w:hAnsi="Arial" w:cs="Arial" w:hint="cs"/>
          <w:sz w:val="24"/>
          <w:szCs w:val="24"/>
          <w:rtl/>
        </w:rPr>
        <w:t>این‏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شاخص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نسبت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به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نوامبر</w:t>
      </w:r>
      <w:r w:rsidRPr="004319D0">
        <w:rPr>
          <w:rFonts w:ascii="Arial" w:hAnsi="Arial" w:cs="Arial"/>
          <w:sz w:val="24"/>
          <w:szCs w:val="24"/>
          <w:rtl/>
        </w:rPr>
        <w:t xml:space="preserve"> 2005 </w:t>
      </w:r>
      <w:r w:rsidRPr="004319D0">
        <w:rPr>
          <w:rFonts w:ascii="Arial" w:hAnsi="Arial" w:cs="Arial" w:hint="cs"/>
          <w:sz w:val="24"/>
          <w:szCs w:val="24"/>
          <w:rtl/>
        </w:rPr>
        <w:t>معادل</w:t>
      </w:r>
      <w:r w:rsidRPr="004319D0">
        <w:rPr>
          <w:rFonts w:ascii="Arial" w:hAnsi="Arial" w:cs="Arial"/>
          <w:sz w:val="24"/>
          <w:szCs w:val="24"/>
          <w:rtl/>
        </w:rPr>
        <w:t xml:space="preserve"> 2/3 </w:t>
      </w:r>
      <w:r w:rsidRPr="004319D0">
        <w:rPr>
          <w:rFonts w:ascii="Arial" w:hAnsi="Arial" w:cs="Arial" w:hint="cs"/>
          <w:sz w:val="24"/>
          <w:szCs w:val="24"/>
          <w:rtl/>
        </w:rPr>
        <w:t>درصد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پایین‏تر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نشسته</w:t>
      </w:r>
      <w:r w:rsidRPr="004319D0">
        <w:rPr>
          <w:rFonts w:ascii="Arial" w:hAnsi="Arial" w:cs="Arial"/>
          <w:sz w:val="24"/>
          <w:szCs w:val="24"/>
          <w:rtl/>
        </w:rPr>
        <w:t xml:space="preserve"> </w:t>
      </w:r>
      <w:r w:rsidRPr="004319D0">
        <w:rPr>
          <w:rFonts w:ascii="Arial" w:hAnsi="Arial" w:cs="Arial" w:hint="cs"/>
          <w:sz w:val="24"/>
          <w:szCs w:val="24"/>
          <w:rtl/>
        </w:rPr>
        <w:t>است</w:t>
      </w:r>
      <w:r w:rsidRPr="004319D0">
        <w:rPr>
          <w:rFonts w:ascii="Arial" w:hAnsi="Arial" w:cs="Arial"/>
          <w:sz w:val="24"/>
          <w:szCs w:val="24"/>
        </w:rPr>
        <w:t>.</w:t>
      </w:r>
    </w:p>
    <w:sectPr w:rsidR="006339BF" w:rsidRPr="004319D0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27DD4"/>
    <w:rsid w:val="00036ED3"/>
    <w:rsid w:val="00056AE8"/>
    <w:rsid w:val="000C333E"/>
    <w:rsid w:val="0018438D"/>
    <w:rsid w:val="001B7A29"/>
    <w:rsid w:val="00242878"/>
    <w:rsid w:val="00293A21"/>
    <w:rsid w:val="002C4785"/>
    <w:rsid w:val="003C1F57"/>
    <w:rsid w:val="004319D0"/>
    <w:rsid w:val="004A004B"/>
    <w:rsid w:val="004E04B0"/>
    <w:rsid w:val="00504BD3"/>
    <w:rsid w:val="00554917"/>
    <w:rsid w:val="005A452B"/>
    <w:rsid w:val="005C59D8"/>
    <w:rsid w:val="00616DBD"/>
    <w:rsid w:val="006339BF"/>
    <w:rsid w:val="006526CB"/>
    <w:rsid w:val="00676C05"/>
    <w:rsid w:val="006808A1"/>
    <w:rsid w:val="0068190F"/>
    <w:rsid w:val="00764ED8"/>
    <w:rsid w:val="00774637"/>
    <w:rsid w:val="00782CC5"/>
    <w:rsid w:val="007A3442"/>
    <w:rsid w:val="007F6E84"/>
    <w:rsid w:val="0080181D"/>
    <w:rsid w:val="00852F6C"/>
    <w:rsid w:val="008C344D"/>
    <w:rsid w:val="008D6FE0"/>
    <w:rsid w:val="00927DD4"/>
    <w:rsid w:val="009364C6"/>
    <w:rsid w:val="00974D72"/>
    <w:rsid w:val="009B24CC"/>
    <w:rsid w:val="00A400B2"/>
    <w:rsid w:val="00A70819"/>
    <w:rsid w:val="00AD12A6"/>
    <w:rsid w:val="00AE711C"/>
    <w:rsid w:val="00B63272"/>
    <w:rsid w:val="00B66774"/>
    <w:rsid w:val="00B76F45"/>
    <w:rsid w:val="00C10A25"/>
    <w:rsid w:val="00C1547F"/>
    <w:rsid w:val="00C366D8"/>
    <w:rsid w:val="00C72BCD"/>
    <w:rsid w:val="00D2312E"/>
    <w:rsid w:val="00E1651D"/>
    <w:rsid w:val="00E82794"/>
    <w:rsid w:val="00EE25C5"/>
    <w:rsid w:val="00F064F4"/>
    <w:rsid w:val="00F10772"/>
    <w:rsid w:val="00F25CF1"/>
    <w:rsid w:val="00F85A45"/>
    <w:rsid w:val="00F872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1630</Words>
  <Characters>9294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3</cp:revision>
  <dcterms:created xsi:type="dcterms:W3CDTF">2012-03-02T13:45:00Z</dcterms:created>
  <dcterms:modified xsi:type="dcterms:W3CDTF">2012-03-02T13:45:00Z</dcterms:modified>
</cp:coreProperties>
</file>