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4D2" w:rsidRPr="003E04D2" w:rsidRDefault="003E04D2" w:rsidP="003E04D2">
      <w:pPr>
        <w:bidi/>
        <w:jc w:val="both"/>
        <w:rPr>
          <w:rFonts w:ascii="Arial" w:hAnsi="Arial" w:cs="Arial"/>
          <w:sz w:val="28"/>
          <w:szCs w:val="28"/>
        </w:rPr>
      </w:pPr>
      <w:r w:rsidRPr="003E04D2">
        <w:rPr>
          <w:rFonts w:ascii="Arial" w:hAnsi="Arial" w:cs="Arial" w:hint="cs"/>
          <w:sz w:val="28"/>
          <w:szCs w:val="28"/>
          <w:rtl/>
        </w:rPr>
        <w:t>تعامل</w:t>
      </w:r>
      <w:r w:rsidRPr="003E04D2">
        <w:rPr>
          <w:rFonts w:ascii="Arial" w:hAnsi="Arial" w:cs="Arial"/>
          <w:sz w:val="28"/>
          <w:szCs w:val="28"/>
          <w:rtl/>
        </w:rPr>
        <w:t xml:space="preserve"> </w:t>
      </w:r>
      <w:r w:rsidRPr="003E04D2">
        <w:rPr>
          <w:rFonts w:ascii="Arial" w:hAnsi="Arial" w:cs="Arial" w:hint="cs"/>
          <w:sz w:val="28"/>
          <w:szCs w:val="28"/>
          <w:rtl/>
        </w:rPr>
        <w:t>با</w:t>
      </w:r>
      <w:r w:rsidRPr="003E04D2">
        <w:rPr>
          <w:rFonts w:ascii="Arial" w:hAnsi="Arial" w:cs="Arial"/>
          <w:sz w:val="28"/>
          <w:szCs w:val="28"/>
          <w:rtl/>
        </w:rPr>
        <w:t xml:space="preserve"> </w:t>
      </w:r>
      <w:r w:rsidRPr="003E04D2">
        <w:rPr>
          <w:rFonts w:ascii="Arial" w:hAnsi="Arial" w:cs="Arial" w:hint="cs"/>
          <w:sz w:val="28"/>
          <w:szCs w:val="28"/>
          <w:rtl/>
        </w:rPr>
        <w:t>جهان</w:t>
      </w:r>
      <w:r w:rsidRPr="003E04D2">
        <w:rPr>
          <w:rFonts w:ascii="Arial" w:hAnsi="Arial" w:cs="Arial"/>
          <w:sz w:val="28"/>
          <w:szCs w:val="28"/>
          <w:rtl/>
        </w:rPr>
        <w:t xml:space="preserve"> </w:t>
      </w:r>
      <w:r w:rsidRPr="003E04D2">
        <w:rPr>
          <w:rFonts w:ascii="Arial" w:hAnsi="Arial" w:cs="Arial" w:hint="cs"/>
          <w:sz w:val="28"/>
          <w:szCs w:val="28"/>
          <w:rtl/>
        </w:rPr>
        <w:t>نیاز</w:t>
      </w:r>
      <w:r w:rsidRPr="003E04D2">
        <w:rPr>
          <w:rFonts w:ascii="Arial" w:hAnsi="Arial" w:cs="Arial"/>
          <w:sz w:val="28"/>
          <w:szCs w:val="28"/>
          <w:rtl/>
        </w:rPr>
        <w:t xml:space="preserve"> </w:t>
      </w:r>
      <w:r w:rsidRPr="003E04D2">
        <w:rPr>
          <w:rFonts w:ascii="Arial" w:hAnsi="Arial" w:cs="Arial" w:hint="cs"/>
          <w:sz w:val="28"/>
          <w:szCs w:val="28"/>
          <w:rtl/>
        </w:rPr>
        <w:t>به</w:t>
      </w:r>
      <w:r w:rsidRPr="003E04D2">
        <w:rPr>
          <w:rFonts w:ascii="Arial" w:hAnsi="Arial" w:cs="Arial"/>
          <w:sz w:val="28"/>
          <w:szCs w:val="28"/>
          <w:rtl/>
        </w:rPr>
        <w:t xml:space="preserve"> </w:t>
      </w:r>
      <w:r w:rsidRPr="003E04D2">
        <w:rPr>
          <w:rFonts w:ascii="Arial" w:hAnsi="Arial" w:cs="Arial" w:hint="cs"/>
          <w:sz w:val="28"/>
          <w:szCs w:val="28"/>
          <w:rtl/>
        </w:rPr>
        <w:t>ذهنیت</w:t>
      </w:r>
      <w:r w:rsidRPr="003E04D2">
        <w:rPr>
          <w:rFonts w:ascii="Arial" w:hAnsi="Arial" w:cs="Arial"/>
          <w:sz w:val="28"/>
          <w:szCs w:val="28"/>
          <w:rtl/>
        </w:rPr>
        <w:t xml:space="preserve"> </w:t>
      </w:r>
      <w:r w:rsidRPr="003E04D2">
        <w:rPr>
          <w:rFonts w:ascii="Arial" w:hAnsi="Arial" w:cs="Arial" w:hint="cs"/>
          <w:sz w:val="28"/>
          <w:szCs w:val="28"/>
          <w:rtl/>
        </w:rPr>
        <w:t>باز</w:t>
      </w:r>
      <w:r w:rsidRPr="003E04D2">
        <w:rPr>
          <w:rFonts w:ascii="Arial" w:hAnsi="Arial" w:cs="Arial"/>
          <w:sz w:val="28"/>
          <w:szCs w:val="28"/>
          <w:rtl/>
        </w:rPr>
        <w:t xml:space="preserve"> </w:t>
      </w:r>
      <w:r w:rsidRPr="003E04D2">
        <w:rPr>
          <w:rFonts w:ascii="Arial" w:hAnsi="Arial" w:cs="Arial" w:hint="cs"/>
          <w:sz w:val="28"/>
          <w:szCs w:val="28"/>
          <w:rtl/>
        </w:rPr>
        <w:t>و</w:t>
      </w:r>
      <w:r w:rsidRPr="003E04D2">
        <w:rPr>
          <w:rFonts w:ascii="Arial" w:hAnsi="Arial" w:cs="Arial"/>
          <w:sz w:val="28"/>
          <w:szCs w:val="28"/>
          <w:rtl/>
        </w:rPr>
        <w:t xml:space="preserve"> </w:t>
      </w:r>
      <w:r w:rsidRPr="003E04D2">
        <w:rPr>
          <w:rFonts w:ascii="Arial" w:hAnsi="Arial" w:cs="Arial" w:hint="cs"/>
          <w:sz w:val="28"/>
          <w:szCs w:val="28"/>
          <w:rtl/>
        </w:rPr>
        <w:t>آماده</w:t>
      </w:r>
      <w:r w:rsidRPr="003E04D2">
        <w:rPr>
          <w:rFonts w:ascii="Arial" w:hAnsi="Arial" w:cs="Arial"/>
          <w:sz w:val="28"/>
          <w:szCs w:val="28"/>
          <w:rtl/>
        </w:rPr>
        <w:t xml:space="preserve"> </w:t>
      </w:r>
      <w:r w:rsidRPr="003E04D2">
        <w:rPr>
          <w:rFonts w:ascii="Arial" w:hAnsi="Arial" w:cs="Arial" w:hint="cs"/>
          <w:sz w:val="28"/>
          <w:szCs w:val="28"/>
          <w:rtl/>
        </w:rPr>
        <w:t>دارد</w:t>
      </w:r>
      <w:r w:rsidRPr="003E04D2">
        <w:rPr>
          <w:rFonts w:ascii="Arial" w:hAnsi="Arial" w:cs="Arial"/>
          <w:sz w:val="28"/>
          <w:szCs w:val="28"/>
          <w:rtl/>
        </w:rPr>
        <w:t xml:space="preserve"> </w:t>
      </w:r>
    </w:p>
    <w:p w:rsidR="003E04D2" w:rsidRPr="003E04D2" w:rsidRDefault="003E04D2" w:rsidP="003E04D2">
      <w:pPr>
        <w:bidi/>
        <w:jc w:val="both"/>
        <w:rPr>
          <w:rFonts w:ascii="Arial" w:hAnsi="Arial" w:cs="Arial"/>
          <w:sz w:val="28"/>
          <w:szCs w:val="28"/>
        </w:rPr>
      </w:pPr>
      <w:r w:rsidRPr="003E04D2">
        <w:rPr>
          <w:rFonts w:ascii="Arial" w:hAnsi="Arial" w:cs="Arial" w:hint="cs"/>
          <w:sz w:val="28"/>
          <w:szCs w:val="28"/>
          <w:rtl/>
        </w:rPr>
        <w:t>عزیزی،</w:t>
      </w:r>
      <w:r w:rsidRPr="003E04D2">
        <w:rPr>
          <w:rFonts w:ascii="Arial" w:hAnsi="Arial" w:cs="Arial"/>
          <w:sz w:val="28"/>
          <w:szCs w:val="28"/>
          <w:rtl/>
        </w:rPr>
        <w:t xml:space="preserve"> </w:t>
      </w:r>
      <w:r w:rsidRPr="003E04D2">
        <w:rPr>
          <w:rFonts w:ascii="Arial" w:hAnsi="Arial" w:cs="Arial" w:hint="cs"/>
          <w:sz w:val="28"/>
          <w:szCs w:val="28"/>
          <w:rtl/>
        </w:rPr>
        <w:t>احمد</w:t>
      </w:r>
    </w:p>
    <w:p w:rsidR="003E04D2" w:rsidRDefault="003E04D2" w:rsidP="003E04D2">
      <w:pPr>
        <w:bidi/>
        <w:jc w:val="both"/>
        <w:rPr>
          <w:rFonts w:ascii="Arial" w:hAnsi="Arial" w:cs="Arial"/>
          <w:sz w:val="24"/>
          <w:szCs w:val="24"/>
        </w:rPr>
      </w:pPr>
    </w:p>
    <w:p w:rsidR="003E04D2" w:rsidRPr="003E04D2" w:rsidRDefault="003E04D2" w:rsidP="003E04D2">
      <w:pPr>
        <w:bidi/>
        <w:jc w:val="both"/>
        <w:rPr>
          <w:rFonts w:ascii="Arial" w:hAnsi="Arial" w:cs="Arial"/>
          <w:sz w:val="24"/>
          <w:szCs w:val="24"/>
        </w:rPr>
      </w:pPr>
      <w:r w:rsidRPr="003E04D2">
        <w:rPr>
          <w:rFonts w:ascii="Arial" w:hAnsi="Arial" w:cs="Arial" w:hint="cs"/>
          <w:sz w:val="24"/>
          <w:szCs w:val="24"/>
          <w:rtl/>
        </w:rPr>
        <w:t>شمالی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مثال‏های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تأییدکننده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این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اصل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هستند</w:t>
      </w:r>
      <w:r w:rsidRPr="003E04D2">
        <w:rPr>
          <w:rFonts w:ascii="Arial" w:hAnsi="Arial" w:cs="Arial"/>
          <w:sz w:val="24"/>
          <w:szCs w:val="24"/>
          <w:rtl/>
        </w:rPr>
        <w:t>.</w:t>
      </w:r>
      <w:r w:rsidRPr="003E04D2">
        <w:rPr>
          <w:rFonts w:ascii="Arial" w:hAnsi="Arial" w:cs="Arial" w:hint="cs"/>
          <w:sz w:val="24"/>
          <w:szCs w:val="24"/>
          <w:rtl/>
        </w:rPr>
        <w:t>دلیل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این‏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امر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نیز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روشن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است</w:t>
      </w:r>
      <w:r w:rsidRPr="003E04D2">
        <w:rPr>
          <w:rFonts w:ascii="Arial" w:hAnsi="Arial" w:cs="Arial"/>
          <w:sz w:val="24"/>
          <w:szCs w:val="24"/>
          <w:rtl/>
        </w:rPr>
        <w:t>:</w:t>
      </w:r>
      <w:r w:rsidRPr="003E04D2">
        <w:rPr>
          <w:rFonts w:ascii="Arial" w:hAnsi="Arial" w:cs="Arial" w:hint="cs"/>
          <w:sz w:val="24"/>
          <w:szCs w:val="24"/>
          <w:rtl/>
        </w:rPr>
        <w:t>کشورهای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منزوی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از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لابی‏های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موثر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و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قوی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در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کشورهای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دیگر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محرومند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و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نمی‏توانند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بر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تصمیم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سیاست‏مداران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آن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کشورها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تأثیر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بگذارند،یا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به‏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گونه‏ای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رفتارهای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آنان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را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پر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هزینه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کنند</w:t>
      </w:r>
      <w:r w:rsidRPr="003E04D2">
        <w:rPr>
          <w:rFonts w:ascii="Arial" w:hAnsi="Arial" w:cs="Arial"/>
          <w:sz w:val="24"/>
          <w:szCs w:val="24"/>
          <w:rtl/>
        </w:rPr>
        <w:t>.</w:t>
      </w:r>
      <w:r w:rsidRPr="003E04D2">
        <w:rPr>
          <w:rFonts w:ascii="Arial" w:hAnsi="Arial" w:cs="Arial" w:hint="cs"/>
          <w:sz w:val="24"/>
          <w:szCs w:val="24"/>
          <w:rtl/>
        </w:rPr>
        <w:t>برای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مثال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اگر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ایران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در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سال‏های</w:t>
      </w:r>
      <w:r w:rsidRPr="003E04D2">
        <w:rPr>
          <w:rFonts w:ascii="Arial" w:hAnsi="Arial" w:cs="Arial"/>
          <w:sz w:val="24"/>
          <w:szCs w:val="24"/>
          <w:rtl/>
        </w:rPr>
        <w:t xml:space="preserve"> 1994 </w:t>
      </w:r>
      <w:r w:rsidRPr="003E04D2">
        <w:rPr>
          <w:rFonts w:ascii="Arial" w:hAnsi="Arial" w:cs="Arial" w:hint="cs"/>
          <w:sz w:val="24"/>
          <w:szCs w:val="24"/>
          <w:rtl/>
        </w:rPr>
        <w:t>و</w:t>
      </w:r>
      <w:r w:rsidRPr="003E04D2">
        <w:rPr>
          <w:rFonts w:ascii="Arial" w:hAnsi="Arial" w:cs="Arial"/>
          <w:sz w:val="24"/>
          <w:szCs w:val="24"/>
          <w:rtl/>
        </w:rPr>
        <w:t xml:space="preserve"> 1996 </w:t>
      </w:r>
      <w:r w:rsidRPr="003E04D2">
        <w:rPr>
          <w:rFonts w:ascii="Arial" w:hAnsi="Arial" w:cs="Arial" w:hint="cs"/>
          <w:sz w:val="24"/>
          <w:szCs w:val="24"/>
          <w:rtl/>
        </w:rPr>
        <w:t>کمپانی‏های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آمریکایی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را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در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صنعت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نفت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درگیر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می‏کرد،امروز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شرایط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بسیار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متفاوت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بود</w:t>
      </w:r>
      <w:r w:rsidRPr="003E04D2">
        <w:rPr>
          <w:rFonts w:ascii="Arial" w:hAnsi="Arial" w:cs="Arial"/>
          <w:sz w:val="24"/>
          <w:szCs w:val="24"/>
          <w:rtl/>
        </w:rPr>
        <w:t>.</w:t>
      </w:r>
      <w:r w:rsidRPr="003E04D2">
        <w:rPr>
          <w:rFonts w:ascii="Arial" w:hAnsi="Arial" w:cs="Arial" w:hint="cs"/>
          <w:sz w:val="24"/>
          <w:szCs w:val="24"/>
          <w:rtl/>
        </w:rPr>
        <w:t>درست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به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علت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پیش‏بینی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همین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شرایط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متفاوت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بود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که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لابی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صهیونیست‏ها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در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آمریکا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با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تمام‏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قدرت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به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اعمال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فشار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از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طریق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کنگره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آمریکا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پرداخت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و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در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زمان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کلینتون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مانع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امضای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قرارداد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کونوکو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شد</w:t>
      </w:r>
      <w:r w:rsidRPr="003E04D2">
        <w:rPr>
          <w:rFonts w:ascii="Arial" w:hAnsi="Arial" w:cs="Arial"/>
          <w:sz w:val="24"/>
          <w:szCs w:val="24"/>
        </w:rPr>
        <w:t>.</w:t>
      </w:r>
    </w:p>
    <w:p w:rsidR="003E04D2" w:rsidRPr="003E04D2" w:rsidRDefault="003E04D2" w:rsidP="003E04D2">
      <w:pPr>
        <w:bidi/>
        <w:jc w:val="both"/>
        <w:rPr>
          <w:rFonts w:ascii="Arial" w:hAnsi="Arial" w:cs="Arial"/>
          <w:sz w:val="24"/>
          <w:szCs w:val="24"/>
        </w:rPr>
      </w:pPr>
      <w:r w:rsidRPr="003E04D2">
        <w:rPr>
          <w:rFonts w:ascii="Arial" w:hAnsi="Arial" w:cs="Arial" w:hint="cs"/>
          <w:sz w:val="24"/>
          <w:szCs w:val="24"/>
          <w:rtl/>
        </w:rPr>
        <w:t>البته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عده‏ای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نیز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معتقدند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که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در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شرایط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نامیسر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بودن‏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تعامل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با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اقتصاد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جهانی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می‏توان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تعامل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اقتصادی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با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همسایگان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را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در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دستور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کار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قرار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داد</w:t>
      </w:r>
      <w:r w:rsidRPr="003E04D2">
        <w:rPr>
          <w:rFonts w:ascii="Arial" w:hAnsi="Arial" w:cs="Arial"/>
          <w:sz w:val="24"/>
          <w:szCs w:val="24"/>
          <w:rtl/>
        </w:rPr>
        <w:t>.</w:t>
      </w:r>
      <w:r w:rsidRPr="003E04D2">
        <w:rPr>
          <w:rFonts w:ascii="Arial" w:hAnsi="Arial" w:cs="Arial" w:hint="cs"/>
          <w:sz w:val="24"/>
          <w:szCs w:val="24"/>
          <w:rtl/>
        </w:rPr>
        <w:t>این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رویکرد،گرچه‏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در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هر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شرایطی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درست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و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اصولی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است،اما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محدودیت‏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های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بسیاری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دارد</w:t>
      </w:r>
      <w:r w:rsidRPr="003E04D2">
        <w:rPr>
          <w:rFonts w:ascii="Arial" w:hAnsi="Arial" w:cs="Arial"/>
          <w:sz w:val="24"/>
          <w:szCs w:val="24"/>
          <w:rtl/>
        </w:rPr>
        <w:t>.</w:t>
      </w:r>
      <w:r w:rsidRPr="003E04D2">
        <w:rPr>
          <w:rFonts w:ascii="Arial" w:hAnsi="Arial" w:cs="Arial" w:hint="cs"/>
          <w:sz w:val="24"/>
          <w:szCs w:val="24"/>
          <w:rtl/>
        </w:rPr>
        <w:t>برای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مثال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ماهیت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صادرات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و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واردات‏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کشور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با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نیازها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و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امکانات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منطقه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چندان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هماهنگ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و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متناسب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نیست</w:t>
      </w:r>
      <w:r w:rsidRPr="003E04D2">
        <w:rPr>
          <w:rFonts w:ascii="Arial" w:hAnsi="Arial" w:cs="Arial"/>
          <w:sz w:val="24"/>
          <w:szCs w:val="24"/>
          <w:rtl/>
        </w:rPr>
        <w:t>.</w:t>
      </w:r>
      <w:r w:rsidRPr="003E04D2">
        <w:rPr>
          <w:rFonts w:ascii="Arial" w:hAnsi="Arial" w:cs="Arial" w:hint="cs"/>
          <w:sz w:val="24"/>
          <w:szCs w:val="24"/>
          <w:rtl/>
        </w:rPr>
        <w:t>از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سوی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دیگر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اساسا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حجم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اقتصاد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منطقه‏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محدود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است</w:t>
      </w:r>
      <w:r w:rsidRPr="003E04D2">
        <w:rPr>
          <w:rFonts w:ascii="Arial" w:hAnsi="Arial" w:cs="Arial"/>
          <w:sz w:val="24"/>
          <w:szCs w:val="24"/>
          <w:rtl/>
        </w:rPr>
        <w:t>.</w:t>
      </w:r>
      <w:r w:rsidRPr="003E04D2">
        <w:rPr>
          <w:rFonts w:ascii="Arial" w:hAnsi="Arial" w:cs="Arial" w:hint="cs"/>
          <w:sz w:val="24"/>
          <w:szCs w:val="24"/>
          <w:rtl/>
        </w:rPr>
        <w:t>در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حالی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که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کل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حجم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تجاری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منطقه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از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حدود</w:t>
      </w:r>
      <w:r w:rsidRPr="003E04D2">
        <w:rPr>
          <w:rFonts w:ascii="Arial" w:hAnsi="Arial" w:cs="Arial"/>
          <w:sz w:val="24"/>
          <w:szCs w:val="24"/>
          <w:rtl/>
        </w:rPr>
        <w:t xml:space="preserve"> 150 </w:t>
      </w:r>
      <w:r w:rsidRPr="003E04D2">
        <w:rPr>
          <w:rFonts w:ascii="Arial" w:hAnsi="Arial" w:cs="Arial" w:hint="cs"/>
          <w:sz w:val="24"/>
          <w:szCs w:val="24"/>
          <w:rtl/>
        </w:rPr>
        <w:t>تا</w:t>
      </w:r>
      <w:r w:rsidRPr="003E04D2">
        <w:rPr>
          <w:rFonts w:ascii="Arial" w:hAnsi="Arial" w:cs="Arial"/>
          <w:sz w:val="24"/>
          <w:szCs w:val="24"/>
          <w:rtl/>
        </w:rPr>
        <w:t xml:space="preserve"> 200 </w:t>
      </w:r>
      <w:r w:rsidRPr="003E04D2">
        <w:rPr>
          <w:rFonts w:ascii="Arial" w:hAnsi="Arial" w:cs="Arial" w:hint="cs"/>
          <w:sz w:val="24"/>
          <w:szCs w:val="24"/>
          <w:rtl/>
        </w:rPr>
        <w:t>میلیارد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دلار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فراتر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نمی‏رود،حجم‏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تجارت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در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اتحادیه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اروپایی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به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ده‏ها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برابر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این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رقم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بالغ‏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می‏شود</w:t>
      </w:r>
      <w:r w:rsidRPr="003E04D2">
        <w:rPr>
          <w:rFonts w:ascii="Arial" w:hAnsi="Arial" w:cs="Arial"/>
          <w:sz w:val="24"/>
          <w:szCs w:val="24"/>
          <w:rtl/>
        </w:rPr>
        <w:t>.</w:t>
      </w:r>
      <w:r w:rsidRPr="003E04D2">
        <w:rPr>
          <w:rFonts w:ascii="Arial" w:hAnsi="Arial" w:cs="Arial" w:hint="cs"/>
          <w:sz w:val="24"/>
          <w:szCs w:val="24"/>
          <w:rtl/>
        </w:rPr>
        <w:t>بر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اساس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مطالعه‏ای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که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چند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سال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قبل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سازمان‏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جهانی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تجارت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برای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سازمان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اکو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انجام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داد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اگر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تمام‏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امکانات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منطقه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از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قوه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به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فعل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نیز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درمی‏آمد،مجموع‏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تجارت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درون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منطقه‏ای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اکو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از</w:t>
      </w:r>
      <w:r w:rsidRPr="003E04D2">
        <w:rPr>
          <w:rFonts w:ascii="Arial" w:hAnsi="Arial" w:cs="Arial"/>
          <w:sz w:val="24"/>
          <w:szCs w:val="24"/>
          <w:rtl/>
        </w:rPr>
        <w:t xml:space="preserve"> 16 </w:t>
      </w:r>
      <w:r w:rsidRPr="003E04D2">
        <w:rPr>
          <w:rFonts w:ascii="Arial" w:hAnsi="Arial" w:cs="Arial" w:hint="cs"/>
          <w:sz w:val="24"/>
          <w:szCs w:val="24"/>
          <w:rtl/>
        </w:rPr>
        <w:t>میلیارد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دلار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فراتر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نمی‏رفت</w:t>
      </w:r>
      <w:r w:rsidRPr="003E04D2">
        <w:rPr>
          <w:rFonts w:ascii="Arial" w:hAnsi="Arial" w:cs="Arial"/>
          <w:sz w:val="24"/>
          <w:szCs w:val="24"/>
          <w:rtl/>
        </w:rPr>
        <w:t>.</w:t>
      </w:r>
      <w:r w:rsidRPr="003E04D2">
        <w:rPr>
          <w:rFonts w:ascii="Arial" w:hAnsi="Arial" w:cs="Arial" w:hint="cs"/>
          <w:sz w:val="24"/>
          <w:szCs w:val="24"/>
          <w:rtl/>
        </w:rPr>
        <w:t>می‏دانیم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که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کمتر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از</w:t>
      </w:r>
      <w:r w:rsidRPr="003E04D2">
        <w:rPr>
          <w:rFonts w:ascii="Arial" w:hAnsi="Arial" w:cs="Arial"/>
          <w:sz w:val="24"/>
          <w:szCs w:val="24"/>
          <w:rtl/>
        </w:rPr>
        <w:t xml:space="preserve"> 3 </w:t>
      </w:r>
      <w:r w:rsidRPr="003E04D2">
        <w:rPr>
          <w:rFonts w:ascii="Arial" w:hAnsi="Arial" w:cs="Arial" w:hint="cs"/>
          <w:sz w:val="24"/>
          <w:szCs w:val="24"/>
          <w:rtl/>
        </w:rPr>
        <w:t>درصد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تجارت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خارجی‏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ایران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با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منطقه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اکو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در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جریان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است</w:t>
      </w:r>
      <w:r w:rsidRPr="003E04D2">
        <w:rPr>
          <w:rFonts w:ascii="Arial" w:hAnsi="Arial" w:cs="Arial"/>
          <w:sz w:val="24"/>
          <w:szCs w:val="24"/>
          <w:rtl/>
        </w:rPr>
        <w:t>.</w:t>
      </w:r>
      <w:r w:rsidRPr="003E04D2">
        <w:rPr>
          <w:rFonts w:ascii="Arial" w:hAnsi="Arial" w:cs="Arial" w:hint="cs"/>
          <w:sz w:val="24"/>
          <w:szCs w:val="24"/>
          <w:rtl/>
        </w:rPr>
        <w:t>این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در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حالی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است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که‏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هر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گونه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تلاش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برای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افزایش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این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سهم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با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احتمال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ایجاد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اختلال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در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امور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همراه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است</w:t>
      </w:r>
      <w:r w:rsidRPr="003E04D2">
        <w:rPr>
          <w:rFonts w:ascii="Arial" w:hAnsi="Arial" w:cs="Arial"/>
          <w:sz w:val="24"/>
          <w:szCs w:val="24"/>
          <w:rtl/>
        </w:rPr>
        <w:t>.</w:t>
      </w:r>
      <w:r w:rsidRPr="003E04D2">
        <w:rPr>
          <w:rFonts w:ascii="Arial" w:hAnsi="Arial" w:cs="Arial" w:hint="cs"/>
          <w:sz w:val="24"/>
          <w:szCs w:val="24"/>
          <w:rtl/>
        </w:rPr>
        <w:t>برای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مثال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خط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لوله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باکو</w:t>
      </w:r>
      <w:r w:rsidRPr="003E04D2">
        <w:rPr>
          <w:rFonts w:ascii="Arial" w:hAnsi="Arial" w:cs="Arial"/>
          <w:sz w:val="24"/>
          <w:szCs w:val="24"/>
          <w:rtl/>
        </w:rPr>
        <w:t xml:space="preserve">- </w:t>
      </w:r>
      <w:r w:rsidRPr="003E04D2">
        <w:rPr>
          <w:rFonts w:ascii="Arial" w:hAnsi="Arial" w:cs="Arial" w:hint="cs"/>
          <w:sz w:val="24"/>
          <w:szCs w:val="24"/>
          <w:rtl/>
        </w:rPr>
        <w:t>جیحان،با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وجود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هزینه‏های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افزون‏تر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آن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در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مقایسه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با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مسیر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ایران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به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اجرا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درآمد،همچنان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که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شرایط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برای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خط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لوله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گاز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ایران</w:t>
      </w:r>
      <w:r w:rsidRPr="003E04D2">
        <w:rPr>
          <w:rFonts w:ascii="Arial" w:hAnsi="Arial" w:cs="Arial"/>
          <w:sz w:val="24"/>
          <w:szCs w:val="24"/>
          <w:rtl/>
        </w:rPr>
        <w:t>-</w:t>
      </w:r>
      <w:r w:rsidRPr="003E04D2">
        <w:rPr>
          <w:rFonts w:ascii="Arial" w:hAnsi="Arial" w:cs="Arial" w:hint="cs"/>
          <w:sz w:val="24"/>
          <w:szCs w:val="24"/>
          <w:rtl/>
        </w:rPr>
        <w:t>پاکستان</w:t>
      </w:r>
      <w:r w:rsidRPr="003E04D2">
        <w:rPr>
          <w:rFonts w:ascii="Arial" w:hAnsi="Arial" w:cs="Arial"/>
          <w:sz w:val="24"/>
          <w:szCs w:val="24"/>
          <w:rtl/>
        </w:rPr>
        <w:t>-</w:t>
      </w:r>
      <w:r w:rsidRPr="003E04D2">
        <w:rPr>
          <w:rFonts w:ascii="Arial" w:hAnsi="Arial" w:cs="Arial" w:hint="cs"/>
          <w:sz w:val="24"/>
          <w:szCs w:val="24"/>
          <w:rtl/>
        </w:rPr>
        <w:t>هند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اندکی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تغییر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کرده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است</w:t>
      </w:r>
      <w:r w:rsidRPr="003E04D2">
        <w:rPr>
          <w:rFonts w:ascii="Arial" w:hAnsi="Arial" w:cs="Arial"/>
          <w:sz w:val="24"/>
          <w:szCs w:val="24"/>
        </w:rPr>
        <w:t>.</w:t>
      </w:r>
    </w:p>
    <w:p w:rsidR="003E04D2" w:rsidRPr="003E04D2" w:rsidRDefault="003E04D2" w:rsidP="003E04D2">
      <w:pPr>
        <w:bidi/>
        <w:jc w:val="both"/>
        <w:rPr>
          <w:rFonts w:ascii="Arial" w:hAnsi="Arial" w:cs="Arial"/>
          <w:sz w:val="24"/>
          <w:szCs w:val="24"/>
        </w:rPr>
      </w:pPr>
      <w:r w:rsidRPr="003E04D2">
        <w:rPr>
          <w:rFonts w:ascii="Arial" w:hAnsi="Arial" w:cs="Arial" w:hint="cs"/>
          <w:sz w:val="24"/>
          <w:szCs w:val="24"/>
          <w:rtl/>
        </w:rPr>
        <w:t>تجربه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جلب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سرمایه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از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منطقه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در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سال‏های</w:t>
      </w:r>
      <w:r w:rsidRPr="003E04D2">
        <w:rPr>
          <w:rFonts w:ascii="Arial" w:hAnsi="Arial" w:cs="Arial"/>
          <w:sz w:val="24"/>
          <w:szCs w:val="24"/>
          <w:rtl/>
        </w:rPr>
        <w:t xml:space="preserve"> 1992 </w:t>
      </w:r>
      <w:r w:rsidRPr="003E04D2">
        <w:rPr>
          <w:rFonts w:ascii="Arial" w:hAnsi="Arial" w:cs="Arial" w:hint="cs"/>
          <w:sz w:val="24"/>
          <w:szCs w:val="24"/>
          <w:rtl/>
        </w:rPr>
        <w:t>و</w:t>
      </w:r>
      <w:r w:rsidRPr="003E04D2">
        <w:rPr>
          <w:rFonts w:ascii="Arial" w:hAnsi="Arial" w:cs="Arial"/>
          <w:sz w:val="24"/>
          <w:szCs w:val="24"/>
          <w:rtl/>
        </w:rPr>
        <w:t xml:space="preserve"> 1994 </w:t>
      </w:r>
      <w:r w:rsidRPr="003E04D2">
        <w:rPr>
          <w:rFonts w:ascii="Arial" w:hAnsi="Arial" w:cs="Arial" w:hint="cs"/>
          <w:sz w:val="24"/>
          <w:szCs w:val="24"/>
          <w:rtl/>
        </w:rPr>
        <w:t>نیز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چندان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موفقیت‏آمیز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نبود</w:t>
      </w:r>
      <w:r w:rsidRPr="003E04D2">
        <w:rPr>
          <w:rFonts w:ascii="Arial" w:hAnsi="Arial" w:cs="Arial"/>
          <w:sz w:val="24"/>
          <w:szCs w:val="24"/>
          <w:rtl/>
        </w:rPr>
        <w:t>.</w:t>
      </w:r>
      <w:r w:rsidRPr="003E04D2">
        <w:rPr>
          <w:rFonts w:ascii="Arial" w:hAnsi="Arial" w:cs="Arial" w:hint="cs"/>
          <w:sz w:val="24"/>
          <w:szCs w:val="24"/>
          <w:rtl/>
        </w:rPr>
        <w:t>سرمایه‏گذاری‏ها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کوتاه‏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مدت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و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با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نرخ‏های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بالای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بهره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صورت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گرفت</w:t>
      </w:r>
      <w:r w:rsidRPr="003E04D2">
        <w:rPr>
          <w:rFonts w:ascii="Arial" w:hAnsi="Arial" w:cs="Arial"/>
          <w:sz w:val="24"/>
          <w:szCs w:val="24"/>
          <w:rtl/>
        </w:rPr>
        <w:t>.</w:t>
      </w:r>
      <w:r w:rsidRPr="003E04D2">
        <w:rPr>
          <w:rFonts w:ascii="Arial" w:hAnsi="Arial" w:cs="Arial" w:hint="cs"/>
          <w:sz w:val="24"/>
          <w:szCs w:val="24"/>
          <w:rtl/>
        </w:rPr>
        <w:t>مهم‏تر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آنکه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با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توجه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به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قیمت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بالای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نفت،خوشبختانه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کشورمان‏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نیاز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پولی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و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سرمایه‏ای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ندارد،بلکه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بیشتر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خواستار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دسترسی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به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فناوری،نفوذ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در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بازارهای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صادراتی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جهان‏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و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منطقه،مدیریت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و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کارائی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بالاست</w:t>
      </w:r>
      <w:r w:rsidRPr="003E04D2">
        <w:rPr>
          <w:rFonts w:ascii="Arial" w:hAnsi="Arial" w:cs="Arial"/>
          <w:sz w:val="24"/>
          <w:szCs w:val="24"/>
        </w:rPr>
        <w:t>.</w:t>
      </w:r>
    </w:p>
    <w:p w:rsidR="003E04D2" w:rsidRPr="003E04D2" w:rsidRDefault="003E04D2" w:rsidP="003E04D2">
      <w:pPr>
        <w:bidi/>
        <w:jc w:val="both"/>
        <w:rPr>
          <w:rFonts w:ascii="Arial" w:hAnsi="Arial" w:cs="Arial"/>
          <w:sz w:val="24"/>
          <w:szCs w:val="24"/>
        </w:rPr>
      </w:pPr>
      <w:r w:rsidRPr="003E04D2">
        <w:rPr>
          <w:rFonts w:ascii="Arial" w:hAnsi="Arial" w:cs="Arial" w:hint="cs"/>
          <w:sz w:val="24"/>
          <w:szCs w:val="24"/>
          <w:rtl/>
        </w:rPr>
        <w:t>به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موضوع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اصلی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این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بحث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بازگردیم</w:t>
      </w:r>
      <w:r w:rsidRPr="003E04D2">
        <w:rPr>
          <w:rFonts w:ascii="Arial" w:hAnsi="Arial" w:cs="Arial"/>
          <w:sz w:val="24"/>
          <w:szCs w:val="24"/>
          <w:rtl/>
        </w:rPr>
        <w:t>.</w:t>
      </w:r>
      <w:r w:rsidRPr="003E04D2">
        <w:rPr>
          <w:rFonts w:ascii="Arial" w:hAnsi="Arial" w:cs="Arial" w:hint="cs"/>
          <w:sz w:val="24"/>
          <w:szCs w:val="24"/>
          <w:rtl/>
        </w:rPr>
        <w:t>رشد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و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توسعه‏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اقتصادی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ایران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در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گرو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تعامل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با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جهان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است</w:t>
      </w:r>
      <w:r w:rsidRPr="003E04D2">
        <w:rPr>
          <w:rFonts w:ascii="Arial" w:hAnsi="Arial" w:cs="Arial"/>
          <w:sz w:val="24"/>
          <w:szCs w:val="24"/>
          <w:rtl/>
        </w:rPr>
        <w:t>.</w:t>
      </w:r>
      <w:r w:rsidRPr="003E04D2">
        <w:rPr>
          <w:rFonts w:ascii="Arial" w:hAnsi="Arial" w:cs="Arial" w:hint="cs"/>
          <w:sz w:val="24"/>
          <w:szCs w:val="24"/>
          <w:rtl/>
        </w:rPr>
        <w:t>باید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امیدوار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بود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که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مساله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انرژی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هسته‏ای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ایران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با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موفقیت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و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در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چارچوب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منافع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ملی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حل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شود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تا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زمینه‏های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تعامل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بیش‏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از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پیش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فراهم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شوند</w:t>
      </w:r>
      <w:r w:rsidRPr="003E04D2">
        <w:rPr>
          <w:rFonts w:ascii="Arial" w:hAnsi="Arial" w:cs="Arial"/>
          <w:sz w:val="24"/>
          <w:szCs w:val="24"/>
        </w:rPr>
        <w:t>.</w:t>
      </w:r>
    </w:p>
    <w:p w:rsidR="003E04D2" w:rsidRPr="003E04D2" w:rsidRDefault="003E04D2" w:rsidP="003E04D2">
      <w:pPr>
        <w:bidi/>
        <w:jc w:val="both"/>
        <w:rPr>
          <w:rFonts w:ascii="Arial" w:hAnsi="Arial" w:cs="Arial"/>
          <w:sz w:val="24"/>
          <w:szCs w:val="24"/>
        </w:rPr>
      </w:pPr>
      <w:r w:rsidRPr="003E04D2">
        <w:rPr>
          <w:rFonts w:ascii="Arial" w:hAnsi="Arial" w:cs="Arial" w:hint="cs"/>
          <w:sz w:val="24"/>
          <w:szCs w:val="24"/>
          <w:rtl/>
        </w:rPr>
        <w:t>درباره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تعامل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با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اقتصاد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جهانی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ارائه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یک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بحث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مصداقی‏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با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توجه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به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سیاست‏هایی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که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در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حال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اجرا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است،ضروری‏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به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نظر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می‏رسد</w:t>
      </w:r>
      <w:r w:rsidRPr="003E04D2">
        <w:rPr>
          <w:rFonts w:ascii="Arial" w:hAnsi="Arial" w:cs="Arial"/>
          <w:sz w:val="24"/>
          <w:szCs w:val="24"/>
        </w:rPr>
        <w:t>.</w:t>
      </w:r>
    </w:p>
    <w:p w:rsidR="003E04D2" w:rsidRPr="003E04D2" w:rsidRDefault="003E04D2" w:rsidP="003E04D2">
      <w:pPr>
        <w:bidi/>
        <w:jc w:val="both"/>
        <w:rPr>
          <w:rFonts w:ascii="Arial" w:hAnsi="Arial" w:cs="Arial"/>
          <w:sz w:val="24"/>
          <w:szCs w:val="24"/>
        </w:rPr>
      </w:pPr>
      <w:r w:rsidRPr="003E04D2">
        <w:rPr>
          <w:rFonts w:ascii="Arial" w:hAnsi="Arial" w:cs="Arial" w:hint="cs"/>
          <w:sz w:val="24"/>
          <w:szCs w:val="24"/>
          <w:rtl/>
        </w:rPr>
        <w:t>تعامل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مستلزم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ذهنیتی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باز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و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آماده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برای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تعامل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است</w:t>
      </w:r>
      <w:r w:rsidRPr="003E04D2">
        <w:rPr>
          <w:rFonts w:ascii="Arial" w:hAnsi="Arial" w:cs="Arial"/>
          <w:sz w:val="24"/>
          <w:szCs w:val="24"/>
          <w:rtl/>
        </w:rPr>
        <w:t>.</w:t>
      </w:r>
      <w:r w:rsidRPr="003E04D2">
        <w:rPr>
          <w:rFonts w:ascii="Arial" w:hAnsi="Arial" w:cs="Arial" w:hint="cs"/>
          <w:sz w:val="24"/>
          <w:szCs w:val="24"/>
          <w:rtl/>
        </w:rPr>
        <w:t>بدین‏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معنی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که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باید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پذیرای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فلسفه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و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باور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به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تعامل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بود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و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آن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را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به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مثابه‏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یک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سیاست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ملی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پی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گرفت</w:t>
      </w:r>
      <w:r w:rsidRPr="003E04D2">
        <w:rPr>
          <w:rFonts w:ascii="Arial" w:hAnsi="Arial" w:cs="Arial"/>
          <w:sz w:val="24"/>
          <w:szCs w:val="24"/>
          <w:rtl/>
        </w:rPr>
        <w:t>.</w:t>
      </w:r>
      <w:r w:rsidRPr="003E04D2">
        <w:rPr>
          <w:rFonts w:ascii="Arial" w:hAnsi="Arial" w:cs="Arial" w:hint="cs"/>
          <w:sz w:val="24"/>
          <w:szCs w:val="24"/>
          <w:rtl/>
        </w:rPr>
        <w:t>هم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اکنون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چنین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باوری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در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کشور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وجود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ندارد</w:t>
      </w:r>
      <w:r w:rsidRPr="003E04D2">
        <w:rPr>
          <w:rFonts w:ascii="Arial" w:hAnsi="Arial" w:cs="Arial"/>
          <w:sz w:val="24"/>
          <w:szCs w:val="24"/>
          <w:rtl/>
        </w:rPr>
        <w:t>.</w:t>
      </w:r>
      <w:r w:rsidRPr="003E04D2">
        <w:rPr>
          <w:rFonts w:ascii="Arial" w:hAnsi="Arial" w:cs="Arial" w:hint="cs"/>
          <w:sz w:val="24"/>
          <w:szCs w:val="24"/>
          <w:rtl/>
        </w:rPr>
        <w:t>مصداق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بارز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آن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صرف‏نظر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کردن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از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برنامه‏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چهارم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توسعه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است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که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بیش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از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برنامه‏های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دیگر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با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موضوع‏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تعامل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با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اقتصاد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جهانی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و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محورهای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آن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سازگار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بود</w:t>
      </w:r>
      <w:r w:rsidRPr="003E04D2">
        <w:rPr>
          <w:rFonts w:ascii="Arial" w:hAnsi="Arial" w:cs="Arial"/>
          <w:sz w:val="24"/>
          <w:szCs w:val="24"/>
        </w:rPr>
        <w:t>.</w:t>
      </w:r>
    </w:p>
    <w:p w:rsidR="003E04D2" w:rsidRPr="003E04D2" w:rsidRDefault="003E04D2" w:rsidP="003E04D2">
      <w:pPr>
        <w:bidi/>
        <w:jc w:val="both"/>
        <w:rPr>
          <w:rFonts w:ascii="Arial" w:hAnsi="Arial" w:cs="Arial"/>
          <w:sz w:val="24"/>
          <w:szCs w:val="24"/>
        </w:rPr>
      </w:pPr>
      <w:r w:rsidRPr="003E04D2">
        <w:rPr>
          <w:rFonts w:ascii="Arial" w:hAnsi="Arial" w:cs="Arial" w:hint="cs"/>
          <w:sz w:val="24"/>
          <w:szCs w:val="24"/>
          <w:rtl/>
        </w:rPr>
        <w:t>البته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در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اینجا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عملی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بودن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یا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نبودن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برنامه‏ها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مطرح‏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نیست</w:t>
      </w:r>
      <w:r w:rsidRPr="003E04D2">
        <w:rPr>
          <w:rFonts w:ascii="Arial" w:hAnsi="Arial" w:cs="Arial"/>
          <w:sz w:val="24"/>
          <w:szCs w:val="24"/>
          <w:rtl/>
        </w:rPr>
        <w:t>.</w:t>
      </w:r>
      <w:r w:rsidRPr="003E04D2">
        <w:rPr>
          <w:rFonts w:ascii="Arial" w:hAnsi="Arial" w:cs="Arial" w:hint="cs"/>
          <w:sz w:val="24"/>
          <w:szCs w:val="24"/>
          <w:rtl/>
        </w:rPr>
        <w:t>بلکه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تأکید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بر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این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نکته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است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که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تحقق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یا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عدم‏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تحقق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سند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چشم‏انداز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و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برنامه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چهارم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متأثر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از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دیدگاه‏ها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و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سیاست‏هاست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و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چه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بسا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همین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دیدگاه‏ها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به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اجرا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در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آمدن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این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دو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سند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را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دشوار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می‏کند</w:t>
      </w:r>
      <w:r w:rsidRPr="003E04D2">
        <w:rPr>
          <w:rFonts w:ascii="Arial" w:hAnsi="Arial" w:cs="Arial"/>
          <w:sz w:val="24"/>
          <w:szCs w:val="24"/>
          <w:rtl/>
        </w:rPr>
        <w:t>.</w:t>
      </w:r>
      <w:r w:rsidRPr="003E04D2">
        <w:rPr>
          <w:rFonts w:ascii="Arial" w:hAnsi="Arial" w:cs="Arial" w:hint="cs"/>
          <w:sz w:val="24"/>
          <w:szCs w:val="24"/>
          <w:rtl/>
        </w:rPr>
        <w:t>ارائه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سیاست‏های‏</w:t>
      </w:r>
      <w:r w:rsidRPr="003E04D2">
        <w:rPr>
          <w:rFonts w:ascii="Arial" w:hAnsi="Arial" w:cs="Arial"/>
          <w:sz w:val="24"/>
          <w:szCs w:val="24"/>
          <w:rtl/>
        </w:rPr>
        <w:t xml:space="preserve">  </w:t>
      </w:r>
      <w:r w:rsidRPr="003E04D2">
        <w:rPr>
          <w:rFonts w:ascii="Arial" w:hAnsi="Arial" w:cs="Arial" w:hint="cs"/>
          <w:sz w:val="24"/>
          <w:szCs w:val="24"/>
          <w:rtl/>
        </w:rPr>
        <w:t>سیاست‏های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مغایر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با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سند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چشم‏انداز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و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برنامه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نشانه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عدم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آمادگی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ذهنی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برای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تعامل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است</w:t>
      </w:r>
    </w:p>
    <w:p w:rsidR="003E04D2" w:rsidRPr="003E04D2" w:rsidRDefault="003E04D2" w:rsidP="003E04D2">
      <w:pPr>
        <w:bidi/>
        <w:jc w:val="both"/>
        <w:rPr>
          <w:rFonts w:ascii="Arial" w:hAnsi="Arial" w:cs="Arial"/>
          <w:sz w:val="24"/>
          <w:szCs w:val="24"/>
        </w:rPr>
      </w:pPr>
      <w:r w:rsidRPr="003E04D2">
        <w:rPr>
          <w:rFonts w:ascii="Arial" w:hAnsi="Arial" w:cs="Arial" w:hint="cs"/>
          <w:sz w:val="24"/>
          <w:szCs w:val="24"/>
          <w:rtl/>
        </w:rPr>
        <w:t>تعامل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با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جهان‏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نیاز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به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ذهنیت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باز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و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آماده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دارد</w:t>
      </w:r>
    </w:p>
    <w:p w:rsidR="003E04D2" w:rsidRPr="003E04D2" w:rsidRDefault="003E04D2" w:rsidP="003E04D2">
      <w:pPr>
        <w:bidi/>
        <w:jc w:val="both"/>
        <w:rPr>
          <w:rFonts w:ascii="Arial" w:hAnsi="Arial" w:cs="Arial"/>
          <w:sz w:val="24"/>
          <w:szCs w:val="24"/>
        </w:rPr>
      </w:pPr>
      <w:r w:rsidRPr="003E04D2">
        <w:rPr>
          <w:rFonts w:ascii="Arial" w:hAnsi="Arial" w:cs="Arial" w:hint="cs"/>
          <w:sz w:val="24"/>
          <w:szCs w:val="24"/>
          <w:rtl/>
        </w:rPr>
        <w:t>احمد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عزیزی</w:t>
      </w:r>
    </w:p>
    <w:p w:rsidR="003E04D2" w:rsidRPr="003E04D2" w:rsidRDefault="003E04D2" w:rsidP="003E04D2">
      <w:pPr>
        <w:bidi/>
        <w:jc w:val="both"/>
        <w:rPr>
          <w:rFonts w:ascii="Arial" w:hAnsi="Arial" w:cs="Arial"/>
          <w:sz w:val="24"/>
          <w:szCs w:val="24"/>
        </w:rPr>
      </w:pPr>
      <w:r w:rsidRPr="003E04D2">
        <w:rPr>
          <w:rFonts w:ascii="Arial" w:hAnsi="Arial" w:cs="Arial" w:hint="cs"/>
          <w:sz w:val="24"/>
          <w:szCs w:val="24"/>
          <w:rtl/>
        </w:rPr>
        <w:lastRenderedPageBreak/>
        <w:t>مغایر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با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سند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چشم‏انداز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و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برنامه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چهارم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توسعه،و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در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واقع‏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نادیده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گرفتن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بخش‏های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ساختاری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این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دو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برنامه،نشان‏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دهنده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عدم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آمادگی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ذهنی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برای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تعامل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با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جهان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است</w:t>
      </w:r>
      <w:r w:rsidRPr="003E04D2">
        <w:rPr>
          <w:rFonts w:ascii="Arial" w:hAnsi="Arial" w:cs="Arial"/>
          <w:sz w:val="24"/>
          <w:szCs w:val="24"/>
          <w:rtl/>
        </w:rPr>
        <w:t>.</w:t>
      </w:r>
      <w:r w:rsidRPr="003E04D2">
        <w:rPr>
          <w:rFonts w:ascii="Arial" w:hAnsi="Arial" w:cs="Arial" w:hint="cs"/>
          <w:sz w:val="24"/>
          <w:szCs w:val="24"/>
          <w:rtl/>
        </w:rPr>
        <w:t>در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واقع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به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این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ترتیب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سیاست‏هایی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که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حاصل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نزدیک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به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سه‏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دهه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تجربه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و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نیز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تلاش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اقتصاددانانی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است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که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مسائل‏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اقتصادی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را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از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نزدیک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بررسی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کرده‏اند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زیر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سئوال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می‏رود</w:t>
      </w:r>
      <w:r w:rsidRPr="003E04D2">
        <w:rPr>
          <w:rFonts w:ascii="Arial" w:hAnsi="Arial" w:cs="Arial"/>
          <w:sz w:val="24"/>
          <w:szCs w:val="24"/>
        </w:rPr>
        <w:t>.</w:t>
      </w:r>
    </w:p>
    <w:p w:rsidR="003E04D2" w:rsidRPr="003E04D2" w:rsidRDefault="003E04D2" w:rsidP="003E04D2">
      <w:pPr>
        <w:bidi/>
        <w:jc w:val="both"/>
        <w:rPr>
          <w:rFonts w:ascii="Arial" w:hAnsi="Arial" w:cs="Arial"/>
          <w:sz w:val="24"/>
          <w:szCs w:val="24"/>
        </w:rPr>
      </w:pPr>
      <w:r w:rsidRPr="003E04D2">
        <w:rPr>
          <w:rFonts w:ascii="Arial" w:hAnsi="Arial" w:cs="Arial" w:hint="cs"/>
          <w:sz w:val="24"/>
          <w:szCs w:val="24"/>
          <w:rtl/>
        </w:rPr>
        <w:t>معضل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دیگر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اقتصاد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ما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درگیر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ساختن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سیاست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و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اقتصاد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است</w:t>
      </w:r>
      <w:r w:rsidRPr="003E04D2">
        <w:rPr>
          <w:rFonts w:ascii="Arial" w:hAnsi="Arial" w:cs="Arial"/>
          <w:sz w:val="24"/>
          <w:szCs w:val="24"/>
          <w:rtl/>
        </w:rPr>
        <w:t>.</w:t>
      </w:r>
      <w:r w:rsidRPr="003E04D2">
        <w:rPr>
          <w:rFonts w:ascii="Arial" w:hAnsi="Arial" w:cs="Arial" w:hint="cs"/>
          <w:sz w:val="24"/>
          <w:szCs w:val="24"/>
          <w:rtl/>
        </w:rPr>
        <w:t>این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عمل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سمی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مهلک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برای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اقتصاد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است</w:t>
      </w:r>
      <w:r w:rsidRPr="003E04D2">
        <w:rPr>
          <w:rFonts w:ascii="Arial" w:hAnsi="Arial" w:cs="Arial"/>
          <w:sz w:val="24"/>
          <w:szCs w:val="24"/>
          <w:rtl/>
        </w:rPr>
        <w:t xml:space="preserve">. </w:t>
      </w:r>
      <w:r w:rsidRPr="003E04D2">
        <w:rPr>
          <w:rFonts w:ascii="Arial" w:hAnsi="Arial" w:cs="Arial" w:hint="cs"/>
          <w:sz w:val="24"/>
          <w:szCs w:val="24"/>
          <w:rtl/>
        </w:rPr>
        <w:t>در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واقع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هر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کشوری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که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برنامه‏های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سیاسی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خود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را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بر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تعاملات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اقتصادی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حاکم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کند،قبل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از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همه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هدف‏های‏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نهفته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در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پس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تعامل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را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نفی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کرده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است</w:t>
      </w:r>
      <w:r w:rsidRPr="003E04D2">
        <w:rPr>
          <w:rFonts w:ascii="Arial" w:hAnsi="Arial" w:cs="Arial"/>
          <w:sz w:val="24"/>
          <w:szCs w:val="24"/>
          <w:rtl/>
        </w:rPr>
        <w:t>.</w:t>
      </w:r>
      <w:r w:rsidRPr="003E04D2">
        <w:rPr>
          <w:rFonts w:ascii="Arial" w:hAnsi="Arial" w:cs="Arial" w:hint="cs"/>
          <w:sz w:val="24"/>
          <w:szCs w:val="24"/>
          <w:rtl/>
        </w:rPr>
        <w:t>به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بیان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دیگر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اکر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ما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کشورها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را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بر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اساس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میزان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سازگاری‏شان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با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هدف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و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سیاست‏های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خود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طبقه‏بندی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کنیم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و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در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صورت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لزوم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آنها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را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مورد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تحریم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قرار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بدهیم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طبعا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با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مفهوم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تعامل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مغایر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است</w:t>
      </w:r>
      <w:r w:rsidRPr="003E04D2">
        <w:rPr>
          <w:rFonts w:ascii="Arial" w:hAnsi="Arial" w:cs="Arial"/>
          <w:sz w:val="24"/>
          <w:szCs w:val="24"/>
          <w:rtl/>
        </w:rPr>
        <w:t xml:space="preserve">. </w:t>
      </w:r>
      <w:r w:rsidRPr="003E04D2">
        <w:rPr>
          <w:rFonts w:ascii="Arial" w:hAnsi="Arial" w:cs="Arial" w:hint="cs"/>
          <w:sz w:val="24"/>
          <w:szCs w:val="24"/>
          <w:rtl/>
        </w:rPr>
        <w:t>در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واقع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از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منظر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تعامل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اقتصادی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پیوسته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باید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در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اندیشه‏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گسترش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دامنه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تعامل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بود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و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از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محدود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کردن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پرهیز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کرد</w:t>
      </w:r>
      <w:r w:rsidRPr="003E04D2">
        <w:rPr>
          <w:rFonts w:ascii="Arial" w:hAnsi="Arial" w:cs="Arial"/>
          <w:sz w:val="24"/>
          <w:szCs w:val="24"/>
        </w:rPr>
        <w:t>.</w:t>
      </w:r>
    </w:p>
    <w:p w:rsidR="003E04D2" w:rsidRPr="003E04D2" w:rsidRDefault="003E04D2" w:rsidP="003E04D2">
      <w:pPr>
        <w:bidi/>
        <w:jc w:val="both"/>
        <w:rPr>
          <w:rFonts w:ascii="Arial" w:hAnsi="Arial" w:cs="Arial"/>
          <w:sz w:val="24"/>
          <w:szCs w:val="24"/>
        </w:rPr>
      </w:pPr>
      <w:r w:rsidRPr="003E04D2">
        <w:rPr>
          <w:rFonts w:ascii="Arial" w:hAnsi="Arial" w:cs="Arial" w:hint="cs"/>
          <w:sz w:val="24"/>
          <w:szCs w:val="24"/>
          <w:rtl/>
        </w:rPr>
        <w:t>هم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اکنون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کشور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در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موقعیتی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خطیر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قرار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دارد</w:t>
      </w:r>
      <w:r w:rsidRPr="003E04D2">
        <w:rPr>
          <w:rFonts w:ascii="Arial" w:hAnsi="Arial" w:cs="Arial"/>
          <w:sz w:val="24"/>
          <w:szCs w:val="24"/>
          <w:rtl/>
        </w:rPr>
        <w:t>.</w:t>
      </w:r>
      <w:r w:rsidRPr="003E04D2">
        <w:rPr>
          <w:rFonts w:ascii="Arial" w:hAnsi="Arial" w:cs="Arial" w:hint="cs"/>
          <w:sz w:val="24"/>
          <w:szCs w:val="24"/>
          <w:rtl/>
        </w:rPr>
        <w:t>در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واقع‏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بحث‏های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جاری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درباره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انرژی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اتمی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به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گونه‏ای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است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که‏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ایران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را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به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سمت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اعمال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سیاست‏های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تحریمی،خواه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تحریم‏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ایران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علیه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کشورهای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دیگر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و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یا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تحریم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کشورهای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دیگر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علیه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ایران،سوق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می‏دهد</w:t>
      </w:r>
      <w:r w:rsidRPr="003E04D2">
        <w:rPr>
          <w:rFonts w:ascii="Arial" w:hAnsi="Arial" w:cs="Arial"/>
          <w:sz w:val="24"/>
          <w:szCs w:val="24"/>
          <w:rtl/>
        </w:rPr>
        <w:t>.</w:t>
      </w:r>
      <w:r w:rsidRPr="003E04D2">
        <w:rPr>
          <w:rFonts w:ascii="Arial" w:hAnsi="Arial" w:cs="Arial" w:hint="cs"/>
          <w:sz w:val="24"/>
          <w:szCs w:val="24"/>
          <w:rtl/>
        </w:rPr>
        <w:t>طبعا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چنین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وضعیتی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اساسا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بحث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و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نیت‏های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ما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در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تعامل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با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جهان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را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بلا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اثر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می‏کند؛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همچنان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که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ممکن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است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تلاش‏های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بیش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از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دو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دهه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برای‏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ورود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کشورمان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به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سازمان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جهانی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تجارت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را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بی‏نتیجه‏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بگذارد</w:t>
      </w:r>
      <w:r w:rsidRPr="003E04D2">
        <w:rPr>
          <w:rFonts w:ascii="Arial" w:hAnsi="Arial" w:cs="Arial"/>
          <w:sz w:val="24"/>
          <w:szCs w:val="24"/>
        </w:rPr>
        <w:t>.</w:t>
      </w:r>
    </w:p>
    <w:p w:rsidR="003E04D2" w:rsidRPr="003E04D2" w:rsidRDefault="003E04D2" w:rsidP="003E04D2">
      <w:pPr>
        <w:bidi/>
        <w:jc w:val="both"/>
        <w:rPr>
          <w:rFonts w:ascii="Arial" w:hAnsi="Arial" w:cs="Arial"/>
          <w:sz w:val="24"/>
          <w:szCs w:val="24"/>
        </w:rPr>
      </w:pPr>
      <w:r w:rsidRPr="003E04D2">
        <w:rPr>
          <w:rFonts w:ascii="Arial" w:hAnsi="Arial" w:cs="Arial" w:hint="cs"/>
          <w:sz w:val="24"/>
          <w:szCs w:val="24"/>
          <w:rtl/>
        </w:rPr>
        <w:t>البته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برخی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از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عدم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عضویت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ایران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در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سازمان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جهانی‏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تجارت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استقبال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می‏کنند</w:t>
      </w:r>
      <w:r w:rsidRPr="003E04D2">
        <w:rPr>
          <w:rFonts w:ascii="Arial" w:hAnsi="Arial" w:cs="Arial"/>
          <w:sz w:val="24"/>
          <w:szCs w:val="24"/>
          <w:rtl/>
        </w:rPr>
        <w:t>.</w:t>
      </w:r>
      <w:r w:rsidRPr="003E04D2">
        <w:rPr>
          <w:rFonts w:ascii="Arial" w:hAnsi="Arial" w:cs="Arial" w:hint="cs"/>
          <w:sz w:val="24"/>
          <w:szCs w:val="24"/>
          <w:rtl/>
        </w:rPr>
        <w:t>آنان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معتقدند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که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پیوستن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ایران‏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به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این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سازمان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ممکن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است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به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امنیت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و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اعتبار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کشور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آسیب‏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برساند</w:t>
      </w:r>
      <w:r w:rsidRPr="003E04D2">
        <w:rPr>
          <w:rFonts w:ascii="Arial" w:hAnsi="Arial" w:cs="Arial"/>
          <w:sz w:val="24"/>
          <w:szCs w:val="24"/>
          <w:rtl/>
        </w:rPr>
        <w:t>.</w:t>
      </w:r>
      <w:r w:rsidRPr="003E04D2">
        <w:rPr>
          <w:rFonts w:ascii="Arial" w:hAnsi="Arial" w:cs="Arial" w:hint="cs"/>
          <w:sz w:val="24"/>
          <w:szCs w:val="24"/>
          <w:rtl/>
        </w:rPr>
        <w:t>این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برداشت،یکسره،نادرست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است</w:t>
      </w:r>
      <w:r w:rsidRPr="003E04D2">
        <w:rPr>
          <w:rFonts w:ascii="Arial" w:hAnsi="Arial" w:cs="Arial"/>
          <w:sz w:val="24"/>
          <w:szCs w:val="24"/>
          <w:rtl/>
        </w:rPr>
        <w:t>.</w:t>
      </w:r>
      <w:r w:rsidRPr="003E04D2">
        <w:rPr>
          <w:rFonts w:ascii="Arial" w:hAnsi="Arial" w:cs="Arial" w:hint="cs"/>
          <w:sz w:val="24"/>
          <w:szCs w:val="24"/>
          <w:rtl/>
        </w:rPr>
        <w:t>برای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مثال‏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می‏توان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به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نمونه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مالزی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اشاره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کرد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که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کشوری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مسلمان‏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است</w:t>
      </w:r>
      <w:r w:rsidRPr="003E04D2">
        <w:rPr>
          <w:rFonts w:ascii="Arial" w:hAnsi="Arial" w:cs="Arial"/>
          <w:sz w:val="24"/>
          <w:szCs w:val="24"/>
          <w:rtl/>
        </w:rPr>
        <w:t>.</w:t>
      </w:r>
      <w:r w:rsidRPr="003E04D2">
        <w:rPr>
          <w:rFonts w:ascii="Arial" w:hAnsi="Arial" w:cs="Arial" w:hint="cs"/>
          <w:sz w:val="24"/>
          <w:szCs w:val="24"/>
          <w:rtl/>
        </w:rPr>
        <w:t>مالزی،تعامل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با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اقتصاد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جهانی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را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به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عنوان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سیاست‏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خود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برگزید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و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دروازه‏های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خود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را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به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روی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جهان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گشود</w:t>
      </w:r>
      <w:r w:rsidRPr="003E04D2">
        <w:rPr>
          <w:rFonts w:ascii="Arial" w:hAnsi="Arial" w:cs="Arial"/>
          <w:sz w:val="24"/>
          <w:szCs w:val="24"/>
          <w:rtl/>
        </w:rPr>
        <w:t xml:space="preserve">. </w:t>
      </w:r>
      <w:r w:rsidRPr="003E04D2">
        <w:rPr>
          <w:rFonts w:ascii="Arial" w:hAnsi="Arial" w:cs="Arial" w:hint="cs"/>
          <w:sz w:val="24"/>
          <w:szCs w:val="24"/>
          <w:rtl/>
        </w:rPr>
        <w:t>آیا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اکنون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اعتبار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و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امنیت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مالزی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از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ایران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کمتر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است؟این‏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در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حالی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است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که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مالزی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چالش‏های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خود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را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نیز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دارد،اما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این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چالش‏ها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نه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تنها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تهدیدی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علیه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امنیت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داخلی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و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امنیت‏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اقتصادی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آن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شمرده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نمی‏شوند،بلکه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بر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تحرک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مالزی‏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نیز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افزوده‏اند</w:t>
      </w:r>
      <w:r w:rsidRPr="003E04D2">
        <w:rPr>
          <w:rFonts w:ascii="Arial" w:hAnsi="Arial" w:cs="Arial"/>
          <w:sz w:val="24"/>
          <w:szCs w:val="24"/>
        </w:rPr>
        <w:t>.</w:t>
      </w:r>
    </w:p>
    <w:p w:rsidR="003E04D2" w:rsidRPr="003E04D2" w:rsidRDefault="003E04D2" w:rsidP="003E04D2">
      <w:pPr>
        <w:bidi/>
        <w:jc w:val="both"/>
        <w:rPr>
          <w:rFonts w:ascii="Arial" w:hAnsi="Arial" w:cs="Arial"/>
          <w:sz w:val="24"/>
          <w:szCs w:val="24"/>
        </w:rPr>
      </w:pPr>
      <w:r w:rsidRPr="003E04D2">
        <w:rPr>
          <w:rFonts w:ascii="Arial" w:hAnsi="Arial" w:cs="Arial" w:hint="cs"/>
          <w:sz w:val="24"/>
          <w:szCs w:val="24"/>
          <w:rtl/>
        </w:rPr>
        <w:t>اما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آیا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سیاست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نگاه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به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منطقه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سیاستی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امکان‏پذیر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و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دست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یافتنی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است</w:t>
      </w:r>
      <w:r w:rsidRPr="003E04D2">
        <w:rPr>
          <w:rFonts w:ascii="Arial" w:hAnsi="Arial" w:cs="Arial"/>
          <w:sz w:val="24"/>
          <w:szCs w:val="24"/>
          <w:rtl/>
        </w:rPr>
        <w:t>.</w:t>
      </w:r>
      <w:r w:rsidRPr="003E04D2">
        <w:rPr>
          <w:rFonts w:ascii="Arial" w:hAnsi="Arial" w:cs="Arial" w:hint="cs"/>
          <w:sz w:val="24"/>
          <w:szCs w:val="24"/>
          <w:rtl/>
        </w:rPr>
        <w:t>به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اعتقاد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من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اتخاذ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چنین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رویکردی‏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گرچه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ممکن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است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سبب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تحرک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ظاهری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ایران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شود،اما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این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تحرک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غیر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ساختاری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و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در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نتیجه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ناپایدار،موقتی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و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لاجرم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بی‏نتیجه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خواهد</w:t>
      </w:r>
      <w:r w:rsidRPr="003E04D2">
        <w:rPr>
          <w:rFonts w:ascii="Arial" w:hAnsi="Arial" w:cs="Arial"/>
          <w:sz w:val="24"/>
          <w:szCs w:val="24"/>
          <w:rtl/>
        </w:rPr>
        <w:t xml:space="preserve"> </w:t>
      </w:r>
      <w:r w:rsidRPr="003E04D2">
        <w:rPr>
          <w:rFonts w:ascii="Arial" w:hAnsi="Arial" w:cs="Arial" w:hint="cs"/>
          <w:sz w:val="24"/>
          <w:szCs w:val="24"/>
          <w:rtl/>
        </w:rPr>
        <w:t>بود</w:t>
      </w:r>
      <w:r w:rsidRPr="003E04D2">
        <w:rPr>
          <w:rFonts w:ascii="Arial" w:hAnsi="Arial" w:cs="Arial"/>
          <w:sz w:val="24"/>
          <w:szCs w:val="24"/>
        </w:rPr>
        <w:t>.</w:t>
      </w:r>
    </w:p>
    <w:p w:rsidR="008A5670" w:rsidRPr="003E04D2" w:rsidRDefault="008A5670" w:rsidP="003E04D2">
      <w:pPr>
        <w:bidi/>
        <w:jc w:val="both"/>
        <w:rPr>
          <w:rFonts w:ascii="Arial" w:hAnsi="Arial" w:cs="Arial"/>
          <w:sz w:val="24"/>
          <w:szCs w:val="24"/>
        </w:rPr>
      </w:pPr>
    </w:p>
    <w:sectPr w:rsidR="008A5670" w:rsidRPr="003E04D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E6174"/>
    <w:rsid w:val="000775A1"/>
    <w:rsid w:val="00081E5F"/>
    <w:rsid w:val="000A0DFD"/>
    <w:rsid w:val="000E1D69"/>
    <w:rsid w:val="000E6174"/>
    <w:rsid w:val="0010140A"/>
    <w:rsid w:val="001779E5"/>
    <w:rsid w:val="0021402C"/>
    <w:rsid w:val="00247BDF"/>
    <w:rsid w:val="00255C68"/>
    <w:rsid w:val="003516FB"/>
    <w:rsid w:val="003562DB"/>
    <w:rsid w:val="00362D5C"/>
    <w:rsid w:val="00364891"/>
    <w:rsid w:val="003C0203"/>
    <w:rsid w:val="003E04D2"/>
    <w:rsid w:val="00417625"/>
    <w:rsid w:val="00421ACE"/>
    <w:rsid w:val="00462C53"/>
    <w:rsid w:val="004E3C56"/>
    <w:rsid w:val="004E7036"/>
    <w:rsid w:val="004F3295"/>
    <w:rsid w:val="00523C13"/>
    <w:rsid w:val="005D595A"/>
    <w:rsid w:val="005E4574"/>
    <w:rsid w:val="006675D5"/>
    <w:rsid w:val="00687C7B"/>
    <w:rsid w:val="006D203A"/>
    <w:rsid w:val="00706042"/>
    <w:rsid w:val="00707B7E"/>
    <w:rsid w:val="00742AF5"/>
    <w:rsid w:val="008474C2"/>
    <w:rsid w:val="00856075"/>
    <w:rsid w:val="008A5670"/>
    <w:rsid w:val="008C7F92"/>
    <w:rsid w:val="008E1703"/>
    <w:rsid w:val="008E7982"/>
    <w:rsid w:val="008F064B"/>
    <w:rsid w:val="00905515"/>
    <w:rsid w:val="009263A1"/>
    <w:rsid w:val="00952A23"/>
    <w:rsid w:val="00970AAA"/>
    <w:rsid w:val="00990ABD"/>
    <w:rsid w:val="009946D0"/>
    <w:rsid w:val="009A5A0D"/>
    <w:rsid w:val="009C3C5E"/>
    <w:rsid w:val="00A07BEE"/>
    <w:rsid w:val="00A10B6A"/>
    <w:rsid w:val="00A540E0"/>
    <w:rsid w:val="00A63953"/>
    <w:rsid w:val="00A9582D"/>
    <w:rsid w:val="00AB5326"/>
    <w:rsid w:val="00AE711C"/>
    <w:rsid w:val="00B15F0D"/>
    <w:rsid w:val="00C566C4"/>
    <w:rsid w:val="00C72BCD"/>
    <w:rsid w:val="00DF023D"/>
    <w:rsid w:val="00EF38D1"/>
    <w:rsid w:val="00F33C11"/>
    <w:rsid w:val="00F52CD6"/>
    <w:rsid w:val="00FA3AD0"/>
    <w:rsid w:val="00FB0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C7F9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C7F9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C7F92"/>
    <w:rPr>
      <w:color w:val="0000FF"/>
      <w:u w:val="single"/>
    </w:rPr>
  </w:style>
  <w:style w:type="character" w:customStyle="1" w:styleId="pagecount">
    <w:name w:val="pagecount"/>
    <w:basedOn w:val="DefaultParagraphFont"/>
    <w:rsid w:val="008C7F92"/>
  </w:style>
  <w:style w:type="character" w:customStyle="1" w:styleId="pageno">
    <w:name w:val="pageno"/>
    <w:basedOn w:val="DefaultParagraphFont"/>
    <w:rsid w:val="008C7F92"/>
  </w:style>
  <w:style w:type="character" w:customStyle="1" w:styleId="magsimg">
    <w:name w:val="magsimg"/>
    <w:basedOn w:val="DefaultParagraphFont"/>
    <w:rsid w:val="008C7F92"/>
  </w:style>
  <w:style w:type="paragraph" w:styleId="NormalWeb">
    <w:name w:val="Normal (Web)"/>
    <w:basedOn w:val="Normal"/>
    <w:uiPriority w:val="99"/>
    <w:semiHidden/>
    <w:unhideWhenUsed/>
    <w:rsid w:val="008C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C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1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46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6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93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44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68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25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207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25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56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75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733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2012-03-02T06:53:00Z</dcterms:created>
  <dcterms:modified xsi:type="dcterms:W3CDTF">2012-03-02T06:53:00Z</dcterms:modified>
</cp:coreProperties>
</file>