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3A0E" w:rsidRPr="00333A0E" w:rsidRDefault="00333A0E" w:rsidP="00333A0E">
      <w:pPr>
        <w:bidi/>
        <w:jc w:val="both"/>
        <w:rPr>
          <w:rFonts w:ascii="Arial" w:hAnsi="Arial" w:cs="Arial"/>
          <w:sz w:val="28"/>
          <w:szCs w:val="28"/>
        </w:rPr>
      </w:pPr>
      <w:r w:rsidRPr="00333A0E">
        <w:rPr>
          <w:rFonts w:ascii="Arial" w:hAnsi="Arial" w:cs="Arial" w:hint="cs"/>
          <w:sz w:val="28"/>
          <w:szCs w:val="28"/>
          <w:rtl/>
        </w:rPr>
        <w:t>کارکردهای</w:t>
      </w:r>
      <w:r w:rsidRPr="00333A0E">
        <w:rPr>
          <w:rFonts w:ascii="Arial" w:hAnsi="Arial" w:cs="Arial"/>
          <w:sz w:val="28"/>
          <w:szCs w:val="28"/>
          <w:rtl/>
        </w:rPr>
        <w:t xml:space="preserve"> </w:t>
      </w:r>
      <w:r w:rsidRPr="00333A0E">
        <w:rPr>
          <w:rFonts w:ascii="Arial" w:hAnsi="Arial" w:cs="Arial" w:hint="cs"/>
          <w:sz w:val="28"/>
          <w:szCs w:val="28"/>
          <w:rtl/>
        </w:rPr>
        <w:t>سیاسی</w:t>
      </w:r>
      <w:r w:rsidRPr="00333A0E">
        <w:rPr>
          <w:rFonts w:ascii="Arial" w:hAnsi="Arial" w:cs="Arial"/>
          <w:sz w:val="28"/>
          <w:szCs w:val="28"/>
          <w:rtl/>
        </w:rPr>
        <w:t xml:space="preserve"> </w:t>
      </w:r>
      <w:r w:rsidRPr="00333A0E">
        <w:rPr>
          <w:rFonts w:ascii="Arial" w:hAnsi="Arial" w:cs="Arial" w:hint="cs"/>
          <w:sz w:val="28"/>
          <w:szCs w:val="28"/>
          <w:rtl/>
        </w:rPr>
        <w:t>پیش</w:t>
      </w:r>
      <w:r w:rsidRPr="00333A0E">
        <w:rPr>
          <w:rFonts w:ascii="Arial" w:hAnsi="Arial" w:cs="Arial"/>
          <w:sz w:val="28"/>
          <w:szCs w:val="28"/>
          <w:rtl/>
        </w:rPr>
        <w:t xml:space="preserve"> </w:t>
      </w:r>
      <w:r w:rsidRPr="00333A0E">
        <w:rPr>
          <w:rFonts w:ascii="Arial" w:hAnsi="Arial" w:cs="Arial" w:hint="cs"/>
          <w:sz w:val="28"/>
          <w:szCs w:val="28"/>
          <w:rtl/>
        </w:rPr>
        <w:t>بینی</w:t>
      </w:r>
      <w:r w:rsidRPr="00333A0E">
        <w:rPr>
          <w:rFonts w:ascii="Arial" w:hAnsi="Arial" w:cs="Arial"/>
          <w:sz w:val="28"/>
          <w:szCs w:val="28"/>
          <w:rtl/>
        </w:rPr>
        <w:t xml:space="preserve"> </w:t>
      </w:r>
      <w:r w:rsidRPr="00333A0E">
        <w:rPr>
          <w:rFonts w:ascii="Arial" w:hAnsi="Arial" w:cs="Arial" w:hint="cs"/>
          <w:sz w:val="28"/>
          <w:szCs w:val="28"/>
          <w:rtl/>
        </w:rPr>
        <w:t>نرخ</w:t>
      </w:r>
      <w:r w:rsidRPr="00333A0E">
        <w:rPr>
          <w:rFonts w:ascii="Arial" w:hAnsi="Arial" w:cs="Arial"/>
          <w:sz w:val="28"/>
          <w:szCs w:val="28"/>
          <w:rtl/>
        </w:rPr>
        <w:t xml:space="preserve"> </w:t>
      </w:r>
      <w:r w:rsidRPr="00333A0E">
        <w:rPr>
          <w:rFonts w:ascii="Arial" w:hAnsi="Arial" w:cs="Arial" w:hint="cs"/>
          <w:sz w:val="28"/>
          <w:szCs w:val="28"/>
          <w:rtl/>
        </w:rPr>
        <w:t>تورم</w:t>
      </w:r>
      <w:r w:rsidRPr="00333A0E">
        <w:rPr>
          <w:rFonts w:ascii="Arial" w:hAnsi="Arial" w:cs="Arial"/>
          <w:sz w:val="28"/>
          <w:szCs w:val="28"/>
          <w:rtl/>
        </w:rPr>
        <w:t xml:space="preserve"> </w:t>
      </w:r>
      <w:r w:rsidRPr="00333A0E">
        <w:rPr>
          <w:rFonts w:ascii="Arial" w:hAnsi="Arial" w:cs="Arial" w:hint="cs"/>
          <w:sz w:val="28"/>
          <w:szCs w:val="28"/>
          <w:rtl/>
        </w:rPr>
        <w:t>را</w:t>
      </w:r>
      <w:r w:rsidRPr="00333A0E">
        <w:rPr>
          <w:rFonts w:ascii="Arial" w:hAnsi="Arial" w:cs="Arial"/>
          <w:sz w:val="28"/>
          <w:szCs w:val="28"/>
          <w:rtl/>
        </w:rPr>
        <w:t xml:space="preserve"> </w:t>
      </w:r>
      <w:r w:rsidRPr="00333A0E">
        <w:rPr>
          <w:rFonts w:ascii="Arial" w:hAnsi="Arial" w:cs="Arial" w:hint="cs"/>
          <w:sz w:val="28"/>
          <w:szCs w:val="28"/>
          <w:rtl/>
        </w:rPr>
        <w:t>دشوار</w:t>
      </w:r>
      <w:r w:rsidRPr="00333A0E">
        <w:rPr>
          <w:rFonts w:ascii="Arial" w:hAnsi="Arial" w:cs="Arial"/>
          <w:sz w:val="28"/>
          <w:szCs w:val="28"/>
          <w:rtl/>
        </w:rPr>
        <w:t xml:space="preserve"> </w:t>
      </w:r>
      <w:r w:rsidRPr="00333A0E">
        <w:rPr>
          <w:rFonts w:ascii="Arial" w:hAnsi="Arial" w:cs="Arial" w:hint="cs"/>
          <w:sz w:val="28"/>
          <w:szCs w:val="28"/>
          <w:rtl/>
        </w:rPr>
        <w:t>می</w:t>
      </w:r>
      <w:r w:rsidRPr="00333A0E">
        <w:rPr>
          <w:rFonts w:ascii="Arial" w:hAnsi="Arial" w:cs="Arial"/>
          <w:sz w:val="28"/>
          <w:szCs w:val="28"/>
          <w:rtl/>
        </w:rPr>
        <w:t xml:space="preserve"> </w:t>
      </w:r>
      <w:r w:rsidRPr="00333A0E">
        <w:rPr>
          <w:rFonts w:ascii="Arial" w:hAnsi="Arial" w:cs="Arial" w:hint="cs"/>
          <w:sz w:val="28"/>
          <w:szCs w:val="28"/>
          <w:rtl/>
        </w:rPr>
        <w:t>کند</w:t>
      </w:r>
      <w:r w:rsidRPr="00333A0E">
        <w:rPr>
          <w:rFonts w:ascii="Arial" w:hAnsi="Arial" w:cs="Arial"/>
          <w:sz w:val="28"/>
          <w:szCs w:val="28"/>
          <w:rtl/>
        </w:rPr>
        <w:t xml:space="preserve"> </w:t>
      </w:r>
    </w:p>
    <w:p w:rsidR="00333A0E" w:rsidRPr="00333A0E" w:rsidRDefault="00333A0E" w:rsidP="00333A0E">
      <w:pPr>
        <w:bidi/>
        <w:jc w:val="both"/>
        <w:rPr>
          <w:rFonts w:ascii="Arial" w:hAnsi="Arial" w:cs="Arial"/>
          <w:sz w:val="28"/>
          <w:szCs w:val="28"/>
        </w:rPr>
      </w:pPr>
      <w:r w:rsidRPr="00333A0E">
        <w:rPr>
          <w:rFonts w:ascii="Arial" w:hAnsi="Arial" w:cs="Arial" w:hint="cs"/>
          <w:sz w:val="28"/>
          <w:szCs w:val="28"/>
          <w:rtl/>
        </w:rPr>
        <w:t>شجاع</w:t>
      </w:r>
      <w:r w:rsidRPr="00333A0E">
        <w:rPr>
          <w:rFonts w:ascii="Arial" w:hAnsi="Arial" w:cs="Arial"/>
          <w:sz w:val="28"/>
          <w:szCs w:val="28"/>
          <w:rtl/>
        </w:rPr>
        <w:t xml:space="preserve"> </w:t>
      </w:r>
      <w:r w:rsidRPr="00333A0E">
        <w:rPr>
          <w:rFonts w:ascii="Arial" w:hAnsi="Arial" w:cs="Arial" w:hint="cs"/>
          <w:sz w:val="28"/>
          <w:szCs w:val="28"/>
          <w:rtl/>
        </w:rPr>
        <w:t>الدینی،</w:t>
      </w:r>
      <w:r w:rsidRPr="00333A0E">
        <w:rPr>
          <w:rFonts w:ascii="Arial" w:hAnsi="Arial" w:cs="Arial"/>
          <w:sz w:val="28"/>
          <w:szCs w:val="28"/>
          <w:rtl/>
        </w:rPr>
        <w:t xml:space="preserve"> </w:t>
      </w:r>
      <w:r w:rsidRPr="00333A0E">
        <w:rPr>
          <w:rFonts w:ascii="Arial" w:hAnsi="Arial" w:cs="Arial" w:hint="cs"/>
          <w:sz w:val="28"/>
          <w:szCs w:val="28"/>
          <w:rtl/>
        </w:rPr>
        <w:t>محمد</w:t>
      </w:r>
      <w:r w:rsidRPr="00333A0E">
        <w:rPr>
          <w:rFonts w:ascii="Arial" w:hAnsi="Arial" w:cs="Arial"/>
          <w:sz w:val="28"/>
          <w:szCs w:val="28"/>
          <w:rtl/>
        </w:rPr>
        <w:t xml:space="preserve"> </w:t>
      </w:r>
      <w:r w:rsidRPr="00333A0E">
        <w:rPr>
          <w:rFonts w:ascii="Arial" w:hAnsi="Arial" w:cs="Arial" w:hint="cs"/>
          <w:sz w:val="28"/>
          <w:szCs w:val="28"/>
          <w:rtl/>
        </w:rPr>
        <w:t>رضا</w:t>
      </w:r>
    </w:p>
    <w:p w:rsidR="00333A0E" w:rsidRDefault="00333A0E" w:rsidP="00333A0E">
      <w:pPr>
        <w:bidi/>
        <w:jc w:val="both"/>
        <w:rPr>
          <w:rFonts w:ascii="Arial" w:hAnsi="Arial" w:cs="Arial"/>
          <w:sz w:val="24"/>
          <w:szCs w:val="24"/>
        </w:rPr>
      </w:pPr>
    </w:p>
    <w:p w:rsidR="00333A0E" w:rsidRPr="00333A0E" w:rsidRDefault="00333A0E" w:rsidP="00333A0E">
      <w:pPr>
        <w:bidi/>
        <w:jc w:val="both"/>
        <w:rPr>
          <w:rFonts w:ascii="Arial" w:hAnsi="Arial" w:cs="Arial"/>
          <w:sz w:val="24"/>
          <w:szCs w:val="24"/>
        </w:rPr>
      </w:pPr>
      <w:r w:rsidRPr="00333A0E">
        <w:rPr>
          <w:rFonts w:ascii="Arial" w:hAnsi="Arial" w:cs="Arial" w:hint="cs"/>
          <w:sz w:val="24"/>
          <w:szCs w:val="24"/>
          <w:rtl/>
        </w:rPr>
        <w:t>طبق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آمار،نرخ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تورم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در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سال</w:t>
      </w:r>
      <w:r w:rsidRPr="00333A0E">
        <w:rPr>
          <w:rFonts w:ascii="Arial" w:hAnsi="Arial" w:cs="Arial"/>
          <w:sz w:val="24"/>
          <w:szCs w:val="24"/>
          <w:rtl/>
        </w:rPr>
        <w:t xml:space="preserve"> 81</w:t>
      </w:r>
      <w:r w:rsidRPr="00333A0E">
        <w:rPr>
          <w:rFonts w:ascii="Arial" w:hAnsi="Arial" w:cs="Arial" w:hint="cs"/>
          <w:sz w:val="24"/>
          <w:szCs w:val="24"/>
          <w:rtl/>
        </w:rPr>
        <w:t>،معادل</w:t>
      </w:r>
      <w:r w:rsidRPr="00333A0E">
        <w:rPr>
          <w:rFonts w:ascii="Arial" w:hAnsi="Arial" w:cs="Arial"/>
          <w:sz w:val="24"/>
          <w:szCs w:val="24"/>
          <w:rtl/>
        </w:rPr>
        <w:t xml:space="preserve"> 8/15 </w:t>
      </w:r>
      <w:r w:rsidRPr="00333A0E">
        <w:rPr>
          <w:rFonts w:ascii="Arial" w:hAnsi="Arial" w:cs="Arial" w:hint="cs"/>
          <w:sz w:val="24"/>
          <w:szCs w:val="24"/>
          <w:rtl/>
        </w:rPr>
        <w:t>درصد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بوده‏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که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این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رقم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در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سال</w:t>
      </w:r>
      <w:r w:rsidRPr="00333A0E">
        <w:rPr>
          <w:rFonts w:ascii="Arial" w:hAnsi="Arial" w:cs="Arial"/>
          <w:sz w:val="24"/>
          <w:szCs w:val="24"/>
          <w:rtl/>
        </w:rPr>
        <w:t xml:space="preserve"> 82 </w:t>
      </w:r>
      <w:r w:rsidRPr="00333A0E">
        <w:rPr>
          <w:rFonts w:ascii="Arial" w:hAnsi="Arial" w:cs="Arial" w:hint="cs"/>
          <w:sz w:val="24"/>
          <w:szCs w:val="24"/>
          <w:rtl/>
        </w:rPr>
        <w:t>به</w:t>
      </w:r>
      <w:r w:rsidRPr="00333A0E">
        <w:rPr>
          <w:rFonts w:ascii="Arial" w:hAnsi="Arial" w:cs="Arial"/>
          <w:sz w:val="24"/>
          <w:szCs w:val="24"/>
          <w:rtl/>
        </w:rPr>
        <w:t xml:space="preserve"> 6/15 </w:t>
      </w:r>
      <w:r w:rsidRPr="00333A0E">
        <w:rPr>
          <w:rFonts w:ascii="Arial" w:hAnsi="Arial" w:cs="Arial" w:hint="cs"/>
          <w:sz w:val="24"/>
          <w:szCs w:val="24"/>
          <w:rtl/>
        </w:rPr>
        <w:t>درصد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نزول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کرده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است</w:t>
      </w:r>
      <w:r w:rsidRPr="00333A0E">
        <w:rPr>
          <w:rFonts w:ascii="Arial" w:hAnsi="Arial" w:cs="Arial"/>
          <w:sz w:val="24"/>
          <w:szCs w:val="24"/>
          <w:rtl/>
        </w:rPr>
        <w:t>.</w:t>
      </w:r>
      <w:r w:rsidRPr="00333A0E">
        <w:rPr>
          <w:rFonts w:ascii="Arial" w:hAnsi="Arial" w:cs="Arial" w:hint="cs"/>
          <w:sz w:val="24"/>
          <w:szCs w:val="24"/>
          <w:rtl/>
        </w:rPr>
        <w:t>با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توجه‏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به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پیش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بینی‏ها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که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افزایش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نرخ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تورم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در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سال</w:t>
      </w:r>
      <w:r w:rsidRPr="00333A0E">
        <w:rPr>
          <w:rFonts w:ascii="Arial" w:hAnsi="Arial" w:cs="Arial"/>
          <w:sz w:val="24"/>
          <w:szCs w:val="24"/>
          <w:rtl/>
        </w:rPr>
        <w:t xml:space="preserve"> 82 </w:t>
      </w:r>
      <w:r w:rsidRPr="00333A0E">
        <w:rPr>
          <w:rFonts w:ascii="Arial" w:hAnsi="Arial" w:cs="Arial" w:hint="cs"/>
          <w:sz w:val="24"/>
          <w:szCs w:val="24"/>
          <w:rtl/>
        </w:rPr>
        <w:t>را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عنوان‏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می‏کرد،این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نتیجه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را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باید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رضایت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بخش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تلقی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کرد</w:t>
      </w:r>
      <w:r w:rsidRPr="00333A0E">
        <w:rPr>
          <w:rFonts w:ascii="Arial" w:hAnsi="Arial" w:cs="Arial"/>
          <w:sz w:val="24"/>
          <w:szCs w:val="24"/>
        </w:rPr>
        <w:t>.</w:t>
      </w:r>
    </w:p>
    <w:p w:rsidR="00333A0E" w:rsidRPr="00333A0E" w:rsidRDefault="00333A0E" w:rsidP="00333A0E">
      <w:pPr>
        <w:bidi/>
        <w:jc w:val="both"/>
        <w:rPr>
          <w:rFonts w:ascii="Arial" w:hAnsi="Arial" w:cs="Arial"/>
          <w:sz w:val="24"/>
          <w:szCs w:val="24"/>
        </w:rPr>
      </w:pPr>
      <w:r w:rsidRPr="00333A0E">
        <w:rPr>
          <w:rFonts w:ascii="Arial" w:hAnsi="Arial" w:cs="Arial" w:hint="cs"/>
          <w:sz w:val="24"/>
          <w:szCs w:val="24"/>
          <w:rtl/>
        </w:rPr>
        <w:t>رشد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شاخص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قیمتی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در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اسفند</w:t>
      </w:r>
      <w:r w:rsidRPr="00333A0E">
        <w:rPr>
          <w:rFonts w:ascii="Arial" w:hAnsi="Arial" w:cs="Arial"/>
          <w:sz w:val="24"/>
          <w:szCs w:val="24"/>
          <w:rtl/>
        </w:rPr>
        <w:t xml:space="preserve"> 82 </w:t>
      </w:r>
      <w:r w:rsidRPr="00333A0E">
        <w:rPr>
          <w:rFonts w:ascii="Arial" w:hAnsi="Arial" w:cs="Arial" w:hint="cs"/>
          <w:sz w:val="24"/>
          <w:szCs w:val="24"/>
          <w:rtl/>
        </w:rPr>
        <w:t>نسبت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به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ماه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اسفند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سال‏</w:t>
      </w:r>
      <w:r w:rsidRPr="00333A0E">
        <w:rPr>
          <w:rFonts w:ascii="Arial" w:hAnsi="Arial" w:cs="Arial"/>
          <w:sz w:val="24"/>
          <w:szCs w:val="24"/>
          <w:rtl/>
        </w:rPr>
        <w:t xml:space="preserve"> 81 </w:t>
      </w:r>
      <w:r w:rsidRPr="00333A0E">
        <w:rPr>
          <w:rFonts w:ascii="Arial" w:hAnsi="Arial" w:cs="Arial" w:hint="cs"/>
          <w:sz w:val="24"/>
          <w:szCs w:val="24"/>
          <w:rtl/>
        </w:rPr>
        <w:t>معادل</w:t>
      </w:r>
      <w:r w:rsidRPr="00333A0E">
        <w:rPr>
          <w:rFonts w:ascii="Arial" w:hAnsi="Arial" w:cs="Arial"/>
          <w:sz w:val="24"/>
          <w:szCs w:val="24"/>
          <w:rtl/>
        </w:rPr>
        <w:t xml:space="preserve"> 9/13 </w:t>
      </w:r>
      <w:r w:rsidRPr="00333A0E">
        <w:rPr>
          <w:rFonts w:ascii="Arial" w:hAnsi="Arial" w:cs="Arial" w:hint="cs"/>
          <w:sz w:val="24"/>
          <w:szCs w:val="24"/>
          <w:rtl/>
        </w:rPr>
        <w:t>درصد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بود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در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صورتی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که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رقم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مشابه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برای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سال‏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گذشته</w:t>
      </w:r>
      <w:r w:rsidRPr="00333A0E">
        <w:rPr>
          <w:rFonts w:ascii="Arial" w:hAnsi="Arial" w:cs="Arial"/>
          <w:sz w:val="24"/>
          <w:szCs w:val="24"/>
          <w:rtl/>
        </w:rPr>
        <w:t xml:space="preserve"> 5/17 </w:t>
      </w:r>
      <w:r w:rsidRPr="00333A0E">
        <w:rPr>
          <w:rFonts w:ascii="Arial" w:hAnsi="Arial" w:cs="Arial" w:hint="cs"/>
          <w:sz w:val="24"/>
          <w:szCs w:val="24"/>
          <w:rtl/>
        </w:rPr>
        <w:t>درصد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بود</w:t>
      </w:r>
      <w:r w:rsidRPr="00333A0E">
        <w:rPr>
          <w:rFonts w:ascii="Arial" w:hAnsi="Arial" w:cs="Arial"/>
          <w:sz w:val="24"/>
          <w:szCs w:val="24"/>
          <w:rtl/>
        </w:rPr>
        <w:t>.</w:t>
      </w:r>
      <w:r w:rsidRPr="00333A0E">
        <w:rPr>
          <w:rFonts w:ascii="Arial" w:hAnsi="Arial" w:cs="Arial" w:hint="cs"/>
          <w:sz w:val="24"/>
          <w:szCs w:val="24"/>
          <w:rtl/>
        </w:rPr>
        <w:t>این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نشان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دهنده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بالا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بودن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نرخ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تورم‏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در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ماههای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میانی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سال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است</w:t>
      </w:r>
      <w:r w:rsidRPr="00333A0E">
        <w:rPr>
          <w:rFonts w:ascii="Arial" w:hAnsi="Arial" w:cs="Arial"/>
          <w:sz w:val="24"/>
          <w:szCs w:val="24"/>
          <w:rtl/>
        </w:rPr>
        <w:t>.</w:t>
      </w:r>
      <w:r w:rsidRPr="00333A0E">
        <w:rPr>
          <w:rFonts w:ascii="Arial" w:hAnsi="Arial" w:cs="Arial" w:hint="cs"/>
          <w:sz w:val="24"/>
          <w:szCs w:val="24"/>
          <w:rtl/>
        </w:rPr>
        <w:t>البته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در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مرداد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سال</w:t>
      </w:r>
      <w:r w:rsidRPr="00333A0E">
        <w:rPr>
          <w:rFonts w:ascii="Arial" w:hAnsi="Arial" w:cs="Arial"/>
          <w:sz w:val="24"/>
          <w:szCs w:val="24"/>
          <w:rtl/>
        </w:rPr>
        <w:t xml:space="preserve"> 82 </w:t>
      </w:r>
      <w:r w:rsidRPr="00333A0E">
        <w:rPr>
          <w:rFonts w:ascii="Arial" w:hAnsi="Arial" w:cs="Arial" w:hint="cs"/>
          <w:sz w:val="24"/>
          <w:szCs w:val="24"/>
          <w:rtl/>
        </w:rPr>
        <w:t>با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توجه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به‏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روند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افزایش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قیمتها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مجلس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شورای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اسلامی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وارد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عمل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شد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و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از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افزایش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اداری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قیمتها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خارج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از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ضوابط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برنامه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سوم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ممانعت‏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نمود</w:t>
      </w:r>
      <w:r w:rsidRPr="00333A0E">
        <w:rPr>
          <w:rFonts w:ascii="Arial" w:hAnsi="Arial" w:cs="Arial"/>
          <w:sz w:val="24"/>
          <w:szCs w:val="24"/>
          <w:rtl/>
        </w:rPr>
        <w:t>.</w:t>
      </w:r>
      <w:r w:rsidRPr="00333A0E">
        <w:rPr>
          <w:rFonts w:ascii="Arial" w:hAnsi="Arial" w:cs="Arial" w:hint="cs"/>
          <w:sz w:val="24"/>
          <w:szCs w:val="24"/>
          <w:rtl/>
        </w:rPr>
        <w:t>در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ضمن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یارانه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کالاهای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اساسی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به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میزان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سال</w:t>
      </w:r>
      <w:r w:rsidRPr="00333A0E">
        <w:rPr>
          <w:rFonts w:ascii="Arial" w:hAnsi="Arial" w:cs="Arial"/>
          <w:sz w:val="24"/>
          <w:szCs w:val="24"/>
          <w:rtl/>
        </w:rPr>
        <w:t xml:space="preserve"> 81 </w:t>
      </w:r>
      <w:r w:rsidRPr="00333A0E">
        <w:rPr>
          <w:rFonts w:ascii="Arial" w:hAnsi="Arial" w:cs="Arial" w:hint="cs"/>
          <w:sz w:val="24"/>
          <w:szCs w:val="24"/>
          <w:rtl/>
        </w:rPr>
        <w:t>را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ثابت‏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نگه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داشت</w:t>
      </w:r>
      <w:r w:rsidRPr="00333A0E">
        <w:rPr>
          <w:rFonts w:ascii="Arial" w:hAnsi="Arial" w:cs="Arial"/>
          <w:sz w:val="24"/>
          <w:szCs w:val="24"/>
          <w:rtl/>
        </w:rPr>
        <w:t>.</w:t>
      </w:r>
      <w:r w:rsidRPr="00333A0E">
        <w:rPr>
          <w:rFonts w:ascii="Arial" w:hAnsi="Arial" w:cs="Arial" w:hint="cs"/>
          <w:sz w:val="24"/>
          <w:szCs w:val="24"/>
          <w:rtl/>
        </w:rPr>
        <w:t>میزان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تورم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یاد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شده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بیشتر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تحت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تاثیر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رشد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قیمت‏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خدمات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بوده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است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که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سهم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مسکن،سوخت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و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روشنایی</w:t>
      </w:r>
      <w:r w:rsidRPr="00333A0E">
        <w:rPr>
          <w:rFonts w:ascii="Arial" w:hAnsi="Arial" w:cs="Arial"/>
          <w:sz w:val="24"/>
          <w:szCs w:val="24"/>
          <w:rtl/>
        </w:rPr>
        <w:t xml:space="preserve"> 37 </w:t>
      </w:r>
      <w:r w:rsidRPr="00333A0E">
        <w:rPr>
          <w:rFonts w:ascii="Arial" w:hAnsi="Arial" w:cs="Arial" w:hint="cs"/>
          <w:sz w:val="24"/>
          <w:szCs w:val="24"/>
          <w:rtl/>
        </w:rPr>
        <w:t>درصد،سهم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خوراکی،آشامیدنی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ها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و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دخانیات</w:t>
      </w:r>
      <w:r w:rsidRPr="00333A0E">
        <w:rPr>
          <w:rFonts w:ascii="Arial" w:hAnsi="Arial" w:cs="Arial"/>
          <w:sz w:val="24"/>
          <w:szCs w:val="24"/>
          <w:rtl/>
        </w:rPr>
        <w:t xml:space="preserve"> 34 </w:t>
      </w:r>
      <w:r w:rsidRPr="00333A0E">
        <w:rPr>
          <w:rFonts w:ascii="Arial" w:hAnsi="Arial" w:cs="Arial" w:hint="cs"/>
          <w:sz w:val="24"/>
          <w:szCs w:val="24"/>
          <w:rtl/>
        </w:rPr>
        <w:t>درصد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و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خدمات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ساختمانی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به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بالاترین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رشد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معادل</w:t>
      </w:r>
      <w:r w:rsidRPr="00333A0E">
        <w:rPr>
          <w:rFonts w:ascii="Arial" w:hAnsi="Arial" w:cs="Arial"/>
          <w:sz w:val="24"/>
          <w:szCs w:val="24"/>
          <w:rtl/>
        </w:rPr>
        <w:t xml:space="preserve"> 5/23 </w:t>
      </w:r>
      <w:r w:rsidRPr="00333A0E">
        <w:rPr>
          <w:rFonts w:ascii="Arial" w:hAnsi="Arial" w:cs="Arial" w:hint="cs"/>
          <w:sz w:val="24"/>
          <w:szCs w:val="24"/>
          <w:rtl/>
        </w:rPr>
        <w:t>درصد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افزایش‏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داشته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است</w:t>
      </w:r>
      <w:r w:rsidRPr="00333A0E">
        <w:rPr>
          <w:rFonts w:ascii="Arial" w:hAnsi="Arial" w:cs="Arial"/>
          <w:sz w:val="24"/>
          <w:szCs w:val="24"/>
        </w:rPr>
        <w:t>.</w:t>
      </w:r>
    </w:p>
    <w:p w:rsidR="00333A0E" w:rsidRPr="00333A0E" w:rsidRDefault="00333A0E" w:rsidP="00333A0E">
      <w:pPr>
        <w:bidi/>
        <w:jc w:val="both"/>
        <w:rPr>
          <w:rFonts w:ascii="Arial" w:hAnsi="Arial" w:cs="Arial"/>
          <w:sz w:val="24"/>
          <w:szCs w:val="24"/>
        </w:rPr>
      </w:pPr>
      <w:r w:rsidRPr="00333A0E">
        <w:rPr>
          <w:rFonts w:ascii="Arial" w:hAnsi="Arial" w:cs="Arial" w:hint="cs"/>
          <w:sz w:val="24"/>
          <w:szCs w:val="24"/>
          <w:rtl/>
        </w:rPr>
        <w:t>در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حالی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که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رشد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قیمت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خدمات</w:t>
      </w:r>
      <w:r w:rsidRPr="00333A0E">
        <w:rPr>
          <w:rFonts w:ascii="Arial" w:hAnsi="Arial" w:cs="Arial"/>
          <w:sz w:val="24"/>
          <w:szCs w:val="24"/>
          <w:rtl/>
        </w:rPr>
        <w:t xml:space="preserve"> 5/20 </w:t>
      </w:r>
      <w:r w:rsidRPr="00333A0E">
        <w:rPr>
          <w:rFonts w:ascii="Arial" w:hAnsi="Arial" w:cs="Arial" w:hint="cs"/>
          <w:sz w:val="24"/>
          <w:szCs w:val="24"/>
          <w:rtl/>
        </w:rPr>
        <w:t>درصد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بوده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قیمت‏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کالاها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تنها</w:t>
      </w:r>
      <w:r w:rsidRPr="00333A0E">
        <w:rPr>
          <w:rFonts w:ascii="Arial" w:hAnsi="Arial" w:cs="Arial"/>
          <w:sz w:val="24"/>
          <w:szCs w:val="24"/>
          <w:rtl/>
        </w:rPr>
        <w:t xml:space="preserve"> 7/12</w:t>
      </w:r>
      <w:r w:rsidRPr="00333A0E">
        <w:rPr>
          <w:rFonts w:ascii="Arial" w:hAnsi="Arial" w:cs="Arial" w:hint="cs"/>
          <w:sz w:val="24"/>
          <w:szCs w:val="24"/>
          <w:rtl/>
        </w:rPr>
        <w:t>درصد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رشد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داشته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است</w:t>
      </w:r>
      <w:r w:rsidRPr="00333A0E">
        <w:rPr>
          <w:rFonts w:ascii="Arial" w:hAnsi="Arial" w:cs="Arial"/>
          <w:sz w:val="24"/>
          <w:szCs w:val="24"/>
        </w:rPr>
        <w:t>.</w:t>
      </w:r>
    </w:p>
    <w:p w:rsidR="00333A0E" w:rsidRPr="00333A0E" w:rsidRDefault="00333A0E" w:rsidP="00333A0E">
      <w:pPr>
        <w:bidi/>
        <w:jc w:val="both"/>
        <w:rPr>
          <w:rFonts w:ascii="Arial" w:hAnsi="Arial" w:cs="Arial"/>
          <w:sz w:val="24"/>
          <w:szCs w:val="24"/>
        </w:rPr>
      </w:pPr>
      <w:r w:rsidRPr="00333A0E">
        <w:rPr>
          <w:rFonts w:ascii="Arial" w:hAnsi="Arial" w:cs="Arial" w:hint="cs"/>
          <w:sz w:val="24"/>
          <w:szCs w:val="24"/>
          <w:rtl/>
        </w:rPr>
        <w:t>این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عملکرد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همچنین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مرهون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ثبات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نسبی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در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روند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افزایش‏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قیمت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کالاهای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وارداتی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است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که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کمتر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از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نصف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افزایش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قیمت‏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کالاهای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تولید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و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مصرف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شده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در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داخل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است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که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خود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این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هم‏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تحت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تاثیر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ثبات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نسبی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در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نرخ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ارز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است</w:t>
      </w:r>
      <w:r w:rsidRPr="00333A0E">
        <w:rPr>
          <w:rFonts w:ascii="Arial" w:hAnsi="Arial" w:cs="Arial"/>
          <w:sz w:val="24"/>
          <w:szCs w:val="24"/>
        </w:rPr>
        <w:t>.</w:t>
      </w:r>
    </w:p>
    <w:p w:rsidR="00333A0E" w:rsidRPr="00333A0E" w:rsidRDefault="00333A0E" w:rsidP="00333A0E">
      <w:pPr>
        <w:bidi/>
        <w:jc w:val="both"/>
        <w:rPr>
          <w:rFonts w:ascii="Arial" w:hAnsi="Arial" w:cs="Arial"/>
          <w:sz w:val="24"/>
          <w:szCs w:val="24"/>
        </w:rPr>
      </w:pPr>
      <w:r w:rsidRPr="00333A0E">
        <w:rPr>
          <w:rFonts w:ascii="Arial" w:hAnsi="Arial" w:cs="Arial" w:hint="cs"/>
          <w:sz w:val="24"/>
          <w:szCs w:val="24"/>
          <w:rtl/>
        </w:rPr>
        <w:t>به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هر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تقدیر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عوامل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متعدد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از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جمله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تداوم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رشد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تولیدات‏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و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افزایش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چشمگیر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در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واردات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که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حدود</w:t>
      </w:r>
      <w:r w:rsidRPr="00333A0E">
        <w:rPr>
          <w:rFonts w:ascii="Arial" w:hAnsi="Arial" w:cs="Arial"/>
          <w:sz w:val="24"/>
          <w:szCs w:val="24"/>
          <w:rtl/>
        </w:rPr>
        <w:t xml:space="preserve"> 30 </w:t>
      </w:r>
      <w:r w:rsidRPr="00333A0E">
        <w:rPr>
          <w:rFonts w:ascii="Arial" w:hAnsi="Arial" w:cs="Arial" w:hint="cs"/>
          <w:sz w:val="24"/>
          <w:szCs w:val="24"/>
          <w:rtl/>
        </w:rPr>
        <w:t>درصد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نسبت‏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به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سال</w:t>
      </w:r>
      <w:r w:rsidRPr="00333A0E">
        <w:rPr>
          <w:rFonts w:ascii="Arial" w:hAnsi="Arial" w:cs="Arial"/>
          <w:sz w:val="24"/>
          <w:szCs w:val="24"/>
          <w:rtl/>
        </w:rPr>
        <w:t xml:space="preserve"> 81 </w:t>
      </w:r>
      <w:r w:rsidRPr="00333A0E">
        <w:rPr>
          <w:rFonts w:ascii="Arial" w:hAnsi="Arial" w:cs="Arial" w:hint="cs"/>
          <w:sz w:val="24"/>
          <w:szCs w:val="24"/>
          <w:rtl/>
        </w:rPr>
        <w:t>رشد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داشته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مانع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از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تحقق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پیش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بینی‏ها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مبنی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بر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افزایش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نرخ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تورم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در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سال</w:t>
      </w:r>
      <w:r w:rsidRPr="00333A0E">
        <w:rPr>
          <w:rFonts w:ascii="Arial" w:hAnsi="Arial" w:cs="Arial"/>
          <w:sz w:val="24"/>
          <w:szCs w:val="24"/>
          <w:rtl/>
        </w:rPr>
        <w:t xml:space="preserve"> 1382 </w:t>
      </w:r>
      <w:r w:rsidRPr="00333A0E">
        <w:rPr>
          <w:rFonts w:ascii="Arial" w:hAnsi="Arial" w:cs="Arial" w:hint="cs"/>
          <w:sz w:val="24"/>
          <w:szCs w:val="24"/>
          <w:rtl/>
        </w:rPr>
        <w:t>شد</w:t>
      </w:r>
      <w:r w:rsidRPr="00333A0E">
        <w:rPr>
          <w:rFonts w:ascii="Arial" w:hAnsi="Arial" w:cs="Arial"/>
          <w:sz w:val="24"/>
          <w:szCs w:val="24"/>
          <w:rtl/>
        </w:rPr>
        <w:t>.</w:t>
      </w:r>
      <w:r w:rsidRPr="00333A0E">
        <w:rPr>
          <w:rFonts w:ascii="Arial" w:hAnsi="Arial" w:cs="Arial" w:hint="cs"/>
          <w:sz w:val="24"/>
          <w:szCs w:val="24"/>
          <w:rtl/>
        </w:rPr>
        <w:t>ولی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باید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توجه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داشت‏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که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استفاده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بهینه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از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سیاستها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و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ابزارهای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مختلف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یک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حد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و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ظرفیت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مشخص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دارد</w:t>
      </w:r>
      <w:r w:rsidRPr="00333A0E">
        <w:rPr>
          <w:rFonts w:ascii="Arial" w:hAnsi="Arial" w:cs="Arial"/>
          <w:sz w:val="24"/>
          <w:szCs w:val="24"/>
          <w:rtl/>
        </w:rPr>
        <w:t>.</w:t>
      </w:r>
      <w:r w:rsidRPr="00333A0E">
        <w:rPr>
          <w:rFonts w:ascii="Arial" w:hAnsi="Arial" w:cs="Arial" w:hint="cs"/>
          <w:sz w:val="24"/>
          <w:szCs w:val="24"/>
          <w:rtl/>
        </w:rPr>
        <w:t>در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مورد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قیمتها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هم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اگرچه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می‏توان‏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با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تمسک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به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سیاست‏های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مختلف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از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جمله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ایجاد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موانع‏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اداری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برای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افزایش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قیمتها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نرخ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تورم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را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کنترل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کرد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و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یا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از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واردات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بیشتر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برای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ین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کار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بهره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برد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ولی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موثرترین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عامل‏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در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تعیین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سطح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قیمتها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میزان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رشد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نقدینگی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و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رشد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عرضه‏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کالاها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و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خدمات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است</w:t>
      </w:r>
      <w:r w:rsidRPr="00333A0E">
        <w:rPr>
          <w:rFonts w:ascii="Arial" w:hAnsi="Arial" w:cs="Arial"/>
          <w:sz w:val="24"/>
          <w:szCs w:val="24"/>
        </w:rPr>
        <w:t>.</w:t>
      </w:r>
    </w:p>
    <w:p w:rsidR="00333A0E" w:rsidRPr="00333A0E" w:rsidRDefault="00333A0E" w:rsidP="00333A0E">
      <w:pPr>
        <w:bidi/>
        <w:jc w:val="both"/>
        <w:rPr>
          <w:rFonts w:ascii="Arial" w:hAnsi="Arial" w:cs="Arial"/>
          <w:sz w:val="24"/>
          <w:szCs w:val="24"/>
        </w:rPr>
      </w:pPr>
      <w:r w:rsidRPr="00333A0E">
        <w:rPr>
          <w:rFonts w:ascii="Arial" w:hAnsi="Arial" w:cs="Arial" w:hint="cs"/>
          <w:sz w:val="24"/>
          <w:szCs w:val="24"/>
          <w:rtl/>
        </w:rPr>
        <w:t>اقتصاد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ما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رشد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خوبی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را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تجربه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کرده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است</w:t>
      </w:r>
      <w:r w:rsidRPr="00333A0E">
        <w:rPr>
          <w:rFonts w:ascii="Arial" w:hAnsi="Arial" w:cs="Arial"/>
          <w:sz w:val="24"/>
          <w:szCs w:val="24"/>
          <w:rtl/>
        </w:rPr>
        <w:t>.</w:t>
      </w:r>
      <w:r w:rsidRPr="00333A0E">
        <w:rPr>
          <w:rFonts w:ascii="Arial" w:hAnsi="Arial" w:cs="Arial" w:hint="cs"/>
          <w:sz w:val="24"/>
          <w:szCs w:val="24"/>
          <w:rtl/>
        </w:rPr>
        <w:t>علی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الهذا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برآوردهای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حاکی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از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آن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است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که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رشد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اقتصادی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سال</w:t>
      </w:r>
      <w:r w:rsidRPr="00333A0E">
        <w:rPr>
          <w:rFonts w:ascii="Arial" w:hAnsi="Arial" w:cs="Arial"/>
          <w:sz w:val="24"/>
          <w:szCs w:val="24"/>
          <w:rtl/>
        </w:rPr>
        <w:t xml:space="preserve"> 82 </w:t>
      </w:r>
      <w:r w:rsidRPr="00333A0E">
        <w:rPr>
          <w:rFonts w:ascii="Arial" w:hAnsi="Arial" w:cs="Arial" w:hint="cs"/>
          <w:sz w:val="24"/>
          <w:szCs w:val="24"/>
          <w:rtl/>
        </w:rPr>
        <w:t>حدود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یک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واحد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از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رشد</w:t>
      </w:r>
      <w:r w:rsidRPr="00333A0E">
        <w:rPr>
          <w:rFonts w:ascii="Arial" w:hAnsi="Arial" w:cs="Arial"/>
          <w:sz w:val="24"/>
          <w:szCs w:val="24"/>
          <w:rtl/>
        </w:rPr>
        <w:t xml:space="preserve">4/7 </w:t>
      </w:r>
      <w:r w:rsidRPr="00333A0E">
        <w:rPr>
          <w:rFonts w:ascii="Arial" w:hAnsi="Arial" w:cs="Arial" w:hint="cs"/>
          <w:sz w:val="24"/>
          <w:szCs w:val="24"/>
          <w:rtl/>
        </w:rPr>
        <w:t>درصدی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سال</w:t>
      </w:r>
      <w:r w:rsidRPr="00333A0E">
        <w:rPr>
          <w:rFonts w:ascii="Arial" w:hAnsi="Arial" w:cs="Arial"/>
          <w:sz w:val="24"/>
          <w:szCs w:val="24"/>
          <w:rtl/>
        </w:rPr>
        <w:t xml:space="preserve"> 1381 </w:t>
      </w:r>
      <w:r w:rsidRPr="00333A0E">
        <w:rPr>
          <w:rFonts w:ascii="Arial" w:hAnsi="Arial" w:cs="Arial" w:hint="cs"/>
          <w:sz w:val="24"/>
          <w:szCs w:val="24"/>
          <w:rtl/>
        </w:rPr>
        <w:t>کمتر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بوده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است</w:t>
      </w:r>
      <w:r w:rsidRPr="00333A0E">
        <w:rPr>
          <w:rFonts w:ascii="Arial" w:hAnsi="Arial" w:cs="Arial"/>
          <w:sz w:val="24"/>
          <w:szCs w:val="24"/>
          <w:rtl/>
        </w:rPr>
        <w:t xml:space="preserve">. </w:t>
      </w:r>
      <w:r w:rsidRPr="00333A0E">
        <w:rPr>
          <w:rFonts w:ascii="Arial" w:hAnsi="Arial" w:cs="Arial" w:hint="cs"/>
          <w:sz w:val="24"/>
          <w:szCs w:val="24"/>
          <w:rtl/>
        </w:rPr>
        <w:t>این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نشان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می‏دهد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که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علی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رغم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همه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تحولات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مثبت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حفظ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چنین‏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رشدهایی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کار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دشواری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است</w:t>
      </w:r>
      <w:r w:rsidRPr="00333A0E">
        <w:rPr>
          <w:rFonts w:ascii="Arial" w:hAnsi="Arial" w:cs="Arial"/>
          <w:sz w:val="24"/>
          <w:szCs w:val="24"/>
          <w:rtl/>
        </w:rPr>
        <w:t>.</w:t>
      </w:r>
      <w:r w:rsidRPr="00333A0E">
        <w:rPr>
          <w:rFonts w:ascii="Arial" w:hAnsi="Arial" w:cs="Arial" w:hint="cs"/>
          <w:sz w:val="24"/>
          <w:szCs w:val="24"/>
          <w:rtl/>
        </w:rPr>
        <w:t>ناگفته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نماند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که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با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استمرار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در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تعدیلات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اقتصادی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بویژه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در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ساختارهای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اقتصادی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می‏توان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از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امکانات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بالقوه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کشور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به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مراتب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بیشتر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بهره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برد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و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نرخ‏های‏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رشد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به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مراتب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بالاتری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را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تجربه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کرد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ولی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خود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اینها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هم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ظرفیتی‏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دارند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بطور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مثال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کارخانه‏ها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از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ظرفیت‏های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خود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استفاده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کامل‏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نمی‏کنند</w:t>
      </w:r>
      <w:r w:rsidRPr="00333A0E">
        <w:rPr>
          <w:rFonts w:ascii="Arial" w:hAnsi="Arial" w:cs="Arial"/>
          <w:sz w:val="24"/>
          <w:szCs w:val="24"/>
          <w:rtl/>
        </w:rPr>
        <w:t>.</w:t>
      </w:r>
      <w:r w:rsidRPr="00333A0E">
        <w:rPr>
          <w:rFonts w:ascii="Arial" w:hAnsi="Arial" w:cs="Arial" w:hint="cs"/>
          <w:sz w:val="24"/>
          <w:szCs w:val="24"/>
          <w:rtl/>
        </w:rPr>
        <w:t>بنابراین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تاکید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ما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در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کنترل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نرخ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تورم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باید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بر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کنترل‏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رشد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نقدینگی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باشد</w:t>
      </w:r>
      <w:r w:rsidRPr="00333A0E">
        <w:rPr>
          <w:rFonts w:ascii="Arial" w:hAnsi="Arial" w:cs="Arial"/>
          <w:sz w:val="24"/>
          <w:szCs w:val="24"/>
          <w:rtl/>
        </w:rPr>
        <w:t>.</w:t>
      </w:r>
      <w:r w:rsidRPr="00333A0E">
        <w:rPr>
          <w:rFonts w:ascii="Arial" w:hAnsi="Arial" w:cs="Arial" w:hint="cs"/>
          <w:sz w:val="24"/>
          <w:szCs w:val="24"/>
          <w:rtl/>
        </w:rPr>
        <w:t>نقدینگی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طی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سالهای</w:t>
      </w:r>
      <w:r w:rsidRPr="00333A0E">
        <w:rPr>
          <w:rFonts w:ascii="Arial" w:hAnsi="Arial" w:cs="Arial"/>
          <w:sz w:val="24"/>
          <w:szCs w:val="24"/>
          <w:rtl/>
        </w:rPr>
        <w:t xml:space="preserve"> 79 </w:t>
      </w:r>
      <w:r w:rsidRPr="00333A0E">
        <w:rPr>
          <w:rFonts w:ascii="Arial" w:hAnsi="Arial" w:cs="Arial" w:hint="cs"/>
          <w:sz w:val="24"/>
          <w:szCs w:val="24"/>
          <w:rtl/>
        </w:rPr>
        <w:t>الی</w:t>
      </w:r>
      <w:r w:rsidRPr="00333A0E">
        <w:rPr>
          <w:rFonts w:ascii="Arial" w:hAnsi="Arial" w:cs="Arial"/>
          <w:sz w:val="24"/>
          <w:szCs w:val="24"/>
          <w:rtl/>
        </w:rPr>
        <w:t xml:space="preserve"> 82 </w:t>
      </w:r>
      <w:r w:rsidRPr="00333A0E">
        <w:rPr>
          <w:rFonts w:ascii="Arial" w:hAnsi="Arial" w:cs="Arial" w:hint="cs"/>
          <w:sz w:val="24"/>
          <w:szCs w:val="24"/>
          <w:rtl/>
        </w:rPr>
        <w:t>به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طور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متوسط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حدود</w:t>
      </w:r>
      <w:r w:rsidRPr="00333A0E">
        <w:rPr>
          <w:rFonts w:ascii="Arial" w:hAnsi="Arial" w:cs="Arial"/>
          <w:sz w:val="24"/>
          <w:szCs w:val="24"/>
          <w:rtl/>
        </w:rPr>
        <w:t xml:space="preserve"> 29 </w:t>
      </w:r>
      <w:r w:rsidRPr="00333A0E">
        <w:rPr>
          <w:rFonts w:ascii="Arial" w:hAnsi="Arial" w:cs="Arial" w:hint="cs"/>
          <w:sz w:val="24"/>
          <w:szCs w:val="24"/>
          <w:rtl/>
        </w:rPr>
        <w:t>درصد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رش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داشته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است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در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صورتی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که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رشد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تولیدات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حدود</w:t>
      </w:r>
      <w:r w:rsidRPr="00333A0E">
        <w:rPr>
          <w:rFonts w:ascii="Arial" w:hAnsi="Arial" w:cs="Arial"/>
          <w:sz w:val="24"/>
          <w:szCs w:val="24"/>
          <w:rtl/>
        </w:rPr>
        <w:t xml:space="preserve"> 5/5 </w:t>
      </w:r>
      <w:r w:rsidRPr="00333A0E">
        <w:rPr>
          <w:rFonts w:ascii="Arial" w:hAnsi="Arial" w:cs="Arial" w:hint="cs"/>
          <w:sz w:val="24"/>
          <w:szCs w:val="24"/>
          <w:rtl/>
        </w:rPr>
        <w:t>درصد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و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رشد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قیمتها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به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طور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متوسط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حدود</w:t>
      </w:r>
      <w:r w:rsidRPr="00333A0E">
        <w:rPr>
          <w:rFonts w:ascii="Arial" w:hAnsi="Arial" w:cs="Arial"/>
          <w:sz w:val="24"/>
          <w:szCs w:val="24"/>
          <w:rtl/>
        </w:rPr>
        <w:t xml:space="preserve">  </w:t>
      </w:r>
      <w:r w:rsidRPr="00333A0E">
        <w:rPr>
          <w:rFonts w:ascii="Arial" w:hAnsi="Arial" w:cs="Arial" w:hint="cs"/>
          <w:sz w:val="24"/>
          <w:szCs w:val="24"/>
          <w:rtl/>
        </w:rPr>
        <w:t>در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صورت‏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عدم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کنترل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جدی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رشد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نقدینگی،تورم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در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سال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جاری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شدت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زیادی‏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پیدا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می‏کند</w:t>
      </w:r>
      <w:r w:rsidRPr="00333A0E">
        <w:rPr>
          <w:rFonts w:ascii="Arial" w:hAnsi="Arial" w:cs="Arial"/>
          <w:sz w:val="24"/>
          <w:szCs w:val="24"/>
          <w:rtl/>
        </w:rPr>
        <w:t>.</w:t>
      </w:r>
      <w:r w:rsidRPr="00333A0E">
        <w:rPr>
          <w:rFonts w:ascii="Arial" w:hAnsi="Arial" w:cs="Arial" w:hint="cs"/>
          <w:sz w:val="24"/>
          <w:szCs w:val="24"/>
          <w:rtl/>
        </w:rPr>
        <w:t>سیاستگذاران‏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پولی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و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مالی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نباید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از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این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نکته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غافل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باشند</w:t>
      </w:r>
      <w:r w:rsidRPr="00333A0E">
        <w:rPr>
          <w:rFonts w:ascii="Arial" w:hAnsi="Arial" w:cs="Arial"/>
          <w:sz w:val="24"/>
          <w:szCs w:val="24"/>
          <w:rtl/>
        </w:rPr>
        <w:t xml:space="preserve"> 14 </w:t>
      </w:r>
      <w:r w:rsidRPr="00333A0E">
        <w:rPr>
          <w:rFonts w:ascii="Arial" w:hAnsi="Arial" w:cs="Arial" w:hint="cs"/>
          <w:sz w:val="24"/>
          <w:szCs w:val="24"/>
          <w:rtl/>
        </w:rPr>
        <w:t>درصد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بوده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است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این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شکاف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بین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رشد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نقدینگی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و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تورم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که‏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بخش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عمده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آن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هم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غیر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قابل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توضیح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است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موجب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نگرانی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از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شتاب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قیمتها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شده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است</w:t>
      </w:r>
      <w:r w:rsidRPr="00333A0E">
        <w:rPr>
          <w:rFonts w:ascii="Arial" w:hAnsi="Arial" w:cs="Arial"/>
          <w:sz w:val="24"/>
          <w:szCs w:val="24"/>
        </w:rPr>
        <w:t>.</w:t>
      </w:r>
    </w:p>
    <w:p w:rsidR="00333A0E" w:rsidRPr="00333A0E" w:rsidRDefault="00333A0E" w:rsidP="00333A0E">
      <w:pPr>
        <w:bidi/>
        <w:jc w:val="both"/>
        <w:rPr>
          <w:rFonts w:ascii="Arial" w:hAnsi="Arial" w:cs="Arial"/>
          <w:sz w:val="24"/>
          <w:szCs w:val="24"/>
        </w:rPr>
      </w:pPr>
      <w:r w:rsidRPr="00333A0E">
        <w:rPr>
          <w:rFonts w:ascii="Arial" w:hAnsi="Arial" w:cs="Arial" w:hint="cs"/>
          <w:sz w:val="24"/>
          <w:szCs w:val="24"/>
          <w:rtl/>
        </w:rPr>
        <w:t>هر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چه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شکاف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غیر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قابل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توضیح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تداوم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پیدا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می‏کند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و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به‏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عبارت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دیگر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تورمی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که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پیش‏بینی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می‏شود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تحقق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نمی‏یابد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نگرانی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از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بروز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شدت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در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تورم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بیشتر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می‏شود</w:t>
      </w:r>
      <w:r w:rsidRPr="00333A0E">
        <w:rPr>
          <w:rFonts w:ascii="Arial" w:hAnsi="Arial" w:cs="Arial"/>
          <w:sz w:val="24"/>
          <w:szCs w:val="24"/>
          <w:rtl/>
        </w:rPr>
        <w:t>.</w:t>
      </w:r>
      <w:r w:rsidRPr="00333A0E">
        <w:rPr>
          <w:rFonts w:ascii="Arial" w:hAnsi="Arial" w:cs="Arial" w:hint="cs"/>
          <w:sz w:val="24"/>
          <w:szCs w:val="24"/>
          <w:rtl/>
        </w:rPr>
        <w:t>سال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گذشته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که‏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نقدینگی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حدود</w:t>
      </w:r>
      <w:r w:rsidRPr="00333A0E">
        <w:rPr>
          <w:rFonts w:ascii="Arial" w:hAnsi="Arial" w:cs="Arial"/>
          <w:sz w:val="24"/>
          <w:szCs w:val="24"/>
          <w:rtl/>
        </w:rPr>
        <w:t xml:space="preserve"> 25 </w:t>
      </w:r>
      <w:r w:rsidRPr="00333A0E">
        <w:rPr>
          <w:rFonts w:ascii="Arial" w:hAnsi="Arial" w:cs="Arial" w:hint="cs"/>
          <w:sz w:val="24"/>
          <w:szCs w:val="24"/>
          <w:rtl/>
        </w:rPr>
        <w:t>درصد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رشد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کرد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تورم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در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حدود،سال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ما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قبل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باقی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ماند</w:t>
      </w:r>
      <w:r w:rsidRPr="00333A0E">
        <w:rPr>
          <w:rFonts w:ascii="Arial" w:hAnsi="Arial" w:cs="Arial"/>
          <w:sz w:val="24"/>
          <w:szCs w:val="24"/>
        </w:rPr>
        <w:t>.</w:t>
      </w:r>
    </w:p>
    <w:p w:rsidR="00333A0E" w:rsidRPr="00333A0E" w:rsidRDefault="00333A0E" w:rsidP="00333A0E">
      <w:pPr>
        <w:bidi/>
        <w:jc w:val="both"/>
        <w:rPr>
          <w:rFonts w:ascii="Arial" w:hAnsi="Arial" w:cs="Arial"/>
          <w:sz w:val="24"/>
          <w:szCs w:val="24"/>
        </w:rPr>
      </w:pPr>
      <w:r w:rsidRPr="00333A0E">
        <w:rPr>
          <w:rFonts w:ascii="Arial" w:hAnsi="Arial" w:cs="Arial" w:hint="cs"/>
          <w:sz w:val="24"/>
          <w:szCs w:val="24"/>
          <w:rtl/>
        </w:rPr>
        <w:t>با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این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مقدمه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انتظار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می‏رود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که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در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صورت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عدم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کنترل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جدی‏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رشد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نقدینگی،تورم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در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سال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شدت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زیادی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پیدا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کند</w:t>
      </w:r>
      <w:r w:rsidRPr="00333A0E">
        <w:rPr>
          <w:rFonts w:ascii="Arial" w:hAnsi="Arial" w:cs="Arial"/>
          <w:sz w:val="24"/>
          <w:szCs w:val="24"/>
          <w:rtl/>
        </w:rPr>
        <w:t xml:space="preserve">. </w:t>
      </w:r>
      <w:r w:rsidRPr="00333A0E">
        <w:rPr>
          <w:rFonts w:ascii="Arial" w:hAnsi="Arial" w:cs="Arial" w:hint="cs"/>
          <w:sz w:val="24"/>
          <w:szCs w:val="24"/>
          <w:rtl/>
        </w:rPr>
        <w:t>سیاستگذاران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پولی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و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مالی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نباید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از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این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نکته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غافل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باشند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که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در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ماه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پایانی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سال</w:t>
      </w:r>
      <w:r w:rsidRPr="00333A0E">
        <w:rPr>
          <w:rFonts w:ascii="Arial" w:hAnsi="Arial" w:cs="Arial"/>
          <w:sz w:val="24"/>
          <w:szCs w:val="24"/>
          <w:rtl/>
        </w:rPr>
        <w:t xml:space="preserve"> 82 </w:t>
      </w:r>
      <w:r w:rsidRPr="00333A0E">
        <w:rPr>
          <w:rFonts w:ascii="Arial" w:hAnsi="Arial" w:cs="Arial" w:hint="cs"/>
          <w:sz w:val="24"/>
          <w:szCs w:val="24"/>
          <w:rtl/>
        </w:rPr>
        <w:t>مردم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حدود</w:t>
      </w:r>
      <w:r w:rsidRPr="00333A0E">
        <w:rPr>
          <w:rFonts w:ascii="Arial" w:hAnsi="Arial" w:cs="Arial"/>
          <w:sz w:val="24"/>
          <w:szCs w:val="24"/>
          <w:rtl/>
        </w:rPr>
        <w:t xml:space="preserve"> 25000 </w:t>
      </w:r>
      <w:r w:rsidRPr="00333A0E">
        <w:rPr>
          <w:rFonts w:ascii="Arial" w:hAnsi="Arial" w:cs="Arial" w:hint="cs"/>
          <w:sz w:val="24"/>
          <w:szCs w:val="24"/>
          <w:rtl/>
        </w:rPr>
        <w:t>میلیارد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ریال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بابت‏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ثبت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نام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موبایل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lastRenderedPageBreak/>
        <w:t>پرداخت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کردند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که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این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مبلغ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تنها</w:t>
      </w:r>
      <w:r w:rsidRPr="00333A0E">
        <w:rPr>
          <w:rFonts w:ascii="Arial" w:hAnsi="Arial" w:cs="Arial"/>
          <w:sz w:val="24"/>
          <w:szCs w:val="24"/>
          <w:rtl/>
        </w:rPr>
        <w:t xml:space="preserve"> 5 </w:t>
      </w:r>
      <w:r w:rsidRPr="00333A0E">
        <w:rPr>
          <w:rFonts w:ascii="Arial" w:hAnsi="Arial" w:cs="Arial" w:hint="cs"/>
          <w:sz w:val="24"/>
          <w:szCs w:val="24"/>
          <w:rtl/>
        </w:rPr>
        <w:t>درصد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نقدینگی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را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تشکیل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می‏دهد</w:t>
      </w:r>
      <w:r w:rsidRPr="00333A0E">
        <w:rPr>
          <w:rFonts w:ascii="Arial" w:hAnsi="Arial" w:cs="Arial"/>
          <w:sz w:val="24"/>
          <w:szCs w:val="24"/>
          <w:rtl/>
        </w:rPr>
        <w:t>.</w:t>
      </w:r>
      <w:r w:rsidRPr="00333A0E">
        <w:rPr>
          <w:rFonts w:ascii="Arial" w:hAnsi="Arial" w:cs="Arial" w:hint="cs"/>
          <w:sz w:val="24"/>
          <w:szCs w:val="24"/>
          <w:rtl/>
        </w:rPr>
        <w:t>اینها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پولهایی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است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که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منتظر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فرصت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برای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سود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هستند</w:t>
      </w:r>
      <w:r w:rsidRPr="00333A0E">
        <w:rPr>
          <w:rFonts w:ascii="Arial" w:hAnsi="Arial" w:cs="Arial"/>
          <w:sz w:val="24"/>
          <w:szCs w:val="24"/>
          <w:rtl/>
        </w:rPr>
        <w:t>.</w:t>
      </w:r>
      <w:r w:rsidRPr="00333A0E">
        <w:rPr>
          <w:rFonts w:ascii="Arial" w:hAnsi="Arial" w:cs="Arial" w:hint="cs"/>
          <w:sz w:val="24"/>
          <w:szCs w:val="24"/>
          <w:rtl/>
        </w:rPr>
        <w:t>در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صورتی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که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امکان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سود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خوبی‏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در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جایی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ببینند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به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آن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سمت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هچوم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می‏برند،به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این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ترتیب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اگر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فکر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کنند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که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از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نگهداری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پول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یا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نقدینگی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زیان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فاحشی‏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می‏کنند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آن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را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به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دارایی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دیگر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تبدیل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خواهند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کرد</w:t>
      </w:r>
      <w:r w:rsidRPr="00333A0E">
        <w:rPr>
          <w:rFonts w:ascii="Arial" w:hAnsi="Arial" w:cs="Arial"/>
          <w:sz w:val="24"/>
          <w:szCs w:val="24"/>
          <w:rtl/>
        </w:rPr>
        <w:t>.</w:t>
      </w:r>
      <w:r w:rsidRPr="00333A0E">
        <w:rPr>
          <w:rFonts w:ascii="Arial" w:hAnsi="Arial" w:cs="Arial" w:hint="cs"/>
          <w:sz w:val="24"/>
          <w:szCs w:val="24"/>
          <w:rtl/>
        </w:rPr>
        <w:t>یکی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از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دلائلی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که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چرا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نباید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در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چنین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شرایطی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نرخ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سود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بانکی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را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کاهش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داد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همین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است</w:t>
      </w:r>
      <w:r w:rsidRPr="00333A0E">
        <w:rPr>
          <w:rFonts w:ascii="Arial" w:hAnsi="Arial" w:cs="Arial"/>
          <w:sz w:val="24"/>
          <w:szCs w:val="24"/>
        </w:rPr>
        <w:t>.</w:t>
      </w:r>
    </w:p>
    <w:p w:rsidR="00333A0E" w:rsidRPr="00333A0E" w:rsidRDefault="00333A0E" w:rsidP="00333A0E">
      <w:pPr>
        <w:bidi/>
        <w:jc w:val="both"/>
        <w:rPr>
          <w:rFonts w:ascii="Arial" w:hAnsi="Arial" w:cs="Arial"/>
          <w:sz w:val="24"/>
          <w:szCs w:val="24"/>
        </w:rPr>
      </w:pPr>
      <w:r w:rsidRPr="00333A0E">
        <w:rPr>
          <w:rFonts w:ascii="Arial" w:hAnsi="Arial" w:cs="Arial" w:hint="cs"/>
          <w:sz w:val="24"/>
          <w:szCs w:val="24"/>
          <w:rtl/>
        </w:rPr>
        <w:t>در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کنار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این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عوامل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بالقوه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که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ذکر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شد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قیمت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کالاهای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اولیه‏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در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سطح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بین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المللی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هم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رشد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چشمگیری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داشته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است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و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این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امر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حتی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با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فرض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ثابت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ماندن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نرخ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ارز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موجب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افزایش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تورم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وارداتی‏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خواهد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شد</w:t>
      </w:r>
      <w:r w:rsidRPr="00333A0E">
        <w:rPr>
          <w:rFonts w:ascii="Arial" w:hAnsi="Arial" w:cs="Arial"/>
          <w:sz w:val="24"/>
          <w:szCs w:val="24"/>
          <w:rtl/>
        </w:rPr>
        <w:t>.</w:t>
      </w:r>
      <w:r w:rsidRPr="00333A0E">
        <w:rPr>
          <w:rFonts w:ascii="Arial" w:hAnsi="Arial" w:cs="Arial" w:hint="cs"/>
          <w:sz w:val="24"/>
          <w:szCs w:val="24"/>
          <w:rtl/>
        </w:rPr>
        <w:t>لاجرم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نرخ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ارز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در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بازار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بی‏تفاوت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از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نرخ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تورم‏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نبوده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و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آن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هم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تحت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فشار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برای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افزایش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خواهد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بود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که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طبعا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فشار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بیشتری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را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بر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قیمتها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وارد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خواهد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کرد</w:t>
      </w:r>
      <w:r w:rsidRPr="00333A0E">
        <w:rPr>
          <w:rFonts w:ascii="Arial" w:hAnsi="Arial" w:cs="Arial"/>
          <w:sz w:val="24"/>
          <w:szCs w:val="24"/>
        </w:rPr>
        <w:t>.</w:t>
      </w:r>
    </w:p>
    <w:p w:rsidR="00333A0E" w:rsidRPr="00333A0E" w:rsidRDefault="00333A0E" w:rsidP="00333A0E">
      <w:pPr>
        <w:bidi/>
        <w:jc w:val="both"/>
        <w:rPr>
          <w:rFonts w:ascii="Arial" w:hAnsi="Arial" w:cs="Arial"/>
          <w:sz w:val="24"/>
          <w:szCs w:val="24"/>
        </w:rPr>
      </w:pPr>
      <w:r w:rsidRPr="00333A0E">
        <w:rPr>
          <w:rFonts w:ascii="Arial" w:hAnsi="Arial" w:cs="Arial" w:hint="cs"/>
          <w:sz w:val="24"/>
          <w:szCs w:val="24"/>
          <w:rtl/>
        </w:rPr>
        <w:t>لذا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اگر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بخواهیم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صرفا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بر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اساس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کارکردهای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اقتصادی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تورم‏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را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پیش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بینی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بکنیم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باید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بگوییم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که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نرخ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آن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نسبت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به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دو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سال‏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گذشته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بالاتر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خواهد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بود</w:t>
      </w:r>
      <w:r w:rsidRPr="00333A0E">
        <w:rPr>
          <w:rFonts w:ascii="Arial" w:hAnsi="Arial" w:cs="Arial"/>
          <w:sz w:val="24"/>
          <w:szCs w:val="24"/>
          <w:rtl/>
        </w:rPr>
        <w:t>.</w:t>
      </w:r>
      <w:r w:rsidRPr="00333A0E">
        <w:rPr>
          <w:rFonts w:ascii="Arial" w:hAnsi="Arial" w:cs="Arial" w:hint="cs"/>
          <w:sz w:val="24"/>
          <w:szCs w:val="24"/>
          <w:rtl/>
        </w:rPr>
        <w:t>ولی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اینکه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بگوییم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چقدر؟واقعا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پیش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بینی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سختی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است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چون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محققین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حتی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از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توضیح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کامل‏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اینکه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چطور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با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رشد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بالای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نقدینگی،نرخ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تورم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در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سالهای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اخیر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متناسبا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بالا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نبود،بی‏خبر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بوده‏اند</w:t>
      </w:r>
      <w:r w:rsidRPr="00333A0E">
        <w:rPr>
          <w:rFonts w:ascii="Arial" w:hAnsi="Arial" w:cs="Arial"/>
          <w:sz w:val="24"/>
          <w:szCs w:val="24"/>
          <w:rtl/>
        </w:rPr>
        <w:t>.</w:t>
      </w:r>
      <w:r w:rsidRPr="00333A0E">
        <w:rPr>
          <w:rFonts w:ascii="Arial" w:hAnsi="Arial" w:cs="Arial" w:hint="cs"/>
          <w:sz w:val="24"/>
          <w:szCs w:val="24"/>
          <w:rtl/>
        </w:rPr>
        <w:t>البته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عوامل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و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اقدامات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سیاسی‏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می‏تواند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تورم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را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شدت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یا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تخفیف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بدهد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و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این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امر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با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توجه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به‏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کارکردهای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سیاسی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در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کشور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عدم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اطمینان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بیشتری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را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ایجاد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کرده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و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پیش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بینی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نرخ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تورم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را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مشکل‏تر</w:t>
      </w:r>
      <w:r w:rsidRPr="00333A0E">
        <w:rPr>
          <w:rFonts w:ascii="Arial" w:hAnsi="Arial" w:cs="Arial"/>
          <w:sz w:val="24"/>
          <w:szCs w:val="24"/>
          <w:rtl/>
        </w:rPr>
        <w:t xml:space="preserve"> </w:t>
      </w:r>
      <w:r w:rsidRPr="00333A0E">
        <w:rPr>
          <w:rFonts w:ascii="Arial" w:hAnsi="Arial" w:cs="Arial" w:hint="cs"/>
          <w:sz w:val="24"/>
          <w:szCs w:val="24"/>
          <w:rtl/>
        </w:rPr>
        <w:t>می‏سازد</w:t>
      </w:r>
      <w:r w:rsidRPr="00333A0E">
        <w:rPr>
          <w:rFonts w:ascii="Arial" w:hAnsi="Arial" w:cs="Arial"/>
          <w:sz w:val="24"/>
          <w:szCs w:val="24"/>
        </w:rPr>
        <w:t>.</w:t>
      </w:r>
    </w:p>
    <w:p w:rsidR="00C02DFA" w:rsidRPr="00333A0E" w:rsidRDefault="00C02DFA" w:rsidP="00333A0E">
      <w:pPr>
        <w:bidi/>
        <w:jc w:val="both"/>
        <w:rPr>
          <w:rFonts w:ascii="Arial" w:hAnsi="Arial" w:cs="Arial"/>
          <w:sz w:val="24"/>
          <w:szCs w:val="24"/>
          <w:rtl/>
        </w:rPr>
      </w:pPr>
    </w:p>
    <w:sectPr w:rsidR="00C02DFA" w:rsidRPr="00333A0E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505C" w:rsidRDefault="0005505C" w:rsidP="00C15220">
      <w:pPr>
        <w:spacing w:after="0" w:line="240" w:lineRule="auto"/>
      </w:pPr>
      <w:r>
        <w:separator/>
      </w:r>
    </w:p>
  </w:endnote>
  <w:endnote w:type="continuationSeparator" w:id="1">
    <w:p w:rsidR="0005505C" w:rsidRDefault="0005505C" w:rsidP="00C152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505C" w:rsidRDefault="0005505C" w:rsidP="00C15220">
      <w:pPr>
        <w:spacing w:after="0" w:line="240" w:lineRule="auto"/>
      </w:pPr>
      <w:r>
        <w:separator/>
      </w:r>
    </w:p>
  </w:footnote>
  <w:footnote w:type="continuationSeparator" w:id="1">
    <w:p w:rsidR="0005505C" w:rsidRDefault="0005505C" w:rsidP="00C1522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B6D53"/>
    <w:rsid w:val="000063BF"/>
    <w:rsid w:val="00017811"/>
    <w:rsid w:val="00025947"/>
    <w:rsid w:val="000261BA"/>
    <w:rsid w:val="000308E0"/>
    <w:rsid w:val="00033203"/>
    <w:rsid w:val="0004560A"/>
    <w:rsid w:val="0005505C"/>
    <w:rsid w:val="000C067C"/>
    <w:rsid w:val="000D357D"/>
    <w:rsid w:val="000D7D56"/>
    <w:rsid w:val="000E54D0"/>
    <w:rsid w:val="00101E15"/>
    <w:rsid w:val="0010201E"/>
    <w:rsid w:val="0010607A"/>
    <w:rsid w:val="001061F7"/>
    <w:rsid w:val="001219F5"/>
    <w:rsid w:val="0013015C"/>
    <w:rsid w:val="001350CD"/>
    <w:rsid w:val="00141D54"/>
    <w:rsid w:val="00143ACD"/>
    <w:rsid w:val="00151A03"/>
    <w:rsid w:val="001524E4"/>
    <w:rsid w:val="001732CC"/>
    <w:rsid w:val="0018144A"/>
    <w:rsid w:val="00193B3A"/>
    <w:rsid w:val="001A15FA"/>
    <w:rsid w:val="001B79A8"/>
    <w:rsid w:val="001C3D7F"/>
    <w:rsid w:val="001F327F"/>
    <w:rsid w:val="001F4983"/>
    <w:rsid w:val="001F4E03"/>
    <w:rsid w:val="00201FB6"/>
    <w:rsid w:val="00205BD4"/>
    <w:rsid w:val="00211D12"/>
    <w:rsid w:val="002145F9"/>
    <w:rsid w:val="00230B07"/>
    <w:rsid w:val="00235A11"/>
    <w:rsid w:val="0026428B"/>
    <w:rsid w:val="00282401"/>
    <w:rsid w:val="002A1429"/>
    <w:rsid w:val="002A42ED"/>
    <w:rsid w:val="002C5901"/>
    <w:rsid w:val="002D1336"/>
    <w:rsid w:val="002E6B8F"/>
    <w:rsid w:val="002F7040"/>
    <w:rsid w:val="00333A0E"/>
    <w:rsid w:val="003414A4"/>
    <w:rsid w:val="0034388B"/>
    <w:rsid w:val="00344FBB"/>
    <w:rsid w:val="003514FC"/>
    <w:rsid w:val="003632E8"/>
    <w:rsid w:val="00371E44"/>
    <w:rsid w:val="00374355"/>
    <w:rsid w:val="0037511A"/>
    <w:rsid w:val="00386229"/>
    <w:rsid w:val="00393D9E"/>
    <w:rsid w:val="0039537B"/>
    <w:rsid w:val="00396B9C"/>
    <w:rsid w:val="003D1CD3"/>
    <w:rsid w:val="003E41FE"/>
    <w:rsid w:val="003E50E7"/>
    <w:rsid w:val="003F37EF"/>
    <w:rsid w:val="003F3FA3"/>
    <w:rsid w:val="003F66E5"/>
    <w:rsid w:val="003F7FDB"/>
    <w:rsid w:val="00406268"/>
    <w:rsid w:val="00410988"/>
    <w:rsid w:val="00413DB7"/>
    <w:rsid w:val="00444E82"/>
    <w:rsid w:val="00460D5F"/>
    <w:rsid w:val="00461992"/>
    <w:rsid w:val="00477336"/>
    <w:rsid w:val="00480362"/>
    <w:rsid w:val="00481EB3"/>
    <w:rsid w:val="00484BF6"/>
    <w:rsid w:val="00485E03"/>
    <w:rsid w:val="00486BCF"/>
    <w:rsid w:val="00486EF4"/>
    <w:rsid w:val="0049293B"/>
    <w:rsid w:val="004C378C"/>
    <w:rsid w:val="004D3CAD"/>
    <w:rsid w:val="004D7263"/>
    <w:rsid w:val="004E1900"/>
    <w:rsid w:val="004E3C82"/>
    <w:rsid w:val="004F1D09"/>
    <w:rsid w:val="00521861"/>
    <w:rsid w:val="005366A3"/>
    <w:rsid w:val="005533A0"/>
    <w:rsid w:val="005566A2"/>
    <w:rsid w:val="0055732B"/>
    <w:rsid w:val="00573850"/>
    <w:rsid w:val="00580E26"/>
    <w:rsid w:val="005839A9"/>
    <w:rsid w:val="005902B8"/>
    <w:rsid w:val="00595543"/>
    <w:rsid w:val="005A16E9"/>
    <w:rsid w:val="005A2CB1"/>
    <w:rsid w:val="005A7E3E"/>
    <w:rsid w:val="005B2B53"/>
    <w:rsid w:val="005B79CE"/>
    <w:rsid w:val="006173EA"/>
    <w:rsid w:val="00627032"/>
    <w:rsid w:val="00634122"/>
    <w:rsid w:val="00675202"/>
    <w:rsid w:val="00683A06"/>
    <w:rsid w:val="006974E7"/>
    <w:rsid w:val="006A3DB0"/>
    <w:rsid w:val="006B2FE4"/>
    <w:rsid w:val="006B7EEA"/>
    <w:rsid w:val="006D5281"/>
    <w:rsid w:val="006E49DD"/>
    <w:rsid w:val="006F6AFE"/>
    <w:rsid w:val="00703398"/>
    <w:rsid w:val="00736200"/>
    <w:rsid w:val="007548F8"/>
    <w:rsid w:val="0077128D"/>
    <w:rsid w:val="007A0F20"/>
    <w:rsid w:val="007A206D"/>
    <w:rsid w:val="007A4D85"/>
    <w:rsid w:val="007B04DD"/>
    <w:rsid w:val="007C76D6"/>
    <w:rsid w:val="007C7CDB"/>
    <w:rsid w:val="007C7E51"/>
    <w:rsid w:val="007E0567"/>
    <w:rsid w:val="007E31B0"/>
    <w:rsid w:val="007F6F29"/>
    <w:rsid w:val="00805087"/>
    <w:rsid w:val="0082488F"/>
    <w:rsid w:val="0083773F"/>
    <w:rsid w:val="008416B9"/>
    <w:rsid w:val="0085036E"/>
    <w:rsid w:val="00862E21"/>
    <w:rsid w:val="008714B7"/>
    <w:rsid w:val="00893512"/>
    <w:rsid w:val="008944DC"/>
    <w:rsid w:val="00896111"/>
    <w:rsid w:val="008A3072"/>
    <w:rsid w:val="008B4623"/>
    <w:rsid w:val="008B6D53"/>
    <w:rsid w:val="008D0974"/>
    <w:rsid w:val="008E4BD8"/>
    <w:rsid w:val="008F14EB"/>
    <w:rsid w:val="00910EF4"/>
    <w:rsid w:val="00912615"/>
    <w:rsid w:val="009169F3"/>
    <w:rsid w:val="00925709"/>
    <w:rsid w:val="00947C37"/>
    <w:rsid w:val="0095087B"/>
    <w:rsid w:val="009976FF"/>
    <w:rsid w:val="009A0655"/>
    <w:rsid w:val="009B675F"/>
    <w:rsid w:val="009F44F2"/>
    <w:rsid w:val="00A248C5"/>
    <w:rsid w:val="00A30E25"/>
    <w:rsid w:val="00A35D7D"/>
    <w:rsid w:val="00A670E1"/>
    <w:rsid w:val="00A722F8"/>
    <w:rsid w:val="00A81A85"/>
    <w:rsid w:val="00A918E3"/>
    <w:rsid w:val="00AB6911"/>
    <w:rsid w:val="00AD55AC"/>
    <w:rsid w:val="00AD6B76"/>
    <w:rsid w:val="00AD7827"/>
    <w:rsid w:val="00AE4B2A"/>
    <w:rsid w:val="00AE711C"/>
    <w:rsid w:val="00AE7149"/>
    <w:rsid w:val="00B055F8"/>
    <w:rsid w:val="00B27217"/>
    <w:rsid w:val="00B27B32"/>
    <w:rsid w:val="00B36E4A"/>
    <w:rsid w:val="00B64224"/>
    <w:rsid w:val="00B77415"/>
    <w:rsid w:val="00B801C9"/>
    <w:rsid w:val="00B95A3F"/>
    <w:rsid w:val="00BF1E6A"/>
    <w:rsid w:val="00C02DFA"/>
    <w:rsid w:val="00C05294"/>
    <w:rsid w:val="00C11757"/>
    <w:rsid w:val="00C1244B"/>
    <w:rsid w:val="00C15220"/>
    <w:rsid w:val="00C15DB1"/>
    <w:rsid w:val="00C25B4E"/>
    <w:rsid w:val="00C42DC7"/>
    <w:rsid w:val="00C4355C"/>
    <w:rsid w:val="00C61DB4"/>
    <w:rsid w:val="00C62C2A"/>
    <w:rsid w:val="00C72BCD"/>
    <w:rsid w:val="00C73378"/>
    <w:rsid w:val="00C76644"/>
    <w:rsid w:val="00C83ECD"/>
    <w:rsid w:val="00C8680E"/>
    <w:rsid w:val="00C904C6"/>
    <w:rsid w:val="00C92F20"/>
    <w:rsid w:val="00CB03C5"/>
    <w:rsid w:val="00CC11C9"/>
    <w:rsid w:val="00CC2608"/>
    <w:rsid w:val="00CE2979"/>
    <w:rsid w:val="00CE39C3"/>
    <w:rsid w:val="00CE3BB7"/>
    <w:rsid w:val="00CF40C1"/>
    <w:rsid w:val="00D045DC"/>
    <w:rsid w:val="00D42227"/>
    <w:rsid w:val="00D42975"/>
    <w:rsid w:val="00D449B1"/>
    <w:rsid w:val="00DB1928"/>
    <w:rsid w:val="00DB47EC"/>
    <w:rsid w:val="00DB5518"/>
    <w:rsid w:val="00DB572A"/>
    <w:rsid w:val="00DB624A"/>
    <w:rsid w:val="00DF256A"/>
    <w:rsid w:val="00E02A13"/>
    <w:rsid w:val="00E12500"/>
    <w:rsid w:val="00E150F3"/>
    <w:rsid w:val="00E319AE"/>
    <w:rsid w:val="00E472C5"/>
    <w:rsid w:val="00E834FA"/>
    <w:rsid w:val="00EA0F85"/>
    <w:rsid w:val="00EA2339"/>
    <w:rsid w:val="00EA43D7"/>
    <w:rsid w:val="00EC0AA1"/>
    <w:rsid w:val="00EC748F"/>
    <w:rsid w:val="00EF5321"/>
    <w:rsid w:val="00F032F1"/>
    <w:rsid w:val="00F15EAD"/>
    <w:rsid w:val="00F2477C"/>
    <w:rsid w:val="00F25655"/>
    <w:rsid w:val="00F35547"/>
    <w:rsid w:val="00F51432"/>
    <w:rsid w:val="00F55E53"/>
    <w:rsid w:val="00F57B75"/>
    <w:rsid w:val="00F656AC"/>
    <w:rsid w:val="00F80A96"/>
    <w:rsid w:val="00F92774"/>
    <w:rsid w:val="00FC38C7"/>
    <w:rsid w:val="00FE28AB"/>
    <w:rsid w:val="00FF73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A307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8A307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A307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A307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A3072"/>
    <w:rPr>
      <w:color w:val="0000FF"/>
      <w:u w:val="single"/>
    </w:rPr>
  </w:style>
  <w:style w:type="character" w:customStyle="1" w:styleId="pagecount">
    <w:name w:val="pagecount"/>
    <w:basedOn w:val="DefaultParagraphFont"/>
    <w:rsid w:val="008A3072"/>
  </w:style>
  <w:style w:type="character" w:customStyle="1" w:styleId="pageno">
    <w:name w:val="pageno"/>
    <w:basedOn w:val="DefaultParagraphFont"/>
    <w:rsid w:val="008A3072"/>
  </w:style>
  <w:style w:type="character" w:customStyle="1" w:styleId="magsimg">
    <w:name w:val="magsimg"/>
    <w:basedOn w:val="DefaultParagraphFont"/>
    <w:rsid w:val="008A3072"/>
  </w:style>
  <w:style w:type="paragraph" w:styleId="NormalWeb">
    <w:name w:val="Normal (Web)"/>
    <w:basedOn w:val="Normal"/>
    <w:uiPriority w:val="99"/>
    <w:semiHidden/>
    <w:unhideWhenUsed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15220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15220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C15220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6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7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09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38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1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36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82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9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097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51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605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18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89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53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444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30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14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196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407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97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87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55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775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12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46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97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52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01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914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122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05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461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494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498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960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2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1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02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059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139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943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45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6741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58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02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28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660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2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454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69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4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31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994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88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01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940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420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949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073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54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07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47EC37-F70E-4B6A-B7F8-4E1D7F68E3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630</Words>
  <Characters>3597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2012-03-01T18:17:00Z</dcterms:created>
  <dcterms:modified xsi:type="dcterms:W3CDTF">2012-03-01T18:17:00Z</dcterms:modified>
</cp:coreProperties>
</file>