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E1" w:rsidRPr="00A670E1" w:rsidRDefault="00A670E1" w:rsidP="00A670E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670E1">
        <w:rPr>
          <w:rFonts w:ascii="Arial" w:hAnsi="Arial" w:cs="Arial" w:hint="cs"/>
          <w:sz w:val="28"/>
          <w:szCs w:val="28"/>
          <w:rtl/>
          <w:lang w:bidi="fa-IR"/>
        </w:rPr>
        <w:t>آیا</w:t>
      </w:r>
      <w:r w:rsidRPr="00A670E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8"/>
          <w:szCs w:val="28"/>
          <w:rtl/>
          <w:lang w:bidi="fa-IR"/>
        </w:rPr>
        <w:t>دستور</w:t>
      </w:r>
      <w:r w:rsidRPr="00A670E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8"/>
          <w:szCs w:val="28"/>
          <w:rtl/>
          <w:lang w:bidi="fa-IR"/>
        </w:rPr>
        <w:t>کار</w:t>
      </w:r>
      <w:r w:rsidRPr="00A670E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8"/>
          <w:szCs w:val="28"/>
          <w:rtl/>
          <w:lang w:bidi="fa-IR"/>
        </w:rPr>
        <w:t>جهانی</w:t>
      </w:r>
      <w:r w:rsidRPr="00A670E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A670E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8"/>
          <w:szCs w:val="28"/>
          <w:rtl/>
          <w:lang w:bidi="fa-IR"/>
        </w:rPr>
        <w:t>داوس</w:t>
      </w:r>
      <w:r w:rsidRPr="00A670E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8"/>
          <w:szCs w:val="28"/>
          <w:rtl/>
          <w:lang w:bidi="fa-IR"/>
        </w:rPr>
        <w:t>تعیین</w:t>
      </w:r>
      <w:r w:rsidRPr="00A670E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8"/>
          <w:szCs w:val="28"/>
          <w:rtl/>
          <w:lang w:bidi="fa-IR"/>
        </w:rPr>
        <w:t>می</w:t>
      </w:r>
      <w:r w:rsidRPr="00A670E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8"/>
          <w:szCs w:val="28"/>
          <w:rtl/>
          <w:lang w:bidi="fa-IR"/>
        </w:rPr>
        <w:t>شود</w:t>
      </w:r>
      <w:r w:rsidRPr="00A670E1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صدها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سرمایه‏داران،اقتصاددانان،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جهان،بانکداران،و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...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دهکده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برف‏آلود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سویس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گردهم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می‏آیند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جدل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)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می‏پردازند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کوچکی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خودپایه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شالوده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پیش،یکی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اندیشه‏ها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کلاوس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شوآب</w:t>
      </w:r>
      <w:r w:rsidRPr="00A670E1">
        <w:rPr>
          <w:rFonts w:ascii="Arial" w:hAnsi="Arial" w:cs="Arial"/>
          <w:sz w:val="24"/>
          <w:szCs w:val="24"/>
          <w:lang w:bidi="fa-IR"/>
        </w:rPr>
        <w:t xml:space="preserve"> Schwab )»)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گمنام‏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مدیریت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بازرگانی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ژنو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بود،به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مدیران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بنگاههای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سویس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گردهم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جدل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مسائل‏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بپردازند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محفل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اینک‏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lang w:bidi="fa-IR"/>
        </w:rPr>
        <w:t xml:space="preserve"> (World Economic Forum) 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بدل‏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سازمانی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نیست،اما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اعتبارش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سازمانهای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سالانه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روسای‏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مدیران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بانکها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شرکتهای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تجاری،سیاستمداران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نفوذ،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اقتصاددانان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شناسان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دهکده‏ها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هم،مثل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اندیشه‏ها،سرنوشتی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حیرت‏انگیز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: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بعضی‏ها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محکوم‏اند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ابد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گمنام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بمانند؛و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دیگر،از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بخت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نیک،یک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روزه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اشتهار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می‏یابند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دهکده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داوس</w:t>
      </w:r>
      <w:r w:rsidRPr="00A670E1">
        <w:rPr>
          <w:rFonts w:ascii="Arial" w:hAnsi="Arial" w:cs="Arial"/>
          <w:sz w:val="24"/>
          <w:szCs w:val="24"/>
          <w:lang w:bidi="fa-IR"/>
        </w:rPr>
        <w:t xml:space="preserve"> (Davos) 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روزنامه‏ها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می‏دهد،زیرا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سالانه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دهکده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برگزار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بی‏شک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تاسیس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بالیدن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عمرش‏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می‏گذرد،یکی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موفقیت‏آمیز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اندیشه‏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ابتکاری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کوچک،اما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بموقع،به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حرکتی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بزرگ‏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منتقدان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نیستند،اما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تحسین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پشتکار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ابتکار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کلاوس‏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شوآب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-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بنیانگذار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-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دریغ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پشتکار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سالانه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مجمع،در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تاسیس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آن،از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مرزهای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سویس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بنگاههای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قاره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زودی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بحثهای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مجمع،حتی‏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دایره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سویس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قاره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برون‏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شوآب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بود،اجلاسهای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سالانه‏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مایه‏ای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تاسیس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موسسه‏ای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دهکده‏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گمنام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داوس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نیز،که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کوههای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برف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آلپ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دارد،برای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برگزاری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همایشهای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سالانه‏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برگزید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: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همایش‏هایی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داوس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پپسی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کولا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مایکروسافت</w:t>
      </w:r>
      <w:r w:rsidRPr="00A670E1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کلاوس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شوآب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تاسیس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گسترش‏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چیست؟بی‏شک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فضایی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رسمی،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تشریفات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صمیمانه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نخبگان‏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بنگاههایی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نقشی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موثر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رقابت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گفت‏وگو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بنشینند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بپردازند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: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پپسی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کولا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کوکا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کولا؛مایکروسافت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ام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؛رقابت‏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کار،یک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هوشمندانه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گروههای‏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متنوعی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مباحثات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سالانه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داوس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: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پپسی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کولا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کوکا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کولا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همنشین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مایکروسافت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همجوار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نمایندگانی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دارند؛یعنی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آدمها،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نظرها،تنوع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رشته‏ها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شاخه‏ها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...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تصویری‏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نیست،بلکه‏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رنگارنگ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می‏گویند،اما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کره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دهکده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است؛با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سال،دست‏کم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روز،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داوس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دهکده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نبض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داوس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بنگاههای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داوس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بخشهای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بنگاههای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استراتژیک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lang w:bidi="fa-IR"/>
        </w:rPr>
        <w:t>: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/>
          <w:sz w:val="24"/>
          <w:szCs w:val="24"/>
          <w:lang w:bidi="fa-IR"/>
        </w:rPr>
        <w:lastRenderedPageBreak/>
        <w:t xml:space="preserve">Siemens, Nagara, Suez, EDF Coca Cola,HP, IBM, Microsoft, Sun, Xenel's, Mckinesy and Co.,Accel,ABB, EDF, Pepsci cola, Coopers, UBS,ABN-AMRO-Atkerney,Accenture, young, KPMG, MerrilLynch.Price Water House Leehman Brothers, MasterCard NYSE, Ernest and Volkswagen, Apex, GoldMan Sachs, Morgan Stanely, Boeing,Bombardier, Swiss Airlines, BP, DHL-Audi,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گفتیم،نخستین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سالانه‏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داوس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کردند،مدیران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بنگاههای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بودند،اما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دیگی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پیوستند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نخبگان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گیرندگان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مقررات،چارچوب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بازرگانی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بنگاهها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دهه‏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80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90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نخبگان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داوس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-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مدیران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رسانه‏ها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گفت‏وگوها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غنای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بیسشتری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می‏بخشید؛و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داوس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رسانه‏ها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آن‏گاه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شرکتهایی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سویسی،اروپایی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ملیتی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موسس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بنگاههای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شرکای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راهبردی</w:t>
      </w:r>
      <w:r w:rsidRPr="00A670E1">
        <w:rPr>
          <w:rFonts w:ascii="Arial" w:hAnsi="Arial" w:cs="Arial"/>
          <w:sz w:val="24"/>
          <w:szCs w:val="24"/>
          <w:lang w:bidi="fa-IR"/>
        </w:rPr>
        <w:t xml:space="preserve"> (Strategic Partner) 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پیوستند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بنگاههای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اعطای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کمکهای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برگزاری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مدعوین‏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کلاوس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شوآب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،ب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نخبگان‏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موثر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برمی‏گزیند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سالانه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کنندگان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سالانه‏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: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دولتی،مدیران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بنگاههای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اقتصادی،استادان‏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اندیشه،و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مدیران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رسانه‏های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ماجرای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11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سپتامبر،گروه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مهمانان‏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روحانیان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هستند،بویژه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1000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گردانندگان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بنگاههای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سالهای‏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گذشته،در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مدیران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بنگاههای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شده‏اند،عضویت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لغو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حاضر،برخی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بنگاههای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استراتژیک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شده‏اند،عبارتند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: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بوئینگ،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سویس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ایرلاینز،آئودی،فولکس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واگن،پپسی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کولا،کوکا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کولا،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ام،مایکروسافت،زیمنس،و</w:t>
      </w:r>
      <w:r w:rsidRPr="00A670E1">
        <w:rPr>
          <w:rFonts w:ascii="Arial" w:hAnsi="Arial" w:cs="Arial"/>
          <w:sz w:val="24"/>
          <w:szCs w:val="24"/>
          <w:lang w:bidi="fa-IR"/>
        </w:rPr>
        <w:t>...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ژنو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اخیر،به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انسانی‏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173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)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ساختمانی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دریاچه‏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ژنو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ستاد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برگزیده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سازمانی‏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پیش‏بینی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: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برنامه‏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جهانی،مرکز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جهان،مرکز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راهبردهای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منطقه‏ای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هیات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مدیره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رنگین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کمان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تخصص‏ها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ملیت‏ها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هیات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مدیره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نفری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اداره‏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اعضای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عبارت‏اند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: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کلاوس‏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شوآب</w:t>
      </w:r>
      <w:r w:rsidRPr="00A670E1">
        <w:rPr>
          <w:rFonts w:ascii="Arial" w:hAnsi="Arial" w:cs="Arial"/>
          <w:sz w:val="24"/>
          <w:szCs w:val="24"/>
          <w:lang w:bidi="fa-IR"/>
        </w:rPr>
        <w:t xml:space="preserve"> (Klavs Schwab)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،خوزه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ماریا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فیگورس</w:t>
      </w:r>
      <w:r w:rsidRPr="00A670E1">
        <w:rPr>
          <w:rFonts w:ascii="Arial" w:hAnsi="Arial" w:cs="Arial"/>
          <w:sz w:val="24"/>
          <w:szCs w:val="24"/>
          <w:lang w:bidi="fa-IR"/>
        </w:rPr>
        <w:t xml:space="preserve"> (Jose Maria Figueres)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،فردریک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سیکر</w:t>
      </w:r>
      <w:r w:rsidRPr="00A670E1">
        <w:rPr>
          <w:rFonts w:ascii="Arial" w:hAnsi="Arial" w:cs="Arial"/>
          <w:sz w:val="24"/>
          <w:szCs w:val="24"/>
          <w:lang w:bidi="fa-IR"/>
        </w:rPr>
        <w:t xml:space="preserve"> (Ferderic Sicre)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،ریک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سامانز</w:t>
      </w:r>
      <w:r w:rsidRPr="00A670E1">
        <w:rPr>
          <w:rFonts w:ascii="Arial" w:hAnsi="Arial" w:cs="Arial"/>
          <w:sz w:val="24"/>
          <w:szCs w:val="24"/>
          <w:lang w:bidi="fa-IR"/>
        </w:rPr>
        <w:t xml:space="preserve"> (Rick Samans)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،آندره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اشنایدر</w:t>
      </w:r>
      <w:r w:rsidRPr="00A670E1">
        <w:rPr>
          <w:rFonts w:ascii="Arial" w:hAnsi="Arial" w:cs="Arial"/>
          <w:sz w:val="24"/>
          <w:szCs w:val="24"/>
          <w:lang w:bidi="fa-IR"/>
        </w:rPr>
        <w:t xml:space="preserve"> (Andre Schneider)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مایکل‏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اوگریزگ</w:t>
      </w:r>
      <w:r w:rsidRPr="00A670E1">
        <w:rPr>
          <w:rFonts w:ascii="Arial" w:hAnsi="Arial" w:cs="Arial"/>
          <w:sz w:val="24"/>
          <w:szCs w:val="24"/>
          <w:lang w:bidi="fa-IR"/>
        </w:rPr>
        <w:t xml:space="preserve"> (MichelOgrizek) 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/>
          <w:sz w:val="24"/>
          <w:szCs w:val="24"/>
          <w:lang w:bidi="fa-IR"/>
        </w:rPr>
        <w:t>1.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کلاوس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شوآب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بنیانگذار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64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دکترای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مکانیک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رشته‏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مدیریت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بازرگانی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سویسی‏های‏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/>
          <w:sz w:val="24"/>
          <w:szCs w:val="24"/>
          <w:lang w:bidi="fa-IR"/>
        </w:rPr>
        <w:t>2.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خوزه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ماریا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فیگورس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/>
          <w:sz w:val="24"/>
          <w:szCs w:val="24"/>
          <w:lang w:bidi="fa-IR"/>
        </w:rPr>
        <w:lastRenderedPageBreak/>
        <w:t xml:space="preserve">48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لیسانس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مهندسی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1979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گرفت‏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آکادمی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A670E1">
        <w:rPr>
          <w:rFonts w:ascii="Arial" w:hAnsi="Arial" w:cs="Arial"/>
          <w:sz w:val="24"/>
          <w:szCs w:val="24"/>
          <w:lang w:bidi="fa-IR"/>
        </w:rPr>
        <w:t xml:space="preserve"> (USMA)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کوستاریکاست،پس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شرکتهای‏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امریکای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کشورش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1987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مدت‏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کوستاریکا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1994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جمهوری‏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1998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2000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عضویت‏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هیات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مدیره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eastAsia"/>
          <w:sz w:val="24"/>
          <w:szCs w:val="24"/>
          <w:lang w:bidi="fa-IR"/>
        </w:rPr>
        <w:t>áìþñ</w:t>
      </w:r>
      <w:r w:rsidRPr="00A670E1">
        <w:rPr>
          <w:rFonts w:ascii="Arial" w:hAnsi="Arial" w:cs="Arial"/>
          <w:sz w:val="24"/>
          <w:szCs w:val="24"/>
          <w:lang w:bidi="fa-IR"/>
        </w:rPr>
        <w:t xml:space="preserve"> ëþáŞáè.3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38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پنسیلوانیا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لیسانس‏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شبکه‏های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رادیوئی‏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مختلف،از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A670E1">
        <w:rPr>
          <w:rFonts w:ascii="Arial" w:hAnsi="Arial" w:cs="Arial"/>
          <w:sz w:val="24"/>
          <w:szCs w:val="24"/>
          <w:lang w:bidi="fa-IR"/>
        </w:rPr>
        <w:t xml:space="preserve"> KTFM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1989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سیکر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2000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هیات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مدیره‏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/>
          <w:sz w:val="24"/>
          <w:szCs w:val="24"/>
          <w:lang w:bidi="fa-IR"/>
        </w:rPr>
        <w:t>4.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ریک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سامانز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670E1">
        <w:rPr>
          <w:rFonts w:ascii="Arial" w:hAnsi="Arial" w:cs="Arial"/>
          <w:sz w:val="24"/>
          <w:szCs w:val="24"/>
          <w:lang w:bidi="fa-IR"/>
        </w:rPr>
        <w:t xml:space="preserve">44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متخصص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  <w:proofErr w:type="gramEnd"/>
      <w:r w:rsidRPr="00A670E1">
        <w:rPr>
          <w:rFonts w:ascii="Arial" w:hAnsi="Arial" w:cs="Arial"/>
          <w:sz w:val="24"/>
          <w:szCs w:val="24"/>
          <w:lang w:bidi="fa-IR"/>
        </w:rPr>
        <w:t xml:space="preserve"> TAFT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لیسانس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کلمبیای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لیسانس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الملل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مدتب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شعبه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نیویورک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بانک‏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کودیت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-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لیونه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مشاور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کمیسیون‏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بانکی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سنای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مشاور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رهبر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اقلیت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سنای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سالهای‏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2000-1999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مشاور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الملل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کلینتون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-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رئیس‏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-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پیوست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/>
          <w:sz w:val="24"/>
          <w:szCs w:val="24"/>
          <w:lang w:bidi="fa-IR"/>
        </w:rPr>
        <w:t>5.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آندره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اشنایدر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/>
          <w:sz w:val="24"/>
          <w:szCs w:val="24"/>
          <w:lang w:bidi="fa-IR"/>
        </w:rPr>
        <w:t xml:space="preserve">43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متخصص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مدیریت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ژنو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دکترای‏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کامپیوتر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مونیخ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دیپلم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مدتی‏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ارکستر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فیلارمونیک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برلین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ارکسترهای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سنفونیک‏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اتحادیه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کارهای‏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کامپیوتری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1998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2000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هیات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مدیره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/>
          <w:sz w:val="24"/>
          <w:szCs w:val="24"/>
          <w:lang w:bidi="fa-IR"/>
        </w:rPr>
        <w:t>6.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مایکل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اوگریزک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/>
          <w:sz w:val="24"/>
          <w:szCs w:val="24"/>
          <w:lang w:bidi="fa-IR"/>
        </w:rPr>
        <w:t xml:space="preserve">55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1974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دکترای‏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پزشکی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بهداری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مسوول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بهداشت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افریقا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2002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پیوست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هیات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مدیره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نخبگان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نخبگان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دهه‏های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70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80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سالانه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مجمع،بیشتر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جدلها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بازرگانی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سیاستهای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محوری‏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حوزه‏ها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امروزه،گرچه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مباحثات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بازرگانی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است،ولی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حوزه‏های‏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مبذول‏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سالانه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می‏شودبازرگانی،اقتصاد،ژنوپلیتیک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مسائل‏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سیاسی،مدیریت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ارزشها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اجلاس،نشستهای‏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حوزه‏های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پنجگانه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برگزار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سخنرانان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-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ترکیبی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شرکت‏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-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دیدگاههای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می‏پردازند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توانسته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معطوف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بهبود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ایفا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طرحها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/>
          <w:sz w:val="24"/>
          <w:szCs w:val="24"/>
          <w:lang w:bidi="fa-IR"/>
        </w:rPr>
        <w:t>1.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lang w:bidi="fa-IR"/>
        </w:rPr>
        <w:t xml:space="preserve"> Global Digital Divide lnitiative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کاهش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جوامعی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رایانه‏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شبکه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اینترنت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بخوبی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آنهایی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حض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بهره‏ای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نبرده‏اند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دنیای‏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امروز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رایانه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اینترنت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نوعی‏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بی‏سوادی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واقع‏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کاهش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بی‏سوادی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670E1">
        <w:rPr>
          <w:rFonts w:ascii="Arial" w:hAnsi="Arial" w:cs="Arial"/>
          <w:sz w:val="24"/>
          <w:szCs w:val="24"/>
          <w:lang w:bidi="fa-IR"/>
        </w:rPr>
        <w:t>2.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lang w:bidi="fa-IR"/>
        </w:rPr>
        <w:t xml:space="preserve"> Public-Private-Partnership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دولت‏ها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بنگاههای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بگذارند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بسازند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بنگاههای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مسوولیت‏های‏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دولتها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بشتابند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مسوولان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توانسته‏اند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میلیونها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فقیر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تجهیز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بسیج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نیست،اما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دست‏کم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سالانه‏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گردهمایی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عظیمی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موثر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جهان،و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گفت‏وگوی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نزدیک‏تر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تفاهم‏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متقابل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می‏رساند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سالانه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داوس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هیچ‏گونه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نمی‏شود،اما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شنیده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می‏شود،به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lang w:bidi="fa-IR"/>
        </w:rPr>
        <w:t xml:space="preserve"> (Global Agenda)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تاثیر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سالانه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داوس،برای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مدعوین‏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میهمانان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حساس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کشورهای‏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سطوح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تصمیم‏گیری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خدمت‏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می‏کنند،نظیر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روسای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جمهوری،نخست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وزیران،وزرای‏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وزرای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تعبیری،اگر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کنندگان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سالانه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داوس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نخبگان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بدانیم،این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نخبگان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نخبگان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خبرنگاران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کنندگان‏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نمی‏توانند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یابند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ملاحظات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حدودی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مراعات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مدعوین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-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تعدادشان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40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60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-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گروه‏های‏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جدل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می‏پردازند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جلسات،که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جلسات‏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ایگول</w:t>
      </w:r>
      <w:r w:rsidRPr="00A670E1">
        <w:rPr>
          <w:rFonts w:ascii="Arial" w:hAnsi="Arial" w:cs="Arial"/>
          <w:sz w:val="24"/>
          <w:szCs w:val="24"/>
          <w:lang w:bidi="fa-IR"/>
        </w:rPr>
        <w:t xml:space="preserve"> (IGWEL) 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رایزنی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لابی‏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می‏گردد،و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گفته‏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کشورهای‏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صدای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مخالفان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بشنویم</w:t>
      </w:r>
    </w:p>
    <w:p w:rsidR="00A670E1" w:rsidRPr="00A670E1" w:rsidRDefault="00A670E1" w:rsidP="00A670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670E1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سالانه‏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داوس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مخالفان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متفکران‏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رسانه‏ها،مجمع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محفل‏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نخبگانی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طرفدار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مقولات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)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هستند،و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برخاسته‏اند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A670E1">
        <w:rPr>
          <w:rFonts w:ascii="Arial" w:hAnsi="Arial" w:cs="Arial"/>
          <w:sz w:val="24"/>
          <w:szCs w:val="24"/>
          <w:lang w:bidi="fa-IR"/>
        </w:rPr>
        <w:t xml:space="preserve"> (World SocialForum) »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نامید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-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بنیانگذاران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-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همزمان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داوس،در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برزیل‏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جدل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می‏پردازند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>.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همچنین‏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تظاهراتی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اجلاس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داوس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جهانی‏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A670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670E1">
        <w:rPr>
          <w:rFonts w:ascii="Arial" w:hAnsi="Arial" w:cs="Arial" w:hint="cs"/>
          <w:sz w:val="24"/>
          <w:szCs w:val="24"/>
          <w:rtl/>
          <w:lang w:bidi="fa-IR"/>
        </w:rPr>
        <w:t>می‏پذیرد</w:t>
      </w:r>
      <w:r w:rsidRPr="00A670E1">
        <w:rPr>
          <w:rFonts w:ascii="Arial" w:hAnsi="Arial" w:cs="Arial"/>
          <w:sz w:val="24"/>
          <w:szCs w:val="24"/>
          <w:lang w:bidi="fa-IR"/>
        </w:rPr>
        <w:t>.</w:t>
      </w:r>
    </w:p>
    <w:p w:rsidR="007A206D" w:rsidRPr="00A670E1" w:rsidRDefault="007A206D" w:rsidP="00A670E1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7A206D" w:rsidRPr="00A670E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173EA"/>
    <w:rsid w:val="00634122"/>
    <w:rsid w:val="00675202"/>
    <w:rsid w:val="006A3DB0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748F"/>
    <w:rsid w:val="00F15EAD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2012-03-01T16:49:00Z</dcterms:created>
  <dcterms:modified xsi:type="dcterms:W3CDTF">2012-03-01T16:49:00Z</dcterms:modified>
</cp:coreProperties>
</file>