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43B" w:rsidRPr="003B443B" w:rsidRDefault="003B443B" w:rsidP="003B443B">
      <w:pPr>
        <w:jc w:val="both"/>
        <w:rPr>
          <w:rFonts w:ascii="Arial" w:hAnsi="Arial" w:cs="Arial"/>
          <w:sz w:val="28"/>
          <w:szCs w:val="28"/>
          <w:rtl/>
        </w:rPr>
      </w:pPr>
      <w:r w:rsidRPr="003B443B">
        <w:rPr>
          <w:rFonts w:ascii="Arial" w:hAnsi="Arial" w:cs="Arial" w:hint="cs"/>
          <w:sz w:val="28"/>
          <w:szCs w:val="28"/>
          <w:rtl/>
        </w:rPr>
        <w:t>خط</w:t>
      </w:r>
      <w:r w:rsidRPr="003B443B">
        <w:rPr>
          <w:rFonts w:ascii="Arial" w:hAnsi="Arial" w:cs="Arial"/>
          <w:sz w:val="28"/>
          <w:szCs w:val="28"/>
          <w:rtl/>
        </w:rPr>
        <w:t xml:space="preserve"> </w:t>
      </w:r>
      <w:r w:rsidRPr="003B443B">
        <w:rPr>
          <w:rFonts w:ascii="Arial" w:hAnsi="Arial" w:cs="Arial" w:hint="cs"/>
          <w:sz w:val="28"/>
          <w:szCs w:val="28"/>
          <w:rtl/>
        </w:rPr>
        <w:t>مشی</w:t>
      </w:r>
      <w:r w:rsidRPr="003B443B">
        <w:rPr>
          <w:rFonts w:ascii="Arial" w:hAnsi="Arial" w:cs="Arial"/>
          <w:sz w:val="28"/>
          <w:szCs w:val="28"/>
          <w:rtl/>
        </w:rPr>
        <w:t xml:space="preserve"> </w:t>
      </w:r>
      <w:r w:rsidRPr="003B443B">
        <w:rPr>
          <w:rFonts w:ascii="Arial" w:hAnsi="Arial" w:cs="Arial" w:hint="cs"/>
          <w:sz w:val="28"/>
          <w:szCs w:val="28"/>
          <w:rtl/>
        </w:rPr>
        <w:t>و</w:t>
      </w:r>
      <w:r w:rsidRPr="003B443B">
        <w:rPr>
          <w:rFonts w:ascii="Arial" w:hAnsi="Arial" w:cs="Arial"/>
          <w:sz w:val="28"/>
          <w:szCs w:val="28"/>
          <w:rtl/>
        </w:rPr>
        <w:t xml:space="preserve"> </w:t>
      </w:r>
      <w:r w:rsidRPr="003B443B">
        <w:rPr>
          <w:rFonts w:ascii="Arial" w:hAnsi="Arial" w:cs="Arial" w:hint="cs"/>
          <w:sz w:val="28"/>
          <w:szCs w:val="28"/>
          <w:rtl/>
        </w:rPr>
        <w:t>اساسنامه</w:t>
      </w:r>
      <w:r w:rsidRPr="003B443B">
        <w:rPr>
          <w:rFonts w:ascii="Arial" w:hAnsi="Arial" w:cs="Arial"/>
          <w:sz w:val="28"/>
          <w:szCs w:val="28"/>
          <w:rtl/>
        </w:rPr>
        <w:t xml:space="preserve"> </w:t>
      </w:r>
      <w:r w:rsidRPr="003B443B">
        <w:rPr>
          <w:rFonts w:ascii="Arial" w:hAnsi="Arial" w:cs="Arial" w:hint="cs"/>
          <w:sz w:val="28"/>
          <w:szCs w:val="28"/>
          <w:rtl/>
        </w:rPr>
        <w:t>انجمن</w:t>
      </w:r>
      <w:r w:rsidRPr="003B443B">
        <w:rPr>
          <w:rFonts w:ascii="Arial" w:hAnsi="Arial" w:cs="Arial"/>
          <w:sz w:val="28"/>
          <w:szCs w:val="28"/>
          <w:rtl/>
        </w:rPr>
        <w:t xml:space="preserve"> </w:t>
      </w:r>
      <w:r w:rsidRPr="003B443B">
        <w:rPr>
          <w:rFonts w:ascii="Arial" w:hAnsi="Arial" w:cs="Arial" w:hint="cs"/>
          <w:sz w:val="28"/>
          <w:szCs w:val="28"/>
          <w:rtl/>
        </w:rPr>
        <w:t>روابط</w:t>
      </w:r>
      <w:r w:rsidRPr="003B443B">
        <w:rPr>
          <w:rFonts w:ascii="Arial" w:hAnsi="Arial" w:cs="Arial"/>
          <w:sz w:val="28"/>
          <w:szCs w:val="28"/>
          <w:rtl/>
        </w:rPr>
        <w:t xml:space="preserve"> </w:t>
      </w:r>
      <w:r w:rsidRPr="003B443B">
        <w:rPr>
          <w:rFonts w:ascii="Arial" w:hAnsi="Arial" w:cs="Arial" w:hint="cs"/>
          <w:sz w:val="28"/>
          <w:szCs w:val="28"/>
          <w:rtl/>
        </w:rPr>
        <w:t>عمومی</w:t>
      </w:r>
      <w:r w:rsidRPr="003B443B">
        <w:rPr>
          <w:rFonts w:ascii="Arial" w:hAnsi="Arial" w:cs="Arial"/>
          <w:sz w:val="28"/>
          <w:szCs w:val="28"/>
          <w:rtl/>
        </w:rPr>
        <w:t xml:space="preserve"> </w:t>
      </w:r>
    </w:p>
    <w:p w:rsidR="003B443B" w:rsidRPr="003B443B" w:rsidRDefault="003B443B" w:rsidP="003B443B">
      <w:pPr>
        <w:jc w:val="both"/>
        <w:rPr>
          <w:rFonts w:ascii="Arial" w:hAnsi="Arial" w:cs="Arial"/>
          <w:sz w:val="28"/>
          <w:szCs w:val="28"/>
          <w:rtl/>
        </w:rPr>
      </w:pPr>
      <w:r w:rsidRPr="003B443B">
        <w:rPr>
          <w:rFonts w:ascii="Arial" w:hAnsi="Arial" w:cs="Arial" w:hint="cs"/>
          <w:sz w:val="28"/>
          <w:szCs w:val="28"/>
          <w:rtl/>
        </w:rPr>
        <w:t>ملازم،</w:t>
      </w:r>
      <w:r w:rsidRPr="003B443B">
        <w:rPr>
          <w:rFonts w:ascii="Arial" w:hAnsi="Arial" w:cs="Arial"/>
          <w:sz w:val="28"/>
          <w:szCs w:val="28"/>
          <w:rtl/>
        </w:rPr>
        <w:t xml:space="preserve"> </w:t>
      </w:r>
      <w:r w:rsidRPr="003B443B">
        <w:rPr>
          <w:rFonts w:ascii="Arial" w:hAnsi="Arial" w:cs="Arial" w:hint="cs"/>
          <w:sz w:val="28"/>
          <w:szCs w:val="28"/>
          <w:rtl/>
        </w:rPr>
        <w:t>محمد</w:t>
      </w:r>
    </w:p>
    <w:p w:rsidR="003B443B" w:rsidRDefault="003B443B" w:rsidP="003B443B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3B443B" w:rsidRPr="003B443B" w:rsidRDefault="003B443B" w:rsidP="003B443B">
      <w:pPr>
        <w:jc w:val="both"/>
        <w:rPr>
          <w:rFonts w:ascii="Arial" w:hAnsi="Arial" w:cs="Arial"/>
          <w:sz w:val="24"/>
          <w:szCs w:val="24"/>
          <w:rtl/>
        </w:rPr>
      </w:pPr>
      <w:r w:rsidRPr="003B443B">
        <w:rPr>
          <w:rFonts w:ascii="Arial" w:hAnsi="Arial" w:cs="Arial" w:hint="cs"/>
          <w:sz w:val="24"/>
          <w:szCs w:val="24"/>
          <w:rtl/>
        </w:rPr>
        <w:t>یاد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مرحوم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محمد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ملازم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با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شماره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عضویت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یک،از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اعضاء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بنیانگذار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انجمن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روابطعمومی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را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گرامی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می‏داریم</w:t>
      </w:r>
      <w:r w:rsidRPr="003B443B">
        <w:rPr>
          <w:rFonts w:ascii="Arial" w:hAnsi="Arial" w:cs="Arial"/>
          <w:sz w:val="24"/>
          <w:szCs w:val="24"/>
          <w:rtl/>
        </w:rPr>
        <w:t xml:space="preserve">. </w:t>
      </w:r>
      <w:r w:rsidRPr="003B443B">
        <w:rPr>
          <w:rFonts w:ascii="Arial" w:hAnsi="Arial" w:cs="Arial" w:hint="cs"/>
          <w:sz w:val="24"/>
          <w:szCs w:val="24"/>
          <w:rtl/>
        </w:rPr>
        <w:t>نظر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به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اهداف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والا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و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ماهیت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متّرقی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دانش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و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حرفه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روابطعمومی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و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تأثیر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به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سزای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آن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در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رشد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سازمانها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که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امروزه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تداوم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حیات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آنها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در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گرو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شناخت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علمی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خطمشی‏ها،تصمیم‏گیری‏ها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و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عملکردهای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مدیران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می‏باشد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و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با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توجه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به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اساسنامه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مصوب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انجمن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روابطعمومی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ایران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که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رسالت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خود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را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حفظ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و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تحکیم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جنبه‏های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انسانی،تخصصی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و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حرفه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ای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این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عرصه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از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تکاپوی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بشری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و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تلاش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سازمانی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می‏شناسد،مقارن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با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دوران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بازسازی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کشور،انجمن،خطمشی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اساسی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خود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را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به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شرح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ذیل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اعلام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می‏دارد</w:t>
      </w:r>
      <w:r w:rsidRPr="003B443B">
        <w:rPr>
          <w:rFonts w:ascii="Arial" w:hAnsi="Arial" w:cs="Arial"/>
          <w:sz w:val="24"/>
          <w:szCs w:val="24"/>
          <w:rtl/>
        </w:rPr>
        <w:t>:</w:t>
      </w:r>
    </w:p>
    <w:p w:rsidR="003B443B" w:rsidRPr="003B443B" w:rsidRDefault="003B443B" w:rsidP="003B443B">
      <w:pPr>
        <w:jc w:val="both"/>
        <w:rPr>
          <w:rFonts w:ascii="Arial" w:hAnsi="Arial" w:cs="Arial"/>
          <w:sz w:val="24"/>
          <w:szCs w:val="24"/>
          <w:rtl/>
        </w:rPr>
      </w:pPr>
      <w:r w:rsidRPr="003B443B">
        <w:rPr>
          <w:rFonts w:ascii="Arial" w:hAnsi="Arial" w:cs="Arial"/>
          <w:sz w:val="24"/>
          <w:szCs w:val="24"/>
          <w:rtl/>
        </w:rPr>
        <w:t>1-</w:t>
      </w:r>
      <w:r w:rsidRPr="003B443B">
        <w:rPr>
          <w:rFonts w:ascii="Arial" w:hAnsi="Arial" w:cs="Arial" w:hint="cs"/>
          <w:sz w:val="24"/>
          <w:szCs w:val="24"/>
          <w:rtl/>
        </w:rPr>
        <w:t>مساعدت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به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تداوم،گسترش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و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تعمیق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فرهنگ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اسلامی</w:t>
      </w:r>
      <w:r w:rsidRPr="003B443B">
        <w:rPr>
          <w:rFonts w:ascii="Arial" w:hAnsi="Arial" w:cs="Arial"/>
          <w:sz w:val="24"/>
          <w:szCs w:val="24"/>
          <w:rtl/>
        </w:rPr>
        <w:t xml:space="preserve">- </w:t>
      </w:r>
      <w:r w:rsidRPr="003B443B">
        <w:rPr>
          <w:rFonts w:ascii="Arial" w:hAnsi="Arial" w:cs="Arial" w:hint="cs"/>
          <w:sz w:val="24"/>
          <w:szCs w:val="24"/>
          <w:rtl/>
        </w:rPr>
        <w:t>ایرانی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در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ارتباطات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انسانی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با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تکیه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بر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افکار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عمومی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و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کمک‏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به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رشد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این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صفات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مشخصه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فرهنگی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در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مقابل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دیگر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فرهنگها</w:t>
      </w:r>
      <w:r w:rsidRPr="003B443B">
        <w:rPr>
          <w:rFonts w:ascii="Arial" w:hAnsi="Arial" w:cs="Arial"/>
          <w:sz w:val="24"/>
          <w:szCs w:val="24"/>
          <w:rtl/>
        </w:rPr>
        <w:t>. 2-</w:t>
      </w:r>
      <w:r w:rsidRPr="003B443B">
        <w:rPr>
          <w:rFonts w:ascii="Arial" w:hAnsi="Arial" w:cs="Arial" w:hint="cs"/>
          <w:sz w:val="24"/>
          <w:szCs w:val="24"/>
          <w:rtl/>
        </w:rPr>
        <w:t>توجه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جدی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به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انجام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تحقیقات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علمی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و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تخصصی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در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زمینه‏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ارتباطات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اجتماعی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و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سازمانی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در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متن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تاریخ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و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فرهنگ‏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متکی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بر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ارزشهای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پایدار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میهن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اسلامی</w:t>
      </w:r>
      <w:r w:rsidRPr="003B443B">
        <w:rPr>
          <w:rFonts w:ascii="Arial" w:hAnsi="Arial" w:cs="Arial"/>
          <w:sz w:val="24"/>
          <w:szCs w:val="24"/>
          <w:rtl/>
        </w:rPr>
        <w:t>. 3-</w:t>
      </w:r>
      <w:r w:rsidRPr="003B443B">
        <w:rPr>
          <w:rFonts w:ascii="Arial" w:hAnsi="Arial" w:cs="Arial" w:hint="cs"/>
          <w:sz w:val="24"/>
          <w:szCs w:val="24"/>
          <w:rtl/>
        </w:rPr>
        <w:t>کوشش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سنجیده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و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سازمان‏یافته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برای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توسعه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مبانی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نظری‏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و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تکنیکهای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عملی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روابطعمومی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با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استفاده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از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برنامه‏های‏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آموزشی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مناسب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و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با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تأکید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بر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روشهای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افکار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سنجی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مؤثر</w:t>
      </w:r>
      <w:r w:rsidRPr="003B443B">
        <w:rPr>
          <w:rFonts w:ascii="Arial" w:hAnsi="Arial" w:cs="Arial"/>
          <w:sz w:val="24"/>
          <w:szCs w:val="24"/>
          <w:rtl/>
        </w:rPr>
        <w:t>. 4-</w:t>
      </w:r>
      <w:r w:rsidRPr="003B443B">
        <w:rPr>
          <w:rFonts w:ascii="Arial" w:hAnsi="Arial" w:cs="Arial" w:hint="cs"/>
          <w:sz w:val="24"/>
          <w:szCs w:val="24"/>
          <w:rtl/>
        </w:rPr>
        <w:t>تلاش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مجدانه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برای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یافتن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جایگاه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واقعی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روابطعمومی‏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در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دستگاههای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مختلف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و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تبیین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و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تثبیت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منزلت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حقیقی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این‏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حرفه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در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حیات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اجتماعی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کشور</w:t>
      </w:r>
      <w:r w:rsidRPr="003B443B">
        <w:rPr>
          <w:rFonts w:ascii="Arial" w:hAnsi="Arial" w:cs="Arial"/>
          <w:sz w:val="24"/>
          <w:szCs w:val="24"/>
          <w:rtl/>
        </w:rPr>
        <w:t>. 5-</w:t>
      </w:r>
      <w:r w:rsidRPr="003B443B">
        <w:rPr>
          <w:rFonts w:ascii="Arial" w:hAnsi="Arial" w:cs="Arial" w:hint="cs"/>
          <w:sz w:val="24"/>
          <w:szCs w:val="24"/>
          <w:rtl/>
        </w:rPr>
        <w:t>معرفی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و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تثبیت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شأن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حرفه‏ای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انجمن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به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عنوان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داوری‏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موجه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و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ارزیابی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منزه،دلسوز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و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با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انگیزه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در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کنار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واحدهای‏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روابطعمومی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با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هدف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ایجاد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همفکری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و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همکاری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بین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آنها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و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مراجع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مؤثر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در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تقویت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و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موفقیت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روابطعمومی‏ها</w:t>
      </w:r>
      <w:r w:rsidRPr="003B443B">
        <w:rPr>
          <w:rFonts w:ascii="Arial" w:hAnsi="Arial" w:cs="Arial"/>
          <w:sz w:val="24"/>
          <w:szCs w:val="24"/>
          <w:rtl/>
        </w:rPr>
        <w:t>. 6-</w:t>
      </w:r>
      <w:r w:rsidRPr="003B443B">
        <w:rPr>
          <w:rFonts w:ascii="Arial" w:hAnsi="Arial" w:cs="Arial" w:hint="cs"/>
          <w:sz w:val="24"/>
          <w:szCs w:val="24"/>
          <w:rtl/>
        </w:rPr>
        <w:t>برگزاری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منظم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گردهمایی‏های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مقطعی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و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فصلی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اعضاء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انجمن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در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جهت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پیگیری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خطمشی‏ها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و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تحقیق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اهداف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اعلام‏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شده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انجمن</w:t>
      </w:r>
      <w:r w:rsidRPr="003B443B">
        <w:rPr>
          <w:rFonts w:ascii="Arial" w:hAnsi="Arial" w:cs="Arial"/>
          <w:sz w:val="24"/>
          <w:szCs w:val="24"/>
          <w:rtl/>
        </w:rPr>
        <w:t>. 7-</w:t>
      </w:r>
      <w:r w:rsidRPr="003B443B">
        <w:rPr>
          <w:rFonts w:ascii="Arial" w:hAnsi="Arial" w:cs="Arial" w:hint="cs"/>
          <w:sz w:val="24"/>
          <w:szCs w:val="24"/>
          <w:rtl/>
        </w:rPr>
        <w:t>آگاهی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از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وضعیت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تحصیلی،تجربی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و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حرفه‏ای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مدیران،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کارشناسان،دانش‏آموختگان،محققان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و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صاحب‏نظران‏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علوم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ارتباطات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اجتماعی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به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ویژه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روابطعمومی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با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استفاده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از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ابزارهای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مناسب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و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کارآمد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مانند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بانک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اطلاعاتی،آرشیو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تخصصی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و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روشهای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پیشرفته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آماری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به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منظور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برقراری‏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ارتباط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مداوم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در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مسیر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تبادل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اطلاعات،مهارتها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و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قابلیتها،همچنین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رشد،شکوفائی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و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تکمیل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توانایی‏های‏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دست‏اندرکاران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و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علاقه‏مندان</w:t>
      </w:r>
      <w:r w:rsidRPr="003B443B">
        <w:rPr>
          <w:rFonts w:ascii="Arial" w:hAnsi="Arial" w:cs="Arial"/>
          <w:sz w:val="24"/>
          <w:szCs w:val="24"/>
          <w:rtl/>
        </w:rPr>
        <w:t>. 8-</w:t>
      </w:r>
      <w:r w:rsidRPr="003B443B">
        <w:rPr>
          <w:rFonts w:ascii="Arial" w:hAnsi="Arial" w:cs="Arial" w:hint="cs"/>
          <w:sz w:val="24"/>
          <w:szCs w:val="24"/>
          <w:rtl/>
        </w:rPr>
        <w:t>اندیشه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و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تلاش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برای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هدایت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کارشناسان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و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متقاضیان‏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ذیصلاح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در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عرصه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روابطعمومی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به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مجاری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مناسب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و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اشتغال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آنان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در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مراکز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مربوط</w:t>
      </w:r>
      <w:r w:rsidRPr="003B443B">
        <w:rPr>
          <w:rFonts w:ascii="Arial" w:hAnsi="Arial" w:cs="Arial"/>
          <w:sz w:val="24"/>
          <w:szCs w:val="24"/>
          <w:rtl/>
        </w:rPr>
        <w:t>. 9-</w:t>
      </w:r>
      <w:r w:rsidRPr="003B443B">
        <w:rPr>
          <w:rFonts w:ascii="Arial" w:hAnsi="Arial" w:cs="Arial" w:hint="cs"/>
          <w:sz w:val="24"/>
          <w:szCs w:val="24"/>
          <w:rtl/>
        </w:rPr>
        <w:t>ایجاد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فرهنگ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تقدم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اهداف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سازمانی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نسبت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به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مقاصد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شخصی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به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منظور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پیشبرد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برنامه‏ها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و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دستیابی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به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اهداف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تعیین‏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شده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دستگاههای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اداری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و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اجرایی</w:t>
      </w:r>
      <w:r w:rsidRPr="003B443B">
        <w:rPr>
          <w:rFonts w:ascii="Arial" w:hAnsi="Arial" w:cs="Arial"/>
          <w:sz w:val="24"/>
          <w:szCs w:val="24"/>
          <w:rtl/>
        </w:rPr>
        <w:t>. 10-</w:t>
      </w:r>
      <w:r w:rsidRPr="003B443B">
        <w:rPr>
          <w:rFonts w:ascii="Arial" w:hAnsi="Arial" w:cs="Arial" w:hint="cs"/>
          <w:sz w:val="24"/>
          <w:szCs w:val="24"/>
          <w:rtl/>
        </w:rPr>
        <w:t>فراهم‏سازی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زمینه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برای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انعکاس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واقعی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اخبار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و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اطلاعات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و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اظهار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نظر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مستند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همراه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با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تأکید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بر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صفات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اخلاقی‏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در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روابط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اجتماعی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و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سازمانی،چون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صراحت،صداقت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و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صمیمیت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در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رفتارهای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جمعی</w:t>
      </w:r>
      <w:r w:rsidRPr="003B443B">
        <w:rPr>
          <w:rFonts w:ascii="Arial" w:hAnsi="Arial" w:cs="Arial"/>
          <w:sz w:val="24"/>
          <w:szCs w:val="24"/>
          <w:rtl/>
        </w:rPr>
        <w:t>. -</w:t>
      </w:r>
      <w:r w:rsidRPr="003B443B">
        <w:rPr>
          <w:rFonts w:ascii="Arial" w:hAnsi="Arial" w:cs="Arial" w:hint="cs"/>
          <w:sz w:val="24"/>
          <w:szCs w:val="24"/>
          <w:rtl/>
        </w:rPr>
        <w:t>اجرای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برنامه‏های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آموزشی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و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تحقیقی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از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طریق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تشکیل‏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کلاس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یا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با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روش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مکاتبه‏ای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با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یاری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گرفتن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از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محققان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و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مدرسان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شایسته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و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ذیصلاح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در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این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رابطه</w:t>
      </w:r>
      <w:r w:rsidRPr="003B443B">
        <w:rPr>
          <w:rFonts w:ascii="Arial" w:hAnsi="Arial" w:cs="Arial"/>
          <w:sz w:val="24"/>
          <w:szCs w:val="24"/>
          <w:rtl/>
        </w:rPr>
        <w:t>. -</w:t>
      </w:r>
      <w:r w:rsidRPr="003B443B">
        <w:rPr>
          <w:rFonts w:ascii="Arial" w:hAnsi="Arial" w:cs="Arial" w:hint="cs"/>
          <w:sz w:val="24"/>
          <w:szCs w:val="24"/>
          <w:rtl/>
        </w:rPr>
        <w:t>تشکیل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سمینارها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و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سخنرانیهای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آموزشی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و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گفت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و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شنود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با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انگیزه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آموزشی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در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زمینه‏های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مربوط</w:t>
      </w:r>
      <w:r w:rsidRPr="003B443B">
        <w:rPr>
          <w:rFonts w:ascii="Arial" w:hAnsi="Arial" w:cs="Arial"/>
          <w:sz w:val="24"/>
          <w:szCs w:val="24"/>
          <w:rtl/>
        </w:rPr>
        <w:t xml:space="preserve">. </w:t>
      </w:r>
      <w:r w:rsidRPr="003B443B">
        <w:rPr>
          <w:rFonts w:ascii="Arial" w:hAnsi="Arial" w:cs="Arial" w:hint="cs"/>
          <w:sz w:val="24"/>
          <w:szCs w:val="24"/>
          <w:rtl/>
        </w:rPr>
        <w:t>فصل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دوم</w:t>
      </w:r>
      <w:r w:rsidRPr="003B443B">
        <w:rPr>
          <w:rFonts w:ascii="Arial" w:hAnsi="Arial" w:cs="Arial"/>
          <w:sz w:val="24"/>
          <w:szCs w:val="24"/>
          <w:rtl/>
        </w:rPr>
        <w:t>:</w:t>
      </w:r>
      <w:r w:rsidRPr="003B443B">
        <w:rPr>
          <w:rFonts w:ascii="Arial" w:hAnsi="Arial" w:cs="Arial" w:hint="cs"/>
          <w:sz w:val="24"/>
          <w:szCs w:val="24"/>
          <w:rtl/>
        </w:rPr>
        <w:t>انتخاب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رئیس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و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اعضاء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کمیته‏ها</w:t>
      </w:r>
      <w:r w:rsidRPr="003B443B">
        <w:rPr>
          <w:rFonts w:ascii="Arial" w:hAnsi="Arial" w:cs="Arial"/>
          <w:sz w:val="24"/>
          <w:szCs w:val="24"/>
          <w:rtl/>
        </w:rPr>
        <w:t>: 1-</w:t>
      </w:r>
      <w:r w:rsidRPr="003B443B">
        <w:rPr>
          <w:rFonts w:ascii="Arial" w:hAnsi="Arial" w:cs="Arial" w:hint="cs"/>
          <w:sz w:val="24"/>
          <w:szCs w:val="24"/>
          <w:rtl/>
        </w:rPr>
        <w:t>رؤسای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کمیته‏ها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از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میان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اعضاء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پیوسته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انجمن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و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با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توجه‏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به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سوابق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علمی،تجربی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و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حرفه‏ای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و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شغلی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آنها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توسط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هیئت‏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مدیره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انتخاب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و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با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حکم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رئیس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انجمن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منصوب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می‏گردند</w:t>
      </w:r>
      <w:r w:rsidRPr="003B443B">
        <w:rPr>
          <w:rFonts w:ascii="Arial" w:hAnsi="Arial" w:cs="Arial"/>
          <w:sz w:val="24"/>
          <w:szCs w:val="24"/>
          <w:rtl/>
        </w:rPr>
        <w:t xml:space="preserve">. </w:t>
      </w:r>
      <w:r w:rsidRPr="003B443B">
        <w:rPr>
          <w:rFonts w:ascii="Arial" w:hAnsi="Arial" w:cs="Arial" w:hint="cs"/>
          <w:sz w:val="24"/>
          <w:szCs w:val="24"/>
          <w:rtl/>
        </w:rPr>
        <w:t>مدت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مسئولیت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آنها</w:t>
      </w:r>
      <w:r w:rsidRPr="003B443B">
        <w:rPr>
          <w:rFonts w:ascii="Arial" w:hAnsi="Arial" w:cs="Arial"/>
          <w:sz w:val="24"/>
          <w:szCs w:val="24"/>
          <w:rtl/>
        </w:rPr>
        <w:t xml:space="preserve"> 2 </w:t>
      </w:r>
      <w:r w:rsidRPr="003B443B">
        <w:rPr>
          <w:rFonts w:ascii="Arial" w:hAnsi="Arial" w:cs="Arial" w:hint="cs"/>
          <w:sz w:val="24"/>
          <w:szCs w:val="24"/>
          <w:rtl/>
        </w:rPr>
        <w:t>سال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بوده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اما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قابل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تجدید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خواهد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بود</w:t>
      </w:r>
      <w:r w:rsidRPr="003B443B">
        <w:rPr>
          <w:rFonts w:ascii="Arial" w:hAnsi="Arial" w:cs="Arial"/>
          <w:sz w:val="24"/>
          <w:szCs w:val="24"/>
          <w:rtl/>
        </w:rPr>
        <w:t>. 2-</w:t>
      </w:r>
      <w:r w:rsidRPr="003B443B">
        <w:rPr>
          <w:rFonts w:ascii="Arial" w:hAnsi="Arial" w:cs="Arial" w:hint="cs"/>
          <w:sz w:val="24"/>
          <w:szCs w:val="24"/>
          <w:rtl/>
        </w:rPr>
        <w:t>اعضاء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کمیته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از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میان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اعضاء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پیوسته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و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بنا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به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تمایل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خود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آنها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و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با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حکم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رئیس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کمیته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تعیین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می‏شوند</w:t>
      </w:r>
      <w:r w:rsidRPr="003B443B">
        <w:rPr>
          <w:rFonts w:ascii="Arial" w:hAnsi="Arial" w:cs="Arial"/>
          <w:sz w:val="24"/>
          <w:szCs w:val="24"/>
          <w:rtl/>
        </w:rPr>
        <w:t xml:space="preserve">. </w:t>
      </w:r>
      <w:r w:rsidRPr="003B443B">
        <w:rPr>
          <w:rFonts w:ascii="Arial" w:hAnsi="Arial" w:cs="Arial" w:hint="cs"/>
          <w:sz w:val="24"/>
          <w:szCs w:val="24"/>
          <w:rtl/>
        </w:rPr>
        <w:t>فصل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سوم</w:t>
      </w:r>
      <w:r w:rsidRPr="003B443B">
        <w:rPr>
          <w:rFonts w:ascii="Arial" w:hAnsi="Arial" w:cs="Arial"/>
          <w:sz w:val="24"/>
          <w:szCs w:val="24"/>
          <w:rtl/>
        </w:rPr>
        <w:t>:</w:t>
      </w:r>
      <w:r w:rsidRPr="003B443B">
        <w:rPr>
          <w:rFonts w:ascii="Arial" w:hAnsi="Arial" w:cs="Arial" w:hint="cs"/>
          <w:sz w:val="24"/>
          <w:szCs w:val="24"/>
          <w:rtl/>
        </w:rPr>
        <w:t>سایر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مقررات</w:t>
      </w:r>
      <w:r w:rsidRPr="003B443B">
        <w:rPr>
          <w:rFonts w:ascii="Arial" w:hAnsi="Arial" w:cs="Arial"/>
          <w:sz w:val="24"/>
          <w:szCs w:val="24"/>
          <w:rtl/>
        </w:rPr>
        <w:t>: 1-</w:t>
      </w:r>
      <w:r w:rsidRPr="003B443B">
        <w:rPr>
          <w:rFonts w:ascii="Arial" w:hAnsi="Arial" w:cs="Arial" w:hint="cs"/>
          <w:sz w:val="24"/>
          <w:szCs w:val="24"/>
          <w:rtl/>
        </w:rPr>
        <w:t>کمیته‏ها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موظفند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نهایت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همکاری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را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با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یکدیگر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داشته‏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باشند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تا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موجبات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تحقق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هرچه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بیشتر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اهداف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انجمن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فراهم‏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گردد</w:t>
      </w:r>
      <w:r w:rsidRPr="003B443B">
        <w:rPr>
          <w:rFonts w:ascii="Arial" w:hAnsi="Arial" w:cs="Arial"/>
          <w:sz w:val="24"/>
          <w:szCs w:val="24"/>
          <w:rtl/>
        </w:rPr>
        <w:t>. 2-</w:t>
      </w:r>
      <w:r w:rsidRPr="003B443B">
        <w:rPr>
          <w:rFonts w:ascii="Arial" w:hAnsi="Arial" w:cs="Arial" w:hint="cs"/>
          <w:sz w:val="24"/>
          <w:szCs w:val="24"/>
          <w:rtl/>
        </w:rPr>
        <w:t>رئیس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هر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کمیته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موظف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است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گزارش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سالیانه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عملکرد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را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تنظیم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و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از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طریق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مسئول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امور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کمیته‏ها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به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هیئت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مدیره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تسلیم‏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نماید</w:t>
      </w:r>
      <w:r w:rsidRPr="003B443B">
        <w:rPr>
          <w:rFonts w:ascii="Arial" w:hAnsi="Arial" w:cs="Arial"/>
          <w:sz w:val="24"/>
          <w:szCs w:val="24"/>
          <w:rtl/>
        </w:rPr>
        <w:t>. 3-</w:t>
      </w:r>
      <w:r w:rsidRPr="003B443B">
        <w:rPr>
          <w:rFonts w:ascii="Arial" w:hAnsi="Arial" w:cs="Arial" w:hint="cs"/>
          <w:sz w:val="24"/>
          <w:szCs w:val="24"/>
          <w:rtl/>
        </w:rPr>
        <w:t>مسئول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امور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کمیته‏های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انجمن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هماهنگ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کننده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امور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اجرائی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کمیته‏ها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خواهد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بود</w:t>
      </w:r>
      <w:r w:rsidRPr="003B443B">
        <w:rPr>
          <w:rFonts w:ascii="Arial" w:hAnsi="Arial" w:cs="Arial"/>
          <w:sz w:val="24"/>
          <w:szCs w:val="24"/>
          <w:rtl/>
        </w:rPr>
        <w:t>. 4-</w:t>
      </w:r>
      <w:r w:rsidRPr="003B443B">
        <w:rPr>
          <w:rFonts w:ascii="Arial" w:hAnsi="Arial" w:cs="Arial" w:hint="cs"/>
          <w:sz w:val="24"/>
          <w:szCs w:val="24"/>
          <w:rtl/>
        </w:rPr>
        <w:t>دبیرخانه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انجمن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تسهیلات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لازم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را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برای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تشکیل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جلسات‏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کمیته‏ها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فراهم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خواهد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نمود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و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در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زمینه‏های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مختلف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اجرائی‏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با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آنها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مساعدت</w:t>
      </w:r>
      <w:r w:rsidRPr="003B443B">
        <w:rPr>
          <w:rFonts w:ascii="Arial" w:hAnsi="Arial" w:cs="Arial"/>
          <w:sz w:val="24"/>
          <w:szCs w:val="24"/>
          <w:rtl/>
        </w:rPr>
        <w:t xml:space="preserve"> </w:t>
      </w:r>
      <w:r w:rsidRPr="003B443B">
        <w:rPr>
          <w:rFonts w:ascii="Arial" w:hAnsi="Arial" w:cs="Arial" w:hint="cs"/>
          <w:sz w:val="24"/>
          <w:szCs w:val="24"/>
          <w:rtl/>
        </w:rPr>
        <w:t>می‏نماید</w:t>
      </w:r>
      <w:r w:rsidRPr="003B443B">
        <w:rPr>
          <w:rFonts w:ascii="Arial" w:hAnsi="Arial" w:cs="Arial"/>
          <w:sz w:val="24"/>
          <w:szCs w:val="24"/>
          <w:rtl/>
        </w:rPr>
        <w:t>.</w:t>
      </w:r>
    </w:p>
    <w:p w:rsidR="00E753F3" w:rsidRPr="003B443B" w:rsidRDefault="00E753F3" w:rsidP="003B443B">
      <w:pPr>
        <w:jc w:val="both"/>
        <w:rPr>
          <w:rFonts w:ascii="Arial" w:hAnsi="Arial" w:cs="Arial"/>
          <w:sz w:val="24"/>
          <w:szCs w:val="24"/>
          <w:rtl/>
        </w:rPr>
      </w:pPr>
    </w:p>
    <w:sectPr w:rsidR="00E753F3" w:rsidRPr="003B443B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753F3"/>
    <w:rsid w:val="000128DC"/>
    <w:rsid w:val="000C2E80"/>
    <w:rsid w:val="00121D37"/>
    <w:rsid w:val="001565C7"/>
    <w:rsid w:val="002528BE"/>
    <w:rsid w:val="002920BD"/>
    <w:rsid w:val="00314D24"/>
    <w:rsid w:val="00316543"/>
    <w:rsid w:val="0032449C"/>
    <w:rsid w:val="00324886"/>
    <w:rsid w:val="00326D9A"/>
    <w:rsid w:val="00350E70"/>
    <w:rsid w:val="003A5830"/>
    <w:rsid w:val="003B443B"/>
    <w:rsid w:val="00415CA2"/>
    <w:rsid w:val="00490742"/>
    <w:rsid w:val="00506500"/>
    <w:rsid w:val="00517D53"/>
    <w:rsid w:val="00585C1F"/>
    <w:rsid w:val="00597974"/>
    <w:rsid w:val="005F1E0B"/>
    <w:rsid w:val="006448E5"/>
    <w:rsid w:val="006666D4"/>
    <w:rsid w:val="007A599F"/>
    <w:rsid w:val="00836555"/>
    <w:rsid w:val="00841CC1"/>
    <w:rsid w:val="008F6DB8"/>
    <w:rsid w:val="009025FC"/>
    <w:rsid w:val="00935010"/>
    <w:rsid w:val="00966D67"/>
    <w:rsid w:val="00B34A1F"/>
    <w:rsid w:val="00B36D51"/>
    <w:rsid w:val="00BB2A6F"/>
    <w:rsid w:val="00BD2A01"/>
    <w:rsid w:val="00C07F93"/>
    <w:rsid w:val="00C12761"/>
    <w:rsid w:val="00CA2CC0"/>
    <w:rsid w:val="00CD5368"/>
    <w:rsid w:val="00D74D14"/>
    <w:rsid w:val="00E01B82"/>
    <w:rsid w:val="00E753F3"/>
    <w:rsid w:val="00F325C5"/>
    <w:rsid w:val="00F54A84"/>
    <w:rsid w:val="00F8254B"/>
    <w:rsid w:val="00F86069"/>
    <w:rsid w:val="00F969DA"/>
    <w:rsid w:val="00FD6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3252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2012-02-16T08:36:00Z</dcterms:created>
  <dcterms:modified xsi:type="dcterms:W3CDTF">2012-02-16T08:36:00Z</dcterms:modified>
</cp:coreProperties>
</file>