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CC0" w:rsidRPr="00CA2CC0" w:rsidRDefault="00CA2CC0" w:rsidP="00CA2CC0">
      <w:pPr>
        <w:jc w:val="both"/>
        <w:rPr>
          <w:rFonts w:ascii="Arial" w:hAnsi="Arial" w:cs="Arial"/>
          <w:sz w:val="28"/>
          <w:szCs w:val="28"/>
          <w:rtl/>
        </w:rPr>
      </w:pPr>
      <w:r w:rsidRPr="00CA2CC0">
        <w:rPr>
          <w:rFonts w:ascii="Arial" w:hAnsi="Arial" w:cs="Arial"/>
          <w:sz w:val="28"/>
          <w:szCs w:val="28"/>
          <w:rtl/>
        </w:rPr>
        <w:t xml:space="preserve"> </w:t>
      </w:r>
      <w:r w:rsidRPr="00CA2CC0">
        <w:rPr>
          <w:rFonts w:ascii="Arial" w:hAnsi="Arial" w:cs="Arial" w:hint="cs"/>
          <w:sz w:val="28"/>
          <w:szCs w:val="28"/>
          <w:rtl/>
        </w:rPr>
        <w:t>توطئه</w:t>
      </w:r>
      <w:r w:rsidRPr="00CA2CC0">
        <w:rPr>
          <w:rFonts w:ascii="Arial" w:hAnsi="Arial" w:cs="Arial"/>
          <w:sz w:val="28"/>
          <w:szCs w:val="28"/>
          <w:rtl/>
        </w:rPr>
        <w:t xml:space="preserve"> </w:t>
      </w:r>
      <w:r w:rsidRPr="00CA2CC0">
        <w:rPr>
          <w:rFonts w:ascii="Arial" w:hAnsi="Arial" w:cs="Arial" w:hint="cs"/>
          <w:sz w:val="28"/>
          <w:szCs w:val="28"/>
          <w:rtl/>
        </w:rPr>
        <w:t>روابط</w:t>
      </w:r>
      <w:r w:rsidRPr="00CA2CC0">
        <w:rPr>
          <w:rFonts w:ascii="Arial" w:hAnsi="Arial" w:cs="Arial"/>
          <w:sz w:val="28"/>
          <w:szCs w:val="28"/>
          <w:rtl/>
        </w:rPr>
        <w:t xml:space="preserve"> </w:t>
      </w:r>
      <w:r w:rsidRPr="00CA2CC0">
        <w:rPr>
          <w:rFonts w:ascii="Arial" w:hAnsi="Arial" w:cs="Arial" w:hint="cs"/>
          <w:sz w:val="28"/>
          <w:szCs w:val="28"/>
          <w:rtl/>
        </w:rPr>
        <w:t>عمومی</w:t>
      </w:r>
      <w:r w:rsidRPr="00CA2CC0">
        <w:rPr>
          <w:rFonts w:ascii="Arial" w:hAnsi="Arial" w:cs="Arial"/>
          <w:sz w:val="28"/>
          <w:szCs w:val="28"/>
          <w:rtl/>
        </w:rPr>
        <w:t xml:space="preserve"> </w:t>
      </w:r>
      <w:r w:rsidRPr="00CA2CC0">
        <w:rPr>
          <w:rFonts w:ascii="Arial" w:hAnsi="Arial" w:cs="Arial" w:hint="cs"/>
          <w:sz w:val="28"/>
          <w:szCs w:val="28"/>
          <w:rtl/>
        </w:rPr>
        <w:t>برای</w:t>
      </w:r>
      <w:r w:rsidRPr="00CA2CC0">
        <w:rPr>
          <w:rFonts w:ascii="Arial" w:hAnsi="Arial" w:cs="Arial"/>
          <w:sz w:val="28"/>
          <w:szCs w:val="28"/>
          <w:rtl/>
        </w:rPr>
        <w:t xml:space="preserve"> </w:t>
      </w:r>
      <w:r w:rsidRPr="00CA2CC0">
        <w:rPr>
          <w:rFonts w:ascii="Arial" w:hAnsi="Arial" w:cs="Arial" w:hint="cs"/>
          <w:sz w:val="28"/>
          <w:szCs w:val="28"/>
          <w:rtl/>
        </w:rPr>
        <w:t>بیشتر</w:t>
      </w:r>
      <w:r w:rsidRPr="00CA2CC0">
        <w:rPr>
          <w:rFonts w:ascii="Arial" w:hAnsi="Arial" w:cs="Arial"/>
          <w:sz w:val="28"/>
          <w:szCs w:val="28"/>
          <w:rtl/>
        </w:rPr>
        <w:t xml:space="preserve"> </w:t>
      </w:r>
      <w:r w:rsidRPr="00CA2CC0">
        <w:rPr>
          <w:rFonts w:ascii="Arial" w:hAnsi="Arial" w:cs="Arial" w:hint="cs"/>
          <w:sz w:val="28"/>
          <w:szCs w:val="28"/>
          <w:rtl/>
        </w:rPr>
        <w:t>گرم</w:t>
      </w:r>
      <w:r w:rsidRPr="00CA2CC0">
        <w:rPr>
          <w:rFonts w:ascii="Arial" w:hAnsi="Arial" w:cs="Arial"/>
          <w:sz w:val="28"/>
          <w:szCs w:val="28"/>
          <w:rtl/>
        </w:rPr>
        <w:t xml:space="preserve"> </w:t>
      </w:r>
      <w:r w:rsidRPr="00CA2CC0">
        <w:rPr>
          <w:rFonts w:ascii="Arial" w:hAnsi="Arial" w:cs="Arial" w:hint="cs"/>
          <w:sz w:val="28"/>
          <w:szCs w:val="28"/>
          <w:rtl/>
        </w:rPr>
        <w:t>کردن</w:t>
      </w:r>
      <w:r w:rsidRPr="00CA2CC0">
        <w:rPr>
          <w:rFonts w:ascii="Arial" w:hAnsi="Arial" w:cs="Arial"/>
          <w:sz w:val="28"/>
          <w:szCs w:val="28"/>
          <w:rtl/>
        </w:rPr>
        <w:t xml:space="preserve"> </w:t>
      </w:r>
      <w:r w:rsidRPr="00CA2CC0">
        <w:rPr>
          <w:rFonts w:ascii="Arial" w:hAnsi="Arial" w:cs="Arial" w:hint="cs"/>
          <w:sz w:val="28"/>
          <w:szCs w:val="28"/>
          <w:rtl/>
        </w:rPr>
        <w:t>سیاره</w:t>
      </w:r>
      <w:r w:rsidRPr="00CA2CC0">
        <w:rPr>
          <w:rFonts w:ascii="Arial" w:hAnsi="Arial" w:cs="Arial"/>
          <w:sz w:val="28"/>
          <w:szCs w:val="28"/>
          <w:rtl/>
        </w:rPr>
        <w:t xml:space="preserve"> </w:t>
      </w:r>
      <w:r w:rsidRPr="00CA2CC0">
        <w:rPr>
          <w:rFonts w:ascii="Arial" w:hAnsi="Arial" w:cs="Arial" w:hint="cs"/>
          <w:sz w:val="28"/>
          <w:szCs w:val="28"/>
          <w:rtl/>
        </w:rPr>
        <w:t>زمین</w:t>
      </w:r>
      <w:r w:rsidRPr="00CA2CC0">
        <w:rPr>
          <w:rFonts w:ascii="Arial" w:hAnsi="Arial" w:cs="Arial"/>
          <w:sz w:val="28"/>
          <w:szCs w:val="28"/>
          <w:rtl/>
        </w:rPr>
        <w:t xml:space="preserve"> </w:t>
      </w:r>
    </w:p>
    <w:p w:rsidR="00CA2CC0" w:rsidRDefault="00CA2CC0" w:rsidP="00CA2CC0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CA2CC0" w:rsidRPr="00CA2CC0" w:rsidRDefault="00CA2CC0" w:rsidP="00CA2CC0">
      <w:pPr>
        <w:jc w:val="both"/>
        <w:rPr>
          <w:rFonts w:ascii="Arial" w:hAnsi="Arial" w:cs="Arial"/>
          <w:sz w:val="24"/>
          <w:szCs w:val="24"/>
          <w:rtl/>
        </w:rPr>
      </w:pPr>
      <w:r w:rsidRPr="00CA2CC0">
        <w:rPr>
          <w:rFonts w:ascii="Arial" w:hAnsi="Arial" w:cs="Arial" w:hint="cs"/>
          <w:sz w:val="24"/>
          <w:szCs w:val="24"/>
          <w:rtl/>
        </w:rPr>
        <w:t>معاهده</w:t>
      </w:r>
      <w:r w:rsidRPr="00CA2CC0">
        <w:rPr>
          <w:rFonts w:ascii="Arial" w:hAnsi="Arial" w:cs="Arial" w:hint="eastAsia"/>
          <w:sz w:val="24"/>
          <w:szCs w:val="24"/>
          <w:rtl/>
        </w:rPr>
        <w:t>«</w:t>
      </w:r>
      <w:r w:rsidRPr="00CA2CC0">
        <w:rPr>
          <w:rFonts w:ascii="Arial" w:hAnsi="Arial" w:cs="Arial" w:hint="cs"/>
          <w:sz w:val="24"/>
          <w:szCs w:val="24"/>
          <w:rtl/>
        </w:rPr>
        <w:t>کیوتو</w:t>
      </w:r>
      <w:r w:rsidRPr="00CA2CC0">
        <w:rPr>
          <w:rFonts w:ascii="Arial" w:hAnsi="Arial" w:cs="Arial" w:hint="eastAsia"/>
          <w:sz w:val="24"/>
          <w:szCs w:val="24"/>
          <w:rtl/>
        </w:rPr>
        <w:t>»</w:t>
      </w:r>
      <w:r w:rsidRPr="00CA2CC0">
        <w:rPr>
          <w:rFonts w:ascii="Arial" w:hAnsi="Arial" w:cs="Arial" w:hint="cs"/>
          <w:sz w:val="24"/>
          <w:szCs w:val="24"/>
          <w:rtl/>
        </w:rPr>
        <w:t>برای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کاهش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مصرف‏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گازهای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آلاینده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که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موجب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تغییرات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آب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و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هوایی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در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سطح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زمین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شده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است</w:t>
      </w:r>
      <w:r w:rsidRPr="00CA2CC0">
        <w:rPr>
          <w:rFonts w:ascii="Arial" w:hAnsi="Arial" w:cs="Arial"/>
          <w:sz w:val="24"/>
          <w:szCs w:val="24"/>
          <w:rtl/>
        </w:rPr>
        <w:t xml:space="preserve">. </w:t>
      </w:r>
      <w:r w:rsidRPr="00CA2CC0">
        <w:rPr>
          <w:rFonts w:ascii="Arial" w:hAnsi="Arial" w:cs="Arial" w:hint="cs"/>
          <w:sz w:val="24"/>
          <w:szCs w:val="24"/>
          <w:rtl/>
        </w:rPr>
        <w:t>بزرگترین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کارخانه‏ها،انجمن‏ها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و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سایر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تشکل‏های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صنفی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و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صنعتی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و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حتی‏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تحقیقاتی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در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ایالات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متحده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آمریکا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را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بر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آن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داشت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تا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با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مصرف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میلیونها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دلار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هزینه‏های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روابط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عمومی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و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تبلیغاتی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از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طریق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عقد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قرارداد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با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بزرگترین‏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شرکتهای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روابط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عمومی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تلاش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کنند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تا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موضوع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را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فاقد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اهمیت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نشان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دهند</w:t>
      </w:r>
      <w:r w:rsidRPr="00CA2CC0">
        <w:rPr>
          <w:rFonts w:ascii="Arial" w:hAnsi="Arial" w:cs="Arial"/>
          <w:sz w:val="24"/>
          <w:szCs w:val="24"/>
          <w:rtl/>
        </w:rPr>
        <w:t>.</w:t>
      </w:r>
    </w:p>
    <w:p w:rsidR="00CA2CC0" w:rsidRPr="00CA2CC0" w:rsidRDefault="00CA2CC0" w:rsidP="00CA2CC0">
      <w:pPr>
        <w:jc w:val="both"/>
        <w:rPr>
          <w:rFonts w:ascii="Arial" w:hAnsi="Arial" w:cs="Arial"/>
          <w:sz w:val="24"/>
          <w:szCs w:val="24"/>
          <w:rtl/>
        </w:rPr>
      </w:pPr>
      <w:r w:rsidRPr="00CA2CC0">
        <w:rPr>
          <w:rFonts w:ascii="Arial" w:hAnsi="Arial" w:cs="Arial" w:hint="cs"/>
          <w:sz w:val="24"/>
          <w:szCs w:val="24"/>
          <w:rtl/>
        </w:rPr>
        <w:t>شرکتهای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روابط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عمومی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در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همین‏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راستا،تکنیکهای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گوناگون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این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دانش،فن‏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و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حرفه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را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طی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سالهای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دههء</w:t>
      </w:r>
      <w:r w:rsidRPr="00CA2CC0">
        <w:rPr>
          <w:rFonts w:ascii="Arial" w:hAnsi="Arial" w:cs="Arial"/>
          <w:sz w:val="24"/>
          <w:szCs w:val="24"/>
          <w:rtl/>
        </w:rPr>
        <w:t xml:space="preserve"> 1990</w:t>
      </w:r>
      <w:r w:rsidRPr="00CA2CC0">
        <w:rPr>
          <w:rFonts w:ascii="Arial" w:hAnsi="Arial" w:cs="Arial" w:hint="cs"/>
          <w:sz w:val="24"/>
          <w:szCs w:val="24"/>
          <w:rtl/>
        </w:rPr>
        <w:t>،از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برقراری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ارتباط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با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رسانه‏ها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گرفته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تا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تهیه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یک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برنامه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کامپیوتری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برای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پست‏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مستقیم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و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راه‏اندازی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یک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سرویس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تلفنی‏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ویژه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تا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تشویق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به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اعتصاب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کامیون‏داران‏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و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کشاورزان،مورد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استفاده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قرار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دادند</w:t>
      </w:r>
      <w:r w:rsidRPr="00CA2CC0">
        <w:rPr>
          <w:rFonts w:ascii="Arial" w:hAnsi="Arial" w:cs="Arial"/>
          <w:sz w:val="24"/>
          <w:szCs w:val="24"/>
          <w:rtl/>
        </w:rPr>
        <w:t>.</w:t>
      </w:r>
    </w:p>
    <w:p w:rsidR="00CA2CC0" w:rsidRPr="00CA2CC0" w:rsidRDefault="00CA2CC0" w:rsidP="00CA2CC0">
      <w:pPr>
        <w:jc w:val="both"/>
        <w:rPr>
          <w:rFonts w:ascii="Arial" w:hAnsi="Arial" w:cs="Arial"/>
          <w:sz w:val="24"/>
          <w:szCs w:val="24"/>
          <w:rtl/>
        </w:rPr>
      </w:pPr>
      <w:r w:rsidRPr="00CA2CC0">
        <w:rPr>
          <w:rFonts w:ascii="Arial" w:hAnsi="Arial" w:cs="Arial" w:hint="cs"/>
          <w:sz w:val="24"/>
          <w:szCs w:val="24"/>
          <w:rtl/>
        </w:rPr>
        <w:t>از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جمله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تکنیکهای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روابط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عمومی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که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به‏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این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منظور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استفاده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شد،شناسایی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و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بهره‏برداری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مؤثر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از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دانشمندانی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بود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که‏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در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برابر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نظریه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گرمتر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شدن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زمین‏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بواسطه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اثر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گلخانه‏ای،نظر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مخالفی‏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داشتند</w:t>
      </w:r>
      <w:r w:rsidRPr="00CA2CC0">
        <w:rPr>
          <w:rFonts w:ascii="Arial" w:hAnsi="Arial" w:cs="Arial"/>
          <w:sz w:val="24"/>
          <w:szCs w:val="24"/>
          <w:rtl/>
        </w:rPr>
        <w:t>.</w:t>
      </w:r>
    </w:p>
    <w:p w:rsidR="00CA2CC0" w:rsidRPr="00CA2CC0" w:rsidRDefault="00CA2CC0" w:rsidP="00CA2CC0">
      <w:pPr>
        <w:jc w:val="both"/>
        <w:rPr>
          <w:rFonts w:ascii="Arial" w:hAnsi="Arial" w:cs="Arial"/>
          <w:sz w:val="24"/>
          <w:szCs w:val="24"/>
          <w:rtl/>
        </w:rPr>
      </w:pPr>
      <w:r w:rsidRPr="00CA2CC0">
        <w:rPr>
          <w:rFonts w:ascii="Arial" w:hAnsi="Arial" w:cs="Arial" w:hint="cs"/>
          <w:sz w:val="24"/>
          <w:szCs w:val="24"/>
          <w:rtl/>
        </w:rPr>
        <w:t>اقدامات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روابط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عوعی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که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بدین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ترتیب‏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به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عمل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آمد،سبب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شد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تا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کلینتون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در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کنفرانس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/>
          <w:sz w:val="24"/>
          <w:szCs w:val="24"/>
        </w:rPr>
        <w:t>RIOS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در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اکتبر</w:t>
      </w:r>
      <w:r w:rsidRPr="00CA2CC0">
        <w:rPr>
          <w:rFonts w:ascii="Arial" w:hAnsi="Arial" w:cs="Arial"/>
          <w:sz w:val="24"/>
          <w:szCs w:val="24"/>
          <w:rtl/>
        </w:rPr>
        <w:t xml:space="preserve"> 1997 </w:t>
      </w:r>
      <w:r w:rsidRPr="00CA2CC0">
        <w:rPr>
          <w:rFonts w:ascii="Arial" w:hAnsi="Arial" w:cs="Arial" w:hint="cs"/>
          <w:sz w:val="24"/>
          <w:szCs w:val="24"/>
          <w:rtl/>
        </w:rPr>
        <w:t>اعلان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کند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که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کاهش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گسیلیش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گازهای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گلخانه‏ای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به‏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مدت</w:t>
      </w:r>
      <w:r w:rsidRPr="00CA2CC0">
        <w:rPr>
          <w:rFonts w:ascii="Arial" w:hAnsi="Arial" w:cs="Arial"/>
          <w:sz w:val="24"/>
          <w:szCs w:val="24"/>
          <w:rtl/>
        </w:rPr>
        <w:t xml:space="preserve"> 20 </w:t>
      </w:r>
      <w:r w:rsidRPr="00CA2CC0">
        <w:rPr>
          <w:rFonts w:ascii="Arial" w:hAnsi="Arial" w:cs="Arial" w:hint="cs"/>
          <w:sz w:val="24"/>
          <w:szCs w:val="24"/>
          <w:rtl/>
        </w:rPr>
        <w:t>سال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به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تعویق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بیافتد</w:t>
      </w:r>
      <w:r w:rsidRPr="00CA2CC0">
        <w:rPr>
          <w:rFonts w:ascii="Arial" w:hAnsi="Arial" w:cs="Arial"/>
          <w:sz w:val="24"/>
          <w:szCs w:val="24"/>
          <w:rtl/>
        </w:rPr>
        <w:t>.</w:t>
      </w:r>
    </w:p>
    <w:p w:rsidR="00CA2CC0" w:rsidRPr="00CA2CC0" w:rsidRDefault="00CA2CC0" w:rsidP="00CA2CC0">
      <w:pPr>
        <w:jc w:val="both"/>
        <w:rPr>
          <w:rFonts w:ascii="Arial" w:hAnsi="Arial" w:cs="Arial"/>
          <w:sz w:val="24"/>
          <w:szCs w:val="24"/>
          <w:rtl/>
        </w:rPr>
      </w:pPr>
      <w:r w:rsidRPr="00CA2CC0">
        <w:rPr>
          <w:rFonts w:ascii="Arial" w:hAnsi="Arial" w:cs="Arial" w:hint="cs"/>
          <w:sz w:val="24"/>
          <w:szCs w:val="24"/>
          <w:rtl/>
        </w:rPr>
        <w:t>تیرماه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گذشته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یک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خبرگذاری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جهان‏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سومی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که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در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مالزی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فعالیت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می‏کند</w:t>
      </w:r>
      <w:r w:rsidRPr="00CA2CC0">
        <w:rPr>
          <w:rFonts w:ascii="Arial" w:hAnsi="Arial" w:cs="Arial"/>
          <w:sz w:val="24"/>
          <w:szCs w:val="24"/>
          <w:rtl/>
        </w:rPr>
        <w:t>.</w:t>
      </w:r>
      <w:r w:rsidRPr="00CA2CC0">
        <w:rPr>
          <w:rFonts w:ascii="Arial" w:hAnsi="Arial" w:cs="Arial" w:hint="cs"/>
          <w:sz w:val="24"/>
          <w:szCs w:val="24"/>
          <w:rtl/>
        </w:rPr>
        <w:t>از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یک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تلاش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روابط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عمومی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و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تبلیغاتی‏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وسیع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در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کشورهای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صنعتی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به‏ویژه‏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ایالات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متحده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آمریکا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پرده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برداشت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که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به‏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منظور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خنثی‏سازی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توافق‏های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انجام‏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شده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در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سطح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بین‏المللی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در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مورد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استفاده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از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گازهای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آلاینده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هوا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و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مصرف‏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سوختهای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فسیلی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صورت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می‏گیرد</w:t>
      </w:r>
      <w:r w:rsidRPr="00CA2CC0">
        <w:rPr>
          <w:rFonts w:ascii="Arial" w:hAnsi="Arial" w:cs="Arial"/>
          <w:sz w:val="24"/>
          <w:szCs w:val="24"/>
          <w:rtl/>
        </w:rPr>
        <w:t>.</w:t>
      </w:r>
    </w:p>
    <w:p w:rsidR="00CA2CC0" w:rsidRPr="00CA2CC0" w:rsidRDefault="00CA2CC0" w:rsidP="00CA2CC0">
      <w:pPr>
        <w:jc w:val="both"/>
        <w:rPr>
          <w:rFonts w:ascii="Arial" w:hAnsi="Arial" w:cs="Arial"/>
          <w:sz w:val="24"/>
          <w:szCs w:val="24"/>
          <w:rtl/>
        </w:rPr>
      </w:pPr>
      <w:r w:rsidRPr="00CA2CC0">
        <w:rPr>
          <w:rFonts w:ascii="Arial" w:hAnsi="Arial" w:cs="Arial" w:hint="cs"/>
          <w:sz w:val="24"/>
          <w:szCs w:val="24"/>
          <w:rtl/>
        </w:rPr>
        <w:t>گزارش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که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عنوان</w:t>
      </w:r>
      <w:r w:rsidRPr="00CA2CC0">
        <w:rPr>
          <w:rFonts w:ascii="Arial" w:hAnsi="Arial" w:cs="Arial" w:hint="eastAsia"/>
          <w:sz w:val="24"/>
          <w:szCs w:val="24"/>
          <w:rtl/>
        </w:rPr>
        <w:t>«</w:t>
      </w:r>
      <w:r w:rsidRPr="00CA2CC0">
        <w:rPr>
          <w:rFonts w:ascii="Arial" w:hAnsi="Arial" w:cs="Arial" w:hint="cs"/>
          <w:sz w:val="24"/>
          <w:szCs w:val="24"/>
          <w:rtl/>
        </w:rPr>
        <w:t>توطئه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روابط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عمومی‏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برای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بیشتر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گرم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کردن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سیاره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زمین</w:t>
      </w:r>
      <w:r w:rsidRPr="00CA2CC0">
        <w:rPr>
          <w:rFonts w:ascii="Arial" w:hAnsi="Arial" w:cs="Arial" w:hint="eastAsia"/>
          <w:sz w:val="24"/>
          <w:szCs w:val="24"/>
          <w:rtl/>
        </w:rPr>
        <w:t>»</w:t>
      </w:r>
      <w:r w:rsidRPr="00CA2CC0">
        <w:rPr>
          <w:rFonts w:ascii="Arial" w:hAnsi="Arial" w:cs="Arial" w:hint="cs"/>
          <w:sz w:val="24"/>
          <w:szCs w:val="24"/>
          <w:rtl/>
        </w:rPr>
        <w:t>را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دارد</w:t>
      </w:r>
      <w:r w:rsidRPr="00CA2CC0">
        <w:rPr>
          <w:rFonts w:ascii="Arial" w:hAnsi="Arial" w:cs="Arial"/>
          <w:sz w:val="24"/>
          <w:szCs w:val="24"/>
          <w:rtl/>
        </w:rPr>
        <w:t>.</w:t>
      </w:r>
      <w:r w:rsidRPr="00CA2CC0">
        <w:rPr>
          <w:rFonts w:ascii="Arial" w:hAnsi="Arial" w:cs="Arial" w:hint="cs"/>
          <w:sz w:val="24"/>
          <w:szCs w:val="24"/>
          <w:rtl/>
        </w:rPr>
        <w:t>در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مقدمه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خود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می‏نویسد</w:t>
      </w:r>
      <w:r w:rsidRPr="00CA2CC0">
        <w:rPr>
          <w:rFonts w:ascii="Arial" w:hAnsi="Arial" w:cs="Arial"/>
          <w:sz w:val="24"/>
          <w:szCs w:val="24"/>
          <w:rtl/>
        </w:rPr>
        <w:t>:</w:t>
      </w:r>
    </w:p>
    <w:p w:rsidR="00CA2CC0" w:rsidRPr="00CA2CC0" w:rsidRDefault="00CA2CC0" w:rsidP="00CA2CC0">
      <w:pPr>
        <w:jc w:val="both"/>
        <w:rPr>
          <w:rFonts w:ascii="Arial" w:hAnsi="Arial" w:cs="Arial"/>
          <w:sz w:val="24"/>
          <w:szCs w:val="24"/>
          <w:rtl/>
        </w:rPr>
      </w:pPr>
      <w:r w:rsidRPr="00CA2CC0">
        <w:rPr>
          <w:rFonts w:ascii="Arial" w:hAnsi="Arial" w:cs="Arial" w:hint="eastAsia"/>
          <w:sz w:val="24"/>
          <w:szCs w:val="24"/>
          <w:rtl/>
        </w:rPr>
        <w:t>«</w:t>
      </w:r>
      <w:r w:rsidRPr="00CA2CC0">
        <w:rPr>
          <w:rFonts w:ascii="Arial" w:hAnsi="Arial" w:cs="Arial" w:hint="cs"/>
          <w:sz w:val="24"/>
          <w:szCs w:val="24"/>
          <w:rtl/>
        </w:rPr>
        <w:t>شرکتهای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سوخت،سازندگان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اتومبیل‏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و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سایر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تولیدکنندگان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بزرگ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گازهای‏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بوجود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آورنده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اثر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گلخانه‏ای،مبالغ‏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بسیار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زیادی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را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به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شرکتهای‏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روابط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عمومی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می‏پردازد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تا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آنها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فطرت‏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ناشی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از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تغییرات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آب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و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هوایی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به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واسطه‏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وجود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اثر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گلخانه‏ای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را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ناچیز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جلوه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داده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و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بدین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ترتیب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در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وضعیت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موجود،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سودمندی‏شان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را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حفظ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کنند</w:t>
      </w:r>
      <w:r w:rsidRPr="00CA2CC0">
        <w:rPr>
          <w:rFonts w:ascii="Arial" w:hAnsi="Arial" w:cs="Arial"/>
          <w:sz w:val="24"/>
          <w:szCs w:val="24"/>
          <w:rtl/>
        </w:rPr>
        <w:t>.»</w:t>
      </w:r>
    </w:p>
    <w:p w:rsidR="00CA2CC0" w:rsidRPr="00CA2CC0" w:rsidRDefault="00CA2CC0" w:rsidP="00CA2CC0">
      <w:pPr>
        <w:jc w:val="both"/>
        <w:rPr>
          <w:rFonts w:ascii="Arial" w:hAnsi="Arial" w:cs="Arial"/>
          <w:sz w:val="24"/>
          <w:szCs w:val="24"/>
          <w:rtl/>
        </w:rPr>
      </w:pPr>
      <w:r w:rsidRPr="00CA2CC0">
        <w:rPr>
          <w:rFonts w:ascii="Arial" w:hAnsi="Arial" w:cs="Arial" w:hint="cs"/>
          <w:sz w:val="24"/>
          <w:szCs w:val="24"/>
          <w:rtl/>
        </w:rPr>
        <w:t>اختلالات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اقتصادی</w:t>
      </w:r>
      <w:r w:rsidRPr="00CA2CC0">
        <w:rPr>
          <w:rFonts w:ascii="Arial" w:hAnsi="Arial" w:cs="Arial"/>
          <w:sz w:val="24"/>
          <w:szCs w:val="24"/>
          <w:rtl/>
        </w:rPr>
        <w:t>-</w:t>
      </w:r>
      <w:r w:rsidRPr="00CA2CC0">
        <w:rPr>
          <w:rFonts w:ascii="Arial" w:hAnsi="Arial" w:cs="Arial" w:hint="cs"/>
          <w:sz w:val="24"/>
          <w:szCs w:val="24"/>
          <w:rtl/>
        </w:rPr>
        <w:t>اجتماعی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و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زیست‏محیطی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پیش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روی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بشر</w:t>
      </w:r>
      <w:r w:rsidRPr="00CA2CC0">
        <w:rPr>
          <w:rFonts w:ascii="Arial" w:hAnsi="Arial" w:cs="Arial"/>
          <w:sz w:val="24"/>
          <w:szCs w:val="24"/>
          <w:rtl/>
        </w:rPr>
        <w:t>:</w:t>
      </w:r>
      <w:r w:rsidRPr="00CA2CC0">
        <w:rPr>
          <w:rFonts w:ascii="Arial" w:hAnsi="Arial" w:cs="Arial" w:hint="cs"/>
          <w:sz w:val="24"/>
          <w:szCs w:val="24"/>
          <w:rtl/>
        </w:rPr>
        <w:t>در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سال‏</w:t>
      </w:r>
      <w:r w:rsidRPr="00CA2CC0">
        <w:rPr>
          <w:rFonts w:ascii="Arial" w:hAnsi="Arial" w:cs="Arial"/>
          <w:sz w:val="24"/>
          <w:szCs w:val="24"/>
          <w:rtl/>
        </w:rPr>
        <w:t xml:space="preserve"> 1995</w:t>
      </w:r>
      <w:r w:rsidRPr="00CA2CC0">
        <w:rPr>
          <w:rFonts w:ascii="Arial" w:hAnsi="Arial" w:cs="Arial" w:hint="cs"/>
          <w:sz w:val="24"/>
          <w:szCs w:val="24"/>
          <w:rtl/>
        </w:rPr>
        <w:t>،یک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هیأت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بین‏المللی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مربوط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به‏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تغییرات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آب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و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هوایی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متشکل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از</w:t>
      </w:r>
      <w:r w:rsidRPr="00CA2CC0">
        <w:rPr>
          <w:rFonts w:ascii="Arial" w:hAnsi="Arial" w:cs="Arial"/>
          <w:sz w:val="24"/>
          <w:szCs w:val="24"/>
          <w:rtl/>
        </w:rPr>
        <w:t xml:space="preserve"> 2500 </w:t>
      </w:r>
      <w:r w:rsidRPr="00CA2CC0">
        <w:rPr>
          <w:rFonts w:ascii="Arial" w:hAnsi="Arial" w:cs="Arial" w:hint="cs"/>
          <w:sz w:val="24"/>
          <w:szCs w:val="24"/>
          <w:rtl/>
        </w:rPr>
        <w:t>کارشناس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این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رشته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در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نشستی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که‏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سازمان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ملل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تشکیل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داد،گرد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هم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آمدند</w:t>
      </w:r>
      <w:r w:rsidRPr="00CA2CC0">
        <w:rPr>
          <w:rFonts w:ascii="Arial" w:hAnsi="Arial" w:cs="Arial"/>
          <w:sz w:val="24"/>
          <w:szCs w:val="24"/>
          <w:rtl/>
        </w:rPr>
        <w:t xml:space="preserve">. </w:t>
      </w:r>
      <w:r w:rsidRPr="00CA2CC0">
        <w:rPr>
          <w:rFonts w:ascii="Arial" w:hAnsi="Arial" w:cs="Arial" w:hint="cs"/>
          <w:sz w:val="24"/>
          <w:szCs w:val="24"/>
          <w:rtl/>
        </w:rPr>
        <w:t>آنها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اخطار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کردند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سوزاندن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نفت،ذغال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و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گازوئیل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سبب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شده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تا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سیاره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زمین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وارد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یک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دوره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بی‏ثبات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آب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و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هوایی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شود</w:t>
      </w:r>
      <w:r w:rsidRPr="00CA2CC0">
        <w:rPr>
          <w:rFonts w:ascii="Arial" w:hAnsi="Arial" w:cs="Arial"/>
          <w:sz w:val="24"/>
          <w:szCs w:val="24"/>
          <w:rtl/>
        </w:rPr>
        <w:t>.</w:t>
      </w:r>
      <w:r w:rsidRPr="00CA2CC0">
        <w:rPr>
          <w:rFonts w:ascii="Arial" w:hAnsi="Arial" w:cs="Arial" w:hint="cs"/>
          <w:sz w:val="24"/>
          <w:szCs w:val="24"/>
          <w:rtl/>
        </w:rPr>
        <w:t>از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همین‏رو،در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قرن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آینده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بشر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با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اختلالات‏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گسترده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اقتصادی،اجتماعی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و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زیست‏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محیطی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روبرو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خواهد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بود</w:t>
      </w:r>
      <w:r w:rsidRPr="00CA2CC0">
        <w:rPr>
          <w:rFonts w:ascii="Arial" w:hAnsi="Arial" w:cs="Arial"/>
          <w:sz w:val="24"/>
          <w:szCs w:val="24"/>
          <w:rtl/>
        </w:rPr>
        <w:t>.</w:t>
      </w:r>
    </w:p>
    <w:p w:rsidR="00CA2CC0" w:rsidRPr="00CA2CC0" w:rsidRDefault="00CA2CC0" w:rsidP="00CA2CC0">
      <w:pPr>
        <w:jc w:val="both"/>
        <w:rPr>
          <w:rFonts w:ascii="Arial" w:hAnsi="Arial" w:cs="Arial"/>
          <w:sz w:val="24"/>
          <w:szCs w:val="24"/>
          <w:rtl/>
        </w:rPr>
      </w:pPr>
      <w:r w:rsidRPr="00CA2CC0">
        <w:rPr>
          <w:rFonts w:ascii="Arial" w:hAnsi="Arial" w:cs="Arial" w:hint="cs"/>
          <w:sz w:val="24"/>
          <w:szCs w:val="24"/>
          <w:rtl/>
        </w:rPr>
        <w:t>به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منظور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جلوگیری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از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بروز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این‏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اختلالات،نشست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سازمان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ملل،از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سیاست‏مداران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خواست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تا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گازهای‏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گرمخانه‏ای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خود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را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تا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میزان</w:t>
      </w:r>
      <w:r w:rsidRPr="00CA2CC0">
        <w:rPr>
          <w:rFonts w:ascii="Arial" w:hAnsi="Arial" w:cs="Arial"/>
          <w:sz w:val="24"/>
          <w:szCs w:val="24"/>
          <w:rtl/>
        </w:rPr>
        <w:t xml:space="preserve"> 20 </w:t>
      </w:r>
      <w:r w:rsidRPr="00CA2CC0">
        <w:rPr>
          <w:rFonts w:ascii="Arial" w:hAnsi="Arial" w:cs="Arial" w:hint="cs"/>
          <w:sz w:val="24"/>
          <w:szCs w:val="24"/>
          <w:rtl/>
        </w:rPr>
        <w:t>درصد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زیر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سطح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مقدار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مصرف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سال</w:t>
      </w:r>
      <w:r w:rsidRPr="00CA2CC0">
        <w:rPr>
          <w:rFonts w:ascii="Arial" w:hAnsi="Arial" w:cs="Arial"/>
          <w:sz w:val="24"/>
          <w:szCs w:val="24"/>
          <w:rtl/>
        </w:rPr>
        <w:t xml:space="preserve"> 1990 </w:t>
      </w:r>
      <w:r w:rsidRPr="00CA2CC0">
        <w:rPr>
          <w:rFonts w:ascii="Arial" w:hAnsi="Arial" w:cs="Arial" w:hint="cs"/>
          <w:sz w:val="24"/>
          <w:szCs w:val="24"/>
          <w:rtl/>
        </w:rPr>
        <w:t>کاهش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دهند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که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در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صورت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تحقق،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خسارات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سنگینی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را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متوجه‏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آلوده‏کنندگان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بزرگی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نظیر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شرکتهای‏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سوخت،سازندگان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اتومبیل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و</w:t>
      </w:r>
      <w:r w:rsidRPr="00CA2CC0">
        <w:rPr>
          <w:rFonts w:ascii="Arial" w:hAnsi="Arial" w:cs="Arial"/>
          <w:sz w:val="24"/>
          <w:szCs w:val="24"/>
          <w:rtl/>
        </w:rPr>
        <w:t>...</w:t>
      </w:r>
      <w:r w:rsidRPr="00CA2CC0">
        <w:rPr>
          <w:rFonts w:ascii="Arial" w:hAnsi="Arial" w:cs="Arial" w:hint="cs"/>
          <w:sz w:val="24"/>
          <w:szCs w:val="24"/>
          <w:rtl/>
        </w:rPr>
        <w:t>وارد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می‏آورد</w:t>
      </w:r>
      <w:r w:rsidRPr="00CA2CC0">
        <w:rPr>
          <w:rFonts w:ascii="Arial" w:hAnsi="Arial" w:cs="Arial"/>
          <w:sz w:val="24"/>
          <w:szCs w:val="24"/>
          <w:rtl/>
        </w:rPr>
        <w:t>.</w:t>
      </w:r>
    </w:p>
    <w:p w:rsidR="00CA2CC0" w:rsidRPr="00CA2CC0" w:rsidRDefault="00CA2CC0" w:rsidP="00CA2CC0">
      <w:pPr>
        <w:jc w:val="both"/>
        <w:rPr>
          <w:rFonts w:ascii="Arial" w:hAnsi="Arial" w:cs="Arial"/>
          <w:sz w:val="24"/>
          <w:szCs w:val="24"/>
          <w:rtl/>
        </w:rPr>
      </w:pPr>
      <w:r w:rsidRPr="00CA2CC0">
        <w:rPr>
          <w:rFonts w:ascii="Arial" w:hAnsi="Arial" w:cs="Arial" w:hint="cs"/>
          <w:sz w:val="24"/>
          <w:szCs w:val="24"/>
          <w:rtl/>
        </w:rPr>
        <w:t>سال</w:t>
      </w:r>
      <w:r w:rsidRPr="00CA2CC0">
        <w:rPr>
          <w:rFonts w:ascii="Arial" w:hAnsi="Arial" w:cs="Arial"/>
          <w:sz w:val="24"/>
          <w:szCs w:val="24"/>
          <w:rtl/>
        </w:rPr>
        <w:t xml:space="preserve"> 1991</w:t>
      </w:r>
      <w:r w:rsidRPr="00CA2CC0">
        <w:rPr>
          <w:rFonts w:ascii="Arial" w:hAnsi="Arial" w:cs="Arial" w:hint="cs"/>
          <w:sz w:val="24"/>
          <w:szCs w:val="24"/>
          <w:rtl/>
        </w:rPr>
        <w:t>،</w:t>
      </w:r>
      <w:r w:rsidRPr="00CA2CC0">
        <w:rPr>
          <w:rFonts w:ascii="Arial" w:hAnsi="Arial" w:cs="Arial"/>
          <w:sz w:val="24"/>
          <w:szCs w:val="24"/>
          <w:rtl/>
        </w:rPr>
        <w:t xml:space="preserve">000/500 </w:t>
      </w:r>
      <w:r w:rsidRPr="00CA2CC0">
        <w:rPr>
          <w:rFonts w:ascii="Arial" w:hAnsi="Arial" w:cs="Arial" w:hint="cs"/>
          <w:sz w:val="24"/>
          <w:szCs w:val="24"/>
          <w:rtl/>
        </w:rPr>
        <w:t>دلار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تبلیغات</w:t>
      </w:r>
      <w:r w:rsidRPr="00CA2CC0">
        <w:rPr>
          <w:rFonts w:ascii="Arial" w:hAnsi="Arial" w:cs="Arial"/>
          <w:sz w:val="24"/>
          <w:szCs w:val="24"/>
          <w:rtl/>
        </w:rPr>
        <w:t>:</w:t>
      </w:r>
    </w:p>
    <w:p w:rsidR="00CA2CC0" w:rsidRPr="00CA2CC0" w:rsidRDefault="00CA2CC0" w:rsidP="00CA2CC0">
      <w:pPr>
        <w:jc w:val="both"/>
        <w:rPr>
          <w:rFonts w:ascii="Arial" w:hAnsi="Arial" w:cs="Arial"/>
          <w:sz w:val="24"/>
          <w:szCs w:val="24"/>
          <w:rtl/>
        </w:rPr>
      </w:pPr>
      <w:r w:rsidRPr="00CA2CC0">
        <w:rPr>
          <w:rFonts w:ascii="Arial" w:hAnsi="Arial" w:cs="Arial" w:hint="cs"/>
          <w:sz w:val="24"/>
          <w:szCs w:val="24"/>
          <w:rtl/>
        </w:rPr>
        <w:t>از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همین‏رو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در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سال</w:t>
      </w:r>
      <w:r w:rsidRPr="00CA2CC0">
        <w:rPr>
          <w:rFonts w:ascii="Arial" w:hAnsi="Arial" w:cs="Arial"/>
          <w:sz w:val="24"/>
          <w:szCs w:val="24"/>
          <w:rtl/>
        </w:rPr>
        <w:t xml:space="preserve"> 1991</w:t>
      </w:r>
      <w:r w:rsidRPr="00CA2CC0">
        <w:rPr>
          <w:rFonts w:ascii="Arial" w:hAnsi="Arial" w:cs="Arial" w:hint="cs"/>
          <w:sz w:val="24"/>
          <w:szCs w:val="24"/>
          <w:rtl/>
        </w:rPr>
        <w:t>،یک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ائتلاف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در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شرکتهای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آمریکایی،شامل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انجمنهای‏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ذغال،انجمن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سوختها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و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انیستیتو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برق‏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ادیسون،یک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جنبش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روابط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عمومی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با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عنوان</w:t>
      </w:r>
      <w:r w:rsidRPr="00CA2CC0">
        <w:rPr>
          <w:rFonts w:ascii="Arial" w:hAnsi="Arial" w:cs="Arial" w:hint="eastAsia"/>
          <w:sz w:val="24"/>
          <w:szCs w:val="24"/>
          <w:rtl/>
        </w:rPr>
        <w:t>«</w:t>
      </w:r>
      <w:r w:rsidRPr="00CA2CC0">
        <w:rPr>
          <w:rFonts w:ascii="Arial" w:hAnsi="Arial" w:cs="Arial" w:hint="cs"/>
          <w:sz w:val="24"/>
          <w:szCs w:val="24"/>
          <w:rtl/>
        </w:rPr>
        <w:t>شورای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اطلاع‏رسانی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محیط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زیست</w:t>
      </w:r>
      <w:r w:rsidRPr="00CA2CC0">
        <w:rPr>
          <w:rFonts w:ascii="Arial" w:hAnsi="Arial" w:cs="Arial" w:hint="eastAsia"/>
          <w:sz w:val="24"/>
          <w:szCs w:val="24"/>
          <w:rtl/>
        </w:rPr>
        <w:t>»</w:t>
      </w:r>
      <w:r w:rsidRPr="00CA2CC0">
        <w:rPr>
          <w:rFonts w:ascii="Arial" w:hAnsi="Arial" w:cs="Arial" w:hint="cs"/>
          <w:sz w:val="24"/>
          <w:szCs w:val="24"/>
          <w:rtl/>
        </w:rPr>
        <w:t>تشکیل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دادند</w:t>
      </w:r>
      <w:r w:rsidRPr="00CA2CC0">
        <w:rPr>
          <w:rFonts w:ascii="Arial" w:hAnsi="Arial" w:cs="Arial"/>
          <w:sz w:val="24"/>
          <w:szCs w:val="24"/>
          <w:rtl/>
        </w:rPr>
        <w:t>.</w:t>
      </w:r>
    </w:p>
    <w:p w:rsidR="00CA2CC0" w:rsidRPr="00CA2CC0" w:rsidRDefault="00CA2CC0" w:rsidP="00CA2CC0">
      <w:pPr>
        <w:jc w:val="both"/>
        <w:rPr>
          <w:rFonts w:ascii="Arial" w:hAnsi="Arial" w:cs="Arial"/>
          <w:sz w:val="24"/>
          <w:szCs w:val="24"/>
          <w:rtl/>
        </w:rPr>
      </w:pPr>
      <w:r w:rsidRPr="00CA2CC0">
        <w:rPr>
          <w:rFonts w:ascii="Arial" w:hAnsi="Arial" w:cs="Arial" w:hint="cs"/>
          <w:sz w:val="24"/>
          <w:szCs w:val="24"/>
          <w:rtl/>
        </w:rPr>
        <w:t>این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شورا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در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اولین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اقدام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خود،یک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برنامه‏</w:t>
      </w:r>
      <w:r w:rsidRPr="00CA2CC0">
        <w:rPr>
          <w:rFonts w:ascii="Arial" w:hAnsi="Arial" w:cs="Arial"/>
          <w:sz w:val="24"/>
          <w:szCs w:val="24"/>
          <w:rtl/>
        </w:rPr>
        <w:t xml:space="preserve"> 000/500 </w:t>
      </w:r>
      <w:r w:rsidRPr="00CA2CC0">
        <w:rPr>
          <w:rFonts w:ascii="Arial" w:hAnsi="Arial" w:cs="Arial" w:hint="cs"/>
          <w:sz w:val="24"/>
          <w:szCs w:val="24"/>
          <w:rtl/>
        </w:rPr>
        <w:t>دلاری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روابط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عمومی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و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تبلیغاتی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به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راه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انداخت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تا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نشان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دهد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آنچه‏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که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در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مورد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اثر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گازهای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گلخانه‏ای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گفته‏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می‏شود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جنبه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تئوری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دارد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و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قطعی‏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نیست</w:t>
      </w:r>
      <w:r w:rsidRPr="00CA2CC0">
        <w:rPr>
          <w:rFonts w:ascii="Arial" w:hAnsi="Arial" w:cs="Arial"/>
          <w:sz w:val="24"/>
          <w:szCs w:val="24"/>
          <w:rtl/>
        </w:rPr>
        <w:t>.</w:t>
      </w:r>
    </w:p>
    <w:p w:rsidR="00CA2CC0" w:rsidRPr="00CA2CC0" w:rsidRDefault="00CA2CC0" w:rsidP="00CA2CC0">
      <w:pPr>
        <w:jc w:val="both"/>
        <w:rPr>
          <w:rFonts w:ascii="Arial" w:hAnsi="Arial" w:cs="Arial"/>
          <w:sz w:val="24"/>
          <w:szCs w:val="24"/>
          <w:rtl/>
        </w:rPr>
      </w:pPr>
      <w:r w:rsidRPr="00CA2CC0">
        <w:rPr>
          <w:rFonts w:ascii="Arial" w:hAnsi="Arial" w:cs="Arial" w:hint="cs"/>
          <w:sz w:val="24"/>
          <w:szCs w:val="24"/>
          <w:rtl/>
        </w:rPr>
        <w:t>تکنیکهای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روابط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عمومی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مورد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استفاده</w:t>
      </w:r>
      <w:r w:rsidRPr="00CA2CC0">
        <w:rPr>
          <w:rFonts w:ascii="Arial" w:hAnsi="Arial" w:cs="Arial"/>
          <w:sz w:val="24"/>
          <w:szCs w:val="24"/>
          <w:rtl/>
        </w:rPr>
        <w:t>:</w:t>
      </w:r>
      <w:r w:rsidRPr="00CA2CC0">
        <w:rPr>
          <w:rFonts w:ascii="Arial" w:hAnsi="Arial" w:cs="Arial" w:hint="cs"/>
          <w:sz w:val="24"/>
          <w:szCs w:val="24"/>
          <w:rtl/>
        </w:rPr>
        <w:t>شورای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اطلاع‏رسانی‏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محیط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زیست،بوسیله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یک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شرکت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روابط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عمومی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به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نام</w:t>
      </w:r>
      <w:r w:rsidRPr="00CA2CC0">
        <w:rPr>
          <w:rFonts w:ascii="Arial" w:hAnsi="Arial" w:cs="Arial"/>
          <w:sz w:val="24"/>
          <w:szCs w:val="24"/>
          <w:rtl/>
        </w:rPr>
        <w:t xml:space="preserve"> "</w:t>
      </w:r>
      <w:r w:rsidRPr="00CA2CC0">
        <w:rPr>
          <w:rFonts w:ascii="Arial" w:hAnsi="Arial" w:cs="Arial"/>
          <w:sz w:val="24"/>
          <w:szCs w:val="24"/>
        </w:rPr>
        <w:t>BRACY WILLIAMS AND CO</w:t>
      </w:r>
      <w:r w:rsidRPr="00CA2CC0">
        <w:rPr>
          <w:rFonts w:ascii="Arial" w:hAnsi="Arial" w:cs="Arial"/>
          <w:sz w:val="24"/>
          <w:szCs w:val="24"/>
          <w:rtl/>
        </w:rPr>
        <w:t xml:space="preserve">" </w:t>
      </w:r>
      <w:r w:rsidRPr="00CA2CC0">
        <w:rPr>
          <w:rFonts w:ascii="Arial" w:hAnsi="Arial" w:cs="Arial" w:hint="cs"/>
          <w:sz w:val="24"/>
          <w:szCs w:val="24"/>
          <w:rtl/>
        </w:rPr>
        <w:t>مستقر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در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واشنگتن</w:t>
      </w:r>
      <w:r w:rsidRPr="00CA2CC0">
        <w:rPr>
          <w:rFonts w:ascii="Arial" w:hAnsi="Arial" w:cs="Arial" w:hint="eastAsia"/>
          <w:sz w:val="24"/>
          <w:szCs w:val="24"/>
          <w:rtl/>
        </w:rPr>
        <w:t>«</w:t>
      </w:r>
      <w:r w:rsidRPr="00CA2CC0">
        <w:rPr>
          <w:rFonts w:ascii="Arial" w:hAnsi="Arial" w:cs="Arial" w:hint="cs"/>
          <w:sz w:val="24"/>
          <w:szCs w:val="24"/>
          <w:rtl/>
        </w:rPr>
        <w:t>دی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تی</w:t>
      </w:r>
      <w:r w:rsidRPr="00CA2CC0">
        <w:rPr>
          <w:rFonts w:ascii="Arial" w:hAnsi="Arial" w:cs="Arial" w:hint="eastAsia"/>
          <w:sz w:val="24"/>
          <w:szCs w:val="24"/>
          <w:rtl/>
        </w:rPr>
        <w:t>»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اداره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می‏شد</w:t>
      </w:r>
      <w:r w:rsidRPr="00CA2CC0">
        <w:rPr>
          <w:rFonts w:ascii="Arial" w:hAnsi="Arial" w:cs="Arial"/>
          <w:sz w:val="24"/>
          <w:szCs w:val="24"/>
          <w:rtl/>
        </w:rPr>
        <w:t>.</w:t>
      </w:r>
      <w:r w:rsidRPr="00CA2CC0">
        <w:rPr>
          <w:rFonts w:ascii="Arial" w:hAnsi="Arial" w:cs="Arial" w:hint="cs"/>
          <w:sz w:val="24"/>
          <w:szCs w:val="24"/>
          <w:rtl/>
        </w:rPr>
        <w:t>شرکت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فوق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به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این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منظور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اقدام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به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شناسایی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گروهی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از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مردان‏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آمریکایی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تحصیل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کرده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از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داخل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گروه‏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کثیری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از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خانواده‏ها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کرد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که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به‏طور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معمول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به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دنبال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کسب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اطلاعات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و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معلومات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نبوده‏اند</w:t>
      </w:r>
      <w:r w:rsidRPr="00CA2CC0">
        <w:rPr>
          <w:rFonts w:ascii="Arial" w:hAnsi="Arial" w:cs="Arial"/>
          <w:sz w:val="24"/>
          <w:szCs w:val="24"/>
          <w:rtl/>
        </w:rPr>
        <w:t>.</w:t>
      </w:r>
    </w:p>
    <w:p w:rsidR="00CA2CC0" w:rsidRPr="00CA2CC0" w:rsidRDefault="00CA2CC0" w:rsidP="00CA2CC0">
      <w:pPr>
        <w:jc w:val="both"/>
        <w:rPr>
          <w:rFonts w:ascii="Arial" w:hAnsi="Arial" w:cs="Arial"/>
          <w:sz w:val="24"/>
          <w:szCs w:val="24"/>
          <w:rtl/>
        </w:rPr>
      </w:pPr>
      <w:r w:rsidRPr="00CA2CC0">
        <w:rPr>
          <w:rFonts w:ascii="Arial" w:hAnsi="Arial" w:cs="Arial" w:hint="cs"/>
          <w:sz w:val="24"/>
          <w:szCs w:val="24"/>
          <w:rtl/>
        </w:rPr>
        <w:t>همچنین‏گروهی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از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زنان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جوانتر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و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البته‏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کم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درآمدتر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را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نیز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مورد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شناسایی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قرار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داد</w:t>
      </w:r>
      <w:r w:rsidRPr="00CA2CC0">
        <w:rPr>
          <w:rFonts w:ascii="Arial" w:hAnsi="Arial" w:cs="Arial"/>
          <w:sz w:val="24"/>
          <w:szCs w:val="24"/>
          <w:rtl/>
        </w:rPr>
        <w:t>.</w:t>
      </w:r>
      <w:r w:rsidRPr="00CA2CC0">
        <w:rPr>
          <w:rFonts w:ascii="Arial" w:hAnsi="Arial" w:cs="Arial" w:hint="cs"/>
          <w:sz w:val="24"/>
          <w:szCs w:val="24"/>
          <w:rtl/>
        </w:rPr>
        <w:t>این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دو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گروه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در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تبلیغات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رادیویی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به‏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خدمت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گرفته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می‏شدند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که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مرتبا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به‏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طرفداران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نظریه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گرم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شدن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زمین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حمله‏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می‏کردند</w:t>
      </w:r>
      <w:r w:rsidRPr="00CA2CC0">
        <w:rPr>
          <w:rFonts w:ascii="Arial" w:hAnsi="Arial" w:cs="Arial"/>
          <w:sz w:val="24"/>
          <w:szCs w:val="24"/>
          <w:rtl/>
        </w:rPr>
        <w:t>.</w:t>
      </w:r>
    </w:p>
    <w:p w:rsidR="00CA2CC0" w:rsidRPr="00CA2CC0" w:rsidRDefault="00CA2CC0" w:rsidP="00CA2CC0">
      <w:pPr>
        <w:jc w:val="both"/>
        <w:rPr>
          <w:rFonts w:ascii="Arial" w:hAnsi="Arial" w:cs="Arial"/>
          <w:sz w:val="24"/>
          <w:szCs w:val="24"/>
          <w:rtl/>
        </w:rPr>
      </w:pPr>
      <w:r w:rsidRPr="00CA2CC0">
        <w:rPr>
          <w:rFonts w:ascii="Arial" w:hAnsi="Arial" w:cs="Arial" w:hint="cs"/>
          <w:sz w:val="24"/>
          <w:szCs w:val="24"/>
          <w:rtl/>
        </w:rPr>
        <w:t>طرح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تبلیغاتی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یاد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شده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برای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آنکه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از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مقبولیت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بیشتری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برخوردار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شود،از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یک‏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گروه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مشاوران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علمی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دانشگاهی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هم‏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استفاده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می‏کرد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که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در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ردیف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منتقدین‏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نظریه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گرم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شدن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زمین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به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شمار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می‏رفتند</w:t>
      </w:r>
      <w:r w:rsidRPr="00CA2CC0">
        <w:rPr>
          <w:rFonts w:ascii="Arial" w:hAnsi="Arial" w:cs="Arial"/>
          <w:sz w:val="24"/>
          <w:szCs w:val="24"/>
          <w:rtl/>
        </w:rPr>
        <w:t xml:space="preserve">. </w:t>
      </w:r>
      <w:r w:rsidRPr="00CA2CC0">
        <w:rPr>
          <w:rFonts w:ascii="Arial" w:hAnsi="Arial" w:cs="Arial" w:hint="cs"/>
          <w:sz w:val="24"/>
          <w:szCs w:val="24"/>
          <w:rtl/>
        </w:rPr>
        <w:t>بیش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از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یک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میلیون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دلار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در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سال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برای‏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روابط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عمومی</w:t>
      </w:r>
      <w:r w:rsidRPr="00CA2CC0">
        <w:rPr>
          <w:rFonts w:ascii="Arial" w:hAnsi="Arial" w:cs="Arial"/>
          <w:sz w:val="24"/>
          <w:szCs w:val="24"/>
          <w:rtl/>
        </w:rPr>
        <w:t>:</w:t>
      </w:r>
      <w:r w:rsidRPr="00CA2CC0">
        <w:rPr>
          <w:rFonts w:ascii="Arial" w:hAnsi="Arial" w:cs="Arial" w:hint="cs"/>
          <w:sz w:val="24"/>
          <w:szCs w:val="24"/>
          <w:rtl/>
        </w:rPr>
        <w:t>در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کنار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انجمنهای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یاد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شده،صنایع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آلاینده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نیز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یک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جنبش‏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روابط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عمومی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جداگانه‏ای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را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تأسیس‏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کردند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و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به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این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منظور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یک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شرکت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روابط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عمومی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دیگر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به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نام</w:t>
      </w:r>
      <w:r w:rsidRPr="00CA2CC0">
        <w:rPr>
          <w:rFonts w:ascii="Arial" w:hAnsi="Arial" w:cs="Arial"/>
          <w:sz w:val="24"/>
          <w:szCs w:val="24"/>
          <w:rtl/>
        </w:rPr>
        <w:t xml:space="preserve"> "</w:t>
      </w:r>
      <w:r w:rsidRPr="00CA2CC0">
        <w:rPr>
          <w:rFonts w:ascii="Arial" w:hAnsi="Arial" w:cs="Arial"/>
          <w:sz w:val="24"/>
          <w:szCs w:val="24"/>
        </w:rPr>
        <w:t>BURSON- MARSTELLER</w:t>
      </w:r>
      <w:r w:rsidRPr="00CA2CC0">
        <w:rPr>
          <w:rFonts w:ascii="Arial" w:hAnsi="Arial" w:cs="Arial"/>
          <w:sz w:val="24"/>
          <w:szCs w:val="24"/>
          <w:rtl/>
        </w:rPr>
        <w:t xml:space="preserve">" </w:t>
      </w:r>
      <w:r w:rsidRPr="00CA2CC0">
        <w:rPr>
          <w:rFonts w:ascii="Arial" w:hAnsi="Arial" w:cs="Arial" w:hint="cs"/>
          <w:sz w:val="24"/>
          <w:szCs w:val="24"/>
          <w:rtl/>
        </w:rPr>
        <w:t>به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خدمت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گرفته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شد</w:t>
      </w:r>
      <w:r w:rsidRPr="00CA2CC0">
        <w:rPr>
          <w:rFonts w:ascii="Arial" w:hAnsi="Arial" w:cs="Arial"/>
          <w:sz w:val="24"/>
          <w:szCs w:val="24"/>
          <w:rtl/>
        </w:rPr>
        <w:t>.</w:t>
      </w:r>
    </w:p>
    <w:p w:rsidR="00CA2CC0" w:rsidRPr="00CA2CC0" w:rsidRDefault="00CA2CC0" w:rsidP="00CA2CC0">
      <w:pPr>
        <w:jc w:val="both"/>
        <w:rPr>
          <w:rFonts w:ascii="Arial" w:hAnsi="Arial" w:cs="Arial"/>
          <w:sz w:val="24"/>
          <w:szCs w:val="24"/>
          <w:rtl/>
        </w:rPr>
      </w:pPr>
      <w:r w:rsidRPr="00CA2CC0">
        <w:rPr>
          <w:rFonts w:ascii="Arial" w:hAnsi="Arial" w:cs="Arial" w:hint="cs"/>
          <w:sz w:val="24"/>
          <w:szCs w:val="24"/>
          <w:rtl/>
        </w:rPr>
        <w:t>در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میان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کارخانه‏هایی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که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جنبش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دوم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را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بوجود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آوردند،نامهای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مشهوری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از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قبیل‏</w:t>
      </w:r>
      <w:r w:rsidRPr="00CA2CC0">
        <w:rPr>
          <w:rFonts w:ascii="Arial" w:hAnsi="Arial" w:cs="Arial"/>
          <w:sz w:val="24"/>
          <w:szCs w:val="24"/>
          <w:rtl/>
        </w:rPr>
        <w:t xml:space="preserve"> "</w:t>
      </w:r>
      <w:r w:rsidRPr="00CA2CC0">
        <w:rPr>
          <w:rFonts w:ascii="Arial" w:hAnsi="Arial" w:cs="Arial"/>
          <w:sz w:val="24"/>
          <w:szCs w:val="24"/>
        </w:rPr>
        <w:t>AMOVO</w:t>
      </w:r>
      <w:r w:rsidRPr="00CA2CC0">
        <w:rPr>
          <w:rFonts w:ascii="Arial" w:hAnsi="Arial" w:cs="Arial"/>
          <w:sz w:val="24"/>
          <w:szCs w:val="24"/>
          <w:rtl/>
        </w:rPr>
        <w:t xml:space="preserve">" </w:t>
      </w:r>
      <w:r w:rsidRPr="00CA2CC0">
        <w:rPr>
          <w:rFonts w:ascii="Arial" w:hAnsi="Arial" w:cs="Arial" w:hint="cs"/>
          <w:sz w:val="24"/>
          <w:szCs w:val="24"/>
          <w:rtl/>
        </w:rPr>
        <w:t>،انیستیتو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نفت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آمریکا،نفت‏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شل،</w:t>
      </w:r>
      <w:r w:rsidRPr="00CA2CC0">
        <w:rPr>
          <w:rFonts w:ascii="Arial" w:hAnsi="Arial" w:cs="Arial"/>
          <w:sz w:val="24"/>
          <w:szCs w:val="24"/>
          <w:rtl/>
        </w:rPr>
        <w:t xml:space="preserve"> "</w:t>
      </w:r>
      <w:r w:rsidRPr="00CA2CC0">
        <w:rPr>
          <w:rFonts w:ascii="Arial" w:hAnsi="Arial" w:cs="Arial"/>
          <w:sz w:val="24"/>
          <w:szCs w:val="24"/>
        </w:rPr>
        <w:t xml:space="preserve">TEXACO" . </w:t>
      </w:r>
      <w:proofErr w:type="gramStart"/>
      <w:r w:rsidRPr="00CA2CC0">
        <w:rPr>
          <w:rFonts w:ascii="Arial" w:hAnsi="Arial" w:cs="Arial"/>
          <w:sz w:val="24"/>
          <w:szCs w:val="24"/>
        </w:rPr>
        <w:t>"CHEVRON" "EXXON</w:t>
      </w:r>
      <w:r w:rsidRPr="00CA2CC0">
        <w:rPr>
          <w:rFonts w:ascii="Arial" w:hAnsi="Arial" w:cs="Arial"/>
          <w:sz w:val="24"/>
          <w:szCs w:val="24"/>
          <w:rtl/>
        </w:rPr>
        <w:t>" .</w:t>
      </w:r>
      <w:r w:rsidRPr="00CA2CC0">
        <w:rPr>
          <w:rFonts w:ascii="Arial" w:hAnsi="Arial" w:cs="Arial" w:hint="cs"/>
          <w:sz w:val="24"/>
          <w:szCs w:val="24"/>
          <w:rtl/>
        </w:rPr>
        <w:t>جنرال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موتورز،فورد،و</w:t>
      </w:r>
      <w:r w:rsidRPr="00CA2CC0">
        <w:rPr>
          <w:rFonts w:ascii="Arial" w:hAnsi="Arial" w:cs="Arial"/>
          <w:sz w:val="24"/>
          <w:szCs w:val="24"/>
          <w:rtl/>
        </w:rPr>
        <w:t>...</w:t>
      </w:r>
      <w:r w:rsidRPr="00CA2CC0">
        <w:rPr>
          <w:rFonts w:ascii="Arial" w:hAnsi="Arial" w:cs="Arial" w:hint="cs"/>
          <w:sz w:val="24"/>
          <w:szCs w:val="24"/>
          <w:rtl/>
        </w:rPr>
        <w:t>به‏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چشم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می‏خورد</w:t>
      </w:r>
      <w:r w:rsidRPr="00CA2CC0">
        <w:rPr>
          <w:rFonts w:ascii="Arial" w:hAnsi="Arial" w:cs="Arial"/>
          <w:sz w:val="24"/>
          <w:szCs w:val="24"/>
          <w:rtl/>
        </w:rPr>
        <w:t>.</w:t>
      </w:r>
      <w:proofErr w:type="gramEnd"/>
    </w:p>
    <w:p w:rsidR="00CA2CC0" w:rsidRPr="00CA2CC0" w:rsidRDefault="00CA2CC0" w:rsidP="00CA2CC0">
      <w:pPr>
        <w:jc w:val="both"/>
        <w:rPr>
          <w:rFonts w:ascii="Arial" w:hAnsi="Arial" w:cs="Arial"/>
          <w:sz w:val="24"/>
          <w:szCs w:val="24"/>
          <w:rtl/>
        </w:rPr>
      </w:pPr>
      <w:r w:rsidRPr="00CA2CC0">
        <w:rPr>
          <w:rFonts w:ascii="Arial" w:hAnsi="Arial" w:cs="Arial" w:hint="cs"/>
          <w:sz w:val="24"/>
          <w:szCs w:val="24"/>
          <w:rtl/>
        </w:rPr>
        <w:lastRenderedPageBreak/>
        <w:t>براساس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اطلاعات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بدست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آمده،از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سال‏</w:t>
      </w:r>
      <w:r w:rsidRPr="00CA2CC0">
        <w:rPr>
          <w:rFonts w:ascii="Arial" w:hAnsi="Arial" w:cs="Arial"/>
          <w:sz w:val="24"/>
          <w:szCs w:val="24"/>
          <w:rtl/>
        </w:rPr>
        <w:t xml:space="preserve"> 1994 </w:t>
      </w:r>
      <w:r w:rsidRPr="00CA2CC0">
        <w:rPr>
          <w:rFonts w:ascii="Arial" w:hAnsi="Arial" w:cs="Arial" w:hint="cs"/>
          <w:sz w:val="24"/>
          <w:szCs w:val="24"/>
          <w:rtl/>
        </w:rPr>
        <w:t>تا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به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امروز،هریک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از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این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دو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جنبش‏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روابط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عمومی،متجاوز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از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یک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میلیون‏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دلار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در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سال،صرف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فعالیتهای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خود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کرده‏اند</w:t>
      </w:r>
      <w:r w:rsidRPr="00CA2CC0">
        <w:rPr>
          <w:rFonts w:ascii="Arial" w:hAnsi="Arial" w:cs="Arial"/>
          <w:sz w:val="24"/>
          <w:szCs w:val="24"/>
          <w:rtl/>
        </w:rPr>
        <w:t>.</w:t>
      </w:r>
      <w:r w:rsidRPr="00CA2CC0">
        <w:rPr>
          <w:rFonts w:ascii="Arial" w:hAnsi="Arial" w:cs="Arial" w:hint="cs"/>
          <w:sz w:val="24"/>
          <w:szCs w:val="24"/>
          <w:rtl/>
        </w:rPr>
        <w:t>فقط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انجمن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ملی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ذغال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آمریکا</w:t>
      </w:r>
      <w:r w:rsidRPr="00CA2CC0">
        <w:rPr>
          <w:rFonts w:ascii="Arial" w:hAnsi="Arial" w:cs="Arial"/>
          <w:sz w:val="24"/>
          <w:szCs w:val="24"/>
          <w:rtl/>
        </w:rPr>
        <w:t>.</w:t>
      </w:r>
      <w:r w:rsidRPr="00CA2CC0">
        <w:rPr>
          <w:rFonts w:ascii="Arial" w:hAnsi="Arial" w:cs="Arial" w:hint="cs"/>
          <w:sz w:val="24"/>
          <w:szCs w:val="24"/>
          <w:rtl/>
        </w:rPr>
        <w:t>به‏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تنهایی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در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سالهای</w:t>
      </w:r>
      <w:r w:rsidRPr="00CA2CC0">
        <w:rPr>
          <w:rFonts w:ascii="Arial" w:hAnsi="Arial" w:cs="Arial"/>
          <w:sz w:val="24"/>
          <w:szCs w:val="24"/>
          <w:rtl/>
        </w:rPr>
        <w:t xml:space="preserve"> 1992 </w:t>
      </w:r>
      <w:r w:rsidRPr="00CA2CC0">
        <w:rPr>
          <w:rFonts w:ascii="Arial" w:hAnsi="Arial" w:cs="Arial" w:hint="cs"/>
          <w:sz w:val="24"/>
          <w:szCs w:val="24"/>
          <w:rtl/>
        </w:rPr>
        <w:t>و</w:t>
      </w:r>
      <w:r w:rsidRPr="00CA2CC0">
        <w:rPr>
          <w:rFonts w:ascii="Arial" w:hAnsi="Arial" w:cs="Arial"/>
          <w:sz w:val="24"/>
          <w:szCs w:val="24"/>
          <w:rtl/>
        </w:rPr>
        <w:t xml:space="preserve"> 1993</w:t>
      </w:r>
      <w:r w:rsidRPr="00CA2CC0">
        <w:rPr>
          <w:rFonts w:ascii="Arial" w:hAnsi="Arial" w:cs="Arial" w:hint="cs"/>
          <w:sz w:val="24"/>
          <w:szCs w:val="24"/>
          <w:rtl/>
        </w:rPr>
        <w:t>،بیش‏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از</w:t>
      </w:r>
      <w:r w:rsidRPr="00CA2CC0">
        <w:rPr>
          <w:rFonts w:ascii="Arial" w:hAnsi="Arial" w:cs="Arial"/>
          <w:sz w:val="24"/>
          <w:szCs w:val="24"/>
          <w:rtl/>
        </w:rPr>
        <w:t xml:space="preserve"> 000/700 </w:t>
      </w:r>
      <w:r w:rsidRPr="00CA2CC0">
        <w:rPr>
          <w:rFonts w:ascii="Arial" w:hAnsi="Arial" w:cs="Arial" w:hint="cs"/>
          <w:sz w:val="24"/>
          <w:szCs w:val="24"/>
          <w:rtl/>
        </w:rPr>
        <w:t>دلار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صرف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روابط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عمومی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و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تبلیغات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کرد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و</w:t>
      </w:r>
      <w:r w:rsidRPr="00CA2CC0">
        <w:rPr>
          <w:rFonts w:ascii="Arial" w:hAnsi="Arial" w:cs="Arial" w:hint="eastAsia"/>
          <w:sz w:val="24"/>
          <w:szCs w:val="24"/>
          <w:rtl/>
        </w:rPr>
        <w:t>«</w:t>
      </w:r>
      <w:r w:rsidRPr="00CA2CC0">
        <w:rPr>
          <w:rFonts w:ascii="Arial" w:hAnsi="Arial" w:cs="Arial" w:hint="cs"/>
          <w:sz w:val="24"/>
          <w:szCs w:val="24"/>
          <w:rtl/>
        </w:rPr>
        <w:t>انیستیتو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نفت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آمریکا</w:t>
      </w:r>
      <w:r w:rsidRPr="00CA2CC0">
        <w:rPr>
          <w:rFonts w:ascii="Arial" w:hAnsi="Arial" w:cs="Arial" w:hint="eastAsia"/>
          <w:sz w:val="24"/>
          <w:szCs w:val="24"/>
          <w:rtl/>
        </w:rPr>
        <w:t>»</w:t>
      </w:r>
      <w:r w:rsidRPr="00CA2CC0">
        <w:rPr>
          <w:rFonts w:ascii="Arial" w:hAnsi="Arial" w:cs="Arial" w:hint="cs"/>
          <w:sz w:val="24"/>
          <w:szCs w:val="24"/>
          <w:rtl/>
        </w:rPr>
        <w:t>در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سال</w:t>
      </w:r>
      <w:r w:rsidRPr="00CA2CC0">
        <w:rPr>
          <w:rFonts w:ascii="Arial" w:hAnsi="Arial" w:cs="Arial"/>
          <w:sz w:val="24"/>
          <w:szCs w:val="24"/>
          <w:rtl/>
        </w:rPr>
        <w:t xml:space="preserve"> 1993</w:t>
      </w:r>
      <w:r w:rsidRPr="00CA2CC0">
        <w:rPr>
          <w:rFonts w:ascii="Arial" w:hAnsi="Arial" w:cs="Arial" w:hint="cs"/>
          <w:sz w:val="24"/>
          <w:szCs w:val="24"/>
          <w:rtl/>
        </w:rPr>
        <w:t>،به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شرکت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روابط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عمومی</w:t>
      </w:r>
      <w:r w:rsidRPr="00CA2CC0">
        <w:rPr>
          <w:rFonts w:ascii="Arial" w:hAnsi="Arial" w:cs="Arial"/>
          <w:sz w:val="24"/>
          <w:szCs w:val="24"/>
          <w:rtl/>
        </w:rPr>
        <w:t xml:space="preserve"> "</w:t>
      </w:r>
      <w:r w:rsidRPr="00CA2CC0">
        <w:rPr>
          <w:rFonts w:ascii="Arial" w:hAnsi="Arial" w:cs="Arial"/>
          <w:sz w:val="24"/>
          <w:szCs w:val="24"/>
        </w:rPr>
        <w:t>BURSON-MARSTELLER" 8/1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میلیون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دلار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پرداخت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تا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یک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برنامه‏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کامپیوتری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برای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بهره‏برداری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از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تکنیک‏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روابط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عمومی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پست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مستقیم‏</w:t>
      </w:r>
      <w:r w:rsidRPr="00CA2CC0">
        <w:rPr>
          <w:rFonts w:ascii="Arial" w:hAnsi="Arial" w:cs="Arial"/>
          <w:sz w:val="24"/>
          <w:szCs w:val="24"/>
          <w:rtl/>
        </w:rPr>
        <w:t xml:space="preserve"> (</w:t>
      </w:r>
      <w:r w:rsidRPr="00CA2CC0">
        <w:rPr>
          <w:rFonts w:ascii="Arial" w:hAnsi="Arial" w:cs="Arial" w:hint="cs"/>
          <w:sz w:val="24"/>
          <w:szCs w:val="24"/>
          <w:rtl/>
        </w:rPr>
        <w:t>نامه‏نگاری</w:t>
      </w:r>
      <w:r w:rsidRPr="00CA2CC0">
        <w:rPr>
          <w:rFonts w:ascii="Arial" w:hAnsi="Arial" w:cs="Arial"/>
          <w:sz w:val="24"/>
          <w:szCs w:val="24"/>
          <w:rtl/>
        </w:rPr>
        <w:t>)</w:t>
      </w:r>
      <w:r w:rsidRPr="00CA2CC0">
        <w:rPr>
          <w:rFonts w:ascii="Arial" w:hAnsi="Arial" w:cs="Arial" w:hint="cs"/>
          <w:sz w:val="24"/>
          <w:szCs w:val="24"/>
          <w:rtl/>
        </w:rPr>
        <w:t>بوجود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آورد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و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نیز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یک‏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سرویس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تلفنی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ویژه،راه‏اندازی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کند</w:t>
      </w:r>
      <w:r w:rsidRPr="00CA2CC0">
        <w:rPr>
          <w:rFonts w:ascii="Arial" w:hAnsi="Arial" w:cs="Arial"/>
          <w:sz w:val="24"/>
          <w:szCs w:val="24"/>
          <w:rtl/>
        </w:rPr>
        <w:t>.</w:t>
      </w:r>
    </w:p>
    <w:p w:rsidR="00CA2CC0" w:rsidRPr="00CA2CC0" w:rsidRDefault="00CA2CC0" w:rsidP="00CA2CC0">
      <w:pPr>
        <w:jc w:val="both"/>
        <w:rPr>
          <w:rFonts w:ascii="Arial" w:hAnsi="Arial" w:cs="Arial"/>
          <w:sz w:val="24"/>
          <w:szCs w:val="24"/>
          <w:rtl/>
        </w:rPr>
      </w:pPr>
      <w:r w:rsidRPr="00CA2CC0">
        <w:rPr>
          <w:rFonts w:ascii="Arial" w:hAnsi="Arial" w:cs="Arial" w:hint="cs"/>
          <w:sz w:val="24"/>
          <w:szCs w:val="24"/>
          <w:rtl/>
        </w:rPr>
        <w:t>هدف</w:t>
      </w:r>
      <w:r w:rsidRPr="00CA2CC0">
        <w:rPr>
          <w:rFonts w:ascii="Arial" w:hAnsi="Arial" w:cs="Arial" w:hint="eastAsia"/>
          <w:sz w:val="24"/>
          <w:szCs w:val="24"/>
          <w:rtl/>
        </w:rPr>
        <w:t>«</w:t>
      </w:r>
      <w:r w:rsidRPr="00CA2CC0">
        <w:rPr>
          <w:rFonts w:ascii="Arial" w:hAnsi="Arial" w:cs="Arial" w:hint="cs"/>
          <w:sz w:val="24"/>
          <w:szCs w:val="24"/>
          <w:rtl/>
        </w:rPr>
        <w:t>انیستیتو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نفت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آمریکا</w:t>
      </w:r>
      <w:r w:rsidRPr="00CA2CC0">
        <w:rPr>
          <w:rFonts w:ascii="Arial" w:hAnsi="Arial" w:cs="Arial" w:hint="eastAsia"/>
          <w:sz w:val="24"/>
          <w:szCs w:val="24"/>
          <w:rtl/>
        </w:rPr>
        <w:t>»</w:t>
      </w:r>
      <w:r w:rsidRPr="00CA2CC0">
        <w:rPr>
          <w:rFonts w:ascii="Arial" w:hAnsi="Arial" w:cs="Arial" w:hint="cs"/>
          <w:sz w:val="24"/>
          <w:szCs w:val="24"/>
          <w:rtl/>
        </w:rPr>
        <w:t>از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اجرای‏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این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برنامه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آن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بود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تا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مانع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از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تصویب‏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لایحه‏ای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شود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که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به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موجب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آن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مالیات‏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خاصی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روی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سوختهای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فسیلی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وضع‏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می‏شد</w:t>
      </w:r>
      <w:r w:rsidRPr="00CA2CC0">
        <w:rPr>
          <w:rFonts w:ascii="Arial" w:hAnsi="Arial" w:cs="Arial"/>
          <w:sz w:val="24"/>
          <w:szCs w:val="24"/>
          <w:rtl/>
        </w:rPr>
        <w:t>.</w:t>
      </w:r>
    </w:p>
    <w:p w:rsidR="00CA2CC0" w:rsidRPr="00CA2CC0" w:rsidRDefault="00CA2CC0" w:rsidP="00CA2CC0">
      <w:pPr>
        <w:jc w:val="both"/>
        <w:rPr>
          <w:rFonts w:ascii="Arial" w:hAnsi="Arial" w:cs="Arial"/>
          <w:sz w:val="24"/>
          <w:szCs w:val="24"/>
          <w:rtl/>
        </w:rPr>
      </w:pPr>
      <w:r w:rsidRPr="00CA2CC0">
        <w:rPr>
          <w:rFonts w:ascii="Arial" w:hAnsi="Arial" w:cs="Arial" w:hint="cs"/>
          <w:sz w:val="24"/>
          <w:szCs w:val="24"/>
          <w:rtl/>
        </w:rPr>
        <w:t>چنین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بودجه‏های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عظیم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تبلیغاتی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در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حالی‏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صرف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می‏شد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که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در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آن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زمان</w:t>
      </w:r>
      <w:r w:rsidRPr="00CA2CC0">
        <w:rPr>
          <w:rFonts w:ascii="Arial" w:hAnsi="Arial" w:cs="Arial" w:hint="eastAsia"/>
          <w:sz w:val="24"/>
          <w:szCs w:val="24"/>
          <w:rtl/>
        </w:rPr>
        <w:t>«</w:t>
      </w:r>
      <w:r w:rsidRPr="00CA2CC0">
        <w:rPr>
          <w:rFonts w:ascii="Arial" w:hAnsi="Arial" w:cs="Arial" w:hint="cs"/>
          <w:sz w:val="24"/>
          <w:szCs w:val="24"/>
          <w:rtl/>
        </w:rPr>
        <w:t>صندوق‏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دفاع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زیست‏محیطی</w:t>
      </w:r>
      <w:r w:rsidRPr="00CA2CC0">
        <w:rPr>
          <w:rFonts w:ascii="Arial" w:hAnsi="Arial" w:cs="Arial" w:hint="eastAsia"/>
          <w:sz w:val="24"/>
          <w:szCs w:val="24"/>
          <w:rtl/>
        </w:rPr>
        <w:t>»</w:t>
      </w:r>
      <w:r w:rsidRPr="00CA2CC0">
        <w:rPr>
          <w:rFonts w:ascii="Arial" w:hAnsi="Arial" w:cs="Arial" w:hint="cs"/>
          <w:sz w:val="24"/>
          <w:szCs w:val="24"/>
          <w:rtl/>
        </w:rPr>
        <w:t>،</w:t>
      </w:r>
      <w:r w:rsidRPr="00CA2CC0">
        <w:rPr>
          <w:rFonts w:ascii="Arial" w:hAnsi="Arial" w:cs="Arial" w:hint="eastAsia"/>
          <w:sz w:val="24"/>
          <w:szCs w:val="24"/>
          <w:rtl/>
        </w:rPr>
        <w:t>«</w:t>
      </w:r>
      <w:r w:rsidRPr="00CA2CC0">
        <w:rPr>
          <w:rFonts w:ascii="Arial" w:hAnsi="Arial" w:cs="Arial" w:hint="cs"/>
          <w:sz w:val="24"/>
          <w:szCs w:val="24"/>
          <w:rtl/>
        </w:rPr>
        <w:t>شورای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دفاع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از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منابع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طبیعی</w:t>
      </w:r>
      <w:r w:rsidRPr="00CA2CC0">
        <w:rPr>
          <w:rFonts w:ascii="Arial" w:hAnsi="Arial" w:cs="Arial" w:hint="eastAsia"/>
          <w:sz w:val="24"/>
          <w:szCs w:val="24"/>
          <w:rtl/>
        </w:rPr>
        <w:t>»</w:t>
      </w:r>
      <w:r w:rsidRPr="00CA2CC0">
        <w:rPr>
          <w:rFonts w:ascii="Arial" w:hAnsi="Arial" w:cs="Arial" w:hint="cs"/>
          <w:sz w:val="24"/>
          <w:szCs w:val="24"/>
          <w:rtl/>
        </w:rPr>
        <w:t>،</w:t>
      </w:r>
      <w:r w:rsidRPr="00CA2CC0">
        <w:rPr>
          <w:rFonts w:ascii="Arial" w:hAnsi="Arial" w:cs="Arial" w:hint="eastAsia"/>
          <w:sz w:val="24"/>
          <w:szCs w:val="24"/>
          <w:rtl/>
        </w:rPr>
        <w:t>«</w:t>
      </w:r>
      <w:r w:rsidRPr="00CA2CC0">
        <w:rPr>
          <w:rFonts w:ascii="Arial" w:hAnsi="Arial" w:cs="Arial" w:hint="cs"/>
          <w:sz w:val="24"/>
          <w:szCs w:val="24"/>
          <w:rtl/>
        </w:rPr>
        <w:t>باشگاه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/>
          <w:sz w:val="24"/>
          <w:szCs w:val="24"/>
        </w:rPr>
        <w:t>SIERRA</w:t>
      </w:r>
      <w:r w:rsidRPr="00CA2CC0">
        <w:rPr>
          <w:rFonts w:ascii="Arial" w:hAnsi="Arial" w:cs="Arial"/>
          <w:sz w:val="24"/>
          <w:szCs w:val="24"/>
          <w:rtl/>
        </w:rPr>
        <w:t xml:space="preserve"> »</w:t>
      </w:r>
      <w:r w:rsidRPr="00CA2CC0">
        <w:rPr>
          <w:rFonts w:ascii="Arial" w:hAnsi="Arial" w:cs="Arial" w:hint="cs"/>
          <w:sz w:val="24"/>
          <w:szCs w:val="24"/>
          <w:rtl/>
        </w:rPr>
        <w:t>،</w:t>
      </w:r>
      <w:r w:rsidRPr="00CA2CC0">
        <w:rPr>
          <w:rFonts w:ascii="Arial" w:hAnsi="Arial" w:cs="Arial"/>
          <w:sz w:val="24"/>
          <w:szCs w:val="24"/>
          <w:rtl/>
        </w:rPr>
        <w:t xml:space="preserve"> «</w:t>
      </w:r>
      <w:r w:rsidRPr="00CA2CC0">
        <w:rPr>
          <w:rFonts w:ascii="Arial" w:hAnsi="Arial" w:cs="Arial" w:hint="cs"/>
          <w:sz w:val="24"/>
          <w:szCs w:val="24"/>
          <w:rtl/>
        </w:rPr>
        <w:t>اتحادیه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دانشمندان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نگران</w:t>
      </w:r>
      <w:r w:rsidRPr="00CA2CC0">
        <w:rPr>
          <w:rFonts w:ascii="Arial" w:hAnsi="Arial" w:cs="Arial" w:hint="eastAsia"/>
          <w:sz w:val="24"/>
          <w:szCs w:val="24"/>
          <w:rtl/>
        </w:rPr>
        <w:t>»</w:t>
      </w:r>
      <w:r w:rsidRPr="00CA2CC0">
        <w:rPr>
          <w:rFonts w:ascii="Arial" w:hAnsi="Arial" w:cs="Arial" w:hint="cs"/>
          <w:sz w:val="24"/>
          <w:szCs w:val="24"/>
          <w:rtl/>
        </w:rPr>
        <w:t>و</w:t>
      </w:r>
      <w:r w:rsidRPr="00CA2CC0">
        <w:rPr>
          <w:rFonts w:ascii="Arial" w:hAnsi="Arial" w:cs="Arial" w:hint="eastAsia"/>
          <w:sz w:val="24"/>
          <w:szCs w:val="24"/>
          <w:rtl/>
        </w:rPr>
        <w:t>«</w:t>
      </w:r>
      <w:r w:rsidRPr="00CA2CC0">
        <w:rPr>
          <w:rFonts w:ascii="Arial" w:hAnsi="Arial" w:cs="Arial" w:hint="cs"/>
          <w:sz w:val="24"/>
          <w:szCs w:val="24"/>
          <w:rtl/>
        </w:rPr>
        <w:t>صندوق‏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حیات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وحش</w:t>
      </w:r>
      <w:r w:rsidRPr="00CA2CC0">
        <w:rPr>
          <w:rFonts w:ascii="Arial" w:hAnsi="Arial" w:cs="Arial" w:hint="eastAsia"/>
          <w:sz w:val="24"/>
          <w:szCs w:val="24"/>
          <w:rtl/>
        </w:rPr>
        <w:t>»</w:t>
      </w:r>
      <w:r w:rsidRPr="00CA2CC0">
        <w:rPr>
          <w:rFonts w:ascii="Arial" w:hAnsi="Arial" w:cs="Arial" w:hint="cs"/>
          <w:sz w:val="24"/>
          <w:szCs w:val="24"/>
          <w:rtl/>
        </w:rPr>
        <w:t>رویهم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رفته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چنین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بودجه‏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تبلیغاتی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در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اختیار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نداشتند</w:t>
      </w:r>
      <w:r w:rsidRPr="00CA2CC0">
        <w:rPr>
          <w:rFonts w:ascii="Arial" w:hAnsi="Arial" w:cs="Arial"/>
          <w:sz w:val="24"/>
          <w:szCs w:val="24"/>
          <w:rtl/>
        </w:rPr>
        <w:t>.</w:t>
      </w:r>
    </w:p>
    <w:p w:rsidR="00CA2CC0" w:rsidRPr="00CA2CC0" w:rsidRDefault="00CA2CC0" w:rsidP="00CA2CC0">
      <w:pPr>
        <w:jc w:val="both"/>
        <w:rPr>
          <w:rFonts w:ascii="Arial" w:hAnsi="Arial" w:cs="Arial"/>
          <w:sz w:val="24"/>
          <w:szCs w:val="24"/>
          <w:rtl/>
        </w:rPr>
      </w:pPr>
      <w:r w:rsidRPr="00CA2CC0">
        <w:rPr>
          <w:rFonts w:ascii="Arial" w:hAnsi="Arial" w:cs="Arial" w:hint="cs"/>
          <w:sz w:val="24"/>
          <w:szCs w:val="24"/>
          <w:rtl/>
        </w:rPr>
        <w:t>شرکتهای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روابط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عمومی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آمریکا،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ایجاد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شعبه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در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استرالیا</w:t>
      </w:r>
      <w:r w:rsidRPr="00CA2CC0">
        <w:rPr>
          <w:rFonts w:ascii="Arial" w:hAnsi="Arial" w:cs="Arial"/>
          <w:sz w:val="24"/>
          <w:szCs w:val="24"/>
          <w:rtl/>
        </w:rPr>
        <w:t>:</w:t>
      </w:r>
      <w:r w:rsidRPr="00CA2CC0">
        <w:rPr>
          <w:rFonts w:ascii="Arial" w:hAnsi="Arial" w:cs="Arial" w:hint="cs"/>
          <w:sz w:val="24"/>
          <w:szCs w:val="24"/>
          <w:rtl/>
        </w:rPr>
        <w:t>از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آنجا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که‏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استرالیا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یک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نقش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کلیدی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در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مسایل‏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مربوط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به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گازهای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گیخانه‏ای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ایفا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می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کرد،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بسیاری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از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شرکتهای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روابط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عمومی‏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آمریکا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از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قبیل</w:t>
      </w:r>
      <w:r w:rsidRPr="00CA2CC0">
        <w:rPr>
          <w:rFonts w:ascii="Arial" w:hAnsi="Arial" w:cs="Arial"/>
          <w:sz w:val="24"/>
          <w:szCs w:val="24"/>
          <w:rtl/>
        </w:rPr>
        <w:t>:</w:t>
      </w:r>
    </w:p>
    <w:p w:rsidR="00CA2CC0" w:rsidRPr="00CA2CC0" w:rsidRDefault="00CA2CC0" w:rsidP="00CA2CC0">
      <w:pPr>
        <w:jc w:val="both"/>
        <w:rPr>
          <w:rFonts w:ascii="Arial" w:hAnsi="Arial" w:cs="Arial"/>
          <w:sz w:val="24"/>
          <w:szCs w:val="24"/>
          <w:rtl/>
        </w:rPr>
      </w:pPr>
      <w:r w:rsidRPr="00CA2CC0">
        <w:rPr>
          <w:rFonts w:ascii="Arial" w:hAnsi="Arial" w:cs="Arial"/>
          <w:sz w:val="24"/>
          <w:szCs w:val="24"/>
          <w:rtl/>
        </w:rPr>
        <w:t>"</w:t>
      </w:r>
      <w:r w:rsidRPr="00CA2CC0">
        <w:rPr>
          <w:rFonts w:ascii="Arial" w:hAnsi="Arial" w:cs="Arial"/>
          <w:sz w:val="24"/>
          <w:szCs w:val="24"/>
        </w:rPr>
        <w:t>EDELMAN'S,"HILL AND KNOWLTON,"KNOWLTON "BURSON-MARSTELLER" SHANDWICK,KETCHUM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اقدام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به‏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تأسیس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شعبه‏هایی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در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آن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کشور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کردند</w:t>
      </w:r>
      <w:r w:rsidRPr="00CA2CC0">
        <w:rPr>
          <w:rFonts w:ascii="Arial" w:hAnsi="Arial" w:cs="Arial"/>
          <w:sz w:val="24"/>
          <w:szCs w:val="24"/>
          <w:rtl/>
        </w:rPr>
        <w:t xml:space="preserve">. </w:t>
      </w:r>
      <w:r w:rsidRPr="00CA2CC0">
        <w:rPr>
          <w:rFonts w:ascii="Arial" w:hAnsi="Arial" w:cs="Arial" w:hint="cs"/>
          <w:sz w:val="24"/>
          <w:szCs w:val="24"/>
          <w:rtl/>
        </w:rPr>
        <w:t>استرالیا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متجاوز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از</w:t>
      </w:r>
      <w:r w:rsidRPr="00CA2CC0">
        <w:rPr>
          <w:rFonts w:ascii="Arial" w:hAnsi="Arial" w:cs="Arial"/>
          <w:sz w:val="24"/>
          <w:szCs w:val="24"/>
          <w:rtl/>
        </w:rPr>
        <w:t xml:space="preserve"> 30 </w:t>
      </w:r>
      <w:r w:rsidRPr="00CA2CC0">
        <w:rPr>
          <w:rFonts w:ascii="Arial" w:hAnsi="Arial" w:cs="Arial" w:hint="cs"/>
          <w:sz w:val="24"/>
          <w:szCs w:val="24"/>
          <w:rtl/>
        </w:rPr>
        <w:t>درصد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تجارت‏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جهانی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ذغال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را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برعهده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دارد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و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صنایع‏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اصلی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ذوب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فلز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آن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از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جمله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گسیل‏کنندگان‏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گازهای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گلخانه‏ای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هستند</w:t>
      </w:r>
      <w:r w:rsidRPr="00CA2CC0">
        <w:rPr>
          <w:rFonts w:ascii="Arial" w:hAnsi="Arial" w:cs="Arial"/>
          <w:sz w:val="24"/>
          <w:szCs w:val="24"/>
          <w:rtl/>
        </w:rPr>
        <w:t>.</w:t>
      </w:r>
      <w:r w:rsidRPr="00CA2CC0">
        <w:rPr>
          <w:rFonts w:ascii="Arial" w:hAnsi="Arial" w:cs="Arial" w:hint="cs"/>
          <w:sz w:val="24"/>
          <w:szCs w:val="24"/>
          <w:rtl/>
        </w:rPr>
        <w:t>به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همین‏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منظور،با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آنکه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جمعیت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استرالیا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تنها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یک‏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درصد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جمعیت</w:t>
      </w:r>
      <w:r w:rsidRPr="00CA2CC0">
        <w:rPr>
          <w:rFonts w:ascii="Arial" w:hAnsi="Arial" w:cs="Arial"/>
          <w:sz w:val="24"/>
          <w:szCs w:val="24"/>
          <w:rtl/>
        </w:rPr>
        <w:t xml:space="preserve"> 5/2 </w:t>
      </w:r>
      <w:r w:rsidRPr="00CA2CC0">
        <w:rPr>
          <w:rFonts w:ascii="Arial" w:hAnsi="Arial" w:cs="Arial" w:hint="cs"/>
          <w:sz w:val="24"/>
          <w:szCs w:val="24"/>
          <w:rtl/>
        </w:rPr>
        <w:t>میلیارد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نفری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منطقه‏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است،آن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کشور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بالاترین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سرانه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گسیل‏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گازهای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گرمخانه‏ای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را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در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آسیا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دارد</w:t>
      </w:r>
      <w:r w:rsidRPr="00CA2CC0">
        <w:rPr>
          <w:rFonts w:ascii="Arial" w:hAnsi="Arial" w:cs="Arial"/>
          <w:sz w:val="24"/>
          <w:szCs w:val="24"/>
          <w:rtl/>
        </w:rPr>
        <w:t>.</w:t>
      </w:r>
    </w:p>
    <w:p w:rsidR="00CA2CC0" w:rsidRPr="00CA2CC0" w:rsidRDefault="00CA2CC0" w:rsidP="00CA2CC0">
      <w:pPr>
        <w:jc w:val="both"/>
        <w:rPr>
          <w:rFonts w:ascii="Arial" w:hAnsi="Arial" w:cs="Arial"/>
          <w:sz w:val="24"/>
          <w:szCs w:val="24"/>
          <w:rtl/>
        </w:rPr>
      </w:pPr>
      <w:r w:rsidRPr="00CA2CC0">
        <w:rPr>
          <w:rFonts w:ascii="Arial" w:hAnsi="Arial" w:cs="Arial"/>
          <w:sz w:val="24"/>
          <w:szCs w:val="24"/>
          <w:rtl/>
        </w:rPr>
        <w:t>1997:</w:t>
      </w:r>
      <w:r w:rsidRPr="00CA2CC0">
        <w:rPr>
          <w:rFonts w:ascii="Arial" w:hAnsi="Arial" w:cs="Arial" w:hint="cs"/>
          <w:sz w:val="24"/>
          <w:szCs w:val="24"/>
          <w:rtl/>
        </w:rPr>
        <w:t>سه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میلیون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دلار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تبلیغات‏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روزنامه‏ای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و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تلویزیونی</w:t>
      </w:r>
      <w:r w:rsidRPr="00CA2CC0">
        <w:rPr>
          <w:rFonts w:ascii="Arial" w:hAnsi="Arial" w:cs="Arial"/>
          <w:sz w:val="24"/>
          <w:szCs w:val="24"/>
          <w:rtl/>
        </w:rPr>
        <w:t>:</w:t>
      </w:r>
      <w:r w:rsidRPr="00CA2CC0">
        <w:rPr>
          <w:rFonts w:ascii="Arial" w:hAnsi="Arial" w:cs="Arial" w:hint="cs"/>
          <w:sz w:val="24"/>
          <w:szCs w:val="24"/>
          <w:rtl/>
        </w:rPr>
        <w:t>در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همین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راستا،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طرح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اطلاع‏رسانی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آب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و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هوای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جهان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که‏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در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سال</w:t>
      </w:r>
      <w:r w:rsidRPr="00CA2CC0">
        <w:rPr>
          <w:rFonts w:ascii="Arial" w:hAnsi="Arial" w:cs="Arial"/>
          <w:sz w:val="24"/>
          <w:szCs w:val="24"/>
          <w:rtl/>
        </w:rPr>
        <w:t xml:space="preserve"> 1997</w:t>
      </w:r>
      <w:r w:rsidRPr="00CA2CC0">
        <w:rPr>
          <w:rFonts w:ascii="Arial" w:hAnsi="Arial" w:cs="Arial" w:hint="cs"/>
          <w:sz w:val="24"/>
          <w:szCs w:val="24"/>
          <w:rtl/>
        </w:rPr>
        <w:t>،توسط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گروهی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از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قدرتمندترین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انجمنهای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تجاری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آمریکا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تأسیس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شد،بیش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از</w:t>
      </w:r>
      <w:r w:rsidRPr="00CA2CC0">
        <w:rPr>
          <w:rFonts w:ascii="Arial" w:hAnsi="Arial" w:cs="Arial"/>
          <w:sz w:val="24"/>
          <w:szCs w:val="24"/>
          <w:rtl/>
        </w:rPr>
        <w:t xml:space="preserve"> 3 </w:t>
      </w:r>
      <w:r w:rsidRPr="00CA2CC0">
        <w:rPr>
          <w:rFonts w:ascii="Arial" w:hAnsi="Arial" w:cs="Arial" w:hint="cs"/>
          <w:sz w:val="24"/>
          <w:szCs w:val="24"/>
          <w:rtl/>
        </w:rPr>
        <w:t>میلیون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دلار،در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همان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سال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صرف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تبلیغات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تلویزیونی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و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روزنامه‏ای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کرد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تا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نشان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دهد،گازهای‏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گلخانه‏ای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تأثیر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چندان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بدی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بر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سیاره‏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زمین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ندارند</w:t>
      </w:r>
      <w:r w:rsidRPr="00CA2CC0">
        <w:rPr>
          <w:rFonts w:ascii="Arial" w:hAnsi="Arial" w:cs="Arial"/>
          <w:sz w:val="24"/>
          <w:szCs w:val="24"/>
          <w:rtl/>
        </w:rPr>
        <w:t>.</w:t>
      </w:r>
    </w:p>
    <w:p w:rsidR="00CA2CC0" w:rsidRPr="00CA2CC0" w:rsidRDefault="00CA2CC0" w:rsidP="00CA2CC0">
      <w:pPr>
        <w:jc w:val="both"/>
        <w:rPr>
          <w:rFonts w:ascii="Arial" w:hAnsi="Arial" w:cs="Arial"/>
          <w:sz w:val="24"/>
          <w:szCs w:val="24"/>
          <w:rtl/>
        </w:rPr>
      </w:pPr>
      <w:r w:rsidRPr="00CA2CC0">
        <w:rPr>
          <w:rFonts w:ascii="Arial" w:hAnsi="Arial" w:cs="Arial" w:hint="cs"/>
          <w:sz w:val="24"/>
          <w:szCs w:val="24"/>
          <w:rtl/>
        </w:rPr>
        <w:t>همچنین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یک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شرکت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مشاور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علمی‏</w:t>
      </w:r>
      <w:r w:rsidRPr="00CA2CC0">
        <w:rPr>
          <w:rFonts w:ascii="Arial" w:hAnsi="Arial" w:cs="Arial"/>
          <w:sz w:val="24"/>
          <w:szCs w:val="24"/>
          <w:rtl/>
        </w:rPr>
        <w:t xml:space="preserve"> (</w:t>
      </w:r>
      <w:r w:rsidRPr="00CA2CC0">
        <w:rPr>
          <w:rFonts w:ascii="Arial" w:hAnsi="Arial" w:cs="Arial"/>
          <w:sz w:val="24"/>
          <w:szCs w:val="24"/>
        </w:rPr>
        <w:t>THIN-TANK</w:t>
      </w:r>
      <w:r w:rsidRPr="00CA2CC0">
        <w:rPr>
          <w:rFonts w:ascii="Arial" w:hAnsi="Arial" w:cs="Arial"/>
          <w:sz w:val="24"/>
          <w:szCs w:val="24"/>
          <w:rtl/>
        </w:rPr>
        <w:t xml:space="preserve">) </w:t>
      </w:r>
      <w:r w:rsidRPr="00CA2CC0">
        <w:rPr>
          <w:rFonts w:ascii="Arial" w:hAnsi="Arial" w:cs="Arial" w:hint="cs"/>
          <w:sz w:val="24"/>
          <w:szCs w:val="24"/>
          <w:rtl/>
        </w:rPr>
        <w:t>به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نام</w:t>
      </w:r>
      <w:r w:rsidRPr="00CA2CC0">
        <w:rPr>
          <w:rFonts w:ascii="Arial" w:hAnsi="Arial" w:cs="Arial" w:hint="eastAsia"/>
          <w:sz w:val="24"/>
          <w:szCs w:val="24"/>
          <w:rtl/>
        </w:rPr>
        <w:t>«</w:t>
      </w:r>
      <w:r w:rsidRPr="00CA2CC0">
        <w:rPr>
          <w:rFonts w:ascii="Arial" w:hAnsi="Arial" w:cs="Arial" w:hint="cs"/>
          <w:sz w:val="24"/>
          <w:szCs w:val="24"/>
          <w:rtl/>
        </w:rPr>
        <w:t>مرکز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ملی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تحقیق‏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درباره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سیاستهای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عمومی</w:t>
      </w:r>
      <w:r w:rsidRPr="00CA2CC0">
        <w:rPr>
          <w:rFonts w:ascii="Arial" w:hAnsi="Arial" w:cs="Arial" w:hint="eastAsia"/>
          <w:sz w:val="24"/>
          <w:szCs w:val="24"/>
          <w:rtl/>
        </w:rPr>
        <w:t>»</w:t>
      </w:r>
      <w:r w:rsidRPr="00CA2CC0">
        <w:rPr>
          <w:rFonts w:ascii="Arial" w:hAnsi="Arial" w:cs="Arial" w:hint="cs"/>
          <w:sz w:val="24"/>
          <w:szCs w:val="24"/>
          <w:rtl/>
        </w:rPr>
        <w:t>نیز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در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سال‏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گذشته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میلادی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تأسیس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شد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که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بودجه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آن‏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از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طریق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صنایع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تأمین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می‏شود</w:t>
      </w:r>
      <w:r w:rsidRPr="00CA2CC0">
        <w:rPr>
          <w:rFonts w:ascii="Arial" w:hAnsi="Arial" w:cs="Arial"/>
          <w:sz w:val="24"/>
          <w:szCs w:val="24"/>
          <w:rtl/>
        </w:rPr>
        <w:t>.</w:t>
      </w:r>
    </w:p>
    <w:p w:rsidR="00CA2CC0" w:rsidRPr="00CA2CC0" w:rsidRDefault="00CA2CC0" w:rsidP="00CA2CC0">
      <w:pPr>
        <w:jc w:val="both"/>
        <w:rPr>
          <w:rFonts w:ascii="Arial" w:hAnsi="Arial" w:cs="Arial"/>
          <w:sz w:val="24"/>
          <w:szCs w:val="24"/>
          <w:rtl/>
        </w:rPr>
      </w:pPr>
      <w:r w:rsidRPr="00CA2CC0">
        <w:rPr>
          <w:rFonts w:ascii="Arial" w:hAnsi="Arial" w:cs="Arial" w:hint="cs"/>
          <w:sz w:val="24"/>
          <w:szCs w:val="24"/>
          <w:rtl/>
        </w:rPr>
        <w:t>این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شرکت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به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نوبه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خود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مرکزی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به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نام‏</w:t>
      </w:r>
      <w:r w:rsidRPr="00CA2CC0">
        <w:rPr>
          <w:rFonts w:ascii="Arial" w:hAnsi="Arial" w:cs="Arial"/>
          <w:sz w:val="24"/>
          <w:szCs w:val="24"/>
          <w:rtl/>
        </w:rPr>
        <w:t xml:space="preserve"> «</w:t>
      </w:r>
      <w:r w:rsidRPr="00CA2CC0">
        <w:rPr>
          <w:rFonts w:ascii="Arial" w:hAnsi="Arial" w:cs="Arial" w:hint="cs"/>
          <w:sz w:val="24"/>
          <w:szCs w:val="24"/>
          <w:rtl/>
        </w:rPr>
        <w:t>مرکز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اطلاع‏رسانی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درباره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نشست‏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توکیو</w:t>
      </w:r>
      <w:r w:rsidRPr="00CA2CC0">
        <w:rPr>
          <w:rFonts w:ascii="Arial" w:hAnsi="Arial" w:cs="Arial" w:hint="eastAsia"/>
          <w:sz w:val="24"/>
          <w:szCs w:val="24"/>
          <w:rtl/>
        </w:rPr>
        <w:t>»</w:t>
      </w:r>
      <w:r w:rsidRPr="00CA2CC0">
        <w:rPr>
          <w:rFonts w:ascii="Arial" w:hAnsi="Arial" w:cs="Arial" w:hint="cs"/>
          <w:sz w:val="24"/>
          <w:szCs w:val="24"/>
          <w:rtl/>
        </w:rPr>
        <w:t>در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دل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خود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ایجاد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کرد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که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به‏طور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مرتب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خبرنامه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و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برگه‏های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اطلاعاتی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ضد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معاهده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کیوتو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منتشر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و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در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اختیار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رسانه‏ها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قرار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می‏داد</w:t>
      </w:r>
      <w:r w:rsidRPr="00CA2CC0">
        <w:rPr>
          <w:rFonts w:ascii="Arial" w:hAnsi="Arial" w:cs="Arial"/>
          <w:sz w:val="24"/>
          <w:szCs w:val="24"/>
          <w:rtl/>
        </w:rPr>
        <w:t>.</w:t>
      </w:r>
    </w:p>
    <w:p w:rsidR="00CA2CC0" w:rsidRPr="00CA2CC0" w:rsidRDefault="00CA2CC0" w:rsidP="00CA2CC0">
      <w:pPr>
        <w:jc w:val="both"/>
        <w:rPr>
          <w:rFonts w:ascii="Arial" w:hAnsi="Arial" w:cs="Arial"/>
          <w:sz w:val="24"/>
          <w:szCs w:val="24"/>
          <w:rtl/>
        </w:rPr>
      </w:pPr>
      <w:r w:rsidRPr="00CA2CC0">
        <w:rPr>
          <w:rFonts w:ascii="Arial" w:hAnsi="Arial" w:cs="Arial" w:hint="cs"/>
          <w:sz w:val="24"/>
          <w:szCs w:val="24"/>
          <w:rtl/>
        </w:rPr>
        <w:t>ائتلاف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جدید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و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تهیه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نامه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سرگشاده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به‏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رهبران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جهان</w:t>
      </w:r>
      <w:r w:rsidRPr="00CA2CC0">
        <w:rPr>
          <w:rFonts w:ascii="Arial" w:hAnsi="Arial" w:cs="Arial"/>
          <w:sz w:val="24"/>
          <w:szCs w:val="24"/>
          <w:rtl/>
        </w:rPr>
        <w:t>:</w:t>
      </w:r>
      <w:r w:rsidRPr="00CA2CC0">
        <w:rPr>
          <w:rFonts w:ascii="Arial" w:hAnsi="Arial" w:cs="Arial" w:hint="cs"/>
          <w:sz w:val="24"/>
          <w:szCs w:val="24"/>
          <w:rtl/>
        </w:rPr>
        <w:t>علاوه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بر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تشکیلات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فوق،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ائتلافی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موسوم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به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ائتلاف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پیشرفت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علوم‏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نیز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اعلان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موجودیت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کرده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است</w:t>
      </w:r>
      <w:r w:rsidRPr="00CA2CC0">
        <w:rPr>
          <w:rFonts w:ascii="Arial" w:hAnsi="Arial" w:cs="Arial"/>
          <w:sz w:val="24"/>
          <w:szCs w:val="24"/>
          <w:rtl/>
        </w:rPr>
        <w:t>.</w:t>
      </w:r>
      <w:r w:rsidRPr="00CA2CC0">
        <w:rPr>
          <w:rFonts w:ascii="Arial" w:hAnsi="Arial" w:cs="Arial" w:hint="cs"/>
          <w:sz w:val="24"/>
          <w:szCs w:val="24"/>
          <w:rtl/>
        </w:rPr>
        <w:t>از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جمله‏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اقدامات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این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ائتلاف،تهیه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نامه‏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سرگشاده‏ای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به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امضای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بیش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از</w:t>
      </w:r>
      <w:r w:rsidRPr="00CA2CC0">
        <w:rPr>
          <w:rFonts w:ascii="Arial" w:hAnsi="Arial" w:cs="Arial"/>
          <w:sz w:val="24"/>
          <w:szCs w:val="24"/>
          <w:rtl/>
        </w:rPr>
        <w:t xml:space="preserve"> 500 </w:t>
      </w:r>
      <w:r w:rsidRPr="00CA2CC0">
        <w:rPr>
          <w:rFonts w:ascii="Arial" w:hAnsi="Arial" w:cs="Arial" w:hint="cs"/>
          <w:sz w:val="24"/>
          <w:szCs w:val="24"/>
          <w:rtl/>
        </w:rPr>
        <w:t>پزشک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و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دانشمند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خطاب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به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رهبران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دنیا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است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که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در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آن،آنها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مخالفت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خود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را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با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هرگونه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معاهده‏ای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به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منظور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تغییر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شرایط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آب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و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هوایی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زمین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ابراز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داشته‏اند</w:t>
      </w:r>
      <w:r w:rsidRPr="00CA2CC0">
        <w:rPr>
          <w:rFonts w:ascii="Arial" w:hAnsi="Arial" w:cs="Arial"/>
          <w:sz w:val="24"/>
          <w:szCs w:val="24"/>
          <w:rtl/>
        </w:rPr>
        <w:t xml:space="preserve">. </w:t>
      </w:r>
      <w:r w:rsidRPr="00CA2CC0">
        <w:rPr>
          <w:rFonts w:ascii="Arial" w:hAnsi="Arial" w:cs="Arial" w:hint="cs"/>
          <w:sz w:val="24"/>
          <w:szCs w:val="24"/>
          <w:rtl/>
        </w:rPr>
        <w:t>مؤسسین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این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ائتلاف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را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شرکتها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و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سازمانهای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مشهوری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از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قبیل‏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/>
          <w:sz w:val="24"/>
          <w:szCs w:val="24"/>
        </w:rPr>
        <w:t xml:space="preserve">ẓ3 MẒ </w:t>
      </w:r>
      <w:r w:rsidRPr="00CA2CC0">
        <w:rPr>
          <w:rFonts w:ascii="Arial" w:hAnsi="Arial" w:cs="Arial" w:hint="cs"/>
          <w:sz w:val="24"/>
          <w:szCs w:val="24"/>
          <w:rtl/>
        </w:rPr>
        <w:t>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/>
          <w:sz w:val="24"/>
          <w:szCs w:val="24"/>
        </w:rPr>
        <w:t xml:space="preserve">ẓAMOCOẒ </w:t>
      </w:r>
      <w:r w:rsidRPr="00CA2CC0">
        <w:rPr>
          <w:rFonts w:ascii="Arial" w:hAnsi="Arial" w:cs="Arial" w:hint="cs"/>
          <w:sz w:val="24"/>
          <w:szCs w:val="24"/>
          <w:rtl/>
        </w:rPr>
        <w:t>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/>
          <w:sz w:val="24"/>
          <w:szCs w:val="24"/>
        </w:rPr>
        <w:t xml:space="preserve">ẓCHEVRONẒ </w:t>
      </w:r>
      <w:r w:rsidRPr="00CA2CC0">
        <w:rPr>
          <w:rFonts w:ascii="Arial" w:hAnsi="Arial" w:cs="Arial" w:hint="cs"/>
          <w:sz w:val="24"/>
          <w:szCs w:val="24"/>
          <w:rtl/>
        </w:rPr>
        <w:t>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/>
          <w:sz w:val="24"/>
          <w:szCs w:val="24"/>
        </w:rPr>
        <w:t xml:space="preserve">ẓDOW </w:t>
      </w:r>
      <w:r w:rsidRPr="00CA2CC0">
        <w:rPr>
          <w:rFonts w:ascii="Arial" w:hAnsi="Arial" w:cs="Arial" w:hint="cs"/>
          <w:sz w:val="24"/>
          <w:szCs w:val="24"/>
          <w:rtl/>
        </w:rPr>
        <w:t>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/>
          <w:sz w:val="24"/>
          <w:szCs w:val="24"/>
        </w:rPr>
        <w:t xml:space="preserve">CHEMICAL </w:t>
      </w:r>
      <w:r w:rsidRPr="00CA2CC0">
        <w:rPr>
          <w:rFonts w:ascii="Arial" w:hAnsi="Arial" w:cs="Arial" w:hint="cs"/>
          <w:sz w:val="24"/>
          <w:szCs w:val="24"/>
          <w:rtl/>
        </w:rPr>
        <w:t>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/>
          <w:sz w:val="24"/>
          <w:szCs w:val="24"/>
        </w:rPr>
        <w:t xml:space="preserve">ẓEXXONẒ </w:t>
      </w:r>
      <w:r w:rsidRPr="00CA2CC0">
        <w:rPr>
          <w:rFonts w:ascii="Arial" w:hAnsi="Arial" w:cs="Arial" w:hint="cs"/>
          <w:sz w:val="24"/>
          <w:szCs w:val="24"/>
          <w:rtl/>
        </w:rPr>
        <w:t>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/>
          <w:sz w:val="24"/>
          <w:szCs w:val="24"/>
        </w:rPr>
        <w:t>ẓGENERAL MOTORSẒ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،لابراتوار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لارنس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لیومور،نفت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/>
          <w:sz w:val="24"/>
          <w:szCs w:val="24"/>
        </w:rPr>
        <w:t>OCCIDENTAL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فیلیپ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موریس</w:t>
      </w:r>
      <w:r w:rsidRPr="00CA2CC0">
        <w:rPr>
          <w:rFonts w:ascii="Arial" w:hAnsi="Arial" w:cs="Arial"/>
          <w:sz w:val="24"/>
          <w:szCs w:val="24"/>
          <w:rtl/>
        </w:rPr>
        <w:t>(</w:t>
      </w:r>
      <w:r w:rsidRPr="00CA2CC0">
        <w:rPr>
          <w:rFonts w:ascii="Arial" w:hAnsi="Arial" w:cs="Arial" w:hint="cs"/>
          <w:sz w:val="24"/>
          <w:szCs w:val="24"/>
          <w:rtl/>
        </w:rPr>
        <w:t>مشهورترین‏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سیگارت‏ساز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دنیا</w:t>
      </w:r>
      <w:r w:rsidRPr="00CA2CC0">
        <w:rPr>
          <w:rFonts w:ascii="Arial" w:hAnsi="Arial" w:cs="Arial"/>
          <w:sz w:val="24"/>
          <w:szCs w:val="24"/>
          <w:rtl/>
        </w:rPr>
        <w:t>)</w:t>
      </w:r>
      <w:r w:rsidRPr="00CA2CC0">
        <w:rPr>
          <w:rFonts w:ascii="Arial" w:hAnsi="Arial" w:cs="Arial" w:hint="cs"/>
          <w:sz w:val="24"/>
          <w:szCs w:val="24"/>
          <w:rtl/>
        </w:rPr>
        <w:t>و</w:t>
      </w:r>
      <w:r w:rsidRPr="00CA2CC0">
        <w:rPr>
          <w:rFonts w:ascii="Arial" w:hAnsi="Arial" w:cs="Arial"/>
          <w:sz w:val="24"/>
          <w:szCs w:val="24"/>
          <w:rtl/>
        </w:rPr>
        <w:t>...</w:t>
      </w:r>
      <w:r w:rsidRPr="00CA2CC0">
        <w:rPr>
          <w:rFonts w:ascii="Arial" w:hAnsi="Arial" w:cs="Arial" w:hint="cs"/>
          <w:sz w:val="24"/>
          <w:szCs w:val="24"/>
          <w:rtl/>
        </w:rPr>
        <w:t>تشکیل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می‏دادند</w:t>
      </w:r>
      <w:r w:rsidRPr="00CA2CC0">
        <w:rPr>
          <w:rFonts w:ascii="Arial" w:hAnsi="Arial" w:cs="Arial"/>
          <w:sz w:val="24"/>
          <w:szCs w:val="24"/>
          <w:rtl/>
        </w:rPr>
        <w:t xml:space="preserve">. </w:t>
      </w:r>
      <w:r w:rsidRPr="00CA2CC0">
        <w:rPr>
          <w:rFonts w:ascii="Arial" w:hAnsi="Arial" w:cs="Arial" w:hint="cs"/>
          <w:sz w:val="24"/>
          <w:szCs w:val="24"/>
          <w:rtl/>
        </w:rPr>
        <w:t>راه‏اندازی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اعتصاب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کامیون‏داران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و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کشاورزان</w:t>
      </w:r>
      <w:r w:rsidRPr="00CA2CC0">
        <w:rPr>
          <w:rFonts w:ascii="Arial" w:hAnsi="Arial" w:cs="Arial"/>
          <w:sz w:val="24"/>
          <w:szCs w:val="24"/>
          <w:rtl/>
        </w:rPr>
        <w:t>:</w:t>
      </w:r>
      <w:r w:rsidRPr="00CA2CC0">
        <w:rPr>
          <w:rFonts w:ascii="Arial" w:hAnsi="Arial" w:cs="Arial" w:hint="cs"/>
          <w:sz w:val="24"/>
          <w:szCs w:val="24"/>
          <w:rtl/>
        </w:rPr>
        <w:t>در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کنار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همه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اینها،مرکز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سیاست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آمریکا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که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یک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سازمان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غیر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دولتی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تأسیس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شده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از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سوی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صنایع‏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است،تلاش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کرد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تا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برای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مخالفت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با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معاهده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کیوتو،اعتصابی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با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عنوان‏</w:t>
      </w:r>
      <w:r w:rsidRPr="00CA2CC0">
        <w:rPr>
          <w:rFonts w:ascii="Arial" w:hAnsi="Arial" w:cs="Arial"/>
          <w:sz w:val="24"/>
          <w:szCs w:val="24"/>
          <w:rtl/>
        </w:rPr>
        <w:t xml:space="preserve"> «</w:t>
      </w:r>
      <w:r w:rsidRPr="00CA2CC0">
        <w:rPr>
          <w:rFonts w:ascii="Arial" w:hAnsi="Arial" w:cs="Arial" w:hint="cs"/>
          <w:sz w:val="24"/>
          <w:szCs w:val="24"/>
          <w:rtl/>
        </w:rPr>
        <w:t>اعتصاب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برای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آزادی</w:t>
      </w:r>
      <w:r w:rsidRPr="00CA2CC0">
        <w:rPr>
          <w:rFonts w:ascii="Arial" w:hAnsi="Arial" w:cs="Arial" w:hint="eastAsia"/>
          <w:sz w:val="24"/>
          <w:szCs w:val="24"/>
          <w:rtl/>
        </w:rPr>
        <w:t>»</w:t>
      </w:r>
      <w:r w:rsidRPr="00CA2CC0">
        <w:rPr>
          <w:rFonts w:ascii="Arial" w:hAnsi="Arial" w:cs="Arial" w:hint="cs"/>
          <w:sz w:val="24"/>
          <w:szCs w:val="24"/>
          <w:rtl/>
        </w:rPr>
        <w:t>را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بیاندازد</w:t>
      </w:r>
      <w:r w:rsidRPr="00CA2CC0">
        <w:rPr>
          <w:rFonts w:ascii="Arial" w:hAnsi="Arial" w:cs="Arial"/>
          <w:sz w:val="24"/>
          <w:szCs w:val="24"/>
          <w:rtl/>
        </w:rPr>
        <w:t>.</w:t>
      </w:r>
    </w:p>
    <w:p w:rsidR="00CA2CC0" w:rsidRPr="00CA2CC0" w:rsidRDefault="00CA2CC0" w:rsidP="00CA2CC0">
      <w:pPr>
        <w:jc w:val="both"/>
        <w:rPr>
          <w:rFonts w:ascii="Arial" w:hAnsi="Arial" w:cs="Arial"/>
          <w:sz w:val="24"/>
          <w:szCs w:val="24"/>
          <w:rtl/>
        </w:rPr>
      </w:pPr>
      <w:r w:rsidRPr="00CA2CC0">
        <w:rPr>
          <w:rFonts w:ascii="Arial" w:hAnsi="Arial" w:cs="Arial" w:hint="cs"/>
          <w:sz w:val="24"/>
          <w:szCs w:val="24"/>
          <w:rtl/>
        </w:rPr>
        <w:t>به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این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منظور،مرکز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یاد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شده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از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کلیه‏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رانندگان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کامیون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تقاضا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کرد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تا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در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یک‏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روز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معین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به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مدت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یک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ساعت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دست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از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کار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کشیده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و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کامیونهای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خود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را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به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نشانه‏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اعتراض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در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کنار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جاده‏ها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پارک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کنند</w:t>
      </w:r>
      <w:r w:rsidRPr="00CA2CC0">
        <w:rPr>
          <w:rFonts w:ascii="Arial" w:hAnsi="Arial" w:cs="Arial"/>
          <w:sz w:val="24"/>
          <w:szCs w:val="24"/>
          <w:rtl/>
        </w:rPr>
        <w:t xml:space="preserve">. </w:t>
      </w:r>
      <w:r w:rsidRPr="00CA2CC0">
        <w:rPr>
          <w:rFonts w:ascii="Arial" w:hAnsi="Arial" w:cs="Arial" w:hint="cs"/>
          <w:sz w:val="24"/>
          <w:szCs w:val="24"/>
          <w:rtl/>
        </w:rPr>
        <w:t>همچنین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از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تمامی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کشاورزان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خواسته‏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شد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تا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تراکتورهای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خود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را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به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داخل‏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شهرها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آورده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و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به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آنچه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که</w:t>
      </w:r>
      <w:r w:rsidRPr="00CA2CC0">
        <w:rPr>
          <w:rFonts w:ascii="Arial" w:hAnsi="Arial" w:cs="Arial" w:hint="eastAsia"/>
          <w:sz w:val="24"/>
          <w:szCs w:val="24"/>
          <w:rtl/>
        </w:rPr>
        <w:t>«</w:t>
      </w:r>
      <w:r w:rsidRPr="00CA2CC0">
        <w:rPr>
          <w:rFonts w:ascii="Arial" w:hAnsi="Arial" w:cs="Arial" w:hint="cs"/>
          <w:sz w:val="24"/>
          <w:szCs w:val="24"/>
          <w:rtl/>
        </w:rPr>
        <w:t>خفه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کردن‏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ملت</w:t>
      </w:r>
      <w:r w:rsidRPr="00CA2CC0">
        <w:rPr>
          <w:rFonts w:ascii="Arial" w:hAnsi="Arial" w:cs="Arial" w:hint="eastAsia"/>
          <w:sz w:val="24"/>
          <w:szCs w:val="24"/>
          <w:rtl/>
        </w:rPr>
        <w:t>»</w:t>
      </w:r>
      <w:r w:rsidRPr="00CA2CC0">
        <w:rPr>
          <w:rFonts w:ascii="Arial" w:hAnsi="Arial" w:cs="Arial" w:hint="cs"/>
          <w:sz w:val="24"/>
          <w:szCs w:val="24"/>
          <w:rtl/>
        </w:rPr>
        <w:t>نام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گرفت،اعتراض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کنند</w:t>
      </w:r>
      <w:r w:rsidRPr="00CA2CC0">
        <w:rPr>
          <w:rFonts w:ascii="Arial" w:hAnsi="Arial" w:cs="Arial"/>
          <w:sz w:val="24"/>
          <w:szCs w:val="24"/>
          <w:rtl/>
        </w:rPr>
        <w:t>.</w:t>
      </w:r>
    </w:p>
    <w:p w:rsidR="00CA2CC0" w:rsidRPr="00CA2CC0" w:rsidRDefault="00CA2CC0" w:rsidP="00CA2CC0">
      <w:pPr>
        <w:jc w:val="both"/>
        <w:rPr>
          <w:rFonts w:ascii="Arial" w:hAnsi="Arial" w:cs="Arial"/>
          <w:sz w:val="24"/>
          <w:szCs w:val="24"/>
          <w:rtl/>
        </w:rPr>
      </w:pPr>
      <w:r w:rsidRPr="00CA2CC0">
        <w:rPr>
          <w:rFonts w:ascii="Arial" w:hAnsi="Arial" w:cs="Arial" w:hint="cs"/>
          <w:sz w:val="24"/>
          <w:szCs w:val="24"/>
          <w:rtl/>
        </w:rPr>
        <w:t>در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بیانیه‏های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روابط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عمومی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و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تبلیغاتی‏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که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برای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بسیج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کامیون‏داران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و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کشاورزان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صادر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می‏شد،مرکز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فوق‏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روی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این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نکته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تأکید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داشت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که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گرم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شدن‏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زمین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یک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تلاش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دیگر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از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جانب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کلینتون‏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رییس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جمهور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آمریکا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است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تا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مالکیت‏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خصوصی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را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با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سوسیالیسم،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بوروکراسی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و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یک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دولت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بزرگ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جانشین‏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کند</w:t>
      </w:r>
      <w:r w:rsidRPr="00CA2CC0">
        <w:rPr>
          <w:rFonts w:ascii="Arial" w:hAnsi="Arial" w:cs="Arial"/>
          <w:sz w:val="24"/>
          <w:szCs w:val="24"/>
          <w:rtl/>
        </w:rPr>
        <w:t>.</w:t>
      </w:r>
    </w:p>
    <w:p w:rsidR="00CA2CC0" w:rsidRPr="00CA2CC0" w:rsidRDefault="00CA2CC0" w:rsidP="00CA2CC0">
      <w:pPr>
        <w:jc w:val="both"/>
        <w:rPr>
          <w:rFonts w:ascii="Arial" w:hAnsi="Arial" w:cs="Arial"/>
          <w:sz w:val="24"/>
          <w:szCs w:val="24"/>
          <w:rtl/>
        </w:rPr>
      </w:pPr>
      <w:r w:rsidRPr="00CA2CC0">
        <w:rPr>
          <w:rFonts w:ascii="Arial" w:hAnsi="Arial" w:cs="Arial" w:hint="cs"/>
          <w:sz w:val="24"/>
          <w:szCs w:val="24"/>
          <w:rtl/>
        </w:rPr>
        <w:t>شاید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به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دلیل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همین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فشارها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بود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که‏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کلینتون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در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اکتبر</w:t>
      </w:r>
      <w:r w:rsidRPr="00CA2CC0">
        <w:rPr>
          <w:rFonts w:ascii="Arial" w:hAnsi="Arial" w:cs="Arial"/>
          <w:sz w:val="24"/>
          <w:szCs w:val="24"/>
          <w:rtl/>
        </w:rPr>
        <w:t xml:space="preserve"> 1997 </w:t>
      </w:r>
      <w:r w:rsidRPr="00CA2CC0">
        <w:rPr>
          <w:rFonts w:ascii="Arial" w:hAnsi="Arial" w:cs="Arial" w:hint="cs"/>
          <w:sz w:val="24"/>
          <w:szCs w:val="24"/>
          <w:rtl/>
        </w:rPr>
        <w:t>در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کنفرانس‏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/>
          <w:sz w:val="24"/>
          <w:szCs w:val="24"/>
        </w:rPr>
        <w:t>ẓRIO 5Ẓ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اعلان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کرد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که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کاهش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گسیلش‏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گازهای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گلخانه‏ای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باید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به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مدت</w:t>
      </w:r>
      <w:r w:rsidRPr="00CA2CC0">
        <w:rPr>
          <w:rFonts w:ascii="Arial" w:hAnsi="Arial" w:cs="Arial"/>
          <w:sz w:val="24"/>
          <w:szCs w:val="24"/>
          <w:rtl/>
        </w:rPr>
        <w:t xml:space="preserve"> 20 </w:t>
      </w:r>
      <w:r w:rsidRPr="00CA2CC0">
        <w:rPr>
          <w:rFonts w:ascii="Arial" w:hAnsi="Arial" w:cs="Arial" w:hint="cs"/>
          <w:sz w:val="24"/>
          <w:szCs w:val="24"/>
          <w:rtl/>
        </w:rPr>
        <w:t>سال‏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به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تعویق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بیافتد</w:t>
      </w:r>
      <w:r w:rsidRPr="00CA2CC0">
        <w:rPr>
          <w:rFonts w:ascii="Arial" w:hAnsi="Arial" w:cs="Arial"/>
          <w:sz w:val="24"/>
          <w:szCs w:val="24"/>
          <w:rtl/>
        </w:rPr>
        <w:t>.</w:t>
      </w:r>
    </w:p>
    <w:p w:rsidR="00CA2CC0" w:rsidRPr="00CA2CC0" w:rsidRDefault="00CA2CC0" w:rsidP="00CA2CC0">
      <w:pPr>
        <w:jc w:val="both"/>
        <w:rPr>
          <w:rFonts w:ascii="Arial" w:hAnsi="Arial" w:cs="Arial"/>
          <w:sz w:val="24"/>
          <w:szCs w:val="24"/>
          <w:rtl/>
        </w:rPr>
      </w:pPr>
      <w:r w:rsidRPr="00CA2CC0">
        <w:rPr>
          <w:rFonts w:ascii="Arial" w:hAnsi="Arial" w:cs="Arial" w:hint="cs"/>
          <w:sz w:val="24"/>
          <w:szCs w:val="24"/>
          <w:rtl/>
        </w:rPr>
        <w:t>برگرفته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از</w:t>
      </w:r>
      <w:r w:rsidRPr="00CA2CC0">
        <w:rPr>
          <w:rFonts w:ascii="Arial" w:hAnsi="Arial" w:cs="Arial"/>
          <w:sz w:val="24"/>
          <w:szCs w:val="24"/>
          <w:rtl/>
        </w:rPr>
        <w:t>:</w:t>
      </w:r>
    </w:p>
    <w:p w:rsidR="00CA2CC0" w:rsidRPr="00CA2CC0" w:rsidRDefault="00CA2CC0" w:rsidP="00CA2CC0">
      <w:pPr>
        <w:jc w:val="both"/>
        <w:rPr>
          <w:rFonts w:ascii="Arial" w:hAnsi="Arial" w:cs="Arial"/>
          <w:sz w:val="24"/>
          <w:szCs w:val="24"/>
        </w:rPr>
      </w:pPr>
      <w:r w:rsidRPr="00CA2CC0">
        <w:rPr>
          <w:rFonts w:ascii="Arial" w:hAnsi="Arial" w:cs="Arial"/>
          <w:sz w:val="24"/>
          <w:szCs w:val="24"/>
        </w:rPr>
        <w:t>BURTON BOB AND RAMPTON SHELDON,"THE PRPLOT TO</w:t>
      </w:r>
      <w:r w:rsidRPr="00CA2CC0">
        <w:rPr>
          <w:rFonts w:ascii="Arial" w:hAnsi="Arial" w:cs="Arial"/>
          <w:sz w:val="24"/>
          <w:szCs w:val="24"/>
          <w:rtl/>
        </w:rPr>
        <w:t>"</w:t>
      </w:r>
    </w:p>
    <w:p w:rsidR="00CA2CC0" w:rsidRPr="00CA2CC0" w:rsidRDefault="00CA2CC0" w:rsidP="00CA2CC0">
      <w:pPr>
        <w:jc w:val="both"/>
        <w:rPr>
          <w:rFonts w:ascii="Arial" w:hAnsi="Arial" w:cs="Arial"/>
          <w:sz w:val="24"/>
          <w:szCs w:val="24"/>
        </w:rPr>
      </w:pPr>
      <w:r w:rsidRPr="00CA2CC0">
        <w:rPr>
          <w:rFonts w:ascii="Arial" w:hAnsi="Arial" w:cs="Arial"/>
          <w:sz w:val="24"/>
          <w:szCs w:val="24"/>
        </w:rPr>
        <w:t>OVERHEAT THE EARTH</w:t>
      </w:r>
      <w:r w:rsidRPr="00CA2CC0">
        <w:rPr>
          <w:rFonts w:ascii="Arial" w:hAnsi="Arial" w:cs="Arial"/>
          <w:sz w:val="24"/>
          <w:szCs w:val="24"/>
          <w:rtl/>
        </w:rPr>
        <w:t>",</w:t>
      </w:r>
    </w:p>
    <w:p w:rsidR="00CA2CC0" w:rsidRPr="00CA2CC0" w:rsidRDefault="00CA2CC0" w:rsidP="00CA2CC0">
      <w:pPr>
        <w:jc w:val="both"/>
        <w:rPr>
          <w:rFonts w:ascii="Arial" w:hAnsi="Arial" w:cs="Arial"/>
          <w:sz w:val="24"/>
          <w:szCs w:val="24"/>
        </w:rPr>
      </w:pPr>
      <w:r w:rsidRPr="00CA2CC0">
        <w:rPr>
          <w:rFonts w:ascii="Arial" w:hAnsi="Arial" w:cs="Arial"/>
          <w:sz w:val="24"/>
          <w:szCs w:val="24"/>
        </w:rPr>
        <w:t>THIRD WORLD NETWORK</w:t>
      </w:r>
    </w:p>
    <w:p w:rsidR="00CA2CC0" w:rsidRPr="00CA2CC0" w:rsidRDefault="00CA2CC0" w:rsidP="00CA2CC0">
      <w:pPr>
        <w:jc w:val="both"/>
        <w:rPr>
          <w:rFonts w:ascii="Arial" w:hAnsi="Arial" w:cs="Arial"/>
          <w:sz w:val="24"/>
          <w:szCs w:val="24"/>
        </w:rPr>
      </w:pPr>
      <w:r w:rsidRPr="00CA2CC0">
        <w:rPr>
          <w:rFonts w:ascii="Arial" w:hAnsi="Arial" w:cs="Arial"/>
          <w:sz w:val="24"/>
          <w:szCs w:val="24"/>
        </w:rPr>
        <w:t>FEATURES</w:t>
      </w:r>
      <w:proofErr w:type="gramStart"/>
      <w:r w:rsidRPr="00CA2CC0">
        <w:rPr>
          <w:rFonts w:ascii="Arial" w:hAnsi="Arial" w:cs="Arial"/>
          <w:sz w:val="24"/>
          <w:szCs w:val="24"/>
        </w:rPr>
        <w:t>,MALAYSIA</w:t>
      </w:r>
      <w:proofErr w:type="gramEnd"/>
    </w:p>
    <w:p w:rsidR="00CA2CC0" w:rsidRPr="00CA2CC0" w:rsidRDefault="00CA2CC0" w:rsidP="00CA2CC0">
      <w:pPr>
        <w:jc w:val="both"/>
        <w:rPr>
          <w:rFonts w:ascii="Arial" w:hAnsi="Arial" w:cs="Arial"/>
          <w:sz w:val="24"/>
          <w:szCs w:val="24"/>
        </w:rPr>
      </w:pPr>
      <w:r w:rsidRPr="00CA2CC0">
        <w:rPr>
          <w:rFonts w:ascii="Arial" w:hAnsi="Arial" w:cs="Arial"/>
          <w:sz w:val="24"/>
          <w:szCs w:val="24"/>
        </w:rPr>
        <w:lastRenderedPageBreak/>
        <w:t>NO.1761/98</w:t>
      </w:r>
    </w:p>
    <w:p w:rsidR="00CA2CC0" w:rsidRPr="00CA2CC0" w:rsidRDefault="00CA2CC0" w:rsidP="00CA2CC0">
      <w:pPr>
        <w:jc w:val="both"/>
        <w:rPr>
          <w:rFonts w:ascii="Arial" w:hAnsi="Arial" w:cs="Arial"/>
          <w:sz w:val="24"/>
          <w:szCs w:val="24"/>
          <w:rtl/>
        </w:rPr>
      </w:pPr>
      <w:r w:rsidRPr="00CA2CC0">
        <w:rPr>
          <w:rFonts w:ascii="Arial" w:hAnsi="Arial" w:cs="Arial" w:hint="cs"/>
          <w:sz w:val="24"/>
          <w:szCs w:val="24"/>
          <w:rtl/>
        </w:rPr>
        <w:t>مهم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است،زیرا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با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تغییر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در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سبک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نگارش‏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می‏توانیم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با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مخاطبان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خود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به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نحو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احسن‏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ارتباط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برقرار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کنیم</w:t>
      </w:r>
      <w:r w:rsidRPr="00CA2CC0">
        <w:rPr>
          <w:rFonts w:ascii="Arial" w:hAnsi="Arial" w:cs="Arial"/>
          <w:sz w:val="24"/>
          <w:szCs w:val="24"/>
          <w:rtl/>
        </w:rPr>
        <w:t>.</w:t>
      </w:r>
      <w:r w:rsidRPr="00CA2CC0">
        <w:rPr>
          <w:rFonts w:ascii="Arial" w:hAnsi="Arial" w:cs="Arial" w:hint="cs"/>
          <w:sz w:val="24"/>
          <w:szCs w:val="24"/>
          <w:rtl/>
        </w:rPr>
        <w:t>همچنین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وی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در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جواب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بازرس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انجمن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روابط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عمومی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در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مورد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امکاناتی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که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یک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دانشجو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یا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استاد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دانشگاه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به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راحتی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می‏تواند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با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شکبه‏های‏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مختلف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در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ارتباط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باشد</w:t>
      </w:r>
      <w:r w:rsidRPr="00CA2CC0">
        <w:rPr>
          <w:rFonts w:ascii="Arial" w:hAnsi="Arial" w:cs="Arial"/>
          <w:sz w:val="24"/>
          <w:szCs w:val="24"/>
          <w:rtl/>
        </w:rPr>
        <w:t>(</w:t>
      </w:r>
      <w:r w:rsidRPr="00CA2CC0">
        <w:rPr>
          <w:rFonts w:ascii="Arial" w:hAnsi="Arial" w:cs="Arial" w:hint="cs"/>
          <w:sz w:val="24"/>
          <w:szCs w:val="24"/>
          <w:rtl/>
        </w:rPr>
        <w:t>باتوجه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به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اینکه‏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هرکدام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از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آنها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دارای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قیمت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و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ارزشهایی‏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می‏باشد</w:t>
      </w:r>
      <w:r w:rsidRPr="00CA2CC0">
        <w:rPr>
          <w:rFonts w:ascii="Arial" w:hAnsi="Arial" w:cs="Arial"/>
          <w:sz w:val="24"/>
          <w:szCs w:val="24"/>
          <w:rtl/>
        </w:rPr>
        <w:t>)</w:t>
      </w:r>
      <w:r w:rsidRPr="00CA2CC0">
        <w:rPr>
          <w:rFonts w:ascii="Arial" w:hAnsi="Arial" w:cs="Arial" w:hint="cs"/>
          <w:sz w:val="24"/>
          <w:szCs w:val="24"/>
          <w:rtl/>
        </w:rPr>
        <w:t>و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اینکه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وقتی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این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همه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خبر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وجود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دارد</w:t>
      </w:r>
      <w:r w:rsidRPr="00CA2CC0">
        <w:rPr>
          <w:rFonts w:ascii="Arial" w:hAnsi="Arial" w:cs="Arial"/>
          <w:sz w:val="24"/>
          <w:szCs w:val="24"/>
          <w:rtl/>
        </w:rPr>
        <w:t>.</w:t>
      </w:r>
    </w:p>
    <w:p w:rsidR="00CA2CC0" w:rsidRPr="00CA2CC0" w:rsidRDefault="00CA2CC0" w:rsidP="00CA2CC0">
      <w:pPr>
        <w:jc w:val="both"/>
        <w:rPr>
          <w:rFonts w:ascii="Arial" w:hAnsi="Arial" w:cs="Arial"/>
          <w:sz w:val="24"/>
          <w:szCs w:val="24"/>
          <w:rtl/>
        </w:rPr>
      </w:pPr>
      <w:r w:rsidRPr="00CA2CC0">
        <w:rPr>
          <w:rFonts w:ascii="Arial" w:hAnsi="Arial" w:cs="Arial" w:hint="cs"/>
          <w:sz w:val="24"/>
          <w:szCs w:val="24"/>
          <w:rtl/>
        </w:rPr>
        <w:t>چرا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اخبار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ما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فقط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به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چند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خبر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اکتفا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می‏کنند،گفت</w:t>
      </w:r>
      <w:r w:rsidRPr="00CA2CC0">
        <w:rPr>
          <w:rFonts w:ascii="Arial" w:hAnsi="Arial" w:cs="Arial"/>
          <w:sz w:val="24"/>
          <w:szCs w:val="24"/>
          <w:rtl/>
        </w:rPr>
        <w:t>:</w:t>
      </w:r>
      <w:r w:rsidRPr="00CA2CC0">
        <w:rPr>
          <w:rFonts w:ascii="Arial" w:hAnsi="Arial" w:cs="Arial" w:hint="cs"/>
          <w:sz w:val="24"/>
          <w:szCs w:val="24"/>
          <w:rtl/>
        </w:rPr>
        <w:t>در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مورد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نکته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اول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باید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با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کمال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تأسف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بگویم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که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از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این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نظر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امکانات‏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در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حد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صفر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می‏باشد</w:t>
      </w:r>
      <w:r w:rsidRPr="00CA2CC0">
        <w:rPr>
          <w:rFonts w:ascii="Arial" w:hAnsi="Arial" w:cs="Arial"/>
          <w:sz w:val="24"/>
          <w:szCs w:val="24"/>
          <w:rtl/>
        </w:rPr>
        <w:t>.</w:t>
      </w:r>
      <w:r w:rsidRPr="00CA2CC0">
        <w:rPr>
          <w:rFonts w:ascii="Arial" w:hAnsi="Arial" w:cs="Arial" w:hint="cs"/>
          <w:sz w:val="24"/>
          <w:szCs w:val="24"/>
          <w:rtl/>
        </w:rPr>
        <w:t>به‏طور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مثال‏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دانشکده‏هایی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وجود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دارد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که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باتوجه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به‏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اینکه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رشته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دانشجویان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ارتباطات‏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می‏باشد،دریغ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از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اینکه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به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دانشجویان‏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حتی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یک</w:t>
      </w:r>
      <w:r w:rsidRPr="00CA2CC0">
        <w:rPr>
          <w:rFonts w:ascii="Arial" w:hAnsi="Arial" w:cs="Arial" w:hint="eastAsia"/>
          <w:sz w:val="24"/>
          <w:szCs w:val="24"/>
          <w:rtl/>
        </w:rPr>
        <w:t>«</w:t>
      </w:r>
      <w:r w:rsidRPr="00CA2CC0">
        <w:rPr>
          <w:rFonts w:ascii="Arial" w:hAnsi="Arial" w:cs="Arial" w:hint="cs"/>
          <w:sz w:val="24"/>
          <w:szCs w:val="24"/>
          <w:rtl/>
        </w:rPr>
        <w:t>دیش</w:t>
      </w:r>
      <w:r w:rsidRPr="00CA2CC0">
        <w:rPr>
          <w:rFonts w:ascii="Arial" w:hAnsi="Arial" w:cs="Arial" w:hint="eastAsia"/>
          <w:sz w:val="24"/>
          <w:szCs w:val="24"/>
          <w:rtl/>
        </w:rPr>
        <w:t>»</w:t>
      </w:r>
      <w:r w:rsidRPr="00CA2CC0">
        <w:rPr>
          <w:rFonts w:ascii="Arial" w:hAnsi="Arial" w:cs="Arial" w:hint="cs"/>
          <w:sz w:val="24"/>
          <w:szCs w:val="24"/>
          <w:rtl/>
        </w:rPr>
        <w:t>را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نشان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دهند</w:t>
      </w:r>
      <w:r w:rsidRPr="00CA2CC0">
        <w:rPr>
          <w:rFonts w:ascii="Arial" w:hAnsi="Arial" w:cs="Arial"/>
          <w:sz w:val="24"/>
          <w:szCs w:val="24"/>
          <w:rtl/>
        </w:rPr>
        <w:t>.</w:t>
      </w:r>
      <w:r w:rsidRPr="00CA2CC0">
        <w:rPr>
          <w:rFonts w:ascii="Arial" w:hAnsi="Arial" w:cs="Arial" w:hint="cs"/>
          <w:sz w:val="24"/>
          <w:szCs w:val="24"/>
          <w:rtl/>
        </w:rPr>
        <w:t>به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نظر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من‏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تا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وقتی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که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ضرورت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این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نوع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شبکه‏ها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احساس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نشود،هیچ‏کاری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نمی‏شود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کرد</w:t>
      </w:r>
      <w:r w:rsidRPr="00CA2CC0">
        <w:rPr>
          <w:rFonts w:ascii="Arial" w:hAnsi="Arial" w:cs="Arial"/>
          <w:sz w:val="24"/>
          <w:szCs w:val="24"/>
          <w:rtl/>
        </w:rPr>
        <w:t>.</w:t>
      </w:r>
    </w:p>
    <w:p w:rsidR="00CA2CC0" w:rsidRPr="00CA2CC0" w:rsidRDefault="00CA2CC0" w:rsidP="00CA2CC0">
      <w:pPr>
        <w:jc w:val="both"/>
        <w:rPr>
          <w:rFonts w:ascii="Arial" w:hAnsi="Arial" w:cs="Arial"/>
          <w:sz w:val="24"/>
          <w:szCs w:val="24"/>
          <w:rtl/>
        </w:rPr>
      </w:pPr>
      <w:r w:rsidRPr="00CA2CC0">
        <w:rPr>
          <w:rFonts w:ascii="Arial" w:hAnsi="Arial" w:cs="Arial" w:hint="cs"/>
          <w:sz w:val="24"/>
          <w:szCs w:val="24"/>
          <w:rtl/>
        </w:rPr>
        <w:t>در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مورد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نکته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دوم،علتش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روشن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و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مبرهن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می‏باشد،زیرا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اخبار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مطبوعات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در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دنیای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جدید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ما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را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به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سوی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سه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اصل‏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کشمکش،شهرت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و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دربرگیری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سوق‏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می‏دهد</w:t>
      </w:r>
      <w:r w:rsidRPr="00CA2CC0">
        <w:rPr>
          <w:rFonts w:ascii="Arial" w:hAnsi="Arial" w:cs="Arial"/>
          <w:sz w:val="24"/>
          <w:szCs w:val="24"/>
          <w:rtl/>
        </w:rPr>
        <w:t>.</w:t>
      </w:r>
      <w:r w:rsidRPr="00CA2CC0">
        <w:rPr>
          <w:rFonts w:ascii="Arial" w:hAnsi="Arial" w:cs="Arial" w:hint="cs"/>
          <w:sz w:val="24"/>
          <w:szCs w:val="24"/>
          <w:rtl/>
        </w:rPr>
        <w:t>به‏عنوان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مثال</w:t>
      </w:r>
      <w:r w:rsidRPr="00CA2CC0">
        <w:rPr>
          <w:rFonts w:ascii="Arial" w:hAnsi="Arial" w:cs="Arial" w:hint="eastAsia"/>
          <w:sz w:val="24"/>
          <w:szCs w:val="24"/>
          <w:rtl/>
        </w:rPr>
        <w:t>«</w:t>
      </w:r>
      <w:r w:rsidRPr="00CA2CC0">
        <w:rPr>
          <w:rFonts w:ascii="Arial" w:hAnsi="Arial" w:cs="Arial" w:hint="cs"/>
          <w:sz w:val="24"/>
          <w:szCs w:val="24"/>
          <w:rtl/>
        </w:rPr>
        <w:t>کلینتون</w:t>
      </w:r>
      <w:r w:rsidRPr="00CA2CC0">
        <w:rPr>
          <w:rFonts w:ascii="Arial" w:hAnsi="Arial" w:cs="Arial" w:hint="eastAsia"/>
          <w:sz w:val="24"/>
          <w:szCs w:val="24"/>
          <w:rtl/>
        </w:rPr>
        <w:t>»</w:t>
      </w:r>
      <w:r w:rsidRPr="00CA2CC0">
        <w:rPr>
          <w:rFonts w:ascii="Arial" w:hAnsi="Arial" w:cs="Arial" w:hint="cs"/>
          <w:sz w:val="24"/>
          <w:szCs w:val="24"/>
          <w:rtl/>
        </w:rPr>
        <w:t>ترور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شد</w:t>
      </w:r>
      <w:r w:rsidRPr="00CA2CC0">
        <w:rPr>
          <w:rFonts w:ascii="Arial" w:hAnsi="Arial" w:cs="Arial"/>
          <w:sz w:val="24"/>
          <w:szCs w:val="24"/>
          <w:rtl/>
        </w:rPr>
        <w:t>.»</w:t>
      </w:r>
      <w:r w:rsidRPr="00CA2CC0">
        <w:rPr>
          <w:rFonts w:ascii="Arial" w:hAnsi="Arial" w:cs="Arial" w:hint="cs"/>
          <w:sz w:val="24"/>
          <w:szCs w:val="24"/>
          <w:rtl/>
        </w:rPr>
        <w:t>موضوع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ترور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شدن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کلینتون‏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کشمکش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و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کلینتون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شهرت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و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اطلاعات‏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جمع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از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موضوع،در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برگیری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است</w:t>
      </w:r>
      <w:r w:rsidRPr="00CA2CC0">
        <w:rPr>
          <w:rFonts w:ascii="Arial" w:hAnsi="Arial" w:cs="Arial"/>
          <w:sz w:val="24"/>
          <w:szCs w:val="24"/>
          <w:rtl/>
        </w:rPr>
        <w:t>.</w:t>
      </w:r>
      <w:r w:rsidRPr="00CA2CC0">
        <w:rPr>
          <w:rFonts w:ascii="Arial" w:hAnsi="Arial" w:cs="Arial" w:hint="cs"/>
          <w:sz w:val="24"/>
          <w:szCs w:val="24"/>
          <w:rtl/>
        </w:rPr>
        <w:t>پس‏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هنوز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هم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روزنامه‏نگاران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ما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فقط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به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دنبال‏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خبرها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و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تنظیم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اخباری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می‏باشند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که‏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دارای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این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سه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اصل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باشند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و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این‏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بزرگترین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اشکال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در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این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عرصه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است</w:t>
      </w:r>
      <w:r w:rsidRPr="00CA2CC0">
        <w:rPr>
          <w:rFonts w:ascii="Arial" w:hAnsi="Arial" w:cs="Arial"/>
          <w:sz w:val="24"/>
          <w:szCs w:val="24"/>
          <w:rtl/>
        </w:rPr>
        <w:t>.</w:t>
      </w:r>
    </w:p>
    <w:p w:rsidR="00CA2CC0" w:rsidRPr="00CA2CC0" w:rsidRDefault="00CA2CC0" w:rsidP="00CA2CC0">
      <w:pPr>
        <w:jc w:val="both"/>
        <w:rPr>
          <w:rFonts w:ascii="Arial" w:hAnsi="Arial" w:cs="Arial"/>
          <w:sz w:val="24"/>
          <w:szCs w:val="24"/>
          <w:rtl/>
        </w:rPr>
      </w:pPr>
      <w:r w:rsidRPr="00CA2CC0">
        <w:rPr>
          <w:rFonts w:ascii="Arial" w:hAnsi="Arial" w:cs="Arial" w:hint="cs"/>
          <w:sz w:val="24"/>
          <w:szCs w:val="24"/>
          <w:rtl/>
        </w:rPr>
        <w:t>تا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وقتی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که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علاقه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به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کشمکش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و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شهرت‏گرایی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باشد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مطبوعات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ما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از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نظر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تیراژ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فقیر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خواهند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بود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و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جز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اخباری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که‏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از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چند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کشور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می‏گیرند</w:t>
      </w:r>
      <w:r w:rsidRPr="00CA2CC0">
        <w:rPr>
          <w:rFonts w:ascii="Arial" w:hAnsi="Arial" w:cs="Arial"/>
          <w:sz w:val="24"/>
          <w:szCs w:val="24"/>
          <w:rtl/>
        </w:rPr>
        <w:t>.</w:t>
      </w:r>
      <w:r w:rsidRPr="00CA2CC0">
        <w:rPr>
          <w:rFonts w:ascii="Arial" w:hAnsi="Arial" w:cs="Arial" w:hint="cs"/>
          <w:sz w:val="24"/>
          <w:szCs w:val="24"/>
          <w:rtl/>
        </w:rPr>
        <w:t>خبری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دیگری‏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نخواهند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داشت</w:t>
      </w:r>
      <w:r w:rsidRPr="00CA2CC0">
        <w:rPr>
          <w:rFonts w:ascii="Arial" w:hAnsi="Arial" w:cs="Arial"/>
          <w:sz w:val="24"/>
          <w:szCs w:val="24"/>
          <w:rtl/>
        </w:rPr>
        <w:t>.</w:t>
      </w:r>
      <w:r w:rsidRPr="00CA2CC0">
        <w:rPr>
          <w:rFonts w:ascii="Arial" w:hAnsi="Arial" w:cs="Arial" w:hint="cs"/>
          <w:sz w:val="24"/>
          <w:szCs w:val="24"/>
          <w:rtl/>
        </w:rPr>
        <w:t>پس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باید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این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حصر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را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شکست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و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خود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را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در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قیدوبند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/>
          <w:sz w:val="24"/>
          <w:szCs w:val="24"/>
        </w:rPr>
        <w:t>C P I</w:t>
      </w:r>
      <w:r w:rsidRPr="00CA2CC0">
        <w:rPr>
          <w:rFonts w:ascii="Arial" w:hAnsi="Arial" w:cs="Arial"/>
          <w:sz w:val="24"/>
          <w:szCs w:val="24"/>
          <w:rtl/>
        </w:rPr>
        <w:t xml:space="preserve"> (</w:t>
      </w:r>
      <w:r w:rsidRPr="00CA2CC0">
        <w:rPr>
          <w:rFonts w:ascii="Arial" w:hAnsi="Arial" w:cs="Arial" w:hint="cs"/>
          <w:sz w:val="24"/>
          <w:szCs w:val="24"/>
          <w:rtl/>
        </w:rPr>
        <w:t>سه‏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اصل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کشمکش،شهرت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و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در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برگیری</w:t>
      </w:r>
      <w:r w:rsidRPr="00CA2CC0">
        <w:rPr>
          <w:rFonts w:ascii="Arial" w:hAnsi="Arial" w:cs="Arial"/>
          <w:sz w:val="24"/>
          <w:szCs w:val="24"/>
          <w:rtl/>
        </w:rPr>
        <w:t xml:space="preserve">) </w:t>
      </w:r>
      <w:r w:rsidRPr="00CA2CC0">
        <w:rPr>
          <w:rFonts w:ascii="Arial" w:hAnsi="Arial" w:cs="Arial" w:hint="cs"/>
          <w:sz w:val="24"/>
          <w:szCs w:val="24"/>
          <w:rtl/>
        </w:rPr>
        <w:t>قرار</w:t>
      </w:r>
      <w:r w:rsidRPr="00CA2CC0">
        <w:rPr>
          <w:rFonts w:ascii="Arial" w:hAnsi="Arial" w:cs="Arial"/>
          <w:sz w:val="24"/>
          <w:szCs w:val="24"/>
          <w:rtl/>
        </w:rPr>
        <w:t xml:space="preserve"> </w:t>
      </w:r>
      <w:r w:rsidRPr="00CA2CC0">
        <w:rPr>
          <w:rFonts w:ascii="Arial" w:hAnsi="Arial" w:cs="Arial" w:hint="cs"/>
          <w:sz w:val="24"/>
          <w:szCs w:val="24"/>
          <w:rtl/>
        </w:rPr>
        <w:t>ندهیم</w:t>
      </w:r>
      <w:r w:rsidRPr="00CA2CC0">
        <w:rPr>
          <w:rFonts w:ascii="Arial" w:hAnsi="Arial" w:cs="Arial"/>
          <w:sz w:val="24"/>
          <w:szCs w:val="24"/>
          <w:rtl/>
        </w:rPr>
        <w:t>.</w:t>
      </w:r>
    </w:p>
    <w:p w:rsidR="00E753F3" w:rsidRPr="00CA2CC0" w:rsidRDefault="00350E70" w:rsidP="00CA2CC0">
      <w:pPr>
        <w:jc w:val="both"/>
        <w:rPr>
          <w:rFonts w:ascii="Arial" w:hAnsi="Arial" w:cs="Arial"/>
          <w:sz w:val="24"/>
          <w:szCs w:val="24"/>
          <w:rtl/>
        </w:rPr>
      </w:pPr>
      <w:r w:rsidRPr="00CA2CC0">
        <w:rPr>
          <w:rFonts w:ascii="Arial" w:hAnsi="Arial" w:cs="Arial"/>
          <w:sz w:val="24"/>
          <w:szCs w:val="24"/>
          <w:rtl/>
        </w:rPr>
        <w:t xml:space="preserve"> </w:t>
      </w:r>
    </w:p>
    <w:sectPr w:rsidR="00E753F3" w:rsidRPr="00CA2CC0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753F3"/>
    <w:rsid w:val="000128DC"/>
    <w:rsid w:val="000C2E80"/>
    <w:rsid w:val="00121D37"/>
    <w:rsid w:val="001565C7"/>
    <w:rsid w:val="002528BE"/>
    <w:rsid w:val="002920BD"/>
    <w:rsid w:val="00314D24"/>
    <w:rsid w:val="00316543"/>
    <w:rsid w:val="00324886"/>
    <w:rsid w:val="00326D9A"/>
    <w:rsid w:val="00350E70"/>
    <w:rsid w:val="003A5830"/>
    <w:rsid w:val="00415CA2"/>
    <w:rsid w:val="00490742"/>
    <w:rsid w:val="00506500"/>
    <w:rsid w:val="00585C1F"/>
    <w:rsid w:val="00597974"/>
    <w:rsid w:val="006448E5"/>
    <w:rsid w:val="007A599F"/>
    <w:rsid w:val="008F6DB8"/>
    <w:rsid w:val="00966D67"/>
    <w:rsid w:val="00B36D51"/>
    <w:rsid w:val="00BD2A01"/>
    <w:rsid w:val="00C07F93"/>
    <w:rsid w:val="00C12761"/>
    <w:rsid w:val="00CA2CC0"/>
    <w:rsid w:val="00CD5368"/>
    <w:rsid w:val="00E01B82"/>
    <w:rsid w:val="00E753F3"/>
    <w:rsid w:val="00F325C5"/>
    <w:rsid w:val="00F54A84"/>
    <w:rsid w:val="00F8254B"/>
    <w:rsid w:val="00F86069"/>
    <w:rsid w:val="00F96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1330</Words>
  <Characters>7583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8896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2012-02-16T08:27:00Z</dcterms:created>
  <dcterms:modified xsi:type="dcterms:W3CDTF">2012-02-16T08:27:00Z</dcterms:modified>
</cp:coreProperties>
</file>