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8DC" w:rsidRPr="000128DC" w:rsidRDefault="000128DC" w:rsidP="000128DC">
      <w:pPr>
        <w:jc w:val="both"/>
        <w:rPr>
          <w:rFonts w:ascii="Arial" w:hAnsi="Arial" w:cs="Arial"/>
          <w:sz w:val="28"/>
          <w:szCs w:val="28"/>
          <w:rtl/>
        </w:rPr>
      </w:pPr>
      <w:r w:rsidRPr="000128DC">
        <w:rPr>
          <w:rFonts w:ascii="Arial" w:hAnsi="Arial" w:cs="Arial" w:hint="cs"/>
          <w:sz w:val="28"/>
          <w:szCs w:val="28"/>
          <w:rtl/>
        </w:rPr>
        <w:t>روابط</w:t>
      </w:r>
      <w:r w:rsidRPr="000128DC">
        <w:rPr>
          <w:rFonts w:ascii="Arial" w:hAnsi="Arial" w:cs="Arial"/>
          <w:sz w:val="28"/>
          <w:szCs w:val="28"/>
          <w:rtl/>
        </w:rPr>
        <w:t xml:space="preserve"> </w:t>
      </w:r>
      <w:r w:rsidRPr="000128DC">
        <w:rPr>
          <w:rFonts w:ascii="Arial" w:hAnsi="Arial" w:cs="Arial" w:hint="cs"/>
          <w:sz w:val="28"/>
          <w:szCs w:val="28"/>
          <w:rtl/>
        </w:rPr>
        <w:t>عمومی</w:t>
      </w:r>
      <w:r w:rsidRPr="000128DC">
        <w:rPr>
          <w:rFonts w:ascii="Arial" w:hAnsi="Arial" w:cs="Arial"/>
          <w:sz w:val="28"/>
          <w:szCs w:val="28"/>
          <w:rtl/>
        </w:rPr>
        <w:t xml:space="preserve"> </w:t>
      </w:r>
      <w:r w:rsidRPr="000128DC">
        <w:rPr>
          <w:rFonts w:ascii="Arial" w:hAnsi="Arial" w:cs="Arial" w:hint="cs"/>
          <w:sz w:val="28"/>
          <w:szCs w:val="28"/>
          <w:rtl/>
        </w:rPr>
        <w:t>در</w:t>
      </w:r>
      <w:r w:rsidRPr="000128DC">
        <w:rPr>
          <w:rFonts w:ascii="Arial" w:hAnsi="Arial" w:cs="Arial"/>
          <w:sz w:val="28"/>
          <w:szCs w:val="28"/>
          <w:rtl/>
        </w:rPr>
        <w:t xml:space="preserve"> </w:t>
      </w:r>
      <w:r w:rsidRPr="000128DC">
        <w:rPr>
          <w:rFonts w:ascii="Arial" w:hAnsi="Arial" w:cs="Arial" w:hint="cs"/>
          <w:sz w:val="28"/>
          <w:szCs w:val="28"/>
          <w:rtl/>
        </w:rPr>
        <w:t>دولت</w:t>
      </w:r>
      <w:r w:rsidRPr="000128DC">
        <w:rPr>
          <w:rFonts w:ascii="Arial" w:hAnsi="Arial" w:cs="Arial"/>
          <w:sz w:val="28"/>
          <w:szCs w:val="28"/>
          <w:rtl/>
        </w:rPr>
        <w:t xml:space="preserve"> </w:t>
      </w:r>
      <w:r w:rsidRPr="000128DC">
        <w:rPr>
          <w:rFonts w:ascii="Arial" w:hAnsi="Arial" w:cs="Arial" w:hint="cs"/>
          <w:sz w:val="28"/>
          <w:szCs w:val="28"/>
          <w:rtl/>
        </w:rPr>
        <w:t>پاسخگو</w:t>
      </w:r>
      <w:r w:rsidRPr="000128DC">
        <w:rPr>
          <w:rFonts w:ascii="Arial" w:hAnsi="Arial" w:cs="Arial"/>
          <w:sz w:val="28"/>
          <w:szCs w:val="28"/>
          <w:rtl/>
        </w:rPr>
        <w:t xml:space="preserve"> </w:t>
      </w:r>
    </w:p>
    <w:p w:rsidR="000128DC" w:rsidRPr="000128DC" w:rsidRDefault="000128DC" w:rsidP="000128DC">
      <w:pPr>
        <w:jc w:val="both"/>
        <w:rPr>
          <w:rFonts w:ascii="Arial" w:hAnsi="Arial" w:cs="Arial"/>
          <w:sz w:val="28"/>
          <w:szCs w:val="28"/>
          <w:rtl/>
        </w:rPr>
      </w:pPr>
      <w:r w:rsidRPr="000128DC">
        <w:rPr>
          <w:rFonts w:ascii="Arial" w:hAnsi="Arial" w:cs="Arial" w:hint="cs"/>
          <w:sz w:val="28"/>
          <w:szCs w:val="28"/>
          <w:rtl/>
        </w:rPr>
        <w:t>مطهری</w:t>
      </w:r>
      <w:r w:rsidRPr="000128DC">
        <w:rPr>
          <w:rFonts w:ascii="Arial" w:hAnsi="Arial" w:cs="Arial"/>
          <w:sz w:val="28"/>
          <w:szCs w:val="28"/>
          <w:rtl/>
        </w:rPr>
        <w:t xml:space="preserve"> </w:t>
      </w:r>
      <w:r w:rsidRPr="000128DC">
        <w:rPr>
          <w:rFonts w:ascii="Arial" w:hAnsi="Arial" w:cs="Arial" w:hint="cs"/>
          <w:sz w:val="28"/>
          <w:szCs w:val="28"/>
          <w:rtl/>
        </w:rPr>
        <w:t>نژاد،</w:t>
      </w:r>
      <w:r w:rsidRPr="000128DC">
        <w:rPr>
          <w:rFonts w:ascii="Arial" w:hAnsi="Arial" w:cs="Arial"/>
          <w:sz w:val="28"/>
          <w:szCs w:val="28"/>
          <w:rtl/>
        </w:rPr>
        <w:t xml:space="preserve"> </w:t>
      </w:r>
      <w:r w:rsidRPr="000128DC">
        <w:rPr>
          <w:rFonts w:ascii="Arial" w:hAnsi="Arial" w:cs="Arial" w:hint="cs"/>
          <w:sz w:val="28"/>
          <w:szCs w:val="28"/>
          <w:rtl/>
        </w:rPr>
        <w:t>میرزا</w:t>
      </w:r>
      <w:r w:rsidRPr="000128DC">
        <w:rPr>
          <w:rFonts w:ascii="Arial" w:hAnsi="Arial" w:cs="Arial"/>
          <w:sz w:val="28"/>
          <w:szCs w:val="28"/>
          <w:rtl/>
        </w:rPr>
        <w:t xml:space="preserve"> </w:t>
      </w:r>
      <w:r w:rsidRPr="000128DC">
        <w:rPr>
          <w:rFonts w:ascii="Arial" w:hAnsi="Arial" w:cs="Arial" w:hint="cs"/>
          <w:sz w:val="28"/>
          <w:szCs w:val="28"/>
          <w:rtl/>
        </w:rPr>
        <w:t>بابا</w:t>
      </w:r>
    </w:p>
    <w:p w:rsidR="000128DC" w:rsidRDefault="000128DC" w:rsidP="000128DC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0128DC" w:rsidRPr="000128DC" w:rsidRDefault="000128DC" w:rsidP="000128DC">
      <w:pPr>
        <w:jc w:val="both"/>
        <w:rPr>
          <w:rFonts w:ascii="Arial" w:hAnsi="Arial" w:cs="Arial"/>
          <w:sz w:val="24"/>
          <w:szCs w:val="24"/>
          <w:rtl/>
        </w:rPr>
      </w:pPr>
      <w:r w:rsidRPr="000128DC">
        <w:rPr>
          <w:rFonts w:ascii="Arial" w:hAnsi="Arial" w:cs="Arial" w:hint="cs"/>
          <w:sz w:val="24"/>
          <w:szCs w:val="24"/>
          <w:rtl/>
        </w:rPr>
        <w:t>رئیس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جمهور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محترم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یکی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از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صفات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دولت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خود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را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دولت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پاسخگو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دانسته‏اند،که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صد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البته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منظور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و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مقصود،پاسخگویی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در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برابر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جامعه،مراجع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و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به‏زبان‏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روابط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عمومی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عامه‏های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دولت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است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و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عامه‏های‏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هریک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از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سازمانهای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وابسته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به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دولت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و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عامه‏های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یک‏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سازمان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تمام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کسانی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هستند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که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به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نوعی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با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آن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سازمان‏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سرکار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دارند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یا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در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آینده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سروکار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خواهند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داشت</w:t>
      </w:r>
      <w:r w:rsidRPr="000128DC">
        <w:rPr>
          <w:rFonts w:ascii="Arial" w:hAnsi="Arial" w:cs="Arial"/>
          <w:sz w:val="24"/>
          <w:szCs w:val="24"/>
          <w:rtl/>
        </w:rPr>
        <w:t>.</w:t>
      </w:r>
    </w:p>
    <w:p w:rsidR="000128DC" w:rsidRPr="000128DC" w:rsidRDefault="000128DC" w:rsidP="000128DC">
      <w:pPr>
        <w:jc w:val="both"/>
        <w:rPr>
          <w:rFonts w:ascii="Arial" w:hAnsi="Arial" w:cs="Arial"/>
          <w:sz w:val="24"/>
          <w:szCs w:val="24"/>
          <w:rtl/>
        </w:rPr>
      </w:pPr>
      <w:r w:rsidRPr="000128DC">
        <w:rPr>
          <w:rFonts w:ascii="Arial" w:hAnsi="Arial" w:cs="Arial" w:hint="cs"/>
          <w:sz w:val="24"/>
          <w:szCs w:val="24"/>
          <w:rtl/>
        </w:rPr>
        <w:t>دولت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پاسخگو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به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اصولی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متکی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خواهد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بود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از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جمله</w:t>
      </w:r>
      <w:r w:rsidRPr="000128DC">
        <w:rPr>
          <w:rFonts w:ascii="Arial" w:hAnsi="Arial" w:cs="Arial"/>
          <w:sz w:val="24"/>
          <w:szCs w:val="24"/>
          <w:rtl/>
        </w:rPr>
        <w:t>: 1-</w:t>
      </w:r>
      <w:r w:rsidRPr="000128DC">
        <w:rPr>
          <w:rFonts w:ascii="Arial" w:hAnsi="Arial" w:cs="Arial" w:hint="cs"/>
          <w:sz w:val="24"/>
          <w:szCs w:val="24"/>
          <w:rtl/>
        </w:rPr>
        <w:t>برای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مردم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روشن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خواهد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کرد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که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هر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سازمان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برای‏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تأمین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چه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نیاز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و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چه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حوائجی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از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جامعه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به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وجود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آمده‏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است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و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مسئولیت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چه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اموری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از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فرد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و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جامعه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را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بر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دوش‏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دارد؟</w:t>
      </w:r>
    </w:p>
    <w:p w:rsidR="000128DC" w:rsidRPr="000128DC" w:rsidRDefault="000128DC" w:rsidP="000128DC">
      <w:pPr>
        <w:jc w:val="both"/>
        <w:rPr>
          <w:rFonts w:ascii="Arial" w:hAnsi="Arial" w:cs="Arial"/>
          <w:sz w:val="24"/>
          <w:szCs w:val="24"/>
          <w:rtl/>
        </w:rPr>
      </w:pPr>
      <w:r w:rsidRPr="000128DC">
        <w:rPr>
          <w:rFonts w:ascii="Arial" w:hAnsi="Arial" w:cs="Arial"/>
          <w:sz w:val="24"/>
          <w:szCs w:val="24"/>
          <w:rtl/>
        </w:rPr>
        <w:t>2-</w:t>
      </w:r>
      <w:r w:rsidRPr="000128DC">
        <w:rPr>
          <w:rFonts w:ascii="Arial" w:hAnsi="Arial" w:cs="Arial" w:hint="cs"/>
          <w:sz w:val="24"/>
          <w:szCs w:val="24"/>
          <w:rtl/>
        </w:rPr>
        <w:t>چگونه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و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از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چه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مسیری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ایفای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مسؤلیت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می‏کند؟راه‏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ورود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نیازمند،به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سازمان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و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راه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خروج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نیازمند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رفع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نیاز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شده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از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سازمان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چگونه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است؟</w:t>
      </w:r>
    </w:p>
    <w:p w:rsidR="000128DC" w:rsidRPr="000128DC" w:rsidRDefault="000128DC" w:rsidP="000128DC">
      <w:pPr>
        <w:jc w:val="both"/>
        <w:rPr>
          <w:rFonts w:ascii="Arial" w:hAnsi="Arial" w:cs="Arial"/>
          <w:sz w:val="24"/>
          <w:szCs w:val="24"/>
          <w:rtl/>
        </w:rPr>
      </w:pPr>
      <w:r w:rsidRPr="000128DC">
        <w:rPr>
          <w:rFonts w:ascii="Arial" w:hAnsi="Arial" w:cs="Arial"/>
          <w:sz w:val="24"/>
          <w:szCs w:val="24"/>
          <w:rtl/>
        </w:rPr>
        <w:t>3-</w:t>
      </w:r>
      <w:r w:rsidRPr="000128DC">
        <w:rPr>
          <w:rFonts w:ascii="Arial" w:hAnsi="Arial" w:cs="Arial" w:hint="cs"/>
          <w:sz w:val="24"/>
          <w:szCs w:val="24"/>
          <w:rtl/>
        </w:rPr>
        <w:t>وسائل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ارتباط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با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مردم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برای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انتقال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مفاهیم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فوق‏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و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حصول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اطمینان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از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جذب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مفاهیم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و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تکمیل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آن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چگونه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است؟</w:t>
      </w:r>
    </w:p>
    <w:p w:rsidR="000128DC" w:rsidRPr="000128DC" w:rsidRDefault="000128DC" w:rsidP="000128DC">
      <w:pPr>
        <w:jc w:val="both"/>
        <w:rPr>
          <w:rFonts w:ascii="Arial" w:hAnsi="Arial" w:cs="Arial"/>
          <w:sz w:val="24"/>
          <w:szCs w:val="24"/>
          <w:rtl/>
        </w:rPr>
      </w:pPr>
      <w:r w:rsidRPr="000128DC">
        <w:rPr>
          <w:rFonts w:ascii="Arial" w:hAnsi="Arial" w:cs="Arial"/>
          <w:sz w:val="24"/>
          <w:szCs w:val="24"/>
          <w:rtl/>
        </w:rPr>
        <w:t>4-</w:t>
      </w:r>
      <w:r w:rsidRPr="000128DC">
        <w:rPr>
          <w:rFonts w:ascii="Arial" w:hAnsi="Arial" w:cs="Arial" w:hint="cs"/>
          <w:sz w:val="24"/>
          <w:szCs w:val="24"/>
          <w:rtl/>
        </w:rPr>
        <w:t>جامعه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را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به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اقناع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برساند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که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موجودیت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سازمانهای‏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وابسته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به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دولت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برای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خدمت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به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آنان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است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و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نبودن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آن‏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مشکلاتی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را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بر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جامعه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تحمیل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خواهد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نمود</w:t>
      </w:r>
      <w:r w:rsidRPr="000128DC">
        <w:rPr>
          <w:rFonts w:ascii="Arial" w:hAnsi="Arial" w:cs="Arial"/>
          <w:sz w:val="24"/>
          <w:szCs w:val="24"/>
          <w:rtl/>
        </w:rPr>
        <w:t>.</w:t>
      </w:r>
    </w:p>
    <w:p w:rsidR="000128DC" w:rsidRPr="000128DC" w:rsidRDefault="000128DC" w:rsidP="000128DC">
      <w:pPr>
        <w:jc w:val="both"/>
        <w:rPr>
          <w:rFonts w:ascii="Arial" w:hAnsi="Arial" w:cs="Arial"/>
          <w:sz w:val="24"/>
          <w:szCs w:val="24"/>
          <w:rtl/>
        </w:rPr>
      </w:pPr>
      <w:r w:rsidRPr="000128DC">
        <w:rPr>
          <w:rFonts w:ascii="Arial" w:hAnsi="Arial" w:cs="Arial" w:hint="cs"/>
          <w:sz w:val="24"/>
          <w:szCs w:val="24"/>
          <w:rtl/>
        </w:rPr>
        <w:t>اصول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فوق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همگی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دلایل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وجودی،دلایل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سازمانی‏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و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دلایل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اجرائی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روابط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عمومی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را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به‏عنوان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فلسفه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مدیریت‏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طراحی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می‏کند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بنابراین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اگر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قرار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است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دولت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پاسخگو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تحقق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عینی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یابدتقویت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جایگاه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و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ارتقاء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سطح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و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تعمق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در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انتصاب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روابط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عمومی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ضروری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است</w:t>
      </w:r>
      <w:r w:rsidRPr="000128DC">
        <w:rPr>
          <w:rFonts w:ascii="Arial" w:hAnsi="Arial" w:cs="Arial"/>
          <w:sz w:val="24"/>
          <w:szCs w:val="24"/>
          <w:rtl/>
        </w:rPr>
        <w:t>.</w:t>
      </w:r>
    </w:p>
    <w:p w:rsidR="000128DC" w:rsidRPr="000128DC" w:rsidRDefault="000128DC" w:rsidP="000128DC">
      <w:pPr>
        <w:jc w:val="both"/>
        <w:rPr>
          <w:rFonts w:ascii="Arial" w:hAnsi="Arial" w:cs="Arial"/>
          <w:sz w:val="24"/>
          <w:szCs w:val="24"/>
          <w:rtl/>
        </w:rPr>
      </w:pPr>
      <w:r w:rsidRPr="000128DC">
        <w:rPr>
          <w:rFonts w:ascii="Arial" w:hAnsi="Arial" w:cs="Arial" w:hint="cs"/>
          <w:sz w:val="24"/>
          <w:szCs w:val="24"/>
          <w:rtl/>
        </w:rPr>
        <w:t>ما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هم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معتقدیم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پاسخگو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بودن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هر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فرد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حقیقی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یا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حقوقی‏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عمود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خیمه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جامعه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مدنی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است،اگر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چنین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است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که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هست‏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روابط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عمومی‏ها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ساز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و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برگ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فکری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و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عملی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برای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جای‏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گرفتن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در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عمود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این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خیمه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را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غراهم</w:t>
      </w:r>
      <w:r w:rsidRPr="000128DC">
        <w:rPr>
          <w:rFonts w:ascii="Arial" w:hAnsi="Arial" w:cs="Arial"/>
          <w:sz w:val="24"/>
          <w:szCs w:val="24"/>
          <w:rtl/>
        </w:rPr>
        <w:t xml:space="preserve"> </w:t>
      </w:r>
      <w:r w:rsidRPr="000128DC">
        <w:rPr>
          <w:rFonts w:ascii="Arial" w:hAnsi="Arial" w:cs="Arial" w:hint="cs"/>
          <w:sz w:val="24"/>
          <w:szCs w:val="24"/>
          <w:rtl/>
        </w:rPr>
        <w:t>سازند</w:t>
      </w:r>
      <w:r w:rsidRPr="000128DC">
        <w:rPr>
          <w:rFonts w:ascii="Arial" w:hAnsi="Arial" w:cs="Arial"/>
          <w:sz w:val="24"/>
          <w:szCs w:val="24"/>
          <w:rtl/>
        </w:rPr>
        <w:t>.</w:t>
      </w:r>
    </w:p>
    <w:p w:rsidR="00E753F3" w:rsidRPr="000128DC" w:rsidRDefault="00E753F3" w:rsidP="000128DC">
      <w:pPr>
        <w:jc w:val="both"/>
        <w:rPr>
          <w:rFonts w:ascii="Arial" w:hAnsi="Arial" w:cs="Arial"/>
          <w:sz w:val="24"/>
          <w:szCs w:val="24"/>
          <w:rtl/>
        </w:rPr>
      </w:pPr>
    </w:p>
    <w:sectPr w:rsidR="00E753F3" w:rsidRPr="000128DC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753F3"/>
    <w:rsid w:val="000128DC"/>
    <w:rsid w:val="00314D24"/>
    <w:rsid w:val="00506500"/>
    <w:rsid w:val="00585C1F"/>
    <w:rsid w:val="00B36D51"/>
    <w:rsid w:val="00C07F93"/>
    <w:rsid w:val="00CD5368"/>
    <w:rsid w:val="00E753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1124</Characters>
  <Application>Microsoft Office Word</Application>
  <DocSecurity>0</DocSecurity>
  <Lines>9</Lines>
  <Paragraphs>2</Paragraphs>
  <ScaleCrop>false</ScaleCrop>
  <Company>ISC.</Company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2012-02-16T08:08:00Z</dcterms:created>
  <dcterms:modified xsi:type="dcterms:W3CDTF">2012-02-16T08:08:00Z</dcterms:modified>
</cp:coreProperties>
</file>