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4A0" w:rsidRPr="00E424A0" w:rsidRDefault="00E424A0" w:rsidP="008641CD">
      <w:pPr>
        <w:jc w:val="lowKashida"/>
        <w:rPr>
          <w:rFonts w:ascii="Arial" w:hAnsi="Arial" w:cs="Arial"/>
          <w:sz w:val="24"/>
          <w:rtl/>
        </w:rPr>
      </w:pPr>
      <w:r w:rsidRPr="00E424A0">
        <w:rPr>
          <w:rFonts w:ascii="Arial" w:hAnsi="Arial" w:cs="Arial" w:hint="cs"/>
          <w:sz w:val="24"/>
          <w:rtl/>
        </w:rPr>
        <w:t>پی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آمدهای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قضایی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کاپیتولاسیون</w:t>
      </w:r>
      <w:r w:rsidRPr="00E424A0">
        <w:rPr>
          <w:rFonts w:ascii="Arial" w:hAnsi="Arial" w:cs="Arial"/>
          <w:sz w:val="24"/>
          <w:rtl/>
        </w:rPr>
        <w:t xml:space="preserve"> </w:t>
      </w:r>
    </w:p>
    <w:p w:rsidR="00E424A0" w:rsidRPr="00E424A0" w:rsidRDefault="00E424A0" w:rsidP="00E424A0">
      <w:pPr>
        <w:jc w:val="lowKashida"/>
        <w:rPr>
          <w:rFonts w:ascii="Arial" w:hAnsi="Arial" w:cs="Arial"/>
          <w:sz w:val="24"/>
          <w:rtl/>
        </w:rPr>
      </w:pPr>
      <w:r w:rsidRPr="00E424A0">
        <w:rPr>
          <w:rFonts w:ascii="Arial" w:hAnsi="Arial" w:cs="Arial" w:hint="cs"/>
          <w:sz w:val="24"/>
          <w:rtl/>
        </w:rPr>
        <w:t>طیبی،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سید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محمد</w:t>
      </w:r>
    </w:p>
    <w:p w:rsidR="008641CD" w:rsidRDefault="008641CD" w:rsidP="00E424A0">
      <w:pPr>
        <w:jc w:val="lowKashida"/>
        <w:rPr>
          <w:rFonts w:ascii="Arial" w:hAnsi="Arial" w:cs="Arial" w:hint="cs"/>
          <w:sz w:val="24"/>
          <w:rtl/>
        </w:rPr>
      </w:pPr>
    </w:p>
    <w:p w:rsidR="00E424A0" w:rsidRPr="00E424A0" w:rsidRDefault="00E424A0" w:rsidP="00E424A0">
      <w:pPr>
        <w:jc w:val="lowKashida"/>
        <w:rPr>
          <w:rFonts w:ascii="Arial" w:hAnsi="Arial" w:cs="Arial"/>
          <w:sz w:val="24"/>
          <w:rtl/>
        </w:rPr>
      </w:pPr>
      <w:r w:rsidRPr="00E424A0">
        <w:rPr>
          <w:rFonts w:ascii="Arial" w:hAnsi="Arial" w:cs="Arial"/>
          <w:sz w:val="24"/>
          <w:rtl/>
        </w:rPr>
        <w:t>*</w:t>
      </w:r>
      <w:r w:rsidRPr="00E424A0">
        <w:rPr>
          <w:rFonts w:ascii="Arial" w:hAnsi="Arial" w:cs="Arial" w:hint="cs"/>
          <w:sz w:val="24"/>
          <w:rtl/>
        </w:rPr>
        <w:t>مقدمه</w:t>
      </w:r>
    </w:p>
    <w:p w:rsidR="00E424A0" w:rsidRDefault="00E424A0" w:rsidP="00E424A0">
      <w:pPr>
        <w:jc w:val="lowKashida"/>
        <w:rPr>
          <w:rFonts w:ascii="Arial" w:hAnsi="Arial" w:cs="Arial"/>
          <w:sz w:val="24"/>
          <w:rtl/>
        </w:rPr>
      </w:pPr>
      <w:r w:rsidRPr="00E424A0">
        <w:rPr>
          <w:rFonts w:ascii="Arial" w:hAnsi="Arial" w:cs="Arial" w:hint="cs"/>
          <w:sz w:val="24"/>
          <w:rtl/>
        </w:rPr>
        <w:t>در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تاریخ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اسلام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اقلیت‏های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دینی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تحت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فرمان‏روایی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حکومت‏های‏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مسلمان</w:t>
      </w:r>
      <w:r w:rsidRPr="00E424A0">
        <w:rPr>
          <w:rFonts w:ascii="Arial" w:hAnsi="Arial" w:cs="Arial"/>
          <w:sz w:val="24"/>
          <w:rtl/>
        </w:rPr>
        <w:t>-</w:t>
      </w:r>
      <w:r w:rsidRPr="00E424A0">
        <w:rPr>
          <w:rFonts w:ascii="Arial" w:hAnsi="Arial" w:cs="Arial" w:hint="cs"/>
          <w:sz w:val="24"/>
          <w:rtl/>
        </w:rPr>
        <w:t>از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جمله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عیسویان</w:t>
      </w:r>
      <w:r w:rsidRPr="00E424A0">
        <w:rPr>
          <w:rFonts w:ascii="Arial" w:hAnsi="Arial" w:cs="Arial"/>
          <w:sz w:val="24"/>
          <w:rtl/>
        </w:rPr>
        <w:t>-</w:t>
      </w:r>
      <w:r w:rsidRPr="00E424A0">
        <w:rPr>
          <w:rFonts w:ascii="Arial" w:hAnsi="Arial" w:cs="Arial" w:hint="cs"/>
          <w:sz w:val="24"/>
          <w:rtl/>
        </w:rPr>
        <w:t>متمایل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بودند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تا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مبتنی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بر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قوانین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و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مقررات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دینی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خود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به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فیصله‏ی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اختلافات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درون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جمعیتی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و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قومیتی‏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اقدام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نمایند</w:t>
      </w:r>
      <w:r w:rsidRPr="00E424A0">
        <w:rPr>
          <w:rFonts w:ascii="Arial" w:hAnsi="Arial" w:cs="Arial"/>
          <w:sz w:val="24"/>
          <w:rtl/>
        </w:rPr>
        <w:t>.</w:t>
      </w:r>
      <w:r w:rsidRPr="00E424A0">
        <w:rPr>
          <w:rFonts w:ascii="Arial" w:hAnsi="Arial" w:cs="Arial" w:hint="cs"/>
          <w:sz w:val="24"/>
          <w:rtl/>
        </w:rPr>
        <w:t>دین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مبین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اسلام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بر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مبنای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قاعده‏ی</w:t>
      </w:r>
      <w:r w:rsidRPr="00E424A0">
        <w:rPr>
          <w:rFonts w:ascii="Arial" w:hAnsi="Arial" w:cs="Arial" w:hint="eastAsia"/>
          <w:sz w:val="24"/>
          <w:rtl/>
        </w:rPr>
        <w:t>«</w:t>
      </w:r>
      <w:r w:rsidRPr="00E424A0">
        <w:rPr>
          <w:rFonts w:ascii="Arial" w:hAnsi="Arial" w:cs="Arial" w:hint="cs"/>
          <w:sz w:val="24"/>
          <w:rtl/>
        </w:rPr>
        <w:t>الزموهم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بما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الزموا</w:t>
      </w:r>
      <w:r w:rsidRPr="00E424A0">
        <w:rPr>
          <w:rFonts w:ascii="Arial" w:hAnsi="Arial" w:cs="Arial" w:hint="eastAsia"/>
          <w:sz w:val="24"/>
          <w:rtl/>
        </w:rPr>
        <w:t>»</w:t>
      </w:r>
      <w:r w:rsidRPr="00E424A0">
        <w:rPr>
          <w:rFonts w:ascii="Arial" w:hAnsi="Arial" w:cs="Arial"/>
          <w:sz w:val="24"/>
          <w:rtl/>
        </w:rPr>
        <w:t xml:space="preserve"> (</w:t>
      </w:r>
      <w:r w:rsidRPr="00E424A0">
        <w:rPr>
          <w:rFonts w:ascii="Arial" w:hAnsi="Arial" w:cs="Arial" w:hint="cs"/>
          <w:sz w:val="24"/>
          <w:rtl/>
        </w:rPr>
        <w:t>ملتزم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کنید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آن‏ها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را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به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قواعد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و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مقررات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مورد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التزام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خودشان</w:t>
      </w:r>
      <w:r w:rsidRPr="00E424A0">
        <w:rPr>
          <w:rFonts w:ascii="Arial" w:hAnsi="Arial" w:cs="Arial"/>
          <w:sz w:val="24"/>
          <w:rtl/>
        </w:rPr>
        <w:t>)</w:t>
      </w:r>
      <w:r w:rsidRPr="00E424A0">
        <w:rPr>
          <w:rFonts w:ascii="Arial" w:hAnsi="Arial" w:cs="Arial" w:hint="cs"/>
          <w:sz w:val="24"/>
          <w:rtl/>
        </w:rPr>
        <w:t>،حل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و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فصل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امور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آن‏ها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را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منطبق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بر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قوانین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و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مقررات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دینی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و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داخلی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خودشان‏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به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رسمیت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شناخته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بود</w:t>
      </w:r>
      <w:r w:rsidRPr="00E424A0">
        <w:rPr>
          <w:rFonts w:ascii="Arial" w:hAnsi="Arial" w:cs="Arial"/>
          <w:sz w:val="24"/>
          <w:rtl/>
        </w:rPr>
        <w:t>.1</w:t>
      </w:r>
      <w:r w:rsidRPr="00E424A0">
        <w:rPr>
          <w:rFonts w:ascii="Arial" w:hAnsi="Arial" w:cs="Arial" w:hint="cs"/>
          <w:sz w:val="24"/>
          <w:rtl/>
        </w:rPr>
        <w:t>با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روی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آوردن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ممالک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مسیحی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به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استعمار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و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ایجاد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ضعف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و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عقب‏ماندگی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در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کشورهای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اسلامی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این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ارفاق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با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تغییرات‏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و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اشکالی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نوین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تبدیل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به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حربه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و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ابزار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خطرناکی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در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دست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آنان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شد،و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منجر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به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انواع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و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اقسام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دخالت‏های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ناروا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در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درون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ممالک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یاد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شده‏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گردید</w:t>
      </w:r>
      <w:r w:rsidRPr="00E424A0">
        <w:rPr>
          <w:rFonts w:ascii="Arial" w:hAnsi="Arial" w:cs="Arial"/>
          <w:sz w:val="24"/>
          <w:rtl/>
        </w:rPr>
        <w:t>.</w:t>
      </w:r>
    </w:p>
    <w:p w:rsidR="00E424A0" w:rsidRDefault="00E424A0" w:rsidP="00E424A0">
      <w:pPr>
        <w:jc w:val="lowKashida"/>
        <w:rPr>
          <w:rFonts w:ascii="Arial" w:hAnsi="Arial" w:cs="Arial"/>
          <w:sz w:val="24"/>
          <w:rtl/>
        </w:rPr>
      </w:pPr>
      <w:r w:rsidRPr="00E424A0">
        <w:rPr>
          <w:rFonts w:ascii="Arial" w:hAnsi="Arial" w:cs="Arial" w:hint="cs"/>
          <w:sz w:val="24"/>
          <w:rtl/>
        </w:rPr>
        <w:t>به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دنبال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شکست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ایران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در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جنگ‏های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ایران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و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روس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و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تحمیل‏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قرارداد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ترکمن‏چای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در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سال</w:t>
      </w:r>
      <w:r w:rsidRPr="00E424A0">
        <w:rPr>
          <w:rFonts w:ascii="Arial" w:hAnsi="Arial" w:cs="Arial"/>
          <w:sz w:val="24"/>
          <w:rtl/>
        </w:rPr>
        <w:t xml:space="preserve"> 1243.</w:t>
      </w:r>
      <w:r w:rsidRPr="00E424A0">
        <w:rPr>
          <w:rFonts w:ascii="Arial" w:hAnsi="Arial" w:cs="Arial" w:hint="cs"/>
          <w:sz w:val="24"/>
          <w:rtl/>
        </w:rPr>
        <w:t>ق</w:t>
      </w:r>
      <w:r w:rsidRPr="00E424A0">
        <w:rPr>
          <w:rFonts w:ascii="Arial" w:hAnsi="Arial" w:cs="Arial"/>
          <w:sz w:val="24"/>
          <w:rtl/>
        </w:rPr>
        <w:t xml:space="preserve">./1828 </w:t>
      </w:r>
      <w:r w:rsidRPr="00E424A0">
        <w:rPr>
          <w:rFonts w:ascii="Arial" w:hAnsi="Arial" w:cs="Arial" w:hint="cs"/>
          <w:sz w:val="24"/>
          <w:rtl/>
        </w:rPr>
        <w:t>م</w:t>
      </w:r>
      <w:r w:rsidRPr="00E424A0">
        <w:rPr>
          <w:rFonts w:ascii="Arial" w:hAnsi="Arial" w:cs="Arial"/>
          <w:sz w:val="24"/>
          <w:rtl/>
        </w:rPr>
        <w:t>.</w:t>
      </w:r>
      <w:r w:rsidRPr="00E424A0">
        <w:rPr>
          <w:rFonts w:ascii="Arial" w:hAnsi="Arial" w:cs="Arial" w:hint="cs"/>
          <w:sz w:val="24"/>
          <w:rtl/>
        </w:rPr>
        <w:t>طی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مفاد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و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فصول‏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هفتم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و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هشتم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آن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زمینه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و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رخنه‏ی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دخالت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قضایی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استعمارگران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با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پیش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گامی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روسیه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در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ایران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آغاز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گردید</w:t>
      </w:r>
      <w:r w:rsidRPr="00E424A0">
        <w:rPr>
          <w:rFonts w:ascii="Arial" w:hAnsi="Arial" w:cs="Arial"/>
          <w:sz w:val="24"/>
          <w:rtl/>
        </w:rPr>
        <w:t>.</w:t>
      </w:r>
      <w:r w:rsidRPr="00E424A0">
        <w:rPr>
          <w:rFonts w:ascii="Arial" w:hAnsi="Arial" w:cs="Arial" w:hint="cs"/>
          <w:sz w:val="24"/>
          <w:rtl/>
        </w:rPr>
        <w:t>در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فصل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هفتم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تصریح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شده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بود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که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اگر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میان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اتباع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روس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ساکن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ایران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در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امور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مدنی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اختلافی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رخ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دهد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بر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طبق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قوانین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امپراتوری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روسیه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رسیدگی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شود؛اما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چنان‏چه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میان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اتباع‏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روس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و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ایرانیان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منازعه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و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اختلافی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صورت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گیرد،پرونده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به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محاکم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شرع‏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یا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عرف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احاله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می‏شود،به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شرط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آن‏که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محاکمه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با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حضور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نماینده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یا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نمایندگان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دولت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روسیه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انجام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پذیرد</w:t>
      </w:r>
      <w:r w:rsidRPr="00E424A0">
        <w:rPr>
          <w:rFonts w:ascii="Arial" w:hAnsi="Arial" w:cs="Arial"/>
          <w:sz w:val="24"/>
          <w:rtl/>
        </w:rPr>
        <w:t>.2</w:t>
      </w:r>
      <w:r w:rsidRPr="00E424A0">
        <w:rPr>
          <w:rFonts w:ascii="Arial" w:hAnsi="Arial" w:cs="Arial" w:hint="cs"/>
          <w:sz w:val="24"/>
          <w:rtl/>
        </w:rPr>
        <w:t>در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مفاد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فصل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یاد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شده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به‏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صراحت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دخالت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و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حضور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نمایندگان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و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کنسول‏های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دولت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روس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در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دعاوی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مدنی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ایران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پذیرفته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و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به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رسمیت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شناخته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شده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است</w:t>
      </w:r>
      <w:r w:rsidRPr="00E424A0">
        <w:rPr>
          <w:rFonts w:ascii="Arial" w:hAnsi="Arial" w:cs="Arial"/>
          <w:sz w:val="24"/>
          <w:rtl/>
        </w:rPr>
        <w:t>.</w:t>
      </w:r>
      <w:r w:rsidRPr="00E424A0">
        <w:rPr>
          <w:rFonts w:ascii="Arial" w:hAnsi="Arial" w:cs="Arial" w:hint="cs"/>
          <w:sz w:val="24"/>
          <w:rtl/>
        </w:rPr>
        <w:t>در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فصل‏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هشتم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آمده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است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که</w:t>
      </w:r>
      <w:r w:rsidRPr="00E424A0">
        <w:rPr>
          <w:rFonts w:ascii="Arial" w:hAnsi="Arial" w:cs="Arial"/>
          <w:sz w:val="24"/>
          <w:rtl/>
        </w:rPr>
        <w:t>:</w:t>
      </w:r>
      <w:r w:rsidRPr="00E424A0">
        <w:rPr>
          <w:rFonts w:ascii="Arial" w:hAnsi="Arial" w:cs="Arial" w:hint="cs"/>
          <w:sz w:val="24"/>
          <w:rtl/>
        </w:rPr>
        <w:t>اگر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اتباع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روسیه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مرتکب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جرم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و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جنایتی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نسبت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به‏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اتباع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ایران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شوند،تا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اثبات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جرم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به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هیچ‏وجه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قابل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تعقیب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و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یا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اذیت‏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نیستند،هم‏چنین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حکام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و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محاکم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ایران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تا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زمان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حضور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نمایندگان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دولت‏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روس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در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محکمه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حق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محاکمه‏ی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آن‏ها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را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ندارند</w:t>
      </w:r>
      <w:r w:rsidRPr="00E424A0">
        <w:rPr>
          <w:rFonts w:ascii="Arial" w:hAnsi="Arial" w:cs="Arial"/>
          <w:sz w:val="24"/>
          <w:rtl/>
        </w:rPr>
        <w:t>.</w:t>
      </w:r>
      <w:r w:rsidRPr="00E424A0">
        <w:rPr>
          <w:rFonts w:ascii="Arial" w:hAnsi="Arial" w:cs="Arial" w:hint="cs"/>
          <w:sz w:val="24"/>
          <w:rtl/>
        </w:rPr>
        <w:t>در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نهایت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چنان‏چه‏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جرم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ثابت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گردید،مجرم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به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وکیل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یا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کنسول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تحویل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خواهد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شد،تا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جهت‏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مجازات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برطبق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قوانین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روسیه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به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آن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کشور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فرستاده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شود</w:t>
      </w:r>
      <w:r w:rsidRPr="00E424A0">
        <w:rPr>
          <w:rFonts w:ascii="Arial" w:hAnsi="Arial" w:cs="Arial"/>
          <w:sz w:val="24"/>
          <w:rtl/>
        </w:rPr>
        <w:t>.3</w:t>
      </w:r>
      <w:r w:rsidRPr="00E424A0">
        <w:rPr>
          <w:rFonts w:ascii="Arial" w:hAnsi="Arial" w:cs="Arial" w:hint="cs"/>
          <w:sz w:val="24"/>
          <w:rtl/>
        </w:rPr>
        <w:t>فصل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یادشده،استقلال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و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صلاحیت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قضایی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ایران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را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به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هنگام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رسیدگی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به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امور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جزایی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به‏طور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کامل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از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بین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برد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و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اختیار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اجرای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کیفرهای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تعیین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شده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را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به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طور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مطلق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و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انحصاری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به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مقامات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روسی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واگذار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کرد</w:t>
      </w:r>
      <w:r w:rsidRPr="00E424A0">
        <w:rPr>
          <w:rFonts w:ascii="Arial" w:hAnsi="Arial" w:cs="Arial"/>
          <w:sz w:val="24"/>
          <w:rtl/>
        </w:rPr>
        <w:t>.</w:t>
      </w:r>
      <w:r w:rsidRPr="00E424A0">
        <w:rPr>
          <w:rFonts w:ascii="Arial" w:hAnsi="Arial" w:cs="Arial" w:hint="cs"/>
          <w:sz w:val="24"/>
          <w:rtl/>
        </w:rPr>
        <w:t>بدین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ترتیب‏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چنان‏چه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یک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تبه‏کار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روس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در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روز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روشن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یکی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از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رجال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ایران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را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به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قتل‏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می‏رساند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و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محکوم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به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اعدام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می‏شد،دولت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ایران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حق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اجرای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کیفر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قانونی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نداشت؛جنایت‏کار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را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به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مقامات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روسی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تحویل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می‏دادند،و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آنان‏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شخص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محکوم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را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به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ظاهر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جهت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اجرای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حکم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به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روسیه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اعزام‏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می‏کردند</w:t>
      </w:r>
      <w:r w:rsidRPr="00E424A0">
        <w:rPr>
          <w:rFonts w:ascii="Arial" w:hAnsi="Arial" w:cs="Arial"/>
          <w:sz w:val="24"/>
          <w:rtl/>
        </w:rPr>
        <w:t>.</w:t>
      </w:r>
      <w:r w:rsidRPr="00E424A0">
        <w:rPr>
          <w:rFonts w:ascii="Arial" w:hAnsi="Arial" w:cs="Arial" w:hint="cs"/>
          <w:sz w:val="24"/>
          <w:rtl/>
        </w:rPr>
        <w:t>از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آن‏جا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که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بسیاری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از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جنایات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با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زمینه‏سازی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و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اشاره‏ی‏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کارگزاران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روسی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انجام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می‏گرفت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انتظار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مجازات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محکوم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یا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محکومان‏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انتظاری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بیهوده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و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مضحک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تلقی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می‏شد</w:t>
      </w:r>
      <w:r w:rsidRPr="00E424A0">
        <w:rPr>
          <w:rFonts w:ascii="Arial" w:hAnsi="Arial" w:cs="Arial"/>
          <w:sz w:val="24"/>
          <w:rtl/>
        </w:rPr>
        <w:t>.</w:t>
      </w:r>
      <w:r w:rsidRPr="00E424A0">
        <w:rPr>
          <w:rFonts w:ascii="Arial" w:hAnsi="Arial" w:cs="Arial" w:hint="cs"/>
          <w:sz w:val="24"/>
          <w:rtl/>
        </w:rPr>
        <w:t>به‏طور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مثال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دو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نفر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گرجی‏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تبعه‏ی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روس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مرتضی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قلی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خان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هدایت</w:t>
      </w:r>
      <w:r w:rsidRPr="00E424A0">
        <w:rPr>
          <w:rFonts w:ascii="Arial" w:hAnsi="Arial" w:cs="Arial"/>
          <w:sz w:val="24"/>
          <w:rtl/>
        </w:rPr>
        <w:t>(</w:t>
      </w:r>
      <w:r w:rsidRPr="00E424A0">
        <w:rPr>
          <w:rFonts w:ascii="Arial" w:hAnsi="Arial" w:cs="Arial" w:hint="cs"/>
          <w:sz w:val="24"/>
          <w:rtl/>
        </w:rPr>
        <w:t>صنیع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الدوله</w:t>
      </w:r>
      <w:r w:rsidRPr="00E424A0">
        <w:rPr>
          <w:rFonts w:ascii="Arial" w:hAnsi="Arial" w:cs="Arial"/>
          <w:sz w:val="24"/>
          <w:rtl/>
        </w:rPr>
        <w:t>)</w:t>
      </w:r>
      <w:r w:rsidRPr="00E424A0">
        <w:rPr>
          <w:rFonts w:ascii="Arial" w:hAnsi="Arial" w:cs="Arial" w:hint="cs"/>
          <w:sz w:val="24"/>
          <w:rtl/>
        </w:rPr>
        <w:t>وزیر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مالیه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و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دارایی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کابینه‏ی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مستوفی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الممالک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را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در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بهمن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ماه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سال</w:t>
      </w:r>
      <w:r w:rsidRPr="00E424A0">
        <w:rPr>
          <w:rFonts w:ascii="Arial" w:hAnsi="Arial" w:cs="Arial"/>
          <w:sz w:val="24"/>
          <w:rtl/>
        </w:rPr>
        <w:t xml:space="preserve"> 1289.</w:t>
      </w:r>
      <w:r w:rsidRPr="00E424A0">
        <w:rPr>
          <w:rFonts w:ascii="Arial" w:hAnsi="Arial" w:cs="Arial" w:hint="cs"/>
          <w:sz w:val="24"/>
          <w:rtl/>
        </w:rPr>
        <w:t>ق</w:t>
      </w:r>
      <w:r w:rsidRPr="00E424A0">
        <w:rPr>
          <w:rFonts w:ascii="Arial" w:hAnsi="Arial" w:cs="Arial"/>
          <w:sz w:val="24"/>
          <w:rtl/>
        </w:rPr>
        <w:t>/ 1872.</w:t>
      </w:r>
      <w:r w:rsidRPr="00E424A0">
        <w:rPr>
          <w:rFonts w:ascii="Arial" w:hAnsi="Arial" w:cs="Arial" w:hint="cs"/>
          <w:sz w:val="24"/>
          <w:rtl/>
        </w:rPr>
        <w:t>م</w:t>
      </w:r>
      <w:r w:rsidRPr="00E424A0">
        <w:rPr>
          <w:rFonts w:ascii="Arial" w:hAnsi="Arial" w:cs="Arial"/>
          <w:sz w:val="24"/>
          <w:rtl/>
        </w:rPr>
        <w:t>.</w:t>
      </w:r>
      <w:r w:rsidRPr="00E424A0">
        <w:rPr>
          <w:rFonts w:ascii="Arial" w:hAnsi="Arial" w:cs="Arial" w:hint="cs"/>
          <w:sz w:val="24"/>
          <w:rtl/>
        </w:rPr>
        <w:t>در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چهار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راه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مخبر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الدوله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به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تحریک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سفارت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روسیه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به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قتل‏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رساندند</w:t>
      </w:r>
      <w:r w:rsidRPr="00E424A0">
        <w:rPr>
          <w:rFonts w:ascii="Arial" w:hAnsi="Arial" w:cs="Arial"/>
          <w:sz w:val="24"/>
          <w:rtl/>
        </w:rPr>
        <w:t>.</w:t>
      </w:r>
      <w:r w:rsidRPr="00E424A0">
        <w:rPr>
          <w:rFonts w:ascii="Arial" w:hAnsi="Arial" w:cs="Arial" w:hint="cs"/>
          <w:sz w:val="24"/>
          <w:rtl/>
        </w:rPr>
        <w:t>روس‏ها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قاتلان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را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پس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از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محکومیت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از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دولت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ایران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تحویل‏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گرفته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و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با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انتقال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به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روسیه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در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آن‏جا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آزادشان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کردند</w:t>
      </w:r>
      <w:r w:rsidRPr="00E424A0">
        <w:rPr>
          <w:rFonts w:ascii="Arial" w:hAnsi="Arial" w:cs="Arial"/>
          <w:sz w:val="24"/>
          <w:rtl/>
        </w:rPr>
        <w:t>.4</w:t>
      </w:r>
    </w:p>
    <w:p w:rsidR="00E424A0" w:rsidRDefault="00E424A0" w:rsidP="00E424A0">
      <w:pPr>
        <w:jc w:val="lowKashida"/>
        <w:rPr>
          <w:rFonts w:ascii="Arial" w:hAnsi="Arial" w:cs="Arial"/>
          <w:sz w:val="24"/>
          <w:rtl/>
        </w:rPr>
      </w:pPr>
      <w:r w:rsidRPr="00E424A0">
        <w:rPr>
          <w:rFonts w:ascii="Arial" w:hAnsi="Arial" w:cs="Arial" w:hint="cs"/>
          <w:sz w:val="24"/>
          <w:rtl/>
        </w:rPr>
        <w:t>متعاقب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تحمیل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کاپیتولاسیون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توسط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روس‏ها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و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بر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مبنای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اصل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و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قاعده‏ی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دول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کاملة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الوداد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اتباع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کشورهای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استعمارگر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غربی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و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دارای‏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مراوده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و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نفوذ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نیز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مشمول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همان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معیار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تعیین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شده‏ی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حقوقی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روس‏ها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در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امور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مدنی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و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جزائی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ایران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شدند</w:t>
      </w:r>
      <w:r w:rsidRPr="00E424A0">
        <w:rPr>
          <w:rFonts w:ascii="Arial" w:hAnsi="Arial" w:cs="Arial"/>
          <w:sz w:val="24"/>
          <w:rtl/>
        </w:rPr>
        <w:t>.5</w:t>
      </w:r>
      <w:r w:rsidRPr="00E424A0">
        <w:rPr>
          <w:rFonts w:ascii="Arial" w:hAnsi="Arial" w:cs="Arial" w:hint="cs"/>
          <w:sz w:val="24"/>
          <w:rtl/>
        </w:rPr>
        <w:t>با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عطف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به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قواعد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وضع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شده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و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تحمیلی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استعمارگران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و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ضعف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مفرط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حاکمیت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استبدادی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قاجار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زیان‏ها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و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صدمات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جبران‏ناپذیری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بر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هویت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ملی،جامعه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و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مردم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ایران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وارد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گردید</w:t>
      </w:r>
      <w:r w:rsidRPr="00E424A0">
        <w:rPr>
          <w:rFonts w:ascii="Arial" w:hAnsi="Arial" w:cs="Arial"/>
          <w:sz w:val="24"/>
          <w:rtl/>
        </w:rPr>
        <w:t>.</w:t>
      </w:r>
      <w:r w:rsidRPr="00E424A0">
        <w:rPr>
          <w:rFonts w:ascii="Arial" w:hAnsi="Arial" w:cs="Arial" w:hint="cs"/>
          <w:sz w:val="24"/>
          <w:rtl/>
        </w:rPr>
        <w:t>در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ادامه‏ی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نوشتار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جداگانه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به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پاره‏ای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از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کارکردها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و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اقدام‏های‏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کارگزاران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و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پایگاه‏های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استعماری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و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برخی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افراد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و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جریان‏های‏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فرصت‏طلب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داخلی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اشاره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می‏نماییم</w:t>
      </w:r>
      <w:r w:rsidRPr="00E424A0">
        <w:rPr>
          <w:rFonts w:ascii="Arial" w:hAnsi="Arial" w:cs="Arial"/>
          <w:sz w:val="24"/>
          <w:rtl/>
        </w:rPr>
        <w:t>.</w:t>
      </w:r>
    </w:p>
    <w:p w:rsidR="00E424A0" w:rsidRPr="00E424A0" w:rsidRDefault="00E424A0" w:rsidP="00E424A0">
      <w:pPr>
        <w:jc w:val="lowKashida"/>
        <w:rPr>
          <w:rFonts w:ascii="Arial" w:hAnsi="Arial" w:cs="Arial"/>
          <w:sz w:val="24"/>
          <w:rtl/>
        </w:rPr>
      </w:pPr>
      <w:r w:rsidRPr="00E424A0">
        <w:rPr>
          <w:rFonts w:ascii="Arial" w:hAnsi="Arial" w:cs="Arial" w:hint="cs"/>
          <w:sz w:val="24"/>
          <w:rtl/>
        </w:rPr>
        <w:t>الف</w:t>
      </w:r>
      <w:r w:rsidRPr="00E424A0">
        <w:rPr>
          <w:rFonts w:ascii="Arial" w:hAnsi="Arial" w:cs="Arial"/>
          <w:sz w:val="24"/>
          <w:rtl/>
        </w:rPr>
        <w:t>-</w:t>
      </w:r>
      <w:r w:rsidRPr="00E424A0">
        <w:rPr>
          <w:rFonts w:ascii="Arial" w:hAnsi="Arial" w:cs="Arial" w:hint="cs"/>
          <w:sz w:val="24"/>
          <w:rtl/>
        </w:rPr>
        <w:t>اقدام‏های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فرصت‏طلبانه‏ی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کارگزاران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استعمار</w:t>
      </w:r>
    </w:p>
    <w:p w:rsidR="00E424A0" w:rsidRDefault="00E424A0" w:rsidP="00E424A0">
      <w:pPr>
        <w:jc w:val="lowKashida"/>
        <w:rPr>
          <w:rFonts w:ascii="Arial" w:hAnsi="Arial" w:cs="Arial"/>
          <w:sz w:val="24"/>
          <w:rtl/>
        </w:rPr>
      </w:pPr>
      <w:r w:rsidRPr="00E424A0">
        <w:rPr>
          <w:rFonts w:ascii="Arial" w:hAnsi="Arial" w:cs="Arial" w:hint="cs"/>
          <w:sz w:val="24"/>
          <w:rtl/>
        </w:rPr>
        <w:t>کارگزاران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استعمار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و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پایگاه‏های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آنان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در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سنگر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و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پناه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کاپیتولاسیون‏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با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اغتنام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فرصت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و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موقعیت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در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عرصه‏های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مختلف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نهایت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استفاده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را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در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راستای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مطامع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خود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تحصیل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کردند</w:t>
      </w:r>
      <w:r w:rsidRPr="00E424A0">
        <w:rPr>
          <w:rFonts w:ascii="Arial" w:hAnsi="Arial" w:cs="Arial"/>
          <w:sz w:val="24"/>
          <w:rtl/>
        </w:rPr>
        <w:t>.</w:t>
      </w:r>
      <w:r w:rsidRPr="00E424A0">
        <w:rPr>
          <w:rFonts w:ascii="Arial" w:hAnsi="Arial" w:cs="Arial" w:hint="cs"/>
          <w:sz w:val="24"/>
          <w:rtl/>
        </w:rPr>
        <w:t>پاره‏یی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از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کارکردهای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منعکس‏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شده‏ی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آنان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در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منابع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و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ماخذ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به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شرح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زیر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است</w:t>
      </w:r>
      <w:r w:rsidRPr="00E424A0">
        <w:rPr>
          <w:rFonts w:ascii="Arial" w:hAnsi="Arial" w:cs="Arial"/>
          <w:sz w:val="24"/>
          <w:rtl/>
        </w:rPr>
        <w:t>.</w:t>
      </w:r>
    </w:p>
    <w:p w:rsidR="00E424A0" w:rsidRDefault="00E424A0" w:rsidP="00E424A0">
      <w:pPr>
        <w:jc w:val="lowKashida"/>
        <w:rPr>
          <w:rFonts w:ascii="Arial" w:hAnsi="Arial" w:cs="Arial"/>
          <w:sz w:val="24"/>
          <w:rtl/>
        </w:rPr>
      </w:pPr>
      <w:r w:rsidRPr="00E424A0">
        <w:rPr>
          <w:rFonts w:ascii="Arial" w:hAnsi="Arial" w:cs="Arial"/>
          <w:sz w:val="24"/>
          <w:rtl/>
        </w:rPr>
        <w:t>1-</w:t>
      </w:r>
      <w:r w:rsidRPr="00E424A0">
        <w:rPr>
          <w:rFonts w:ascii="Arial" w:hAnsi="Arial" w:cs="Arial" w:hint="cs"/>
          <w:sz w:val="24"/>
          <w:rtl/>
        </w:rPr>
        <w:t>به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بهانه‏ی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نابه‏جای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حمایت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از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اتباع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خود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استقلال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قضایی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کشور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را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به‏طور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کامل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نادیده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انگاشته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و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انواع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دخالت‏ها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را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مجاز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پنداشتند</w:t>
      </w:r>
      <w:r w:rsidRPr="00E424A0">
        <w:rPr>
          <w:rFonts w:ascii="Arial" w:hAnsi="Arial" w:cs="Arial"/>
          <w:sz w:val="24"/>
          <w:rtl/>
        </w:rPr>
        <w:t xml:space="preserve">. </w:t>
      </w:r>
      <w:r w:rsidRPr="00E424A0">
        <w:rPr>
          <w:rFonts w:ascii="Arial" w:hAnsi="Arial" w:cs="Arial" w:hint="cs"/>
          <w:sz w:val="24"/>
          <w:rtl/>
        </w:rPr>
        <w:t>نتیجه‏ی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محسوس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و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ملموس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این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سیاست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ایجاد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هرج‏ومرج،آشفتگی‏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و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عدم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توسعه‏ی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قضایی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در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کشور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بود</w:t>
      </w:r>
      <w:r w:rsidRPr="00E424A0">
        <w:rPr>
          <w:rFonts w:ascii="Arial" w:hAnsi="Arial" w:cs="Arial"/>
          <w:sz w:val="24"/>
          <w:rtl/>
        </w:rPr>
        <w:t>.</w:t>
      </w:r>
      <w:r w:rsidRPr="00E424A0">
        <w:rPr>
          <w:rFonts w:ascii="Arial" w:hAnsi="Arial" w:cs="Arial" w:hint="cs"/>
          <w:sz w:val="24"/>
          <w:rtl/>
        </w:rPr>
        <w:t>به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تعبیر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مرحوم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محیط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طباطبایی‏</w:t>
      </w:r>
      <w:r w:rsidRPr="00E424A0">
        <w:rPr>
          <w:rFonts w:ascii="Arial" w:hAnsi="Arial" w:cs="Arial"/>
          <w:sz w:val="24"/>
          <w:rtl/>
        </w:rPr>
        <w:t xml:space="preserve"> «...</w:t>
      </w:r>
      <w:r w:rsidRPr="00E424A0">
        <w:rPr>
          <w:rFonts w:ascii="Arial" w:hAnsi="Arial" w:cs="Arial" w:hint="cs"/>
          <w:sz w:val="24"/>
          <w:rtl/>
        </w:rPr>
        <w:t>این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آشفتگی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وضع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قضایی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در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مدت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یک‏صد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سال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بزرگ‏ترین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سد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راه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تحول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اوضاع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حقوقی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و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اصلاح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قوانین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کشوری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بود؛چون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دنباله‏ی‏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هر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اصلاح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لازمی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ناگزیر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خط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مسیر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حرکت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فکری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به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مصالح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بیگانه‏ای‏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بر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می‏خورد،و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پیش‏بینی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حدود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و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تأمین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آن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به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شکلی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که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با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مصالح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ملی‏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و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بهبود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وضع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داخلی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و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تأمین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منافع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خارجی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هم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سازگار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باشد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میسر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نبود</w:t>
      </w:r>
      <w:r w:rsidRPr="00E424A0">
        <w:rPr>
          <w:rFonts w:ascii="Arial" w:hAnsi="Arial" w:cs="Arial" w:hint="eastAsia"/>
          <w:sz w:val="24"/>
          <w:rtl/>
        </w:rPr>
        <w:t>»</w:t>
      </w:r>
      <w:r w:rsidRPr="00E424A0">
        <w:rPr>
          <w:rFonts w:ascii="Arial" w:hAnsi="Arial" w:cs="Arial"/>
          <w:sz w:val="24"/>
          <w:rtl/>
        </w:rPr>
        <w:t>.6</w:t>
      </w:r>
    </w:p>
    <w:p w:rsidR="00E424A0" w:rsidRDefault="00E424A0" w:rsidP="00E424A0">
      <w:pPr>
        <w:jc w:val="lowKashida"/>
        <w:rPr>
          <w:rFonts w:ascii="Arial" w:hAnsi="Arial" w:cs="Arial"/>
          <w:sz w:val="24"/>
          <w:rtl/>
        </w:rPr>
      </w:pPr>
      <w:r w:rsidRPr="00E424A0">
        <w:rPr>
          <w:rFonts w:ascii="Arial" w:hAnsi="Arial" w:cs="Arial"/>
          <w:sz w:val="24"/>
          <w:rtl/>
        </w:rPr>
        <w:lastRenderedPageBreak/>
        <w:t>2-</w:t>
      </w:r>
      <w:r w:rsidRPr="00E424A0">
        <w:rPr>
          <w:rFonts w:ascii="Arial" w:hAnsi="Arial" w:cs="Arial" w:hint="cs"/>
          <w:sz w:val="24"/>
          <w:rtl/>
        </w:rPr>
        <w:t>دارندگان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حق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قضاوت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کنسولی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بخش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عمده‏ی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محاکمات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را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منطبق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بر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امیال،مصالح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و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منافع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کشور،اتباع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و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مزدوران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خود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فیصله‏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می‏دادند</w:t>
      </w:r>
      <w:r w:rsidRPr="00E424A0">
        <w:rPr>
          <w:rFonts w:ascii="Arial" w:hAnsi="Arial" w:cs="Arial"/>
          <w:sz w:val="24"/>
          <w:rtl/>
        </w:rPr>
        <w:t>.</w:t>
      </w:r>
      <w:r w:rsidRPr="00E424A0">
        <w:rPr>
          <w:rFonts w:ascii="Arial" w:hAnsi="Arial" w:cs="Arial" w:hint="cs"/>
          <w:sz w:val="24"/>
          <w:rtl/>
        </w:rPr>
        <w:t>به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عنوان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مثال</w:t>
      </w:r>
      <w:r w:rsidRPr="00E424A0">
        <w:rPr>
          <w:rFonts w:ascii="Arial" w:hAnsi="Arial" w:cs="Arial"/>
          <w:sz w:val="24"/>
          <w:rtl/>
        </w:rPr>
        <w:t>:«</w:t>
      </w:r>
      <w:r w:rsidRPr="00E424A0">
        <w:rPr>
          <w:rFonts w:ascii="Arial" w:hAnsi="Arial" w:cs="Arial" w:hint="cs"/>
          <w:sz w:val="24"/>
          <w:rtl/>
        </w:rPr>
        <w:t>کنسول‏های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روسیه‏ی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تجاری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به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موجب‏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حقوقی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که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به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دست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آورده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بودند،نه‏تنها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در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موارد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خاص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خود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حق‏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قضاوت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را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در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یک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مملکت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به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ظاهر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مستقل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غصب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کرده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بودند،بلکه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در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مواردی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هم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که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فقط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اشاره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به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لزوم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حضور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آنان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در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محاکمات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شده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بود،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برخلاف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مواد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عهدنامه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عملا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از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حدود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خود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تجاوز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می‏کردند؛و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با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ایجاد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نوعی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حق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و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تو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در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اخذ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تصمیم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و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تصویب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و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نیز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در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اجرای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حکم،طبیعت‏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و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نتیجه‏ی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احکام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قضایی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را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مطابق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مصالح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و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امیال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خود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تغییر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می‏دادند</w:t>
      </w:r>
      <w:r w:rsidRPr="00E424A0">
        <w:rPr>
          <w:rFonts w:ascii="Arial" w:hAnsi="Arial" w:cs="Arial"/>
          <w:sz w:val="24"/>
          <w:rtl/>
        </w:rPr>
        <w:t>...»7</w:t>
      </w:r>
      <w:r w:rsidRPr="00E424A0">
        <w:rPr>
          <w:rFonts w:ascii="Arial" w:hAnsi="Arial" w:cs="Arial" w:hint="cs"/>
          <w:sz w:val="24"/>
          <w:rtl/>
        </w:rPr>
        <w:t>محقق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دیگری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در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همین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راستا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می‏نویسد</w:t>
      </w:r>
      <w:r w:rsidRPr="00E424A0">
        <w:rPr>
          <w:rFonts w:ascii="Arial" w:hAnsi="Arial" w:cs="Arial"/>
          <w:sz w:val="24"/>
          <w:rtl/>
        </w:rPr>
        <w:t>:«</w:t>
      </w:r>
      <w:r w:rsidRPr="00E424A0">
        <w:rPr>
          <w:rFonts w:ascii="Arial" w:hAnsi="Arial" w:cs="Arial" w:hint="cs"/>
          <w:sz w:val="24"/>
          <w:rtl/>
        </w:rPr>
        <w:t>سعی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بر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این‏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ولی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به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علت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ضعف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و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حقارت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غالب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کارگزاران‏</w:t>
      </w:r>
      <w:r w:rsidRPr="00E424A0">
        <w:rPr>
          <w:rFonts w:ascii="Arial" w:hAnsi="Arial" w:cs="Arial"/>
          <w:sz w:val="24"/>
          <w:rtl/>
        </w:rPr>
        <w:t>[</w:t>
      </w:r>
      <w:r w:rsidRPr="00E424A0">
        <w:rPr>
          <w:rFonts w:ascii="Arial" w:hAnsi="Arial" w:cs="Arial" w:hint="cs"/>
          <w:sz w:val="24"/>
          <w:rtl/>
        </w:rPr>
        <w:t>نمایندگان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وزارت‏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خارجه‏ی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ایران‏</w:t>
      </w:r>
      <w:r w:rsidRPr="00E424A0">
        <w:rPr>
          <w:rFonts w:ascii="Arial" w:hAnsi="Arial" w:cs="Arial"/>
          <w:sz w:val="24"/>
          <w:rtl/>
        </w:rPr>
        <w:t>]</w:t>
      </w:r>
      <w:r w:rsidRPr="00E424A0">
        <w:rPr>
          <w:rFonts w:ascii="Arial" w:hAnsi="Arial" w:cs="Arial" w:hint="cs"/>
          <w:sz w:val="24"/>
          <w:rtl/>
        </w:rPr>
        <w:t>و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نبود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قانونی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منظم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و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مدون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از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طرف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مراجع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ایرانی،در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اکثر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موارد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کنسول‏های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خارجی‏</w:t>
      </w:r>
      <w:r w:rsidRPr="00E424A0">
        <w:rPr>
          <w:rFonts w:ascii="Arial" w:hAnsi="Arial" w:cs="Arial"/>
          <w:sz w:val="24"/>
          <w:rtl/>
        </w:rPr>
        <w:t>[</w:t>
      </w:r>
      <w:r w:rsidRPr="00E424A0">
        <w:rPr>
          <w:rFonts w:ascii="Arial" w:hAnsi="Arial" w:cs="Arial" w:hint="cs"/>
          <w:sz w:val="24"/>
          <w:rtl/>
        </w:rPr>
        <w:t>به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لحاظ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اقتدار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و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پشتوانه‏ی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خارجی‏</w:t>
      </w:r>
      <w:r w:rsidRPr="00E424A0">
        <w:rPr>
          <w:rFonts w:ascii="Arial" w:hAnsi="Arial" w:cs="Arial"/>
          <w:sz w:val="24"/>
          <w:rtl/>
        </w:rPr>
        <w:t xml:space="preserve">] </w:t>
      </w:r>
      <w:r w:rsidRPr="00E424A0">
        <w:rPr>
          <w:rFonts w:ascii="Arial" w:hAnsi="Arial" w:cs="Arial" w:hint="cs"/>
          <w:sz w:val="24"/>
          <w:rtl/>
        </w:rPr>
        <w:t>تصمیم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نهایی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را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می‏گرفتند</w:t>
      </w:r>
      <w:r w:rsidRPr="00E424A0">
        <w:rPr>
          <w:rFonts w:ascii="Arial" w:hAnsi="Arial" w:cs="Arial"/>
          <w:sz w:val="24"/>
          <w:rtl/>
        </w:rPr>
        <w:t>.8</w:t>
      </w:r>
    </w:p>
    <w:p w:rsidR="00E424A0" w:rsidRDefault="00E424A0" w:rsidP="00E424A0">
      <w:pPr>
        <w:jc w:val="lowKashida"/>
        <w:rPr>
          <w:rFonts w:ascii="Arial" w:hAnsi="Arial" w:cs="Arial"/>
          <w:sz w:val="24"/>
          <w:rtl/>
        </w:rPr>
      </w:pPr>
      <w:r w:rsidRPr="00E424A0">
        <w:rPr>
          <w:rFonts w:ascii="Arial" w:hAnsi="Arial" w:cs="Arial"/>
          <w:sz w:val="24"/>
          <w:rtl/>
        </w:rPr>
        <w:t>3-</w:t>
      </w:r>
      <w:r w:rsidRPr="00E424A0">
        <w:rPr>
          <w:rFonts w:ascii="Arial" w:hAnsi="Arial" w:cs="Arial" w:hint="cs"/>
          <w:sz w:val="24"/>
          <w:rtl/>
        </w:rPr>
        <w:t>ترور،قتل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و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یا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اصرار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بر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عزل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مخالفان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سیاسی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از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دیگر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اقدام‏ها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بود</w:t>
      </w:r>
      <w:r w:rsidRPr="00E424A0">
        <w:rPr>
          <w:rFonts w:ascii="Arial" w:hAnsi="Arial" w:cs="Arial"/>
          <w:sz w:val="24"/>
          <w:rtl/>
        </w:rPr>
        <w:t>.</w:t>
      </w:r>
      <w:r w:rsidRPr="00E424A0">
        <w:rPr>
          <w:rFonts w:ascii="Arial" w:hAnsi="Arial" w:cs="Arial" w:hint="cs"/>
          <w:sz w:val="24"/>
          <w:rtl/>
        </w:rPr>
        <w:t>مصداق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بارز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و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آشکار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در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این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مورد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فرمان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ترور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و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قتل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یکی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از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رجال‏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و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مقامات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بلند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پایه‏ی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حکومتی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ایران</w:t>
      </w:r>
      <w:r w:rsidRPr="00E424A0">
        <w:rPr>
          <w:rFonts w:ascii="Arial" w:hAnsi="Arial" w:cs="Arial"/>
          <w:sz w:val="24"/>
          <w:rtl/>
        </w:rPr>
        <w:t>(</w:t>
      </w:r>
      <w:r w:rsidRPr="00E424A0">
        <w:rPr>
          <w:rFonts w:ascii="Arial" w:hAnsi="Arial" w:cs="Arial" w:hint="cs"/>
          <w:sz w:val="24"/>
          <w:rtl/>
        </w:rPr>
        <w:t>صنیع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الدوله</w:t>
      </w:r>
      <w:r w:rsidRPr="00E424A0">
        <w:rPr>
          <w:rFonts w:ascii="Arial" w:hAnsi="Arial" w:cs="Arial"/>
          <w:sz w:val="24"/>
          <w:rtl/>
        </w:rPr>
        <w:t>)</w:t>
      </w:r>
      <w:r w:rsidRPr="00E424A0">
        <w:rPr>
          <w:rFonts w:ascii="Arial" w:hAnsi="Arial" w:cs="Arial" w:hint="cs"/>
          <w:sz w:val="24"/>
          <w:rtl/>
        </w:rPr>
        <w:t>بود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که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پیش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از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این‏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به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چه‏گونگی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آن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اشاره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کردیم</w:t>
      </w:r>
      <w:r w:rsidRPr="00E424A0">
        <w:rPr>
          <w:rFonts w:ascii="Arial" w:hAnsi="Arial" w:cs="Arial"/>
          <w:sz w:val="24"/>
          <w:rtl/>
        </w:rPr>
        <w:t>.</w:t>
      </w:r>
      <w:r w:rsidRPr="00E424A0">
        <w:rPr>
          <w:rFonts w:ascii="Arial" w:hAnsi="Arial" w:cs="Arial" w:hint="cs"/>
          <w:sz w:val="24"/>
          <w:rtl/>
        </w:rPr>
        <w:t>ادوارد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براون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درباره‏ی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ترور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شخص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یاد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شده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و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پی‏آمدهای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آن‏چنین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توضیح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می‏دهد</w:t>
      </w:r>
      <w:r w:rsidRPr="00E424A0">
        <w:rPr>
          <w:rFonts w:ascii="Arial" w:hAnsi="Arial" w:cs="Arial"/>
          <w:sz w:val="24"/>
          <w:rtl/>
        </w:rPr>
        <w:t>:</w:t>
      </w:r>
    </w:p>
    <w:p w:rsidR="00E424A0" w:rsidRDefault="00E424A0" w:rsidP="00E424A0">
      <w:pPr>
        <w:jc w:val="lowKashida"/>
        <w:rPr>
          <w:rFonts w:ascii="Arial" w:hAnsi="Arial" w:cs="Arial"/>
          <w:sz w:val="24"/>
          <w:rtl/>
        </w:rPr>
      </w:pPr>
      <w:r w:rsidRPr="00E424A0">
        <w:rPr>
          <w:rFonts w:ascii="Arial" w:hAnsi="Arial" w:cs="Arial" w:hint="eastAsia"/>
          <w:sz w:val="24"/>
          <w:rtl/>
        </w:rPr>
        <w:t>«</w:t>
      </w:r>
      <w:r w:rsidRPr="00E424A0">
        <w:rPr>
          <w:rFonts w:ascii="Arial" w:hAnsi="Arial" w:cs="Arial" w:hint="cs"/>
          <w:sz w:val="24"/>
          <w:rtl/>
        </w:rPr>
        <w:t>وزیر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مالیه‏ی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ایران</w:t>
      </w:r>
      <w:r w:rsidRPr="00E424A0">
        <w:rPr>
          <w:rFonts w:ascii="Arial" w:hAnsi="Arial" w:cs="Arial"/>
          <w:sz w:val="24"/>
          <w:rtl/>
        </w:rPr>
        <w:t>(</w:t>
      </w:r>
      <w:r w:rsidRPr="00E424A0">
        <w:rPr>
          <w:rFonts w:ascii="Arial" w:hAnsi="Arial" w:cs="Arial" w:hint="cs"/>
          <w:sz w:val="24"/>
          <w:rtl/>
        </w:rPr>
        <w:t>صنیع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الدوله</w:t>
      </w:r>
      <w:r w:rsidRPr="00E424A0">
        <w:rPr>
          <w:rFonts w:ascii="Arial" w:hAnsi="Arial" w:cs="Arial"/>
          <w:sz w:val="24"/>
          <w:rtl/>
        </w:rPr>
        <w:t>)</w:t>
      </w:r>
      <w:r w:rsidRPr="00E424A0">
        <w:rPr>
          <w:rFonts w:ascii="Arial" w:hAnsi="Arial" w:cs="Arial" w:hint="cs"/>
          <w:sz w:val="24"/>
          <w:rtl/>
        </w:rPr>
        <w:t>به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دست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دو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تن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گرجی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از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اتباع‏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روسیه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ترور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شد</w:t>
      </w:r>
      <w:r w:rsidRPr="00E424A0">
        <w:rPr>
          <w:rFonts w:ascii="Arial" w:hAnsi="Arial" w:cs="Arial"/>
          <w:sz w:val="24"/>
          <w:rtl/>
        </w:rPr>
        <w:t>.</w:t>
      </w:r>
      <w:r w:rsidRPr="00E424A0">
        <w:rPr>
          <w:rFonts w:ascii="Arial" w:hAnsi="Arial" w:cs="Arial" w:hint="cs"/>
          <w:sz w:val="24"/>
          <w:rtl/>
        </w:rPr>
        <w:t>آن‏ها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در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موقع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تعقیب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چهار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پاسبان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دیگر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را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هم‏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مجروح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کردند؛تا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این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که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دستگیر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و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جهت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محاکمه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به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اداره‏ی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محاکمات‏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وزارت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خارجه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فرستاده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و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محکوم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به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اعدام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شدند</w:t>
      </w:r>
      <w:r w:rsidRPr="00E424A0">
        <w:rPr>
          <w:rFonts w:ascii="Arial" w:hAnsi="Arial" w:cs="Arial"/>
          <w:sz w:val="24"/>
          <w:rtl/>
        </w:rPr>
        <w:t>.</w:t>
      </w:r>
      <w:r w:rsidRPr="00E424A0">
        <w:rPr>
          <w:rFonts w:ascii="Arial" w:hAnsi="Arial" w:cs="Arial" w:hint="cs"/>
          <w:sz w:val="24"/>
          <w:rtl/>
        </w:rPr>
        <w:t>ولی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سفارت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روس‏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تحت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این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عنوان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که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تبعه‏ی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روسیه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هستند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و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به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موجب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مقررات‏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کاپیتولاسیون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می‏باید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در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روسیه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مجازات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شوند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آن‏ها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را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تحویل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گرفته‏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و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به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روسیه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اعزام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کرد</w:t>
      </w:r>
      <w:r w:rsidRPr="00E424A0">
        <w:rPr>
          <w:rFonts w:ascii="Arial" w:hAnsi="Arial" w:cs="Arial"/>
          <w:sz w:val="24"/>
          <w:rtl/>
        </w:rPr>
        <w:t>.</w:t>
      </w:r>
      <w:r w:rsidRPr="00E424A0">
        <w:rPr>
          <w:rFonts w:ascii="Arial" w:hAnsi="Arial" w:cs="Arial" w:hint="cs"/>
          <w:sz w:val="24"/>
          <w:rtl/>
        </w:rPr>
        <w:t>تنها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کاری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که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وزیر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خارجه‏ی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ایران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توانست‏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انجام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دهد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این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بود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که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به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همراه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قاتلان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یک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نامه‏ی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اعتراض‏آمیز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به‏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سفارت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روسیه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بفرستد</w:t>
      </w:r>
      <w:r w:rsidRPr="00E424A0">
        <w:rPr>
          <w:rFonts w:ascii="Arial" w:hAnsi="Arial" w:cs="Arial" w:hint="eastAsia"/>
          <w:sz w:val="24"/>
          <w:rtl/>
        </w:rPr>
        <w:t>»</w:t>
      </w:r>
      <w:r w:rsidRPr="00E424A0">
        <w:rPr>
          <w:rFonts w:ascii="Arial" w:hAnsi="Arial" w:cs="Arial"/>
          <w:sz w:val="24"/>
          <w:rtl/>
        </w:rPr>
        <w:t>9</w:t>
      </w:r>
    </w:p>
    <w:p w:rsidR="00E424A0" w:rsidRDefault="00E424A0" w:rsidP="00E424A0">
      <w:pPr>
        <w:jc w:val="lowKashida"/>
        <w:rPr>
          <w:rFonts w:ascii="Arial" w:hAnsi="Arial" w:cs="Arial"/>
          <w:sz w:val="24"/>
          <w:rtl/>
        </w:rPr>
      </w:pPr>
      <w:r w:rsidRPr="00E424A0">
        <w:rPr>
          <w:rFonts w:ascii="Arial" w:hAnsi="Arial" w:cs="Arial"/>
          <w:sz w:val="24"/>
          <w:rtl/>
        </w:rPr>
        <w:t>4-</w:t>
      </w:r>
      <w:r w:rsidRPr="00E424A0">
        <w:rPr>
          <w:rFonts w:ascii="Arial" w:hAnsi="Arial" w:cs="Arial" w:hint="cs"/>
          <w:sz w:val="24"/>
          <w:rtl/>
        </w:rPr>
        <w:t>عمّال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استعمار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و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کسانی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که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مسئولیت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قضاوت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کنسولی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را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در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ایران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برعهده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داشتند،به‏طور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عمده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مأمورین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درجه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سوم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و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از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تجار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و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مستخدمانی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بودند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که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تعلیم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و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تربیت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قضایی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خاص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و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آشنایی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کافی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به‏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علم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قضا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را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نداشتند</w:t>
      </w:r>
      <w:r w:rsidRPr="00E424A0">
        <w:rPr>
          <w:rFonts w:ascii="Arial" w:hAnsi="Arial" w:cs="Arial"/>
          <w:sz w:val="24"/>
          <w:rtl/>
        </w:rPr>
        <w:t>.10</w:t>
      </w:r>
      <w:r w:rsidRPr="00E424A0">
        <w:rPr>
          <w:rFonts w:ascii="Arial" w:hAnsi="Arial" w:cs="Arial" w:hint="cs"/>
          <w:sz w:val="24"/>
          <w:rtl/>
        </w:rPr>
        <w:t>لذا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زور،سلطه،قدرت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اجرا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و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حفظ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منافع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ازعوامل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مهم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مبنای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صدور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رأی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و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تصمیمات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قضایی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آنان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محسوب‏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می‏گردید</w:t>
      </w:r>
      <w:r w:rsidRPr="00E424A0">
        <w:rPr>
          <w:rFonts w:ascii="Arial" w:hAnsi="Arial" w:cs="Arial"/>
          <w:sz w:val="24"/>
          <w:rtl/>
        </w:rPr>
        <w:t>.</w:t>
      </w:r>
    </w:p>
    <w:p w:rsidR="00E424A0" w:rsidRDefault="00E424A0" w:rsidP="00E424A0">
      <w:pPr>
        <w:jc w:val="lowKashida"/>
        <w:rPr>
          <w:rFonts w:ascii="Arial" w:hAnsi="Arial" w:cs="Arial"/>
          <w:sz w:val="24"/>
          <w:rtl/>
        </w:rPr>
      </w:pPr>
      <w:r w:rsidRPr="00E424A0">
        <w:rPr>
          <w:rFonts w:ascii="Arial" w:hAnsi="Arial" w:cs="Arial"/>
          <w:sz w:val="24"/>
          <w:rtl/>
        </w:rPr>
        <w:t>5-</w:t>
      </w:r>
      <w:r w:rsidRPr="00E424A0">
        <w:rPr>
          <w:rFonts w:ascii="Arial" w:hAnsi="Arial" w:cs="Arial" w:hint="cs"/>
          <w:sz w:val="24"/>
          <w:rtl/>
        </w:rPr>
        <w:t>جسارت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و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گستاخی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اتباع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خارجی</w:t>
      </w:r>
      <w:r w:rsidRPr="00E424A0">
        <w:rPr>
          <w:rFonts w:ascii="Arial" w:hAnsi="Arial" w:cs="Arial"/>
          <w:sz w:val="24"/>
          <w:rtl/>
        </w:rPr>
        <w:t>-</w:t>
      </w:r>
      <w:r w:rsidRPr="00E424A0">
        <w:rPr>
          <w:rFonts w:ascii="Arial" w:hAnsi="Arial" w:cs="Arial" w:hint="cs"/>
          <w:sz w:val="24"/>
          <w:rtl/>
        </w:rPr>
        <w:t>بویژه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روس‏ها</w:t>
      </w:r>
      <w:r w:rsidRPr="00E424A0">
        <w:rPr>
          <w:rFonts w:ascii="Arial" w:hAnsi="Arial" w:cs="Arial"/>
          <w:sz w:val="24"/>
          <w:rtl/>
        </w:rPr>
        <w:t>-</w:t>
      </w:r>
      <w:r w:rsidRPr="00E424A0">
        <w:rPr>
          <w:rFonts w:ascii="Arial" w:hAnsi="Arial" w:cs="Arial" w:hint="cs"/>
          <w:sz w:val="24"/>
          <w:rtl/>
        </w:rPr>
        <w:t>در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آزار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و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اذیت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مردم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و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بی‏اعتنایی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کامل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به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نظارت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و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دخالت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مسئولان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امنیتی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و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انتظامی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از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موارد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دیگر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بود</w:t>
      </w:r>
      <w:r w:rsidRPr="00E424A0">
        <w:rPr>
          <w:rFonts w:ascii="Arial" w:hAnsi="Arial" w:cs="Arial"/>
          <w:sz w:val="24"/>
          <w:rtl/>
        </w:rPr>
        <w:t>.</w:t>
      </w:r>
      <w:r w:rsidRPr="00E424A0">
        <w:rPr>
          <w:rFonts w:ascii="Arial" w:hAnsi="Arial" w:cs="Arial" w:hint="cs"/>
          <w:sz w:val="24"/>
          <w:rtl/>
        </w:rPr>
        <w:t>چنان‏چه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برخی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حکام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و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یا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صدراعظم‏ها،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همانند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امیر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کبیر</w:t>
      </w:r>
      <w:r w:rsidRPr="00E424A0">
        <w:rPr>
          <w:rFonts w:ascii="Arial" w:hAnsi="Arial" w:cs="Arial"/>
          <w:sz w:val="24"/>
          <w:rtl/>
        </w:rPr>
        <w:t>-</w:t>
      </w:r>
      <w:r w:rsidRPr="00E424A0">
        <w:rPr>
          <w:rFonts w:ascii="Arial" w:hAnsi="Arial" w:cs="Arial" w:hint="cs"/>
          <w:sz w:val="24"/>
          <w:rtl/>
        </w:rPr>
        <w:t>نسبت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به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تنبیه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و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مجازات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متخلفان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و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متجاوزین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به‏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حقوق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عمومی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اقدام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می‏کردند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مورد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اعتراض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شدید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سفارت‏خانه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یا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کنسول‏گری‏های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که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تنبیه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شونده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در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زمره‏ی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اتباع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آن‏ها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بود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قرار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می‏گرفتند</w:t>
      </w:r>
      <w:r w:rsidRPr="00E424A0">
        <w:rPr>
          <w:rFonts w:ascii="Arial" w:hAnsi="Arial" w:cs="Arial"/>
          <w:sz w:val="24"/>
          <w:rtl/>
        </w:rPr>
        <w:t>.</w:t>
      </w:r>
      <w:r w:rsidRPr="00E424A0">
        <w:rPr>
          <w:rFonts w:ascii="Arial" w:hAnsi="Arial" w:cs="Arial" w:hint="cs"/>
          <w:sz w:val="24"/>
          <w:rtl/>
        </w:rPr>
        <w:t>به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عنوان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مثال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فردی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ارمنی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از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گماشتگان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و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عمله‏ی‏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کنسول‏گری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روس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در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تبریز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در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حال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مستی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به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روی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سرگزمه‏ی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شهر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تبریز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قمه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کشید؛حاکم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آذربایجان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بی‏درنگ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او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را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تنبهی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کرد</w:t>
      </w:r>
      <w:r w:rsidRPr="00E424A0">
        <w:rPr>
          <w:rFonts w:ascii="Arial" w:hAnsi="Arial" w:cs="Arial"/>
          <w:sz w:val="24"/>
          <w:rtl/>
        </w:rPr>
        <w:t>.</w:t>
      </w:r>
      <w:r w:rsidRPr="00E424A0">
        <w:rPr>
          <w:rFonts w:ascii="Arial" w:hAnsi="Arial" w:cs="Arial" w:hint="cs"/>
          <w:sz w:val="24"/>
          <w:rtl/>
        </w:rPr>
        <w:t>کنسول‏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روس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با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اشاره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به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عهدنامه‏ی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ترکمنچای،و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کنسول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انگلیس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به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ادعالی‏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سرپرستی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ارامنه‏ی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ایران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به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مجازات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شخص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یاد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شده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اعتراض‏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کردند</w:t>
      </w:r>
      <w:r w:rsidRPr="00E424A0">
        <w:rPr>
          <w:rFonts w:ascii="Arial" w:hAnsi="Arial" w:cs="Arial"/>
          <w:sz w:val="24"/>
          <w:rtl/>
        </w:rPr>
        <w:t>.11</w:t>
      </w:r>
    </w:p>
    <w:p w:rsidR="00E424A0" w:rsidRDefault="00E424A0" w:rsidP="00E424A0">
      <w:pPr>
        <w:jc w:val="lowKashida"/>
        <w:rPr>
          <w:rFonts w:ascii="Arial" w:hAnsi="Arial" w:cs="Arial"/>
          <w:sz w:val="24"/>
          <w:rtl/>
        </w:rPr>
      </w:pPr>
      <w:r w:rsidRPr="00E424A0">
        <w:rPr>
          <w:rFonts w:ascii="Arial" w:hAnsi="Arial" w:cs="Arial"/>
          <w:sz w:val="24"/>
          <w:rtl/>
        </w:rPr>
        <w:t>6-</w:t>
      </w:r>
      <w:r w:rsidRPr="00E424A0">
        <w:rPr>
          <w:rFonts w:ascii="Arial" w:hAnsi="Arial" w:cs="Arial" w:hint="cs"/>
          <w:sz w:val="24"/>
          <w:rtl/>
        </w:rPr>
        <w:t>تشکیل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گارد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مسلح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و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محافظ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توسط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سفارت‏خانه‏ها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و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کنسول‏گری‏های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کشورهای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استعمارگر</w:t>
      </w:r>
      <w:r w:rsidRPr="00E424A0">
        <w:rPr>
          <w:rFonts w:ascii="Arial" w:hAnsi="Arial" w:cs="Arial"/>
          <w:sz w:val="24"/>
          <w:rtl/>
        </w:rPr>
        <w:t>-</w:t>
      </w:r>
      <w:r w:rsidRPr="00E424A0">
        <w:rPr>
          <w:rFonts w:ascii="Arial" w:hAnsi="Arial" w:cs="Arial" w:hint="cs"/>
          <w:sz w:val="24"/>
          <w:rtl/>
        </w:rPr>
        <w:t>از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جمله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روس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و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انگلیس</w:t>
      </w:r>
      <w:r w:rsidRPr="00E424A0">
        <w:rPr>
          <w:rFonts w:ascii="Arial" w:hAnsi="Arial" w:cs="Arial"/>
          <w:sz w:val="24"/>
          <w:rtl/>
        </w:rPr>
        <w:t>-</w:t>
      </w:r>
      <w:r w:rsidRPr="00E424A0">
        <w:rPr>
          <w:rFonts w:ascii="Arial" w:hAnsi="Arial" w:cs="Arial" w:hint="cs"/>
          <w:sz w:val="24"/>
          <w:rtl/>
        </w:rPr>
        <w:t>از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میان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اتباع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و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هم‏وطنان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خود،کثرت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روزافزون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آن‏ها،بی‏اعتنایی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کامل‏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به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نیروهای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مسلح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ایرانی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و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وظیفه‏ی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آن‏ها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در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ایجاد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امنیت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از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اقدام‏های‏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قابل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بحث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دیگر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است</w:t>
      </w:r>
      <w:r w:rsidRPr="00E424A0">
        <w:rPr>
          <w:rFonts w:ascii="Arial" w:hAnsi="Arial" w:cs="Arial"/>
          <w:sz w:val="24"/>
          <w:rtl/>
        </w:rPr>
        <w:t>.</w:t>
      </w:r>
      <w:r w:rsidRPr="00E424A0">
        <w:rPr>
          <w:rFonts w:ascii="Arial" w:hAnsi="Arial" w:cs="Arial" w:hint="cs"/>
          <w:sz w:val="24"/>
          <w:rtl/>
        </w:rPr>
        <w:t>به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عنوان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نمونه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روس‏ها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به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ظاهر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برای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محافظت‏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از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مقامات،سفارت‏خانه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و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کنسول‏گری‏ها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سالدات‏ها</w:t>
      </w:r>
      <w:r w:rsidRPr="00E424A0">
        <w:rPr>
          <w:rFonts w:ascii="Arial" w:hAnsi="Arial" w:cs="Arial"/>
          <w:sz w:val="24"/>
          <w:rtl/>
        </w:rPr>
        <w:t>(</w:t>
      </w:r>
      <w:r w:rsidRPr="00E424A0">
        <w:rPr>
          <w:rFonts w:ascii="Arial" w:hAnsi="Arial" w:cs="Arial" w:hint="cs"/>
          <w:sz w:val="24"/>
          <w:rtl/>
        </w:rPr>
        <w:t>سربازهای‏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مسلح</w:t>
      </w:r>
      <w:r w:rsidRPr="00E424A0">
        <w:rPr>
          <w:rFonts w:ascii="Arial" w:hAnsi="Arial" w:cs="Arial"/>
          <w:sz w:val="24"/>
          <w:rtl/>
        </w:rPr>
        <w:t>)</w:t>
      </w:r>
      <w:r w:rsidRPr="00E424A0">
        <w:rPr>
          <w:rFonts w:ascii="Arial" w:hAnsi="Arial" w:cs="Arial" w:hint="cs"/>
          <w:sz w:val="24"/>
          <w:rtl/>
        </w:rPr>
        <w:t>،و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انگلیسیان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نیروهای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مسلح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هندی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در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اختیار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داشتند</w:t>
      </w:r>
      <w:r w:rsidRPr="00E424A0">
        <w:rPr>
          <w:rFonts w:ascii="Arial" w:hAnsi="Arial" w:cs="Arial"/>
          <w:sz w:val="24"/>
          <w:rtl/>
        </w:rPr>
        <w:t>.</w:t>
      </w:r>
      <w:r w:rsidRPr="00E424A0">
        <w:rPr>
          <w:rFonts w:ascii="Arial" w:hAnsi="Arial" w:cs="Arial" w:hint="cs"/>
          <w:sz w:val="24"/>
          <w:rtl/>
        </w:rPr>
        <w:t>مقامات‏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کشورهای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یاد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شده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هنگام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حضور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در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مجامع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عمومی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جهت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ایجاد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ارعاب،اظهار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اقتدار،هیمنه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و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مانور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قریب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سی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تا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چهل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نفر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مسلح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و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ملبس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به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اونیفورم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را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با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خود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به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همراه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می‏بردند</w:t>
      </w:r>
      <w:r w:rsidRPr="00E424A0">
        <w:rPr>
          <w:rFonts w:ascii="Arial" w:hAnsi="Arial" w:cs="Arial"/>
          <w:sz w:val="24"/>
          <w:rtl/>
        </w:rPr>
        <w:t>.12</w:t>
      </w:r>
    </w:p>
    <w:p w:rsidR="00E424A0" w:rsidRPr="00E424A0" w:rsidRDefault="00E424A0" w:rsidP="00E424A0">
      <w:pPr>
        <w:jc w:val="lowKashida"/>
        <w:rPr>
          <w:rFonts w:ascii="Arial" w:hAnsi="Arial" w:cs="Arial"/>
          <w:sz w:val="24"/>
          <w:rtl/>
        </w:rPr>
      </w:pPr>
      <w:r w:rsidRPr="00E424A0">
        <w:rPr>
          <w:rFonts w:ascii="Arial" w:hAnsi="Arial" w:cs="Arial" w:hint="cs"/>
          <w:sz w:val="24"/>
          <w:rtl/>
        </w:rPr>
        <w:t>ب</w:t>
      </w:r>
      <w:r w:rsidRPr="00E424A0">
        <w:rPr>
          <w:rFonts w:ascii="Arial" w:hAnsi="Arial" w:cs="Arial"/>
          <w:sz w:val="24"/>
          <w:rtl/>
        </w:rPr>
        <w:t>-</w:t>
      </w:r>
      <w:r w:rsidRPr="00E424A0">
        <w:rPr>
          <w:rFonts w:ascii="Arial" w:hAnsi="Arial" w:cs="Arial" w:hint="cs"/>
          <w:sz w:val="24"/>
          <w:rtl/>
        </w:rPr>
        <w:t>اقدام‏های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فرصت‏طلبان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و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مجرمان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داخلی</w:t>
      </w:r>
    </w:p>
    <w:p w:rsidR="00E424A0" w:rsidRDefault="00E424A0" w:rsidP="00E424A0">
      <w:pPr>
        <w:jc w:val="lowKashida"/>
        <w:rPr>
          <w:rFonts w:ascii="Arial" w:hAnsi="Arial" w:cs="Arial"/>
          <w:sz w:val="24"/>
          <w:rtl/>
        </w:rPr>
      </w:pPr>
      <w:r w:rsidRPr="00E424A0">
        <w:rPr>
          <w:rFonts w:ascii="Arial" w:hAnsi="Arial" w:cs="Arial" w:hint="cs"/>
          <w:sz w:val="24"/>
          <w:rtl/>
        </w:rPr>
        <w:t>گرچه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عدم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یک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سیستم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و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تشکیلات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قضایی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قانونمند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و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عادلانه،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استبداد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و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خودسری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حکومتگران،ضعف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و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حقارت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حکومت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و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مجریان‏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در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اعمال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قدرت،نبود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امنیت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جانی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و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مالی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از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عوامل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تمایل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برخی‏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دادخواهان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و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یا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خائفین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از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مجازات‏ها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و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مصادرهای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ناعادلانه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به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دریافت‏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تابعیت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و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درآمدن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تحت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بیرق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سفارت‏خانه‏ها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و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کنسول‏گری‏های‏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کشورهای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استعماری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بود؛لیکن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در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بسیاری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موارد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مجرمان،متخلفان،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جاه‏طلبان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و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سیاستگران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فرصت‏طلب،اخلال‏گران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و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فراریان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از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پرداخت‏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مالیات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از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جایگاه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مقامات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استعماری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و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پایگاه‏های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آن‏ها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در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جهت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حفظ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موقعیت،بیمه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و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مصون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نگه‏داشتن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خود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استفاده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می‏کردند</w:t>
      </w:r>
      <w:r w:rsidRPr="00E424A0">
        <w:rPr>
          <w:rFonts w:ascii="Arial" w:hAnsi="Arial" w:cs="Arial"/>
          <w:sz w:val="24"/>
          <w:rtl/>
        </w:rPr>
        <w:t>.</w:t>
      </w:r>
      <w:r w:rsidRPr="00E424A0">
        <w:rPr>
          <w:rFonts w:ascii="Arial" w:hAnsi="Arial" w:cs="Arial" w:hint="cs"/>
          <w:sz w:val="24"/>
          <w:rtl/>
        </w:rPr>
        <w:t>در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ادامه‏ی‏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بحث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به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موارد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و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مصداق‏هایی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از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آن‏ها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به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شرح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زیر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اشاره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می‏شود</w:t>
      </w:r>
      <w:r w:rsidRPr="00E424A0">
        <w:rPr>
          <w:rFonts w:ascii="Arial" w:hAnsi="Arial" w:cs="Arial"/>
          <w:sz w:val="24"/>
          <w:rtl/>
        </w:rPr>
        <w:t>:</w:t>
      </w:r>
    </w:p>
    <w:p w:rsidR="00E424A0" w:rsidRDefault="00E424A0" w:rsidP="00E424A0">
      <w:pPr>
        <w:jc w:val="lowKashida"/>
        <w:rPr>
          <w:rFonts w:ascii="Arial" w:hAnsi="Arial" w:cs="Arial"/>
          <w:sz w:val="24"/>
          <w:rtl/>
        </w:rPr>
      </w:pPr>
      <w:r w:rsidRPr="00E424A0">
        <w:rPr>
          <w:rFonts w:ascii="Arial" w:hAnsi="Arial" w:cs="Arial"/>
          <w:sz w:val="24"/>
          <w:rtl/>
        </w:rPr>
        <w:t>1-</w:t>
      </w:r>
      <w:r w:rsidRPr="00E424A0">
        <w:rPr>
          <w:rFonts w:ascii="Arial" w:hAnsi="Arial" w:cs="Arial" w:hint="cs"/>
          <w:sz w:val="24"/>
          <w:rtl/>
        </w:rPr>
        <w:t>بسیاری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از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کارگزاران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حکومتی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ایران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جهت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معافیت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و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مصون‏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ماندن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از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مجازات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رایج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و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معمول</w:t>
      </w:r>
      <w:r w:rsidRPr="00E424A0">
        <w:rPr>
          <w:rFonts w:ascii="Arial" w:hAnsi="Arial" w:cs="Arial"/>
          <w:sz w:val="24"/>
          <w:rtl/>
        </w:rPr>
        <w:t>-</w:t>
      </w:r>
      <w:r w:rsidRPr="00E424A0">
        <w:rPr>
          <w:rFonts w:ascii="Arial" w:hAnsi="Arial" w:cs="Arial" w:hint="cs"/>
          <w:sz w:val="24"/>
          <w:rtl/>
        </w:rPr>
        <w:t>چوب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و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فلک</w:t>
      </w:r>
      <w:r w:rsidRPr="00E424A0">
        <w:rPr>
          <w:rFonts w:ascii="Arial" w:hAnsi="Arial" w:cs="Arial"/>
          <w:sz w:val="24"/>
          <w:rtl/>
        </w:rPr>
        <w:t>-</w:t>
      </w:r>
      <w:r w:rsidRPr="00E424A0">
        <w:rPr>
          <w:rFonts w:ascii="Arial" w:hAnsi="Arial" w:cs="Arial" w:hint="cs"/>
          <w:sz w:val="24"/>
          <w:rtl/>
        </w:rPr>
        <w:t>توسط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مقامات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بالاتر،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به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انحاء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مختلف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درصدد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دریافت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نشان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افتخار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از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یکی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از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کشورهای‏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صاحب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نفوذ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خارجی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بر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می‏آمدند</w:t>
      </w:r>
      <w:r w:rsidRPr="00E424A0">
        <w:rPr>
          <w:rFonts w:ascii="Arial" w:hAnsi="Arial" w:cs="Arial"/>
          <w:sz w:val="24"/>
          <w:rtl/>
        </w:rPr>
        <w:t>.</w:t>
      </w:r>
      <w:r w:rsidRPr="00E424A0">
        <w:rPr>
          <w:rFonts w:ascii="Arial" w:hAnsi="Arial" w:cs="Arial" w:hint="cs"/>
          <w:sz w:val="24"/>
          <w:rtl/>
        </w:rPr>
        <w:t>به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عنوان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مثال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کسانی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که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دارای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نشان‏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افتخار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لژیون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دونر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فرانسه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بودند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از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مجازات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ذکر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شده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مصونیت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پیدا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می‏کردند</w:t>
      </w:r>
      <w:r w:rsidRPr="00E424A0">
        <w:rPr>
          <w:rFonts w:ascii="Arial" w:hAnsi="Arial" w:cs="Arial"/>
          <w:sz w:val="24"/>
          <w:rtl/>
        </w:rPr>
        <w:t>.13</w:t>
      </w:r>
    </w:p>
    <w:p w:rsidR="00E424A0" w:rsidRDefault="00E424A0" w:rsidP="00E424A0">
      <w:pPr>
        <w:jc w:val="lowKashida"/>
        <w:rPr>
          <w:rFonts w:ascii="Arial" w:hAnsi="Arial" w:cs="Arial"/>
          <w:sz w:val="24"/>
          <w:rtl/>
        </w:rPr>
      </w:pPr>
      <w:r w:rsidRPr="00E424A0">
        <w:rPr>
          <w:rFonts w:ascii="Arial" w:hAnsi="Arial" w:cs="Arial"/>
          <w:sz w:val="24"/>
          <w:rtl/>
        </w:rPr>
        <w:lastRenderedPageBreak/>
        <w:t>2-</w:t>
      </w:r>
      <w:r w:rsidRPr="00E424A0">
        <w:rPr>
          <w:rFonts w:ascii="Arial" w:hAnsi="Arial" w:cs="Arial" w:hint="cs"/>
          <w:sz w:val="24"/>
          <w:rtl/>
        </w:rPr>
        <w:t>متجاوزین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به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حقوق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عمومی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و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مردم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جهت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رهایی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از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دست‏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شاکیان،دادخواهان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و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مجازات‏های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صادره</w:t>
      </w:r>
      <w:r w:rsidRPr="00E424A0">
        <w:rPr>
          <w:rFonts w:ascii="Arial" w:hAnsi="Arial" w:cs="Arial"/>
          <w:sz w:val="24"/>
          <w:rtl/>
        </w:rPr>
        <w:t>.14</w:t>
      </w:r>
    </w:p>
    <w:p w:rsidR="00E424A0" w:rsidRDefault="00E424A0" w:rsidP="00E424A0">
      <w:pPr>
        <w:jc w:val="lowKashida"/>
        <w:rPr>
          <w:rFonts w:ascii="Arial" w:hAnsi="Arial" w:cs="Arial"/>
          <w:sz w:val="24"/>
          <w:rtl/>
        </w:rPr>
      </w:pPr>
      <w:r w:rsidRPr="00E424A0">
        <w:rPr>
          <w:rFonts w:ascii="Arial" w:hAnsi="Arial" w:cs="Arial"/>
          <w:sz w:val="24"/>
          <w:rtl/>
        </w:rPr>
        <w:t>3-</w:t>
      </w:r>
      <w:r w:rsidRPr="00E424A0">
        <w:rPr>
          <w:rFonts w:ascii="Arial" w:hAnsi="Arial" w:cs="Arial" w:hint="cs"/>
          <w:sz w:val="24"/>
          <w:rtl/>
        </w:rPr>
        <w:t>مستخدمین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و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عمله‏ی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ایرانی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سفارت‏خانه‏های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خارجی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و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حتا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منسوبین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آن‏ها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در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صورت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آزار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و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ایذاء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مردم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خود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را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از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مجازات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مبرا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می‏دانستند؛و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معمولا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مأموران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امنیتی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نیز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نسبت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به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تخلفات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روزمره‏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آن‏ها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به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دیده‏ی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اغماض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می‏نگریستند</w:t>
      </w:r>
      <w:r w:rsidRPr="00E424A0">
        <w:rPr>
          <w:rFonts w:ascii="Arial" w:hAnsi="Arial" w:cs="Arial"/>
          <w:sz w:val="24"/>
          <w:rtl/>
        </w:rPr>
        <w:t>.15</w:t>
      </w:r>
    </w:p>
    <w:p w:rsidR="00E424A0" w:rsidRDefault="00E424A0" w:rsidP="00E424A0">
      <w:pPr>
        <w:jc w:val="lowKashida"/>
        <w:rPr>
          <w:rFonts w:ascii="Arial" w:hAnsi="Arial" w:cs="Arial"/>
          <w:sz w:val="24"/>
          <w:rtl/>
        </w:rPr>
      </w:pPr>
      <w:r w:rsidRPr="00E424A0">
        <w:rPr>
          <w:rFonts w:ascii="Arial" w:hAnsi="Arial" w:cs="Arial"/>
          <w:sz w:val="24"/>
          <w:rtl/>
        </w:rPr>
        <w:t>4-</w:t>
      </w:r>
      <w:r w:rsidRPr="00E424A0">
        <w:rPr>
          <w:rFonts w:ascii="Arial" w:hAnsi="Arial" w:cs="Arial" w:hint="cs"/>
          <w:sz w:val="24"/>
          <w:rtl/>
        </w:rPr>
        <w:t>دریافت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ورقه‏ی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تابعیت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اجنبی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از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سوی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برخی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تجار،زمین‏داران‏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و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ثروتمندان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به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منظور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بیمه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کردن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دارایی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و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املاک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از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موارد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دیگر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بود</w:t>
      </w:r>
      <w:r w:rsidRPr="00E424A0">
        <w:rPr>
          <w:rFonts w:ascii="Arial" w:hAnsi="Arial" w:cs="Arial"/>
          <w:sz w:val="24"/>
          <w:rtl/>
        </w:rPr>
        <w:t>.</w:t>
      </w:r>
      <w:r w:rsidRPr="00E424A0">
        <w:rPr>
          <w:rFonts w:ascii="Arial" w:hAnsi="Arial" w:cs="Arial" w:hint="cs"/>
          <w:sz w:val="24"/>
          <w:rtl/>
        </w:rPr>
        <w:t>تا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آن‏جا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که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حتا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داماد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فتحعلی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شاه</w:t>
      </w:r>
      <w:r w:rsidRPr="00E424A0">
        <w:rPr>
          <w:rFonts w:ascii="Arial" w:hAnsi="Arial" w:cs="Arial"/>
          <w:sz w:val="24"/>
          <w:rtl/>
        </w:rPr>
        <w:t>(</w:t>
      </w:r>
      <w:r w:rsidRPr="00E424A0">
        <w:rPr>
          <w:rFonts w:ascii="Arial" w:hAnsi="Arial" w:cs="Arial" w:hint="cs"/>
          <w:sz w:val="24"/>
          <w:rtl/>
        </w:rPr>
        <w:t>حاجی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میرزا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عبد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الکریم</w:t>
      </w:r>
      <w:r w:rsidRPr="00E424A0">
        <w:rPr>
          <w:rFonts w:ascii="Arial" w:hAnsi="Arial" w:cs="Arial"/>
          <w:sz w:val="24"/>
          <w:rtl/>
        </w:rPr>
        <w:t>)</w:t>
      </w:r>
      <w:r w:rsidRPr="00E424A0">
        <w:rPr>
          <w:rFonts w:ascii="Arial" w:hAnsi="Arial" w:cs="Arial" w:hint="cs"/>
          <w:sz w:val="24"/>
          <w:rtl/>
        </w:rPr>
        <w:t>با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وجود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اقامت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چهل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ساله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در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ایران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و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دارا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بودن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اموال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غیرمنقول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خود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را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تحت‏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تابعیت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دولت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انگلیس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قرار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داد</w:t>
      </w:r>
      <w:r w:rsidRPr="00E424A0">
        <w:rPr>
          <w:rFonts w:ascii="Arial" w:hAnsi="Arial" w:cs="Arial"/>
          <w:sz w:val="24"/>
          <w:rtl/>
        </w:rPr>
        <w:t>.16</w:t>
      </w:r>
      <w:r w:rsidRPr="00E424A0">
        <w:rPr>
          <w:rFonts w:ascii="Arial" w:hAnsi="Arial" w:cs="Arial" w:hint="cs"/>
          <w:sz w:val="24"/>
          <w:rtl/>
        </w:rPr>
        <w:t>کسروی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پیرامون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سوءاستفاده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برخی‏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ایرانیان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از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عنوان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تابعیت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دولت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روس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می‏نویسد</w:t>
      </w:r>
      <w:r w:rsidRPr="00E424A0">
        <w:rPr>
          <w:rFonts w:ascii="Arial" w:hAnsi="Arial" w:cs="Arial"/>
          <w:sz w:val="24"/>
          <w:rtl/>
        </w:rPr>
        <w:t>:</w:t>
      </w:r>
    </w:p>
    <w:p w:rsidR="00E424A0" w:rsidRDefault="00E424A0" w:rsidP="00E424A0">
      <w:pPr>
        <w:jc w:val="lowKashida"/>
        <w:rPr>
          <w:rFonts w:ascii="Arial" w:hAnsi="Arial" w:cs="Arial"/>
          <w:sz w:val="24"/>
          <w:rtl/>
        </w:rPr>
      </w:pPr>
      <w:r w:rsidRPr="00E424A0">
        <w:rPr>
          <w:rFonts w:ascii="Arial" w:hAnsi="Arial" w:cs="Arial" w:hint="eastAsia"/>
          <w:sz w:val="24"/>
          <w:rtl/>
        </w:rPr>
        <w:t>«</w:t>
      </w:r>
      <w:r w:rsidRPr="00E424A0">
        <w:rPr>
          <w:rFonts w:ascii="Arial" w:hAnsi="Arial" w:cs="Arial"/>
          <w:sz w:val="24"/>
          <w:rtl/>
        </w:rPr>
        <w:t>...</w:t>
      </w:r>
      <w:r w:rsidRPr="00E424A0">
        <w:rPr>
          <w:rFonts w:ascii="Arial" w:hAnsi="Arial" w:cs="Arial" w:hint="cs"/>
          <w:sz w:val="24"/>
          <w:rtl/>
        </w:rPr>
        <w:t>کسانی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از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بستگان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ایران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را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نیز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که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به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آنان‏</w:t>
      </w:r>
      <w:r w:rsidRPr="00E424A0">
        <w:rPr>
          <w:rFonts w:ascii="Arial" w:hAnsi="Arial" w:cs="Arial"/>
          <w:sz w:val="24"/>
          <w:rtl/>
        </w:rPr>
        <w:t>[</w:t>
      </w:r>
      <w:r w:rsidRPr="00E424A0">
        <w:rPr>
          <w:rFonts w:ascii="Arial" w:hAnsi="Arial" w:cs="Arial" w:hint="cs"/>
          <w:sz w:val="24"/>
          <w:rtl/>
        </w:rPr>
        <w:t>روسیان‏</w:t>
      </w:r>
      <w:r w:rsidRPr="00E424A0">
        <w:rPr>
          <w:rFonts w:ascii="Arial" w:hAnsi="Arial" w:cs="Arial"/>
          <w:sz w:val="24"/>
          <w:rtl/>
        </w:rPr>
        <w:t xml:space="preserve">] </w:t>
      </w:r>
      <w:r w:rsidRPr="00E424A0">
        <w:rPr>
          <w:rFonts w:ascii="Arial" w:hAnsi="Arial" w:cs="Arial" w:hint="cs"/>
          <w:sz w:val="24"/>
          <w:rtl/>
        </w:rPr>
        <w:t>می‏گراییند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و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درخواست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پشتیبانی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و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نگه‏دارای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می‏کردند،زیر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نگه‏داری‏</w:t>
      </w:r>
      <w:r w:rsidRPr="00E424A0">
        <w:rPr>
          <w:rFonts w:ascii="Arial" w:hAnsi="Arial" w:cs="Arial"/>
          <w:sz w:val="24"/>
          <w:rtl/>
        </w:rPr>
        <w:t xml:space="preserve"> (</w:t>
      </w:r>
      <w:r w:rsidRPr="00E424A0">
        <w:rPr>
          <w:rFonts w:ascii="Arial" w:hAnsi="Arial" w:cs="Arial" w:hint="cs"/>
          <w:sz w:val="24"/>
          <w:rtl/>
        </w:rPr>
        <w:t>تحت‏الحمایه</w:t>
      </w:r>
      <w:r w:rsidRPr="00E424A0">
        <w:rPr>
          <w:rFonts w:ascii="Arial" w:hAnsi="Arial" w:cs="Arial"/>
          <w:sz w:val="24"/>
          <w:rtl/>
        </w:rPr>
        <w:t>)</w:t>
      </w:r>
      <w:r w:rsidRPr="00E424A0">
        <w:rPr>
          <w:rFonts w:ascii="Arial" w:hAnsi="Arial" w:cs="Arial" w:hint="cs"/>
          <w:sz w:val="24"/>
          <w:rtl/>
        </w:rPr>
        <w:t>می‏گرفتند،و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مالیات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ایشان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را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هم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کنسول‏خانه‏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می‏ستد</w:t>
      </w:r>
      <w:r w:rsidRPr="00E424A0">
        <w:rPr>
          <w:rFonts w:ascii="Arial" w:hAnsi="Arial" w:cs="Arial"/>
          <w:sz w:val="24"/>
          <w:rtl/>
        </w:rPr>
        <w:t>.</w:t>
      </w:r>
      <w:r w:rsidRPr="00E424A0">
        <w:rPr>
          <w:rFonts w:ascii="Arial" w:hAnsi="Arial" w:cs="Arial" w:hint="cs"/>
          <w:sz w:val="24"/>
          <w:rtl/>
        </w:rPr>
        <w:t>اینان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خود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را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به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کنسول‏خانه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می‏بستند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و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زورمند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می‏شدند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و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به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همسایگان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و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دیگران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چیرگی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می‏نمودند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و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از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ستم‏گری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باز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نمی‏ایستادند،و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به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پشت‏گرمی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دشمنان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همشهریان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خود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را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لگدمال‏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می‏کردند</w:t>
      </w:r>
      <w:r w:rsidRPr="00E424A0">
        <w:rPr>
          <w:rFonts w:ascii="Arial" w:hAnsi="Arial" w:cs="Arial"/>
          <w:sz w:val="24"/>
          <w:rtl/>
        </w:rPr>
        <w:t>...</w:t>
      </w:r>
      <w:r w:rsidRPr="00E424A0">
        <w:rPr>
          <w:rFonts w:ascii="Arial" w:hAnsi="Arial" w:cs="Arial" w:hint="cs"/>
          <w:sz w:val="24"/>
          <w:rtl/>
        </w:rPr>
        <w:t>یک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دسته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پست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نهاد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به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همین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دستاویز</w:t>
      </w:r>
      <w:r w:rsidRPr="00E424A0">
        <w:rPr>
          <w:rFonts w:ascii="Arial" w:hAnsi="Arial" w:cs="Arial"/>
          <w:sz w:val="24"/>
          <w:rtl/>
        </w:rPr>
        <w:t>[</w:t>
      </w:r>
      <w:r w:rsidRPr="00E424A0">
        <w:rPr>
          <w:rFonts w:ascii="Arial" w:hAnsi="Arial" w:cs="Arial" w:hint="cs"/>
          <w:sz w:val="24"/>
          <w:rtl/>
        </w:rPr>
        <w:t>تحت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تابعیت‏</w:t>
      </w:r>
      <w:r w:rsidRPr="00E424A0">
        <w:rPr>
          <w:rFonts w:ascii="Arial" w:hAnsi="Arial" w:cs="Arial"/>
          <w:sz w:val="24"/>
          <w:rtl/>
        </w:rPr>
        <w:t>]</w:t>
      </w:r>
      <w:r w:rsidRPr="00E424A0">
        <w:rPr>
          <w:rFonts w:ascii="Arial" w:hAnsi="Arial" w:cs="Arial" w:hint="cs"/>
          <w:sz w:val="24"/>
          <w:rtl/>
        </w:rPr>
        <w:t>چه‏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چیرگی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می‏نموده‏اند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و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چه‏گونه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گردن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می‏کشیده‏اند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و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چه‏گونه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درفش‏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روس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را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بالای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خانه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خود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می‏افراشته‏اند،و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چه‏گونه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به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کلمه‏ی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زشت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اف‏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در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آخر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نام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خود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می‏بالیده‏اند</w:t>
      </w:r>
      <w:r w:rsidRPr="00E424A0">
        <w:rPr>
          <w:rFonts w:ascii="Arial" w:hAnsi="Arial" w:cs="Arial"/>
          <w:sz w:val="24"/>
          <w:rtl/>
        </w:rPr>
        <w:t>....»17</w:t>
      </w:r>
    </w:p>
    <w:p w:rsidR="00E424A0" w:rsidRDefault="00E424A0" w:rsidP="00E424A0">
      <w:pPr>
        <w:jc w:val="lowKashida"/>
        <w:rPr>
          <w:rFonts w:ascii="Arial" w:hAnsi="Arial" w:cs="Arial"/>
          <w:sz w:val="24"/>
          <w:rtl/>
        </w:rPr>
      </w:pPr>
      <w:r w:rsidRPr="00E424A0">
        <w:rPr>
          <w:rFonts w:ascii="Arial" w:hAnsi="Arial" w:cs="Arial"/>
          <w:sz w:val="24"/>
          <w:rtl/>
        </w:rPr>
        <w:t>5-</w:t>
      </w:r>
      <w:r w:rsidRPr="00E424A0">
        <w:rPr>
          <w:rFonts w:ascii="Arial" w:hAnsi="Arial" w:cs="Arial" w:hint="cs"/>
          <w:sz w:val="24"/>
          <w:rtl/>
        </w:rPr>
        <w:t>علاوه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بر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تجار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و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مالکان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عمده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صاحبان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برخی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مشاغل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دیگر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نیز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جهت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سوءاستفاده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از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قدرت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اجنبی،بهره‏کشی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از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مردم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و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مصونیت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از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مجازات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ورقه‏ی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تابعیت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دریافت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می‏کردند</w:t>
      </w:r>
      <w:r w:rsidRPr="00E424A0">
        <w:rPr>
          <w:rFonts w:ascii="Arial" w:hAnsi="Arial" w:cs="Arial"/>
          <w:sz w:val="24"/>
          <w:rtl/>
        </w:rPr>
        <w:t>.</w:t>
      </w:r>
      <w:r w:rsidRPr="00E424A0">
        <w:rPr>
          <w:rFonts w:ascii="Arial" w:hAnsi="Arial" w:cs="Arial" w:hint="cs"/>
          <w:sz w:val="24"/>
          <w:rtl/>
        </w:rPr>
        <w:t>یکی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از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افراد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شاخص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و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شاهد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مثال‏های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معروف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در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این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مورد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عسگر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گاریچی‏ست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که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در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زمان‏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ناصر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الدین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شاه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مقاطع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کاری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حمل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مسافر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بین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تهران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و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قم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را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برعهده‏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گرفته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بود</w:t>
      </w:r>
      <w:r w:rsidRPr="00E424A0">
        <w:rPr>
          <w:rFonts w:ascii="Arial" w:hAnsi="Arial" w:cs="Arial"/>
          <w:sz w:val="24"/>
          <w:rtl/>
        </w:rPr>
        <w:t>.</w:t>
      </w:r>
      <w:r w:rsidRPr="00E424A0">
        <w:rPr>
          <w:rFonts w:ascii="Arial" w:hAnsi="Arial" w:cs="Arial" w:hint="cs"/>
          <w:sz w:val="24"/>
          <w:rtl/>
        </w:rPr>
        <w:t>او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با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پشت‏گرمی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تابعیت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اجنبی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نهایت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گستاخی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و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آزار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را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نسبت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به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مسافرین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روا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می‏داشت؛تا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آن‏جا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که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دستور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داده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بود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پای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اسبان‏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درشکه‏های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شخصی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مردم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را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با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میخ‏های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آهنین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شل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و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فلج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نمایند؛و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یا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خودسرانه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و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بی‏اعتنا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به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مسئولان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شهر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و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حکومت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از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قنات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شاه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تهران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به‏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خانه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و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منزل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مسکونی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خود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آب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برد</w:t>
      </w:r>
      <w:r w:rsidRPr="00E424A0">
        <w:rPr>
          <w:rFonts w:ascii="Arial" w:hAnsi="Arial" w:cs="Arial"/>
          <w:sz w:val="24"/>
          <w:rtl/>
        </w:rPr>
        <w:t>.</w:t>
      </w:r>
      <w:r w:rsidRPr="00E424A0">
        <w:rPr>
          <w:rFonts w:ascii="Arial" w:hAnsi="Arial" w:cs="Arial" w:hint="cs"/>
          <w:sz w:val="24"/>
          <w:rtl/>
        </w:rPr>
        <w:t>ستم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و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گستاخی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او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بدان‏جا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انجامید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که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در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آغاز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جنبش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و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حرکت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مشروطه‏خواهی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یکی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از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خواست‏های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مردم‏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در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کنار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تحصیل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آزادی،تجدید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استبداد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و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ایجاد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عدالت‏خانه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عزل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عسگر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گاریچی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از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مقاطع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کاری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بین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راه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قم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و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تهران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بود</w:t>
      </w:r>
      <w:r w:rsidRPr="00E424A0">
        <w:rPr>
          <w:rFonts w:ascii="Arial" w:hAnsi="Arial" w:cs="Arial"/>
          <w:sz w:val="24"/>
          <w:rtl/>
        </w:rPr>
        <w:t>.18</w:t>
      </w:r>
    </w:p>
    <w:p w:rsidR="00E424A0" w:rsidRPr="00E424A0" w:rsidRDefault="00E424A0" w:rsidP="00E424A0">
      <w:pPr>
        <w:jc w:val="lowKashida"/>
        <w:rPr>
          <w:rFonts w:ascii="Arial" w:hAnsi="Arial" w:cs="Arial"/>
          <w:sz w:val="24"/>
          <w:rtl/>
        </w:rPr>
      </w:pPr>
      <w:r w:rsidRPr="00E424A0">
        <w:rPr>
          <w:rFonts w:ascii="Arial" w:hAnsi="Arial" w:cs="Arial" w:hint="cs"/>
          <w:sz w:val="24"/>
          <w:rtl/>
        </w:rPr>
        <w:t>نتیجه</w:t>
      </w:r>
    </w:p>
    <w:p w:rsidR="00E424A0" w:rsidRDefault="00E424A0" w:rsidP="00E424A0">
      <w:pPr>
        <w:jc w:val="lowKashida"/>
        <w:rPr>
          <w:rFonts w:ascii="Arial" w:hAnsi="Arial" w:cs="Arial"/>
          <w:sz w:val="24"/>
          <w:rtl/>
        </w:rPr>
      </w:pPr>
      <w:r w:rsidRPr="00E424A0">
        <w:rPr>
          <w:rFonts w:ascii="Arial" w:hAnsi="Arial" w:cs="Arial" w:hint="cs"/>
          <w:sz w:val="24"/>
          <w:rtl/>
        </w:rPr>
        <w:t>تحمیل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کاپیتولاسیون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در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عرصه‏های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مختلف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سیاسی،اجتماعی،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اقتصادی،فرهنگی،اخلاقی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و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قضایی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نتایج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زیان‏باری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برای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جامعه‏ی‏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ایرانی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در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پی‏داشت</w:t>
      </w:r>
      <w:r w:rsidRPr="00E424A0">
        <w:rPr>
          <w:rFonts w:ascii="Arial" w:hAnsi="Arial" w:cs="Arial"/>
          <w:sz w:val="24"/>
          <w:rtl/>
        </w:rPr>
        <w:t>.</w:t>
      </w:r>
      <w:r w:rsidRPr="00E424A0">
        <w:rPr>
          <w:rFonts w:ascii="Arial" w:hAnsi="Arial" w:cs="Arial" w:hint="cs"/>
          <w:sz w:val="24"/>
          <w:rtl/>
        </w:rPr>
        <w:t>از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آن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میان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پی‏آمدهای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منفی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قضایی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را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می‏توان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در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خور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تأمل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و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اهمیت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ویژه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قلمداد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کرد</w:t>
      </w:r>
      <w:r w:rsidRPr="00E424A0">
        <w:rPr>
          <w:rFonts w:ascii="Arial" w:hAnsi="Arial" w:cs="Arial"/>
          <w:sz w:val="24"/>
          <w:rtl/>
        </w:rPr>
        <w:t>.</w:t>
      </w:r>
      <w:r w:rsidRPr="00E424A0">
        <w:rPr>
          <w:rFonts w:ascii="Arial" w:hAnsi="Arial" w:cs="Arial" w:hint="cs"/>
          <w:sz w:val="24"/>
          <w:rtl/>
        </w:rPr>
        <w:t>کارگزاران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استعماری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به‏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شویه‏های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گوناگون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همانند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جهت‏دهی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زورمدارانه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محاکمات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مطابق‏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مصالح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و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منافع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اتباع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خود،بی‏توجهی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کامل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به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قوانین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و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قواعد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عرفی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و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شرعی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جاری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و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درون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مملکتی،آزار،اذیت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و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ایجاد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ارعاب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در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میان‏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شهروندان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ایرانی،حذف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مخالفان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به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انحاء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مختلف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و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در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مجموع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نقض‏حاکمیت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و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استقلال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قضایی،سالیان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موجبات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آشفتگی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و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عدم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توسعه‏ی‏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قضایی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را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در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ایران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فراهم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ساختند</w:t>
      </w:r>
      <w:r w:rsidRPr="00E424A0">
        <w:rPr>
          <w:rFonts w:ascii="Arial" w:hAnsi="Arial" w:cs="Arial"/>
          <w:sz w:val="24"/>
          <w:rtl/>
        </w:rPr>
        <w:t>.</w:t>
      </w:r>
      <w:r w:rsidRPr="00E424A0">
        <w:rPr>
          <w:rFonts w:ascii="Arial" w:hAnsi="Arial" w:cs="Arial" w:hint="cs"/>
          <w:sz w:val="24"/>
          <w:rtl/>
        </w:rPr>
        <w:t>فرصت‏طلبان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و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مجرمان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داخلی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نیز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با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نظر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داشت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ضعف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و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حقارت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حاکمیت،جایگاه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قدرتمند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اجانب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و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به‏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منظور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مصون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ماندن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از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هرگونه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مخاطره‏ی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جانی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مالی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و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نیز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مصونیت‏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از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مجازات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جرم‏های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ارتکابی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خود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را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تحت‏الحمایه‏ی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دارندگان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حق‏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قضاوت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کنسولی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قرار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داده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و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به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سهم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خود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براین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آشفتگی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و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فضای‏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تحقیرآمیز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و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ایجاد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شده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دامن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زدند</w:t>
      </w:r>
      <w:r w:rsidRPr="00E424A0">
        <w:rPr>
          <w:rFonts w:ascii="Arial" w:hAnsi="Arial" w:cs="Arial"/>
          <w:sz w:val="24"/>
          <w:rtl/>
        </w:rPr>
        <w:t>.</w:t>
      </w:r>
    </w:p>
    <w:p w:rsidR="00E424A0" w:rsidRPr="00E424A0" w:rsidRDefault="00E424A0" w:rsidP="00E424A0">
      <w:pPr>
        <w:jc w:val="lowKashida"/>
        <w:rPr>
          <w:rFonts w:ascii="Arial" w:hAnsi="Arial" w:cs="Arial"/>
          <w:sz w:val="24"/>
          <w:rtl/>
        </w:rPr>
      </w:pPr>
      <w:r w:rsidRPr="00E424A0">
        <w:rPr>
          <w:rFonts w:ascii="Arial" w:hAnsi="Arial" w:cs="Arial" w:hint="cs"/>
          <w:sz w:val="24"/>
          <w:rtl/>
        </w:rPr>
        <w:t>پی‏نوشت‏ها</w:t>
      </w:r>
    </w:p>
    <w:p w:rsidR="00E424A0" w:rsidRDefault="00E424A0" w:rsidP="00E424A0">
      <w:pPr>
        <w:jc w:val="lowKashida"/>
        <w:rPr>
          <w:rFonts w:ascii="Arial" w:hAnsi="Arial" w:cs="Arial"/>
          <w:sz w:val="24"/>
          <w:rtl/>
        </w:rPr>
      </w:pPr>
      <w:r w:rsidRPr="00E424A0">
        <w:rPr>
          <w:rFonts w:ascii="Arial" w:hAnsi="Arial" w:cs="Arial"/>
          <w:sz w:val="24"/>
          <w:rtl/>
        </w:rPr>
        <w:t>(1)-</w:t>
      </w:r>
      <w:r w:rsidRPr="00E424A0">
        <w:rPr>
          <w:rFonts w:ascii="Arial" w:hAnsi="Arial" w:cs="Arial" w:hint="cs"/>
          <w:sz w:val="24"/>
          <w:rtl/>
        </w:rPr>
        <w:t>برای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مطالعه‏ی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تاریخچه‏ی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کامل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و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جامع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کاپیتولاسیون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ر</w:t>
      </w:r>
      <w:r w:rsidRPr="00E424A0">
        <w:rPr>
          <w:rFonts w:ascii="Arial" w:hAnsi="Arial" w:cs="Arial"/>
          <w:sz w:val="24"/>
          <w:rtl/>
        </w:rPr>
        <w:t>.</w:t>
      </w:r>
      <w:r w:rsidRPr="00E424A0">
        <w:rPr>
          <w:rFonts w:ascii="Arial" w:hAnsi="Arial" w:cs="Arial" w:hint="cs"/>
          <w:sz w:val="24"/>
          <w:rtl/>
        </w:rPr>
        <w:t>ک</w:t>
      </w:r>
      <w:r w:rsidRPr="00E424A0">
        <w:rPr>
          <w:rFonts w:ascii="Arial" w:hAnsi="Arial" w:cs="Arial"/>
          <w:sz w:val="24"/>
          <w:rtl/>
        </w:rPr>
        <w:t>.</w:t>
      </w:r>
      <w:r w:rsidRPr="00E424A0">
        <w:rPr>
          <w:rFonts w:ascii="Arial" w:hAnsi="Arial" w:cs="Arial" w:hint="cs"/>
          <w:sz w:val="24"/>
          <w:rtl/>
        </w:rPr>
        <w:t>سید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حسن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امین،</w:t>
      </w:r>
      <w:r w:rsidRPr="00E424A0">
        <w:rPr>
          <w:rFonts w:ascii="Arial" w:hAnsi="Arial" w:cs="Arial"/>
          <w:sz w:val="24"/>
          <w:rtl/>
        </w:rPr>
        <w:t xml:space="preserve"> «</w:t>
      </w:r>
      <w:r w:rsidRPr="00E424A0">
        <w:rPr>
          <w:rFonts w:ascii="Arial" w:hAnsi="Arial" w:cs="Arial" w:hint="cs"/>
          <w:sz w:val="24"/>
          <w:rtl/>
        </w:rPr>
        <w:t>کاپیتولاسیون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از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آغاز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تا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سقوط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پهلوی</w:t>
      </w:r>
      <w:r w:rsidRPr="00E424A0">
        <w:rPr>
          <w:rFonts w:ascii="Arial" w:hAnsi="Arial" w:cs="Arial" w:hint="eastAsia"/>
          <w:sz w:val="24"/>
          <w:rtl/>
        </w:rPr>
        <w:t>»</w:t>
      </w:r>
      <w:r w:rsidRPr="00E424A0">
        <w:rPr>
          <w:rFonts w:ascii="Arial" w:hAnsi="Arial" w:cs="Arial" w:hint="cs"/>
          <w:sz w:val="24"/>
          <w:rtl/>
        </w:rPr>
        <w:t>،ماهنامه‏ی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حافظ،شماره‏ی</w:t>
      </w:r>
      <w:r w:rsidRPr="00E424A0">
        <w:rPr>
          <w:rFonts w:ascii="Arial" w:hAnsi="Arial" w:cs="Arial"/>
          <w:sz w:val="24"/>
          <w:rtl/>
        </w:rPr>
        <w:t xml:space="preserve"> 3</w:t>
      </w:r>
      <w:r w:rsidRPr="00E424A0">
        <w:rPr>
          <w:rFonts w:ascii="Arial" w:hAnsi="Arial" w:cs="Arial" w:hint="cs"/>
          <w:sz w:val="24"/>
          <w:rtl/>
        </w:rPr>
        <w:t>،</w:t>
      </w:r>
      <w:r w:rsidRPr="00E424A0">
        <w:rPr>
          <w:rFonts w:ascii="Arial" w:hAnsi="Arial" w:cs="Arial"/>
          <w:sz w:val="24"/>
          <w:rtl/>
        </w:rPr>
        <w:t>(</w:t>
      </w:r>
      <w:r w:rsidRPr="00E424A0">
        <w:rPr>
          <w:rFonts w:ascii="Arial" w:hAnsi="Arial" w:cs="Arial" w:hint="cs"/>
          <w:sz w:val="24"/>
          <w:rtl/>
        </w:rPr>
        <w:t>خرداد</w:t>
      </w:r>
      <w:r w:rsidRPr="00E424A0">
        <w:rPr>
          <w:rFonts w:ascii="Arial" w:hAnsi="Arial" w:cs="Arial"/>
          <w:sz w:val="24"/>
          <w:rtl/>
        </w:rPr>
        <w:t xml:space="preserve"> 1383)</w:t>
      </w:r>
      <w:r w:rsidRPr="00E424A0">
        <w:rPr>
          <w:rFonts w:ascii="Arial" w:hAnsi="Arial" w:cs="Arial" w:hint="cs"/>
          <w:sz w:val="24"/>
          <w:rtl/>
        </w:rPr>
        <w:t>،صص</w:t>
      </w:r>
      <w:r w:rsidRPr="00E424A0">
        <w:rPr>
          <w:rFonts w:ascii="Arial" w:hAnsi="Arial" w:cs="Arial"/>
          <w:sz w:val="24"/>
          <w:rtl/>
        </w:rPr>
        <w:t xml:space="preserve"> 36 </w:t>
      </w:r>
      <w:r w:rsidRPr="00E424A0">
        <w:rPr>
          <w:rFonts w:ascii="Arial" w:hAnsi="Arial" w:cs="Arial" w:hint="cs"/>
          <w:sz w:val="24"/>
          <w:rtl/>
        </w:rPr>
        <w:t>و</w:t>
      </w:r>
      <w:r w:rsidRPr="00E424A0">
        <w:rPr>
          <w:rFonts w:ascii="Arial" w:hAnsi="Arial" w:cs="Arial"/>
          <w:sz w:val="24"/>
          <w:rtl/>
        </w:rPr>
        <w:t xml:space="preserve"> 46.</w:t>
      </w:r>
      <w:r w:rsidRPr="00E424A0">
        <w:rPr>
          <w:rFonts w:ascii="Arial" w:hAnsi="Arial" w:cs="Arial" w:hint="cs"/>
          <w:sz w:val="24"/>
          <w:rtl/>
        </w:rPr>
        <w:t>احمد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متین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دفتری،</w:t>
      </w:r>
      <w:r w:rsidRPr="00E424A0">
        <w:rPr>
          <w:rFonts w:ascii="Arial" w:hAnsi="Arial" w:cs="Arial" w:hint="eastAsia"/>
          <w:sz w:val="24"/>
          <w:rtl/>
        </w:rPr>
        <w:t>«</w:t>
      </w:r>
      <w:r w:rsidRPr="00E424A0">
        <w:rPr>
          <w:rFonts w:ascii="Arial" w:hAnsi="Arial" w:cs="Arial" w:hint="cs"/>
          <w:sz w:val="24"/>
          <w:rtl/>
        </w:rPr>
        <w:t>تازه‏های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قضایی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و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دادگستری</w:t>
      </w:r>
      <w:r w:rsidRPr="00E424A0">
        <w:rPr>
          <w:rFonts w:ascii="Arial" w:hAnsi="Arial" w:cs="Arial" w:hint="eastAsia"/>
          <w:sz w:val="24"/>
          <w:rtl/>
        </w:rPr>
        <w:t>»</w:t>
      </w:r>
      <w:r w:rsidRPr="00E424A0">
        <w:rPr>
          <w:rFonts w:ascii="Arial" w:hAnsi="Arial" w:cs="Arial" w:hint="cs"/>
          <w:sz w:val="24"/>
          <w:rtl/>
        </w:rPr>
        <w:t>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مجله‏ی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حقوقی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وزارت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دادگستری،شماره</w:t>
      </w:r>
      <w:r w:rsidRPr="00E424A0">
        <w:rPr>
          <w:rFonts w:ascii="Arial" w:hAnsi="Arial" w:cs="Arial"/>
          <w:sz w:val="24"/>
          <w:rtl/>
        </w:rPr>
        <w:t xml:space="preserve"> 3</w:t>
      </w:r>
      <w:r w:rsidRPr="00E424A0">
        <w:rPr>
          <w:rFonts w:ascii="Arial" w:hAnsi="Arial" w:cs="Arial" w:hint="cs"/>
          <w:sz w:val="24"/>
          <w:rtl/>
        </w:rPr>
        <w:t>،</w:t>
      </w:r>
      <w:r w:rsidRPr="00E424A0">
        <w:rPr>
          <w:rFonts w:ascii="Arial" w:hAnsi="Arial" w:cs="Arial"/>
          <w:sz w:val="24"/>
          <w:rtl/>
        </w:rPr>
        <w:t xml:space="preserve">(1338 </w:t>
      </w:r>
      <w:r w:rsidRPr="00E424A0">
        <w:rPr>
          <w:rFonts w:ascii="Arial" w:hAnsi="Arial" w:cs="Arial" w:hint="cs"/>
          <w:sz w:val="24"/>
          <w:rtl/>
        </w:rPr>
        <w:t>خورشیدی</w:t>
      </w:r>
      <w:r w:rsidRPr="00E424A0">
        <w:rPr>
          <w:rFonts w:ascii="Arial" w:hAnsi="Arial" w:cs="Arial"/>
          <w:sz w:val="24"/>
          <w:rtl/>
        </w:rPr>
        <w:t>)</w:t>
      </w:r>
      <w:r w:rsidRPr="00E424A0">
        <w:rPr>
          <w:rFonts w:ascii="Arial" w:hAnsi="Arial" w:cs="Arial" w:hint="cs"/>
          <w:sz w:val="24"/>
          <w:rtl/>
        </w:rPr>
        <w:t>،ص</w:t>
      </w:r>
      <w:r w:rsidRPr="00E424A0">
        <w:rPr>
          <w:rFonts w:ascii="Arial" w:hAnsi="Arial" w:cs="Arial"/>
          <w:sz w:val="24"/>
          <w:rtl/>
        </w:rPr>
        <w:t xml:space="preserve"> 67.</w:t>
      </w:r>
    </w:p>
    <w:p w:rsidR="00E424A0" w:rsidRDefault="00E424A0" w:rsidP="00E424A0">
      <w:pPr>
        <w:jc w:val="lowKashida"/>
        <w:rPr>
          <w:rFonts w:ascii="Arial" w:hAnsi="Arial" w:cs="Arial"/>
          <w:sz w:val="24"/>
          <w:rtl/>
        </w:rPr>
      </w:pPr>
      <w:r w:rsidRPr="00E424A0">
        <w:rPr>
          <w:rFonts w:ascii="Arial" w:hAnsi="Arial" w:cs="Arial"/>
          <w:sz w:val="24"/>
          <w:rtl/>
        </w:rPr>
        <w:t>(2)-</w:t>
      </w:r>
      <w:r w:rsidRPr="00E424A0">
        <w:rPr>
          <w:rFonts w:ascii="Arial" w:hAnsi="Arial" w:cs="Arial" w:hint="cs"/>
          <w:sz w:val="24"/>
          <w:rtl/>
        </w:rPr>
        <w:t>میرزا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محمد،تقی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سپهر،ناسخ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التواریخ</w:t>
      </w:r>
      <w:r w:rsidRPr="00E424A0">
        <w:rPr>
          <w:rFonts w:ascii="Arial" w:hAnsi="Arial" w:cs="Arial"/>
          <w:sz w:val="24"/>
          <w:rtl/>
        </w:rPr>
        <w:t>(</w:t>
      </w:r>
      <w:r w:rsidRPr="00E424A0">
        <w:rPr>
          <w:rFonts w:ascii="Arial" w:hAnsi="Arial" w:cs="Arial" w:hint="cs"/>
          <w:sz w:val="24"/>
          <w:rtl/>
        </w:rPr>
        <w:t>تاریخ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قاجاریه</w:t>
      </w:r>
      <w:r w:rsidRPr="00E424A0">
        <w:rPr>
          <w:rFonts w:ascii="Arial" w:hAnsi="Arial" w:cs="Arial"/>
          <w:sz w:val="24"/>
          <w:rtl/>
        </w:rPr>
        <w:t>)</w:t>
      </w:r>
      <w:r w:rsidRPr="00E424A0">
        <w:rPr>
          <w:rFonts w:ascii="Arial" w:hAnsi="Arial" w:cs="Arial" w:hint="cs"/>
          <w:sz w:val="24"/>
          <w:rtl/>
        </w:rPr>
        <w:t>،چ</w:t>
      </w:r>
      <w:r w:rsidRPr="00E424A0">
        <w:rPr>
          <w:rFonts w:ascii="Arial" w:hAnsi="Arial" w:cs="Arial"/>
          <w:sz w:val="24"/>
          <w:rtl/>
        </w:rPr>
        <w:t xml:space="preserve"> 2</w:t>
      </w:r>
      <w:r w:rsidRPr="00E424A0">
        <w:rPr>
          <w:rFonts w:ascii="Arial" w:hAnsi="Arial" w:cs="Arial" w:hint="cs"/>
          <w:sz w:val="24"/>
          <w:rtl/>
        </w:rPr>
        <w:t>،تصحیح‏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محمد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باقر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بهبودی،انتشارات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کتاب‏فروشی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اسلامیه،تهران،</w:t>
      </w:r>
    </w:p>
    <w:p w:rsidR="00E424A0" w:rsidRDefault="00E424A0" w:rsidP="00E424A0">
      <w:pPr>
        <w:jc w:val="lowKashida"/>
        <w:rPr>
          <w:rFonts w:ascii="Arial" w:hAnsi="Arial" w:cs="Arial"/>
          <w:sz w:val="24"/>
          <w:rtl/>
        </w:rPr>
      </w:pPr>
      <w:r w:rsidRPr="00E424A0">
        <w:rPr>
          <w:rFonts w:ascii="Arial" w:hAnsi="Arial" w:cs="Arial"/>
          <w:sz w:val="24"/>
          <w:rtl/>
        </w:rPr>
        <w:t>(3)-</w:t>
      </w:r>
      <w:r w:rsidRPr="00E424A0">
        <w:rPr>
          <w:rFonts w:ascii="Arial" w:hAnsi="Arial" w:cs="Arial" w:hint="cs"/>
          <w:sz w:val="24"/>
          <w:rtl/>
        </w:rPr>
        <w:t>همان‏جا،ص</w:t>
      </w:r>
      <w:r w:rsidRPr="00E424A0">
        <w:rPr>
          <w:rFonts w:ascii="Arial" w:hAnsi="Arial" w:cs="Arial"/>
          <w:sz w:val="24"/>
          <w:rtl/>
        </w:rPr>
        <w:t xml:space="preserve"> 11.</w:t>
      </w:r>
    </w:p>
    <w:p w:rsidR="00E424A0" w:rsidRDefault="00E424A0" w:rsidP="00E424A0">
      <w:pPr>
        <w:jc w:val="lowKashida"/>
        <w:rPr>
          <w:rFonts w:ascii="Arial" w:hAnsi="Arial" w:cs="Arial"/>
          <w:sz w:val="24"/>
          <w:rtl/>
        </w:rPr>
      </w:pPr>
      <w:r w:rsidRPr="00E424A0">
        <w:rPr>
          <w:rFonts w:ascii="Arial" w:hAnsi="Arial" w:cs="Arial"/>
          <w:sz w:val="24"/>
          <w:rtl/>
        </w:rPr>
        <w:t>(4)-</w:t>
      </w:r>
      <w:r w:rsidRPr="00E424A0">
        <w:rPr>
          <w:rFonts w:ascii="Arial" w:hAnsi="Arial" w:cs="Arial" w:hint="cs"/>
          <w:sz w:val="24"/>
          <w:rtl/>
        </w:rPr>
        <w:t>مخبر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السلطنه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هدایت،خاطرات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و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خطرات،کتاب‏فروشی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زوّار،</w:t>
      </w:r>
      <w:r w:rsidRPr="00E424A0">
        <w:rPr>
          <w:rFonts w:ascii="Arial" w:hAnsi="Arial" w:cs="Arial"/>
          <w:sz w:val="24"/>
          <w:rtl/>
        </w:rPr>
        <w:t>(</w:t>
      </w:r>
      <w:r w:rsidRPr="00E424A0">
        <w:rPr>
          <w:rFonts w:ascii="Arial" w:hAnsi="Arial" w:cs="Arial" w:hint="cs"/>
          <w:sz w:val="24"/>
          <w:rtl/>
        </w:rPr>
        <w:t>تهران،</w:t>
      </w:r>
      <w:r w:rsidRPr="00E424A0">
        <w:rPr>
          <w:rFonts w:ascii="Arial" w:hAnsi="Arial" w:cs="Arial"/>
          <w:sz w:val="24"/>
          <w:rtl/>
        </w:rPr>
        <w:t xml:space="preserve">1363 </w:t>
      </w:r>
      <w:r w:rsidRPr="00E424A0">
        <w:rPr>
          <w:rFonts w:ascii="Arial" w:hAnsi="Arial" w:cs="Arial" w:hint="cs"/>
          <w:sz w:val="24"/>
          <w:rtl/>
        </w:rPr>
        <w:t>خورشیدی</w:t>
      </w:r>
      <w:r w:rsidRPr="00E424A0">
        <w:rPr>
          <w:rFonts w:ascii="Arial" w:hAnsi="Arial" w:cs="Arial"/>
          <w:sz w:val="24"/>
          <w:rtl/>
        </w:rPr>
        <w:t>)</w:t>
      </w:r>
      <w:r w:rsidRPr="00E424A0">
        <w:rPr>
          <w:rFonts w:ascii="Arial" w:hAnsi="Arial" w:cs="Arial" w:hint="cs"/>
          <w:sz w:val="24"/>
          <w:rtl/>
        </w:rPr>
        <w:t>،صص</w:t>
      </w:r>
      <w:r w:rsidRPr="00E424A0">
        <w:rPr>
          <w:rFonts w:ascii="Arial" w:hAnsi="Arial" w:cs="Arial"/>
          <w:sz w:val="24"/>
          <w:rtl/>
        </w:rPr>
        <w:t xml:space="preserve"> 288-287.</w:t>
      </w:r>
    </w:p>
    <w:p w:rsidR="00E424A0" w:rsidRDefault="00E424A0" w:rsidP="00E424A0">
      <w:pPr>
        <w:jc w:val="lowKashida"/>
        <w:rPr>
          <w:rFonts w:ascii="Arial" w:hAnsi="Arial" w:cs="Arial"/>
          <w:sz w:val="24"/>
          <w:rtl/>
        </w:rPr>
      </w:pPr>
      <w:r w:rsidRPr="00E424A0">
        <w:rPr>
          <w:rFonts w:ascii="Arial" w:hAnsi="Arial" w:cs="Arial"/>
          <w:sz w:val="24"/>
          <w:rtl/>
        </w:rPr>
        <w:t>(5)-</w:t>
      </w:r>
      <w:r w:rsidRPr="00E424A0">
        <w:rPr>
          <w:rFonts w:ascii="Arial" w:hAnsi="Arial" w:cs="Arial" w:hint="cs"/>
          <w:sz w:val="24"/>
          <w:rtl/>
        </w:rPr>
        <w:t>میرزا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محمد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تقی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سپهر،همان‏جا،ج</w:t>
      </w:r>
      <w:r w:rsidRPr="00E424A0">
        <w:rPr>
          <w:rFonts w:ascii="Arial" w:hAnsi="Arial" w:cs="Arial"/>
          <w:sz w:val="24"/>
          <w:rtl/>
        </w:rPr>
        <w:t xml:space="preserve"> 4</w:t>
      </w:r>
      <w:r w:rsidRPr="00E424A0">
        <w:rPr>
          <w:rFonts w:ascii="Arial" w:hAnsi="Arial" w:cs="Arial" w:hint="cs"/>
          <w:sz w:val="24"/>
          <w:rtl/>
        </w:rPr>
        <w:t>،ص</w:t>
      </w:r>
      <w:r w:rsidRPr="00E424A0">
        <w:rPr>
          <w:rFonts w:ascii="Arial" w:hAnsi="Arial" w:cs="Arial"/>
          <w:sz w:val="24"/>
          <w:rtl/>
        </w:rPr>
        <w:t xml:space="preserve"> 117.</w:t>
      </w:r>
      <w:r w:rsidRPr="00E424A0">
        <w:rPr>
          <w:rFonts w:ascii="Arial" w:hAnsi="Arial" w:cs="Arial" w:hint="cs"/>
          <w:sz w:val="24"/>
          <w:rtl/>
        </w:rPr>
        <w:t>و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نیز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ر</w:t>
      </w:r>
      <w:r w:rsidRPr="00E424A0">
        <w:rPr>
          <w:rFonts w:ascii="Arial" w:hAnsi="Arial" w:cs="Arial"/>
          <w:sz w:val="24"/>
          <w:rtl/>
        </w:rPr>
        <w:t>.</w:t>
      </w:r>
      <w:r w:rsidRPr="00E424A0">
        <w:rPr>
          <w:rFonts w:ascii="Arial" w:hAnsi="Arial" w:cs="Arial" w:hint="cs"/>
          <w:sz w:val="24"/>
          <w:rtl/>
        </w:rPr>
        <w:t>ک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به</w:t>
      </w:r>
      <w:r w:rsidRPr="00E424A0">
        <w:rPr>
          <w:rFonts w:ascii="Arial" w:hAnsi="Arial" w:cs="Arial"/>
          <w:sz w:val="24"/>
          <w:rtl/>
        </w:rPr>
        <w:t>:</w:t>
      </w:r>
      <w:r w:rsidRPr="00E424A0">
        <w:rPr>
          <w:rFonts w:ascii="Arial" w:hAnsi="Arial" w:cs="Arial" w:hint="cs"/>
          <w:sz w:val="24"/>
          <w:rtl/>
        </w:rPr>
        <w:t>محمد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جعفر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خورموجی،حقایق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الاخبار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ناصری،نشر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نی،</w:t>
      </w:r>
      <w:r w:rsidRPr="00E424A0">
        <w:rPr>
          <w:rFonts w:ascii="Arial" w:hAnsi="Arial" w:cs="Arial"/>
          <w:sz w:val="24"/>
          <w:rtl/>
        </w:rPr>
        <w:t>(</w:t>
      </w:r>
      <w:r w:rsidRPr="00E424A0">
        <w:rPr>
          <w:rFonts w:ascii="Arial" w:hAnsi="Arial" w:cs="Arial" w:hint="cs"/>
          <w:sz w:val="24"/>
          <w:rtl/>
        </w:rPr>
        <w:t>تهران،</w:t>
      </w:r>
      <w:r w:rsidRPr="00E424A0">
        <w:rPr>
          <w:rFonts w:ascii="Arial" w:hAnsi="Arial" w:cs="Arial"/>
          <w:sz w:val="24"/>
          <w:rtl/>
        </w:rPr>
        <w:t xml:space="preserve">1363 </w:t>
      </w:r>
      <w:r w:rsidRPr="00E424A0">
        <w:rPr>
          <w:rFonts w:ascii="Arial" w:hAnsi="Arial" w:cs="Arial" w:hint="cs"/>
          <w:sz w:val="24"/>
          <w:rtl/>
        </w:rPr>
        <w:t>خورشیدی</w:t>
      </w:r>
      <w:r w:rsidRPr="00E424A0">
        <w:rPr>
          <w:rFonts w:ascii="Arial" w:hAnsi="Arial" w:cs="Arial"/>
          <w:sz w:val="24"/>
          <w:rtl/>
        </w:rPr>
        <w:t>)</w:t>
      </w:r>
      <w:r w:rsidRPr="00E424A0">
        <w:rPr>
          <w:rFonts w:ascii="Arial" w:hAnsi="Arial" w:cs="Arial" w:hint="cs"/>
          <w:sz w:val="24"/>
          <w:rtl/>
        </w:rPr>
        <w:t>،ص</w:t>
      </w:r>
      <w:r w:rsidRPr="00E424A0">
        <w:rPr>
          <w:rFonts w:ascii="Arial" w:hAnsi="Arial" w:cs="Arial"/>
          <w:sz w:val="24"/>
          <w:rtl/>
        </w:rPr>
        <w:t xml:space="preserve"> 151- 152-216-217.</w:t>
      </w:r>
    </w:p>
    <w:p w:rsidR="00E424A0" w:rsidRDefault="00E424A0" w:rsidP="00E424A0">
      <w:pPr>
        <w:jc w:val="lowKashida"/>
        <w:rPr>
          <w:rFonts w:ascii="Arial" w:hAnsi="Arial" w:cs="Arial"/>
          <w:sz w:val="24"/>
          <w:rtl/>
        </w:rPr>
      </w:pPr>
      <w:r w:rsidRPr="00E424A0">
        <w:rPr>
          <w:rFonts w:ascii="Arial" w:hAnsi="Arial" w:cs="Arial"/>
          <w:sz w:val="24"/>
          <w:rtl/>
        </w:rPr>
        <w:lastRenderedPageBreak/>
        <w:t>(6)-</w:t>
      </w:r>
      <w:r w:rsidRPr="00E424A0">
        <w:rPr>
          <w:rFonts w:ascii="Arial" w:hAnsi="Arial" w:cs="Arial" w:hint="cs"/>
          <w:sz w:val="24"/>
          <w:rtl/>
        </w:rPr>
        <w:t>محمد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محیط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طباطبایی،دادگستری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در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ایران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از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انقراض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ساسانی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تا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ابتدای‏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مشروطیت،ضمیمه‏ی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مجله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وحید،تهران،</w:t>
      </w:r>
      <w:r w:rsidRPr="00E424A0">
        <w:rPr>
          <w:rFonts w:ascii="Arial" w:hAnsi="Arial" w:cs="Arial"/>
          <w:sz w:val="24"/>
          <w:rtl/>
        </w:rPr>
        <w:t xml:space="preserve">(1347 </w:t>
      </w:r>
      <w:r w:rsidRPr="00E424A0">
        <w:rPr>
          <w:rFonts w:ascii="Arial" w:hAnsi="Arial" w:cs="Arial" w:hint="cs"/>
          <w:sz w:val="24"/>
          <w:rtl/>
        </w:rPr>
        <w:t>خورشیدی</w:t>
      </w:r>
      <w:r w:rsidRPr="00E424A0">
        <w:rPr>
          <w:rFonts w:ascii="Arial" w:hAnsi="Arial" w:cs="Arial"/>
          <w:sz w:val="24"/>
          <w:rtl/>
        </w:rPr>
        <w:t>)</w:t>
      </w:r>
      <w:r w:rsidRPr="00E424A0">
        <w:rPr>
          <w:rFonts w:ascii="Arial" w:hAnsi="Arial" w:cs="Arial" w:hint="cs"/>
          <w:sz w:val="24"/>
          <w:rtl/>
        </w:rPr>
        <w:t>،ص</w:t>
      </w:r>
      <w:r w:rsidRPr="00E424A0">
        <w:rPr>
          <w:rFonts w:ascii="Arial" w:hAnsi="Arial" w:cs="Arial"/>
          <w:sz w:val="24"/>
          <w:rtl/>
        </w:rPr>
        <w:t xml:space="preserve"> 47.</w:t>
      </w:r>
    </w:p>
    <w:p w:rsidR="00E424A0" w:rsidRDefault="00E424A0" w:rsidP="00E424A0">
      <w:pPr>
        <w:jc w:val="lowKashida"/>
        <w:rPr>
          <w:rFonts w:ascii="Arial" w:hAnsi="Arial" w:cs="Arial"/>
          <w:sz w:val="24"/>
          <w:rtl/>
        </w:rPr>
      </w:pPr>
      <w:r w:rsidRPr="00E424A0">
        <w:rPr>
          <w:rFonts w:ascii="Arial" w:hAnsi="Arial" w:cs="Arial"/>
          <w:sz w:val="24"/>
          <w:rtl/>
        </w:rPr>
        <w:t>(7)-</w:t>
      </w:r>
      <w:r w:rsidRPr="00E424A0">
        <w:rPr>
          <w:rFonts w:ascii="Arial" w:hAnsi="Arial" w:cs="Arial" w:hint="cs"/>
          <w:sz w:val="24"/>
          <w:rtl/>
        </w:rPr>
        <w:t>ایرج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سعید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وزیری،بررسی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تحلیلی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کاپیتولاسیون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و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الغای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آن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در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ایران،دفتر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حقوقی‏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و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وزارت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امور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خارجه،تهران،</w:t>
      </w:r>
      <w:r w:rsidRPr="00E424A0">
        <w:rPr>
          <w:rFonts w:ascii="Arial" w:hAnsi="Arial" w:cs="Arial"/>
          <w:sz w:val="24"/>
          <w:rtl/>
        </w:rPr>
        <w:t xml:space="preserve">1355 </w:t>
      </w:r>
      <w:r w:rsidRPr="00E424A0">
        <w:rPr>
          <w:rFonts w:ascii="Arial" w:hAnsi="Arial" w:cs="Arial" w:hint="cs"/>
          <w:sz w:val="24"/>
          <w:rtl/>
        </w:rPr>
        <w:t>خورشیدی،ص</w:t>
      </w:r>
      <w:r w:rsidRPr="00E424A0">
        <w:rPr>
          <w:rFonts w:ascii="Arial" w:hAnsi="Arial" w:cs="Arial"/>
          <w:sz w:val="24"/>
          <w:rtl/>
        </w:rPr>
        <w:t xml:space="preserve"> 17-16</w:t>
      </w:r>
      <w:r w:rsidRPr="00E424A0">
        <w:rPr>
          <w:rFonts w:ascii="Arial" w:hAnsi="Arial" w:cs="Arial" w:hint="cs"/>
          <w:sz w:val="24"/>
          <w:rtl/>
        </w:rPr>
        <w:t>،کاپیتولاسیون،تهران‏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وزارت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دادگستری،شماره‏ی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مخصوص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هفته‏ی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دادگستری،</w:t>
      </w:r>
      <w:r w:rsidRPr="00E424A0">
        <w:rPr>
          <w:rFonts w:ascii="Arial" w:hAnsi="Arial" w:cs="Arial"/>
          <w:sz w:val="24"/>
          <w:rtl/>
        </w:rPr>
        <w:t>(</w:t>
      </w:r>
      <w:r w:rsidRPr="00E424A0">
        <w:rPr>
          <w:rFonts w:ascii="Arial" w:hAnsi="Arial" w:cs="Arial" w:hint="cs"/>
          <w:sz w:val="24"/>
          <w:rtl/>
        </w:rPr>
        <w:t>اردیبهشت</w:t>
      </w:r>
      <w:r w:rsidRPr="00E424A0">
        <w:rPr>
          <w:rFonts w:ascii="Arial" w:hAnsi="Arial" w:cs="Arial"/>
          <w:sz w:val="24"/>
          <w:rtl/>
        </w:rPr>
        <w:t xml:space="preserve"> 1355 </w:t>
      </w:r>
      <w:r w:rsidRPr="00E424A0">
        <w:rPr>
          <w:rFonts w:ascii="Arial" w:hAnsi="Arial" w:cs="Arial" w:hint="cs"/>
          <w:sz w:val="24"/>
          <w:rtl/>
        </w:rPr>
        <w:t>خورشیدی</w:t>
      </w:r>
      <w:r w:rsidRPr="00E424A0">
        <w:rPr>
          <w:rFonts w:ascii="Arial" w:hAnsi="Arial" w:cs="Arial"/>
          <w:sz w:val="24"/>
          <w:rtl/>
        </w:rPr>
        <w:t>)</w:t>
      </w:r>
      <w:r w:rsidRPr="00E424A0">
        <w:rPr>
          <w:rFonts w:ascii="Arial" w:hAnsi="Arial" w:cs="Arial" w:hint="cs"/>
          <w:sz w:val="24"/>
          <w:rtl/>
        </w:rPr>
        <w:t>،ص</w:t>
      </w:r>
      <w:r w:rsidRPr="00E424A0">
        <w:rPr>
          <w:rFonts w:ascii="Arial" w:hAnsi="Arial" w:cs="Arial"/>
          <w:sz w:val="24"/>
          <w:rtl/>
        </w:rPr>
        <w:t xml:space="preserve"> 16.)</w:t>
      </w:r>
    </w:p>
    <w:p w:rsidR="00E424A0" w:rsidRDefault="00E424A0" w:rsidP="00E424A0">
      <w:pPr>
        <w:jc w:val="lowKashida"/>
        <w:rPr>
          <w:rFonts w:ascii="Arial" w:hAnsi="Arial" w:cs="Arial"/>
          <w:sz w:val="24"/>
          <w:rtl/>
        </w:rPr>
      </w:pPr>
      <w:r w:rsidRPr="00E424A0">
        <w:rPr>
          <w:rFonts w:ascii="Arial" w:hAnsi="Arial" w:cs="Arial"/>
          <w:sz w:val="24"/>
          <w:rtl/>
        </w:rPr>
        <w:t>(8)-</w:t>
      </w:r>
      <w:r w:rsidRPr="00E424A0">
        <w:rPr>
          <w:rFonts w:ascii="Arial" w:hAnsi="Arial" w:cs="Arial" w:hint="cs"/>
          <w:sz w:val="24"/>
          <w:rtl/>
        </w:rPr>
        <w:t>فرج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الله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ناصری،بررسی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تحلیل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کاپیتولاسیون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و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الغای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آن،تهران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وزارت‏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دادگستری،شماره‏ی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مخصوص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هفته‏ی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دادگستری،</w:t>
      </w:r>
      <w:r w:rsidRPr="00E424A0">
        <w:rPr>
          <w:rFonts w:ascii="Arial" w:hAnsi="Arial" w:cs="Arial"/>
          <w:sz w:val="24"/>
          <w:rtl/>
        </w:rPr>
        <w:t>(</w:t>
      </w:r>
      <w:r w:rsidRPr="00E424A0">
        <w:rPr>
          <w:rFonts w:ascii="Arial" w:hAnsi="Arial" w:cs="Arial" w:hint="cs"/>
          <w:sz w:val="24"/>
          <w:rtl/>
        </w:rPr>
        <w:t>اردیبهشت</w:t>
      </w:r>
      <w:r w:rsidRPr="00E424A0">
        <w:rPr>
          <w:rFonts w:ascii="Arial" w:hAnsi="Arial" w:cs="Arial"/>
          <w:sz w:val="24"/>
          <w:rtl/>
        </w:rPr>
        <w:t xml:space="preserve"> 1355 </w:t>
      </w:r>
      <w:r w:rsidRPr="00E424A0">
        <w:rPr>
          <w:rFonts w:ascii="Arial" w:hAnsi="Arial" w:cs="Arial" w:hint="cs"/>
          <w:sz w:val="24"/>
          <w:rtl/>
        </w:rPr>
        <w:t>خورشیدی</w:t>
      </w:r>
      <w:r w:rsidRPr="00E424A0">
        <w:rPr>
          <w:rFonts w:ascii="Arial" w:hAnsi="Arial" w:cs="Arial"/>
          <w:sz w:val="24"/>
          <w:rtl/>
        </w:rPr>
        <w:t>)</w:t>
      </w:r>
      <w:r w:rsidRPr="00E424A0">
        <w:rPr>
          <w:rFonts w:ascii="Arial" w:hAnsi="Arial" w:cs="Arial" w:hint="cs"/>
          <w:sz w:val="24"/>
          <w:rtl/>
        </w:rPr>
        <w:t>،ص</w:t>
      </w:r>
      <w:r w:rsidRPr="00E424A0">
        <w:rPr>
          <w:rFonts w:ascii="Arial" w:hAnsi="Arial" w:cs="Arial"/>
          <w:sz w:val="24"/>
          <w:rtl/>
        </w:rPr>
        <w:t xml:space="preserve"> 16.</w:t>
      </w:r>
    </w:p>
    <w:p w:rsidR="00E424A0" w:rsidRDefault="00E424A0" w:rsidP="00E424A0">
      <w:pPr>
        <w:jc w:val="lowKashida"/>
        <w:rPr>
          <w:rFonts w:ascii="Arial" w:hAnsi="Arial" w:cs="Arial"/>
          <w:sz w:val="24"/>
          <w:rtl/>
        </w:rPr>
      </w:pPr>
      <w:r w:rsidRPr="00E424A0">
        <w:rPr>
          <w:rFonts w:ascii="Arial" w:hAnsi="Arial" w:cs="Arial"/>
          <w:sz w:val="24"/>
          <w:rtl/>
        </w:rPr>
        <w:t>(9)-</w:t>
      </w:r>
      <w:r w:rsidRPr="00E424A0">
        <w:rPr>
          <w:rFonts w:ascii="Arial" w:hAnsi="Arial" w:cs="Arial" w:hint="cs"/>
          <w:sz w:val="24"/>
          <w:rtl/>
        </w:rPr>
        <w:t>ادوارد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براون،نامه‏هایی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از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تبریز،ترجمه‏ی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حسن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داودی،شرکت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سهامی‏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انتشارات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خوارزمی،</w:t>
      </w:r>
      <w:r w:rsidRPr="00E424A0">
        <w:rPr>
          <w:rFonts w:ascii="Arial" w:hAnsi="Arial" w:cs="Arial"/>
          <w:sz w:val="24"/>
          <w:rtl/>
        </w:rPr>
        <w:t>(</w:t>
      </w:r>
      <w:r w:rsidRPr="00E424A0">
        <w:rPr>
          <w:rFonts w:ascii="Arial" w:hAnsi="Arial" w:cs="Arial" w:hint="cs"/>
          <w:sz w:val="24"/>
          <w:rtl/>
        </w:rPr>
        <w:t>تهران،</w:t>
      </w:r>
      <w:r w:rsidRPr="00E424A0">
        <w:rPr>
          <w:rFonts w:ascii="Arial" w:hAnsi="Arial" w:cs="Arial"/>
          <w:sz w:val="24"/>
          <w:rtl/>
        </w:rPr>
        <w:t xml:space="preserve">1361 </w:t>
      </w:r>
      <w:r w:rsidRPr="00E424A0">
        <w:rPr>
          <w:rFonts w:ascii="Arial" w:hAnsi="Arial" w:cs="Arial" w:hint="cs"/>
          <w:sz w:val="24"/>
          <w:rtl/>
        </w:rPr>
        <w:t>خورشیدی</w:t>
      </w:r>
      <w:r w:rsidRPr="00E424A0">
        <w:rPr>
          <w:rFonts w:ascii="Arial" w:hAnsi="Arial" w:cs="Arial"/>
          <w:sz w:val="24"/>
          <w:rtl/>
        </w:rPr>
        <w:t>)</w:t>
      </w:r>
      <w:r w:rsidRPr="00E424A0">
        <w:rPr>
          <w:rFonts w:ascii="Arial" w:hAnsi="Arial" w:cs="Arial" w:hint="cs"/>
          <w:sz w:val="24"/>
          <w:rtl/>
        </w:rPr>
        <w:t>،ص</w:t>
      </w:r>
      <w:r w:rsidRPr="00E424A0">
        <w:rPr>
          <w:rFonts w:ascii="Arial" w:hAnsi="Arial" w:cs="Arial"/>
          <w:sz w:val="24"/>
          <w:rtl/>
        </w:rPr>
        <w:t xml:space="preserve"> 52.</w:t>
      </w:r>
    </w:p>
    <w:p w:rsidR="00E424A0" w:rsidRDefault="00E424A0" w:rsidP="00E424A0">
      <w:pPr>
        <w:jc w:val="lowKashida"/>
        <w:rPr>
          <w:rFonts w:ascii="Arial" w:hAnsi="Arial" w:cs="Arial"/>
          <w:sz w:val="24"/>
          <w:rtl/>
        </w:rPr>
      </w:pPr>
      <w:r w:rsidRPr="00E424A0">
        <w:rPr>
          <w:rFonts w:ascii="Arial" w:hAnsi="Arial" w:cs="Arial"/>
          <w:sz w:val="24"/>
          <w:rtl/>
        </w:rPr>
        <w:t>(10)-</w:t>
      </w:r>
      <w:r w:rsidRPr="00E424A0">
        <w:rPr>
          <w:rFonts w:ascii="Arial" w:hAnsi="Arial" w:cs="Arial" w:hint="cs"/>
          <w:sz w:val="24"/>
          <w:rtl/>
        </w:rPr>
        <w:t>محمود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افشار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یزدی،</w:t>
      </w:r>
      <w:r w:rsidRPr="00E424A0">
        <w:rPr>
          <w:rFonts w:ascii="Arial" w:hAnsi="Arial" w:cs="Arial" w:hint="eastAsia"/>
          <w:sz w:val="24"/>
          <w:rtl/>
        </w:rPr>
        <w:t>«</w:t>
      </w:r>
      <w:r w:rsidRPr="00E424A0">
        <w:rPr>
          <w:rFonts w:ascii="Arial" w:hAnsi="Arial" w:cs="Arial" w:hint="cs"/>
          <w:sz w:val="24"/>
          <w:rtl/>
        </w:rPr>
        <w:t>مسئله‏ی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کاپتولاسیون</w:t>
      </w:r>
      <w:r w:rsidRPr="00E424A0">
        <w:rPr>
          <w:rFonts w:ascii="Arial" w:hAnsi="Arial" w:cs="Arial" w:hint="eastAsia"/>
          <w:sz w:val="24"/>
          <w:rtl/>
        </w:rPr>
        <w:t>»</w:t>
      </w:r>
      <w:r w:rsidRPr="00E424A0">
        <w:rPr>
          <w:rFonts w:ascii="Arial" w:hAnsi="Arial" w:cs="Arial" w:hint="cs"/>
          <w:sz w:val="24"/>
          <w:rtl/>
        </w:rPr>
        <w:t>،مجله‏ی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آینده،شماره‏ی</w:t>
      </w:r>
      <w:r w:rsidRPr="00E424A0">
        <w:rPr>
          <w:rFonts w:ascii="Arial" w:hAnsi="Arial" w:cs="Arial"/>
          <w:sz w:val="24"/>
          <w:rtl/>
        </w:rPr>
        <w:t xml:space="preserve"> 15</w:t>
      </w:r>
      <w:r w:rsidRPr="00E424A0">
        <w:rPr>
          <w:rFonts w:ascii="Arial" w:hAnsi="Arial" w:cs="Arial" w:hint="cs"/>
          <w:sz w:val="24"/>
          <w:rtl/>
        </w:rPr>
        <w:t>،</w:t>
      </w:r>
      <w:r w:rsidRPr="00E424A0">
        <w:rPr>
          <w:rFonts w:ascii="Arial" w:hAnsi="Arial" w:cs="Arial"/>
          <w:sz w:val="24"/>
          <w:rtl/>
        </w:rPr>
        <w:t xml:space="preserve"> (</w:t>
      </w:r>
      <w:r w:rsidRPr="00E424A0">
        <w:rPr>
          <w:rFonts w:ascii="Arial" w:hAnsi="Arial" w:cs="Arial" w:hint="cs"/>
          <w:sz w:val="24"/>
          <w:rtl/>
        </w:rPr>
        <w:t>تیرماه</w:t>
      </w:r>
      <w:r w:rsidRPr="00E424A0">
        <w:rPr>
          <w:rFonts w:ascii="Arial" w:hAnsi="Arial" w:cs="Arial"/>
          <w:sz w:val="24"/>
          <w:rtl/>
        </w:rPr>
        <w:t xml:space="preserve"> 1306 </w:t>
      </w:r>
      <w:r w:rsidRPr="00E424A0">
        <w:rPr>
          <w:rFonts w:ascii="Arial" w:hAnsi="Arial" w:cs="Arial" w:hint="cs"/>
          <w:sz w:val="24"/>
          <w:rtl/>
        </w:rPr>
        <w:t>خورشیدی</w:t>
      </w:r>
      <w:r w:rsidRPr="00E424A0">
        <w:rPr>
          <w:rFonts w:ascii="Arial" w:hAnsi="Arial" w:cs="Arial"/>
          <w:sz w:val="24"/>
          <w:rtl/>
        </w:rPr>
        <w:t>)</w:t>
      </w:r>
      <w:r w:rsidRPr="00E424A0">
        <w:rPr>
          <w:rFonts w:ascii="Arial" w:hAnsi="Arial" w:cs="Arial" w:hint="cs"/>
          <w:sz w:val="24"/>
          <w:rtl/>
        </w:rPr>
        <w:t>،ص</w:t>
      </w:r>
      <w:r w:rsidRPr="00E424A0">
        <w:rPr>
          <w:rFonts w:ascii="Arial" w:hAnsi="Arial" w:cs="Arial"/>
          <w:sz w:val="24"/>
          <w:rtl/>
        </w:rPr>
        <w:t xml:space="preserve"> 217-216.</w:t>
      </w:r>
    </w:p>
    <w:p w:rsidR="00E424A0" w:rsidRDefault="00E424A0" w:rsidP="00E424A0">
      <w:pPr>
        <w:jc w:val="lowKashida"/>
        <w:rPr>
          <w:rFonts w:ascii="Arial" w:hAnsi="Arial" w:cs="Arial"/>
          <w:sz w:val="24"/>
          <w:rtl/>
        </w:rPr>
      </w:pPr>
      <w:r w:rsidRPr="00E424A0">
        <w:rPr>
          <w:rFonts w:ascii="Arial" w:hAnsi="Arial" w:cs="Arial"/>
          <w:sz w:val="24"/>
          <w:rtl/>
        </w:rPr>
        <w:t>(11)-</w:t>
      </w:r>
      <w:r w:rsidRPr="00E424A0">
        <w:rPr>
          <w:rFonts w:ascii="Arial" w:hAnsi="Arial" w:cs="Arial" w:hint="cs"/>
          <w:sz w:val="24"/>
          <w:rtl/>
        </w:rPr>
        <w:t>فریدون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آدمیت،امیر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کبیر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و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ایران،شرکت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سهامی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انتشارات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خوارزمی،</w:t>
      </w:r>
      <w:r w:rsidRPr="00E424A0">
        <w:rPr>
          <w:rFonts w:ascii="Arial" w:hAnsi="Arial" w:cs="Arial"/>
          <w:sz w:val="24"/>
          <w:rtl/>
        </w:rPr>
        <w:t>(</w:t>
      </w:r>
      <w:r w:rsidRPr="00E424A0">
        <w:rPr>
          <w:rFonts w:ascii="Arial" w:hAnsi="Arial" w:cs="Arial" w:hint="cs"/>
          <w:sz w:val="24"/>
          <w:rtl/>
        </w:rPr>
        <w:t>تهران،</w:t>
      </w:r>
      <w:r w:rsidRPr="00E424A0">
        <w:rPr>
          <w:rFonts w:ascii="Arial" w:hAnsi="Arial" w:cs="Arial"/>
          <w:sz w:val="24"/>
          <w:rtl/>
        </w:rPr>
        <w:t xml:space="preserve"> 1361 </w:t>
      </w:r>
      <w:r w:rsidRPr="00E424A0">
        <w:rPr>
          <w:rFonts w:ascii="Arial" w:hAnsi="Arial" w:cs="Arial" w:hint="cs"/>
          <w:sz w:val="24"/>
          <w:rtl/>
        </w:rPr>
        <w:t>خورشیدی</w:t>
      </w:r>
      <w:r w:rsidRPr="00E424A0">
        <w:rPr>
          <w:rFonts w:ascii="Arial" w:hAnsi="Arial" w:cs="Arial"/>
          <w:sz w:val="24"/>
          <w:rtl/>
        </w:rPr>
        <w:t>)</w:t>
      </w:r>
      <w:r w:rsidRPr="00E424A0">
        <w:rPr>
          <w:rFonts w:ascii="Arial" w:hAnsi="Arial" w:cs="Arial" w:hint="cs"/>
          <w:sz w:val="24"/>
          <w:rtl/>
        </w:rPr>
        <w:t>،ص</w:t>
      </w:r>
      <w:r w:rsidRPr="00E424A0">
        <w:rPr>
          <w:rFonts w:ascii="Arial" w:hAnsi="Arial" w:cs="Arial"/>
          <w:sz w:val="24"/>
          <w:rtl/>
        </w:rPr>
        <w:t xml:space="preserve"> 543-542.</w:t>
      </w:r>
    </w:p>
    <w:p w:rsidR="00E424A0" w:rsidRDefault="00E424A0" w:rsidP="00E424A0">
      <w:pPr>
        <w:jc w:val="lowKashida"/>
        <w:rPr>
          <w:rFonts w:ascii="Arial" w:hAnsi="Arial" w:cs="Arial"/>
          <w:sz w:val="24"/>
          <w:rtl/>
        </w:rPr>
      </w:pPr>
      <w:r w:rsidRPr="00E424A0">
        <w:rPr>
          <w:rFonts w:ascii="Arial" w:hAnsi="Arial" w:cs="Arial"/>
          <w:sz w:val="24"/>
          <w:rtl/>
        </w:rPr>
        <w:t>(12)-</w:t>
      </w:r>
      <w:r w:rsidRPr="00E424A0">
        <w:rPr>
          <w:rFonts w:ascii="Arial" w:hAnsi="Arial" w:cs="Arial" w:hint="cs"/>
          <w:sz w:val="24"/>
          <w:rtl/>
        </w:rPr>
        <w:t>عبد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الله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مستوفی،شرح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زندگانی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من،ج</w:t>
      </w:r>
      <w:r w:rsidRPr="00E424A0">
        <w:rPr>
          <w:rFonts w:ascii="Arial" w:hAnsi="Arial" w:cs="Arial"/>
          <w:sz w:val="24"/>
          <w:rtl/>
        </w:rPr>
        <w:t xml:space="preserve"> 2</w:t>
      </w:r>
      <w:r w:rsidRPr="00E424A0">
        <w:rPr>
          <w:rFonts w:ascii="Arial" w:hAnsi="Arial" w:cs="Arial" w:hint="cs"/>
          <w:sz w:val="24"/>
          <w:rtl/>
        </w:rPr>
        <w:t>،انتشارات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زوار،</w:t>
      </w:r>
      <w:r w:rsidRPr="00E424A0">
        <w:rPr>
          <w:rFonts w:ascii="Arial" w:hAnsi="Arial" w:cs="Arial"/>
          <w:sz w:val="24"/>
          <w:rtl/>
        </w:rPr>
        <w:t>(</w:t>
      </w:r>
      <w:r w:rsidRPr="00E424A0">
        <w:rPr>
          <w:rFonts w:ascii="Arial" w:hAnsi="Arial" w:cs="Arial" w:hint="cs"/>
          <w:sz w:val="24"/>
          <w:rtl/>
        </w:rPr>
        <w:t>تهران،</w:t>
      </w:r>
      <w:r w:rsidRPr="00E424A0">
        <w:rPr>
          <w:rFonts w:ascii="Arial" w:hAnsi="Arial" w:cs="Arial"/>
          <w:sz w:val="24"/>
          <w:rtl/>
        </w:rPr>
        <w:t xml:space="preserve">1337 </w:t>
      </w:r>
      <w:r w:rsidRPr="00E424A0">
        <w:rPr>
          <w:rFonts w:ascii="Arial" w:hAnsi="Arial" w:cs="Arial" w:hint="cs"/>
          <w:sz w:val="24"/>
          <w:rtl/>
        </w:rPr>
        <w:t>خورشیدی</w:t>
      </w:r>
      <w:r w:rsidRPr="00E424A0">
        <w:rPr>
          <w:rFonts w:ascii="Arial" w:hAnsi="Arial" w:cs="Arial"/>
          <w:sz w:val="24"/>
          <w:rtl/>
        </w:rPr>
        <w:t>)</w:t>
      </w:r>
      <w:r w:rsidRPr="00E424A0">
        <w:rPr>
          <w:rFonts w:ascii="Arial" w:hAnsi="Arial" w:cs="Arial" w:hint="cs"/>
          <w:sz w:val="24"/>
          <w:rtl/>
        </w:rPr>
        <w:t>،ص</w:t>
      </w:r>
      <w:r w:rsidRPr="00E424A0">
        <w:rPr>
          <w:rFonts w:ascii="Arial" w:hAnsi="Arial" w:cs="Arial"/>
          <w:sz w:val="24"/>
          <w:rtl/>
        </w:rPr>
        <w:t xml:space="preserve"> 28-27.</w:t>
      </w:r>
    </w:p>
    <w:p w:rsidR="00E424A0" w:rsidRDefault="00E424A0" w:rsidP="00E424A0">
      <w:pPr>
        <w:jc w:val="lowKashida"/>
        <w:rPr>
          <w:rFonts w:ascii="Arial" w:hAnsi="Arial" w:cs="Arial"/>
          <w:sz w:val="24"/>
          <w:rtl/>
        </w:rPr>
      </w:pPr>
      <w:r w:rsidRPr="00E424A0">
        <w:rPr>
          <w:rFonts w:ascii="Arial" w:hAnsi="Arial" w:cs="Arial"/>
          <w:sz w:val="24"/>
          <w:rtl/>
        </w:rPr>
        <w:t>(13)-</w:t>
      </w:r>
      <w:r w:rsidRPr="00E424A0">
        <w:rPr>
          <w:rFonts w:ascii="Arial" w:hAnsi="Arial" w:cs="Arial" w:hint="cs"/>
          <w:sz w:val="24"/>
          <w:rtl/>
        </w:rPr>
        <w:t>ر</w:t>
      </w:r>
      <w:r w:rsidRPr="00E424A0">
        <w:rPr>
          <w:rFonts w:ascii="Arial" w:hAnsi="Arial" w:cs="Arial"/>
          <w:sz w:val="24"/>
          <w:rtl/>
        </w:rPr>
        <w:t>.</w:t>
      </w:r>
      <w:r w:rsidRPr="00E424A0">
        <w:rPr>
          <w:rFonts w:ascii="Arial" w:hAnsi="Arial" w:cs="Arial" w:hint="cs"/>
          <w:sz w:val="24"/>
          <w:rtl/>
        </w:rPr>
        <w:t>ک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به</w:t>
      </w:r>
      <w:r w:rsidRPr="00E424A0">
        <w:rPr>
          <w:rFonts w:ascii="Arial" w:hAnsi="Arial" w:cs="Arial"/>
          <w:sz w:val="24"/>
          <w:rtl/>
        </w:rPr>
        <w:t>:</w:t>
      </w:r>
      <w:r w:rsidRPr="00E424A0">
        <w:rPr>
          <w:rFonts w:ascii="Arial" w:hAnsi="Arial" w:cs="Arial" w:hint="cs"/>
          <w:sz w:val="24"/>
          <w:rtl/>
        </w:rPr>
        <w:t>احمد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کسروی</w:t>
      </w:r>
      <w:r w:rsidRPr="00E424A0">
        <w:rPr>
          <w:rFonts w:ascii="Arial" w:hAnsi="Arial" w:cs="Arial"/>
          <w:sz w:val="24"/>
          <w:rtl/>
        </w:rPr>
        <w:t>:</w:t>
      </w:r>
      <w:r w:rsidRPr="00E424A0">
        <w:rPr>
          <w:rFonts w:ascii="Arial" w:hAnsi="Arial" w:cs="Arial" w:hint="cs"/>
          <w:sz w:val="24"/>
          <w:rtl/>
        </w:rPr>
        <w:t>تاریخ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هجده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ساله‏ی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آذربایجان،انتشارات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مجید،</w:t>
      </w:r>
      <w:r w:rsidRPr="00E424A0">
        <w:rPr>
          <w:rFonts w:ascii="Arial" w:hAnsi="Arial" w:cs="Arial"/>
          <w:sz w:val="24"/>
          <w:rtl/>
        </w:rPr>
        <w:t xml:space="preserve"> (</w:t>
      </w:r>
      <w:r w:rsidRPr="00E424A0">
        <w:rPr>
          <w:rFonts w:ascii="Arial" w:hAnsi="Arial" w:cs="Arial" w:hint="cs"/>
          <w:sz w:val="24"/>
          <w:rtl/>
        </w:rPr>
        <w:t>تهران،</w:t>
      </w:r>
      <w:r w:rsidRPr="00E424A0">
        <w:rPr>
          <w:rFonts w:ascii="Arial" w:hAnsi="Arial" w:cs="Arial"/>
          <w:sz w:val="24"/>
          <w:rtl/>
        </w:rPr>
        <w:t xml:space="preserve">1379 </w:t>
      </w:r>
      <w:r w:rsidRPr="00E424A0">
        <w:rPr>
          <w:rFonts w:ascii="Arial" w:hAnsi="Arial" w:cs="Arial" w:hint="cs"/>
          <w:sz w:val="24"/>
          <w:rtl/>
        </w:rPr>
        <w:t>خورشیدی</w:t>
      </w:r>
      <w:r w:rsidRPr="00E424A0">
        <w:rPr>
          <w:rFonts w:ascii="Arial" w:hAnsi="Arial" w:cs="Arial"/>
          <w:sz w:val="24"/>
          <w:rtl/>
        </w:rPr>
        <w:t>)</w:t>
      </w:r>
      <w:r w:rsidRPr="00E424A0">
        <w:rPr>
          <w:rFonts w:ascii="Arial" w:hAnsi="Arial" w:cs="Arial" w:hint="cs"/>
          <w:sz w:val="24"/>
          <w:rtl/>
        </w:rPr>
        <w:t>،ص</w:t>
      </w:r>
      <w:r w:rsidRPr="00E424A0">
        <w:rPr>
          <w:rFonts w:ascii="Arial" w:hAnsi="Arial" w:cs="Arial"/>
          <w:sz w:val="24"/>
          <w:rtl/>
        </w:rPr>
        <w:t xml:space="preserve"> 518</w:t>
      </w:r>
      <w:r w:rsidRPr="00E424A0">
        <w:rPr>
          <w:rFonts w:ascii="Arial" w:hAnsi="Arial" w:cs="Arial" w:hint="cs"/>
          <w:sz w:val="24"/>
          <w:rtl/>
        </w:rPr>
        <w:t>،هانری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رنه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دالمانی،از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خراسان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تا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بختیاری،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ترجمه‏ی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فره‏وشی،به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سرمایه‏ی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کتاب‏فروشی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ابن‏سینا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و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مؤسسه‏ی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مطبوعاتی‏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امیر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کبیر،</w:t>
      </w:r>
      <w:r w:rsidRPr="00E424A0">
        <w:rPr>
          <w:rFonts w:ascii="Arial" w:hAnsi="Arial" w:cs="Arial"/>
          <w:sz w:val="24"/>
          <w:rtl/>
        </w:rPr>
        <w:t>(</w:t>
      </w:r>
      <w:r w:rsidRPr="00E424A0">
        <w:rPr>
          <w:rFonts w:ascii="Arial" w:hAnsi="Arial" w:cs="Arial" w:hint="cs"/>
          <w:sz w:val="24"/>
          <w:rtl/>
        </w:rPr>
        <w:t>تهران،</w:t>
      </w:r>
      <w:r w:rsidRPr="00E424A0">
        <w:rPr>
          <w:rFonts w:ascii="Arial" w:hAnsi="Arial" w:cs="Arial"/>
          <w:sz w:val="24"/>
          <w:rtl/>
        </w:rPr>
        <w:t xml:space="preserve">1355 </w:t>
      </w:r>
      <w:r w:rsidRPr="00E424A0">
        <w:rPr>
          <w:rFonts w:ascii="Arial" w:hAnsi="Arial" w:cs="Arial" w:hint="cs"/>
          <w:sz w:val="24"/>
          <w:rtl/>
        </w:rPr>
        <w:t>خورشیدی</w:t>
      </w:r>
      <w:r w:rsidRPr="00E424A0">
        <w:rPr>
          <w:rFonts w:ascii="Arial" w:hAnsi="Arial" w:cs="Arial"/>
          <w:sz w:val="24"/>
          <w:rtl/>
        </w:rPr>
        <w:t>)</w:t>
      </w:r>
      <w:r w:rsidRPr="00E424A0">
        <w:rPr>
          <w:rFonts w:ascii="Arial" w:hAnsi="Arial" w:cs="Arial" w:hint="cs"/>
          <w:sz w:val="24"/>
          <w:rtl/>
        </w:rPr>
        <w:t>،ص</w:t>
      </w:r>
      <w:r w:rsidRPr="00E424A0">
        <w:rPr>
          <w:rFonts w:ascii="Arial" w:hAnsi="Arial" w:cs="Arial"/>
          <w:sz w:val="24"/>
          <w:rtl/>
        </w:rPr>
        <w:t xml:space="preserve"> 37.</w:t>
      </w:r>
    </w:p>
    <w:p w:rsidR="00E424A0" w:rsidRDefault="00E424A0" w:rsidP="00E424A0">
      <w:pPr>
        <w:jc w:val="lowKashida"/>
        <w:rPr>
          <w:rFonts w:ascii="Arial" w:hAnsi="Arial" w:cs="Arial"/>
          <w:sz w:val="24"/>
          <w:rtl/>
        </w:rPr>
      </w:pPr>
      <w:r w:rsidRPr="00E424A0">
        <w:rPr>
          <w:rFonts w:ascii="Arial" w:hAnsi="Arial" w:cs="Arial"/>
          <w:sz w:val="24"/>
          <w:rtl/>
        </w:rPr>
        <w:t>(14)-</w:t>
      </w:r>
      <w:r w:rsidRPr="00E424A0">
        <w:rPr>
          <w:rFonts w:ascii="Arial" w:hAnsi="Arial" w:cs="Arial" w:hint="cs"/>
          <w:sz w:val="24"/>
          <w:rtl/>
        </w:rPr>
        <w:t>فصلنامه‏ی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ایران،چاپ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لندن،شماره‏ی</w:t>
      </w:r>
      <w:r w:rsidRPr="00E424A0">
        <w:rPr>
          <w:rFonts w:ascii="Arial" w:hAnsi="Arial" w:cs="Arial"/>
          <w:sz w:val="24"/>
          <w:rtl/>
        </w:rPr>
        <w:t xml:space="preserve"> 9</w:t>
      </w:r>
      <w:r w:rsidRPr="00E424A0">
        <w:rPr>
          <w:rFonts w:ascii="Arial" w:hAnsi="Arial" w:cs="Arial" w:hint="cs"/>
          <w:sz w:val="24"/>
          <w:rtl/>
        </w:rPr>
        <w:t>،</w:t>
      </w:r>
      <w:r w:rsidRPr="00E424A0">
        <w:rPr>
          <w:rFonts w:ascii="Arial" w:hAnsi="Arial" w:cs="Arial"/>
          <w:sz w:val="24"/>
          <w:rtl/>
        </w:rPr>
        <w:t xml:space="preserve">(1379 </w:t>
      </w:r>
      <w:r w:rsidRPr="00E424A0">
        <w:rPr>
          <w:rFonts w:ascii="Arial" w:hAnsi="Arial" w:cs="Arial" w:hint="cs"/>
          <w:sz w:val="24"/>
          <w:rtl/>
        </w:rPr>
        <w:t>خورشیدی</w:t>
      </w:r>
      <w:r w:rsidRPr="00E424A0">
        <w:rPr>
          <w:rFonts w:ascii="Arial" w:hAnsi="Arial" w:cs="Arial"/>
          <w:sz w:val="24"/>
          <w:rtl/>
        </w:rPr>
        <w:t>)</w:t>
      </w:r>
      <w:r w:rsidRPr="00E424A0">
        <w:rPr>
          <w:rFonts w:ascii="Arial" w:hAnsi="Arial" w:cs="Arial" w:hint="cs"/>
          <w:sz w:val="24"/>
          <w:rtl/>
        </w:rPr>
        <w:t>،ص</w:t>
      </w:r>
      <w:r w:rsidRPr="00E424A0">
        <w:rPr>
          <w:rFonts w:ascii="Arial" w:hAnsi="Arial" w:cs="Arial"/>
          <w:sz w:val="24"/>
          <w:rtl/>
        </w:rPr>
        <w:t xml:space="preserve"> 8.</w:t>
      </w:r>
    </w:p>
    <w:p w:rsidR="00E424A0" w:rsidRDefault="00E424A0" w:rsidP="00E424A0">
      <w:pPr>
        <w:jc w:val="lowKashida"/>
        <w:rPr>
          <w:rFonts w:ascii="Arial" w:hAnsi="Arial" w:cs="Arial"/>
          <w:sz w:val="24"/>
          <w:rtl/>
        </w:rPr>
      </w:pPr>
      <w:r w:rsidRPr="00E424A0">
        <w:rPr>
          <w:rFonts w:ascii="Arial" w:hAnsi="Arial" w:cs="Arial"/>
          <w:sz w:val="24"/>
          <w:rtl/>
        </w:rPr>
        <w:t>(15)-</w:t>
      </w:r>
      <w:r w:rsidRPr="00E424A0">
        <w:rPr>
          <w:rFonts w:ascii="Arial" w:hAnsi="Arial" w:cs="Arial" w:hint="cs"/>
          <w:sz w:val="24"/>
          <w:rtl/>
        </w:rPr>
        <w:t>میرزا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مهدی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خان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ممتحن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الدوله،خاطرات،به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کوشش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حسین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علی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خانشقاقی،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نشر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فرهنگ،تهران</w:t>
      </w:r>
      <w:r w:rsidRPr="00E424A0">
        <w:rPr>
          <w:rFonts w:ascii="Arial" w:hAnsi="Arial" w:cs="Arial"/>
          <w:sz w:val="24"/>
          <w:rtl/>
        </w:rPr>
        <w:t xml:space="preserve"> 1362 </w:t>
      </w:r>
      <w:r w:rsidRPr="00E424A0">
        <w:rPr>
          <w:rFonts w:ascii="Arial" w:hAnsi="Arial" w:cs="Arial" w:hint="cs"/>
          <w:sz w:val="24"/>
          <w:rtl/>
        </w:rPr>
        <w:t>خورشیدی،ص</w:t>
      </w:r>
      <w:r w:rsidRPr="00E424A0">
        <w:rPr>
          <w:rFonts w:ascii="Arial" w:hAnsi="Arial" w:cs="Arial"/>
          <w:sz w:val="24"/>
          <w:rtl/>
        </w:rPr>
        <w:t xml:space="preserve"> 224-223.</w:t>
      </w:r>
    </w:p>
    <w:p w:rsidR="00E424A0" w:rsidRDefault="00E424A0" w:rsidP="00E424A0">
      <w:pPr>
        <w:jc w:val="lowKashida"/>
        <w:rPr>
          <w:rFonts w:ascii="Arial" w:hAnsi="Arial" w:cs="Arial"/>
          <w:sz w:val="24"/>
          <w:rtl/>
        </w:rPr>
      </w:pPr>
      <w:r w:rsidRPr="00E424A0">
        <w:rPr>
          <w:rFonts w:ascii="Arial" w:hAnsi="Arial" w:cs="Arial"/>
          <w:sz w:val="24"/>
          <w:rtl/>
        </w:rPr>
        <w:t>(16)-</w:t>
      </w:r>
      <w:r w:rsidRPr="00E424A0">
        <w:rPr>
          <w:rFonts w:ascii="Arial" w:hAnsi="Arial" w:cs="Arial" w:hint="cs"/>
          <w:sz w:val="24"/>
          <w:rtl/>
        </w:rPr>
        <w:t>عبد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الله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مستوفی،همان‏جا،ص</w:t>
      </w:r>
      <w:r w:rsidRPr="00E424A0">
        <w:rPr>
          <w:rFonts w:ascii="Arial" w:hAnsi="Arial" w:cs="Arial"/>
          <w:sz w:val="24"/>
          <w:rtl/>
        </w:rPr>
        <w:t xml:space="preserve"> 311.</w:t>
      </w:r>
    </w:p>
    <w:p w:rsidR="00E424A0" w:rsidRDefault="00E424A0" w:rsidP="00E424A0">
      <w:pPr>
        <w:jc w:val="lowKashida"/>
        <w:rPr>
          <w:rFonts w:ascii="Arial" w:hAnsi="Arial" w:cs="Arial"/>
          <w:sz w:val="24"/>
          <w:rtl/>
        </w:rPr>
      </w:pPr>
      <w:r w:rsidRPr="00E424A0">
        <w:rPr>
          <w:rFonts w:ascii="Arial" w:hAnsi="Arial" w:cs="Arial"/>
          <w:sz w:val="24"/>
          <w:rtl/>
        </w:rPr>
        <w:t>(17)-</w:t>
      </w:r>
      <w:r w:rsidRPr="00E424A0">
        <w:rPr>
          <w:rFonts w:ascii="Arial" w:hAnsi="Arial" w:cs="Arial" w:hint="cs"/>
          <w:sz w:val="24"/>
          <w:rtl/>
        </w:rPr>
        <w:t>احمد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کسروی،همان‏جا،صص</w:t>
      </w:r>
      <w:r w:rsidRPr="00E424A0">
        <w:rPr>
          <w:rFonts w:ascii="Arial" w:hAnsi="Arial" w:cs="Arial"/>
          <w:sz w:val="24"/>
          <w:rtl/>
        </w:rPr>
        <w:t xml:space="preserve"> 518-517.</w:t>
      </w:r>
    </w:p>
    <w:p w:rsidR="00E424A0" w:rsidRDefault="00E424A0" w:rsidP="00E424A0">
      <w:pPr>
        <w:jc w:val="lowKashida"/>
        <w:rPr>
          <w:rFonts w:ascii="Arial" w:hAnsi="Arial" w:cs="Arial"/>
          <w:sz w:val="24"/>
          <w:rtl/>
        </w:rPr>
      </w:pPr>
      <w:r w:rsidRPr="00E424A0">
        <w:rPr>
          <w:rFonts w:ascii="Arial" w:hAnsi="Arial" w:cs="Arial"/>
          <w:sz w:val="24"/>
          <w:rtl/>
        </w:rPr>
        <w:t>(18)-</w:t>
      </w:r>
      <w:r w:rsidRPr="00E424A0">
        <w:rPr>
          <w:rFonts w:ascii="Arial" w:hAnsi="Arial" w:cs="Arial" w:hint="cs"/>
          <w:sz w:val="24"/>
          <w:rtl/>
        </w:rPr>
        <w:t>ر</w:t>
      </w:r>
      <w:r w:rsidRPr="00E424A0">
        <w:rPr>
          <w:rFonts w:ascii="Arial" w:hAnsi="Arial" w:cs="Arial"/>
          <w:sz w:val="24"/>
          <w:rtl/>
        </w:rPr>
        <w:t>.</w:t>
      </w:r>
      <w:r w:rsidRPr="00E424A0">
        <w:rPr>
          <w:rFonts w:ascii="Arial" w:hAnsi="Arial" w:cs="Arial" w:hint="cs"/>
          <w:sz w:val="24"/>
          <w:rtl/>
        </w:rPr>
        <w:t>ک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به</w:t>
      </w:r>
      <w:r w:rsidRPr="00E424A0">
        <w:rPr>
          <w:rFonts w:ascii="Arial" w:hAnsi="Arial" w:cs="Arial"/>
          <w:sz w:val="24"/>
          <w:rtl/>
        </w:rPr>
        <w:t>:</w:t>
      </w:r>
      <w:r w:rsidRPr="00E424A0">
        <w:rPr>
          <w:rFonts w:ascii="Arial" w:hAnsi="Arial" w:cs="Arial" w:hint="cs"/>
          <w:sz w:val="24"/>
          <w:rtl/>
        </w:rPr>
        <w:t>احمد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کسوری،تارخی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مشروطه‏ی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ایران،ج</w:t>
      </w:r>
      <w:r w:rsidRPr="00E424A0">
        <w:rPr>
          <w:rFonts w:ascii="Arial" w:hAnsi="Arial" w:cs="Arial"/>
          <w:sz w:val="24"/>
          <w:rtl/>
        </w:rPr>
        <w:t xml:space="preserve"> 1</w:t>
      </w:r>
      <w:r w:rsidRPr="00E424A0">
        <w:rPr>
          <w:rFonts w:ascii="Arial" w:hAnsi="Arial" w:cs="Arial" w:hint="cs"/>
          <w:sz w:val="24"/>
          <w:rtl/>
        </w:rPr>
        <w:t>،مؤسسه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انتشاراتی‏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امیر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کبیر،</w:t>
      </w:r>
      <w:r w:rsidRPr="00E424A0">
        <w:rPr>
          <w:rFonts w:ascii="Arial" w:hAnsi="Arial" w:cs="Arial"/>
          <w:sz w:val="24"/>
          <w:rtl/>
        </w:rPr>
        <w:t>(</w:t>
      </w:r>
      <w:r w:rsidRPr="00E424A0">
        <w:rPr>
          <w:rFonts w:ascii="Arial" w:hAnsi="Arial" w:cs="Arial" w:hint="cs"/>
          <w:sz w:val="24"/>
          <w:rtl/>
        </w:rPr>
        <w:t>تهران،</w:t>
      </w:r>
      <w:r w:rsidRPr="00E424A0">
        <w:rPr>
          <w:rFonts w:ascii="Arial" w:hAnsi="Arial" w:cs="Arial"/>
          <w:sz w:val="24"/>
          <w:rtl/>
        </w:rPr>
        <w:t xml:space="preserve">1363 </w:t>
      </w:r>
      <w:r w:rsidRPr="00E424A0">
        <w:rPr>
          <w:rFonts w:ascii="Arial" w:hAnsi="Arial" w:cs="Arial" w:hint="cs"/>
          <w:sz w:val="24"/>
          <w:rtl/>
        </w:rPr>
        <w:t>خورشیدی</w:t>
      </w:r>
      <w:r w:rsidRPr="00E424A0">
        <w:rPr>
          <w:rFonts w:ascii="Arial" w:hAnsi="Arial" w:cs="Arial"/>
          <w:sz w:val="24"/>
          <w:rtl/>
        </w:rPr>
        <w:t>)</w:t>
      </w:r>
      <w:r w:rsidRPr="00E424A0">
        <w:rPr>
          <w:rFonts w:ascii="Arial" w:hAnsi="Arial" w:cs="Arial" w:hint="cs"/>
          <w:sz w:val="24"/>
          <w:rtl/>
        </w:rPr>
        <w:t>،ص</w:t>
      </w:r>
      <w:r w:rsidRPr="00E424A0">
        <w:rPr>
          <w:rFonts w:ascii="Arial" w:hAnsi="Arial" w:cs="Arial"/>
          <w:sz w:val="24"/>
          <w:rtl/>
        </w:rPr>
        <w:t xml:space="preserve"> 67.</w:t>
      </w:r>
    </w:p>
    <w:p w:rsidR="00E424A0" w:rsidRDefault="00E424A0" w:rsidP="00E424A0">
      <w:pPr>
        <w:jc w:val="lowKashida"/>
        <w:rPr>
          <w:rFonts w:ascii="Arial" w:hAnsi="Arial" w:cs="Arial"/>
          <w:sz w:val="24"/>
          <w:rtl/>
        </w:rPr>
      </w:pPr>
      <w:r w:rsidRPr="00E424A0">
        <w:rPr>
          <w:rFonts w:ascii="Arial" w:hAnsi="Arial" w:cs="Arial" w:hint="cs"/>
          <w:sz w:val="24"/>
          <w:rtl/>
        </w:rPr>
        <w:t>مهدی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ملک‏زاده،تاریخ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انقلاب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مشروطیت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ایران،کتاب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دوم،انتشارات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علمی،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تهران،</w:t>
      </w:r>
      <w:r w:rsidRPr="00E424A0">
        <w:rPr>
          <w:rFonts w:ascii="Arial" w:hAnsi="Arial" w:cs="Arial"/>
          <w:sz w:val="24"/>
          <w:rtl/>
        </w:rPr>
        <w:t xml:space="preserve">1371 </w:t>
      </w:r>
      <w:r w:rsidRPr="00E424A0">
        <w:rPr>
          <w:rFonts w:ascii="Arial" w:hAnsi="Arial" w:cs="Arial" w:hint="cs"/>
          <w:sz w:val="24"/>
          <w:rtl/>
        </w:rPr>
        <w:t>خورشیدی،ص،یحیی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دولت‏آبادی،حیات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یحیی،ج</w:t>
      </w:r>
      <w:r w:rsidRPr="00E424A0">
        <w:rPr>
          <w:rFonts w:ascii="Arial" w:hAnsi="Arial" w:cs="Arial"/>
          <w:sz w:val="24"/>
          <w:rtl/>
        </w:rPr>
        <w:t xml:space="preserve"> 2</w:t>
      </w:r>
      <w:r w:rsidRPr="00E424A0">
        <w:rPr>
          <w:rFonts w:ascii="Arial" w:hAnsi="Arial" w:cs="Arial" w:hint="cs"/>
          <w:sz w:val="24"/>
          <w:rtl/>
        </w:rPr>
        <w:t>،انتشارات‏</w:t>
      </w:r>
      <w:r w:rsidRPr="00E424A0">
        <w:rPr>
          <w:rFonts w:ascii="Arial" w:hAnsi="Arial" w:cs="Arial"/>
          <w:sz w:val="24"/>
          <w:rtl/>
        </w:rPr>
        <w:t xml:space="preserve"> </w:t>
      </w:r>
      <w:r w:rsidRPr="00E424A0">
        <w:rPr>
          <w:rFonts w:ascii="Arial" w:hAnsi="Arial" w:cs="Arial" w:hint="cs"/>
          <w:sz w:val="24"/>
          <w:rtl/>
        </w:rPr>
        <w:t>عطار،</w:t>
      </w:r>
      <w:r w:rsidRPr="00E424A0">
        <w:rPr>
          <w:rFonts w:ascii="Arial" w:hAnsi="Arial" w:cs="Arial"/>
          <w:sz w:val="24"/>
          <w:rtl/>
        </w:rPr>
        <w:t>(</w:t>
      </w:r>
      <w:r w:rsidRPr="00E424A0">
        <w:rPr>
          <w:rFonts w:ascii="Arial" w:hAnsi="Arial" w:cs="Arial" w:hint="cs"/>
          <w:sz w:val="24"/>
          <w:rtl/>
        </w:rPr>
        <w:t>تهران،</w:t>
      </w:r>
      <w:r w:rsidRPr="00E424A0">
        <w:rPr>
          <w:rFonts w:ascii="Arial" w:hAnsi="Arial" w:cs="Arial"/>
          <w:sz w:val="24"/>
          <w:rtl/>
        </w:rPr>
        <w:t>1371)</w:t>
      </w:r>
      <w:r w:rsidRPr="00E424A0">
        <w:rPr>
          <w:rFonts w:ascii="Arial" w:hAnsi="Arial" w:cs="Arial" w:hint="cs"/>
          <w:sz w:val="24"/>
          <w:rtl/>
        </w:rPr>
        <w:t>،ص</w:t>
      </w:r>
      <w:r w:rsidRPr="00E424A0">
        <w:rPr>
          <w:rFonts w:ascii="Arial" w:hAnsi="Arial" w:cs="Arial"/>
          <w:sz w:val="24"/>
          <w:rtl/>
        </w:rPr>
        <w:t xml:space="preserve"> 7.</w:t>
      </w:r>
    </w:p>
    <w:p w:rsidR="001F1D6F" w:rsidRPr="00E424A0" w:rsidRDefault="001F1D6F" w:rsidP="00E424A0">
      <w:pPr>
        <w:jc w:val="lowKashida"/>
        <w:rPr>
          <w:rFonts w:ascii="Arial" w:hAnsi="Arial" w:cs="Arial"/>
          <w:sz w:val="24"/>
        </w:rPr>
      </w:pPr>
    </w:p>
    <w:sectPr w:rsidR="001F1D6F" w:rsidRPr="00E424A0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023B7"/>
    <w:rsid w:val="0000582E"/>
    <w:rsid w:val="000102FC"/>
    <w:rsid w:val="00027FB6"/>
    <w:rsid w:val="00030788"/>
    <w:rsid w:val="00031215"/>
    <w:rsid w:val="00047D51"/>
    <w:rsid w:val="00064D0D"/>
    <w:rsid w:val="00081F44"/>
    <w:rsid w:val="000A7B31"/>
    <w:rsid w:val="000C1E0B"/>
    <w:rsid w:val="000E5B25"/>
    <w:rsid w:val="001113B6"/>
    <w:rsid w:val="00116AE0"/>
    <w:rsid w:val="00131C1E"/>
    <w:rsid w:val="001506A5"/>
    <w:rsid w:val="0015095F"/>
    <w:rsid w:val="001910EC"/>
    <w:rsid w:val="001A455F"/>
    <w:rsid w:val="001B4BFA"/>
    <w:rsid w:val="001E358F"/>
    <w:rsid w:val="001E6C25"/>
    <w:rsid w:val="001F055A"/>
    <w:rsid w:val="001F1D6F"/>
    <w:rsid w:val="001F7560"/>
    <w:rsid w:val="002072B0"/>
    <w:rsid w:val="002277B0"/>
    <w:rsid w:val="00230F90"/>
    <w:rsid w:val="00234BB5"/>
    <w:rsid w:val="002659F6"/>
    <w:rsid w:val="00271E38"/>
    <w:rsid w:val="0028327B"/>
    <w:rsid w:val="002D0FFF"/>
    <w:rsid w:val="002D2166"/>
    <w:rsid w:val="002D70CC"/>
    <w:rsid w:val="002E1A51"/>
    <w:rsid w:val="002F2171"/>
    <w:rsid w:val="002F6493"/>
    <w:rsid w:val="0030613E"/>
    <w:rsid w:val="003224B7"/>
    <w:rsid w:val="003348BB"/>
    <w:rsid w:val="00336B7D"/>
    <w:rsid w:val="00340952"/>
    <w:rsid w:val="00342E7A"/>
    <w:rsid w:val="0037372B"/>
    <w:rsid w:val="00391020"/>
    <w:rsid w:val="003C1355"/>
    <w:rsid w:val="003C1528"/>
    <w:rsid w:val="003C544B"/>
    <w:rsid w:val="003D331D"/>
    <w:rsid w:val="0041159A"/>
    <w:rsid w:val="00425BBB"/>
    <w:rsid w:val="00426F03"/>
    <w:rsid w:val="004278DC"/>
    <w:rsid w:val="004316C2"/>
    <w:rsid w:val="00433386"/>
    <w:rsid w:val="0045458E"/>
    <w:rsid w:val="0045771B"/>
    <w:rsid w:val="00465C6B"/>
    <w:rsid w:val="00477984"/>
    <w:rsid w:val="004970C1"/>
    <w:rsid w:val="004B023C"/>
    <w:rsid w:val="004B4D9A"/>
    <w:rsid w:val="004C7345"/>
    <w:rsid w:val="005031CD"/>
    <w:rsid w:val="00506B1E"/>
    <w:rsid w:val="00515025"/>
    <w:rsid w:val="0052513D"/>
    <w:rsid w:val="005300A4"/>
    <w:rsid w:val="005552AC"/>
    <w:rsid w:val="0055646F"/>
    <w:rsid w:val="00576019"/>
    <w:rsid w:val="005A09B9"/>
    <w:rsid w:val="005A0FFD"/>
    <w:rsid w:val="005B7F38"/>
    <w:rsid w:val="005D7C36"/>
    <w:rsid w:val="005E468F"/>
    <w:rsid w:val="005F66A1"/>
    <w:rsid w:val="00604FEF"/>
    <w:rsid w:val="00626A2F"/>
    <w:rsid w:val="006347A5"/>
    <w:rsid w:val="00634F22"/>
    <w:rsid w:val="00657C03"/>
    <w:rsid w:val="006B4428"/>
    <w:rsid w:val="006C4600"/>
    <w:rsid w:val="006D569C"/>
    <w:rsid w:val="006E602C"/>
    <w:rsid w:val="0070450A"/>
    <w:rsid w:val="0071587A"/>
    <w:rsid w:val="00726907"/>
    <w:rsid w:val="00731A43"/>
    <w:rsid w:val="00762F82"/>
    <w:rsid w:val="007717FC"/>
    <w:rsid w:val="007A1873"/>
    <w:rsid w:val="007B21AE"/>
    <w:rsid w:val="007E2E27"/>
    <w:rsid w:val="007E6B29"/>
    <w:rsid w:val="0080779C"/>
    <w:rsid w:val="008157DF"/>
    <w:rsid w:val="008241A3"/>
    <w:rsid w:val="008641CD"/>
    <w:rsid w:val="00865FC9"/>
    <w:rsid w:val="00886A0E"/>
    <w:rsid w:val="008C0608"/>
    <w:rsid w:val="008C0727"/>
    <w:rsid w:val="008C1A5D"/>
    <w:rsid w:val="008C3005"/>
    <w:rsid w:val="008C5D94"/>
    <w:rsid w:val="008D5335"/>
    <w:rsid w:val="008D626B"/>
    <w:rsid w:val="008E0EC3"/>
    <w:rsid w:val="008E1375"/>
    <w:rsid w:val="008E2731"/>
    <w:rsid w:val="008F7FA5"/>
    <w:rsid w:val="009019F9"/>
    <w:rsid w:val="009023B7"/>
    <w:rsid w:val="0090666D"/>
    <w:rsid w:val="00910494"/>
    <w:rsid w:val="00914368"/>
    <w:rsid w:val="00943E9D"/>
    <w:rsid w:val="009A5B66"/>
    <w:rsid w:val="009B2290"/>
    <w:rsid w:val="009C77E7"/>
    <w:rsid w:val="00A11A3C"/>
    <w:rsid w:val="00A2589C"/>
    <w:rsid w:val="00A317C2"/>
    <w:rsid w:val="00A7271D"/>
    <w:rsid w:val="00A76034"/>
    <w:rsid w:val="00AA64C5"/>
    <w:rsid w:val="00AB58AA"/>
    <w:rsid w:val="00AB7528"/>
    <w:rsid w:val="00AD7F20"/>
    <w:rsid w:val="00B57AFE"/>
    <w:rsid w:val="00B8648E"/>
    <w:rsid w:val="00BA1C04"/>
    <w:rsid w:val="00BA7CC8"/>
    <w:rsid w:val="00BC1031"/>
    <w:rsid w:val="00BC5E34"/>
    <w:rsid w:val="00BD2326"/>
    <w:rsid w:val="00BF0A10"/>
    <w:rsid w:val="00C071ED"/>
    <w:rsid w:val="00C27F91"/>
    <w:rsid w:val="00C3367F"/>
    <w:rsid w:val="00C470B4"/>
    <w:rsid w:val="00C54584"/>
    <w:rsid w:val="00C66070"/>
    <w:rsid w:val="00C66806"/>
    <w:rsid w:val="00C67C44"/>
    <w:rsid w:val="00C92070"/>
    <w:rsid w:val="00C93620"/>
    <w:rsid w:val="00CD3C39"/>
    <w:rsid w:val="00CF12C0"/>
    <w:rsid w:val="00CF6EBE"/>
    <w:rsid w:val="00D34A39"/>
    <w:rsid w:val="00D42C37"/>
    <w:rsid w:val="00D4584C"/>
    <w:rsid w:val="00D66AB4"/>
    <w:rsid w:val="00D82CF1"/>
    <w:rsid w:val="00DC0537"/>
    <w:rsid w:val="00DF499B"/>
    <w:rsid w:val="00DF60F6"/>
    <w:rsid w:val="00E01527"/>
    <w:rsid w:val="00E16EE6"/>
    <w:rsid w:val="00E2210E"/>
    <w:rsid w:val="00E262AD"/>
    <w:rsid w:val="00E424A0"/>
    <w:rsid w:val="00E50837"/>
    <w:rsid w:val="00E53478"/>
    <w:rsid w:val="00E707A3"/>
    <w:rsid w:val="00E7679F"/>
    <w:rsid w:val="00E85985"/>
    <w:rsid w:val="00E96D43"/>
    <w:rsid w:val="00ED0154"/>
    <w:rsid w:val="00EE1E9F"/>
    <w:rsid w:val="00F12B3A"/>
    <w:rsid w:val="00FB436E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1946</Words>
  <Characters>11095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13015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4</cp:revision>
  <dcterms:created xsi:type="dcterms:W3CDTF">2012-01-07T22:54:00Z</dcterms:created>
  <dcterms:modified xsi:type="dcterms:W3CDTF">2012-01-16T18:20:00Z</dcterms:modified>
</cp:coreProperties>
</file>