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3526" w:rsidRPr="00333526" w:rsidRDefault="00333526" w:rsidP="00333526">
      <w:pPr>
        <w:bidi/>
        <w:jc w:val="both"/>
        <w:rPr>
          <w:rFonts w:ascii="Arial" w:hAnsi="Arial" w:cs="Arial"/>
          <w:sz w:val="28"/>
          <w:szCs w:val="28"/>
        </w:rPr>
      </w:pPr>
      <w:r w:rsidRPr="00333526">
        <w:rPr>
          <w:rFonts w:ascii="Arial" w:hAnsi="Arial" w:cs="Arial" w:hint="cs"/>
          <w:sz w:val="28"/>
          <w:szCs w:val="28"/>
          <w:rtl/>
        </w:rPr>
        <w:t>اشعار</w:t>
      </w:r>
      <w:r w:rsidRPr="00333526">
        <w:rPr>
          <w:rFonts w:ascii="Arial" w:hAnsi="Arial" w:cs="Arial"/>
          <w:sz w:val="28"/>
          <w:szCs w:val="28"/>
          <w:rtl/>
        </w:rPr>
        <w:t xml:space="preserve"> </w:t>
      </w:r>
      <w:r w:rsidRPr="00333526">
        <w:rPr>
          <w:rFonts w:ascii="Arial" w:hAnsi="Arial" w:cs="Arial" w:hint="cs"/>
          <w:sz w:val="28"/>
          <w:szCs w:val="28"/>
          <w:rtl/>
        </w:rPr>
        <w:t>وصفی</w:t>
      </w:r>
      <w:r w:rsidRPr="00333526">
        <w:rPr>
          <w:rFonts w:ascii="Arial" w:hAnsi="Arial" w:cs="Arial"/>
          <w:sz w:val="28"/>
          <w:szCs w:val="28"/>
          <w:rtl/>
        </w:rPr>
        <w:t xml:space="preserve"> </w:t>
      </w:r>
      <w:r w:rsidRPr="00333526">
        <w:rPr>
          <w:rFonts w:ascii="Arial" w:hAnsi="Arial" w:cs="Arial" w:hint="cs"/>
          <w:sz w:val="28"/>
          <w:szCs w:val="28"/>
          <w:rtl/>
        </w:rPr>
        <w:t>یا</w:t>
      </w:r>
      <w:r w:rsidRPr="00333526">
        <w:rPr>
          <w:rFonts w:ascii="Arial" w:hAnsi="Arial" w:cs="Arial"/>
          <w:sz w:val="28"/>
          <w:szCs w:val="28"/>
          <w:rtl/>
        </w:rPr>
        <w:t xml:space="preserve"> </w:t>
      </w:r>
      <w:r w:rsidRPr="00333526">
        <w:rPr>
          <w:rFonts w:ascii="Arial" w:hAnsi="Arial" w:cs="Arial" w:hint="cs"/>
          <w:sz w:val="28"/>
          <w:szCs w:val="28"/>
          <w:rtl/>
        </w:rPr>
        <w:t>توصیفی</w:t>
      </w:r>
      <w:r w:rsidRPr="00333526">
        <w:rPr>
          <w:rFonts w:ascii="Arial" w:hAnsi="Arial" w:cs="Arial"/>
          <w:sz w:val="28"/>
          <w:szCs w:val="28"/>
          <w:rtl/>
        </w:rPr>
        <w:t xml:space="preserve"> </w:t>
      </w:r>
    </w:p>
    <w:p w:rsidR="00333526" w:rsidRPr="00333526" w:rsidRDefault="00333526" w:rsidP="00333526">
      <w:pPr>
        <w:bidi/>
        <w:jc w:val="both"/>
        <w:rPr>
          <w:rFonts w:ascii="Arial" w:hAnsi="Arial" w:cs="Arial"/>
          <w:sz w:val="28"/>
          <w:szCs w:val="28"/>
        </w:rPr>
      </w:pPr>
      <w:r w:rsidRPr="00333526">
        <w:rPr>
          <w:rFonts w:ascii="Arial" w:hAnsi="Arial" w:cs="Arial" w:hint="cs"/>
          <w:sz w:val="28"/>
          <w:szCs w:val="28"/>
          <w:rtl/>
        </w:rPr>
        <w:t>اوحدی</w:t>
      </w:r>
      <w:r w:rsidRPr="00333526">
        <w:rPr>
          <w:rFonts w:ascii="Arial" w:hAnsi="Arial" w:cs="Arial"/>
          <w:sz w:val="28"/>
          <w:szCs w:val="28"/>
          <w:rtl/>
        </w:rPr>
        <w:t xml:space="preserve"> (</w:t>
      </w:r>
      <w:r w:rsidRPr="00333526">
        <w:rPr>
          <w:rFonts w:ascii="Arial" w:hAnsi="Arial" w:cs="Arial" w:hint="cs"/>
          <w:sz w:val="28"/>
          <w:szCs w:val="28"/>
          <w:rtl/>
        </w:rPr>
        <w:t>یکتا</w:t>
      </w:r>
      <w:r w:rsidRPr="00333526">
        <w:rPr>
          <w:rFonts w:ascii="Arial" w:hAnsi="Arial" w:cs="Arial"/>
          <w:sz w:val="28"/>
          <w:szCs w:val="28"/>
          <w:rtl/>
        </w:rPr>
        <w:t>)</w:t>
      </w:r>
      <w:r w:rsidRPr="00333526">
        <w:rPr>
          <w:rFonts w:ascii="Arial" w:hAnsi="Arial" w:cs="Arial" w:hint="cs"/>
          <w:sz w:val="28"/>
          <w:szCs w:val="28"/>
          <w:rtl/>
        </w:rPr>
        <w:t>،</w:t>
      </w:r>
      <w:r w:rsidRPr="00333526">
        <w:rPr>
          <w:rFonts w:ascii="Arial" w:hAnsi="Arial" w:cs="Arial"/>
          <w:sz w:val="28"/>
          <w:szCs w:val="28"/>
          <w:rtl/>
        </w:rPr>
        <w:t xml:space="preserve"> </w:t>
      </w:r>
      <w:r w:rsidRPr="00333526">
        <w:rPr>
          <w:rFonts w:ascii="Arial" w:hAnsi="Arial" w:cs="Arial" w:hint="cs"/>
          <w:sz w:val="28"/>
          <w:szCs w:val="28"/>
          <w:rtl/>
        </w:rPr>
        <w:t>مجید</w:t>
      </w:r>
    </w:p>
    <w:p w:rsidR="00333526" w:rsidRPr="00333526" w:rsidRDefault="00333526" w:rsidP="00333526">
      <w:pPr>
        <w:bidi/>
        <w:jc w:val="both"/>
        <w:rPr>
          <w:rFonts w:ascii="Arial" w:hAnsi="Arial" w:cs="Arial"/>
          <w:sz w:val="24"/>
          <w:szCs w:val="24"/>
        </w:rPr>
      </w:pPr>
    </w:p>
    <w:p w:rsidR="00333526" w:rsidRPr="00333526" w:rsidRDefault="00333526" w:rsidP="00333526">
      <w:pPr>
        <w:bidi/>
        <w:jc w:val="both"/>
        <w:rPr>
          <w:rFonts w:ascii="Arial" w:hAnsi="Arial" w:cs="Arial"/>
          <w:sz w:val="24"/>
          <w:szCs w:val="24"/>
        </w:rPr>
      </w:pPr>
      <w:r w:rsidRPr="00333526">
        <w:rPr>
          <w:rFonts w:ascii="Arial" w:hAnsi="Arial" w:cs="Arial" w:hint="cs"/>
          <w:sz w:val="24"/>
          <w:szCs w:val="24"/>
          <w:rtl/>
        </w:rPr>
        <w:t>در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ادبیات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غنی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و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گران‏بار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فارسی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اشعاری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دیده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می‏شود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که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در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وصف‏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کوهها</w:t>
      </w:r>
      <w:r w:rsidRPr="00333526">
        <w:rPr>
          <w:rFonts w:ascii="Arial" w:hAnsi="Arial" w:cs="Arial"/>
          <w:sz w:val="24"/>
          <w:szCs w:val="24"/>
          <w:rtl/>
        </w:rPr>
        <w:t>-</w:t>
      </w:r>
      <w:r w:rsidRPr="00333526">
        <w:rPr>
          <w:rFonts w:ascii="Arial" w:hAnsi="Arial" w:cs="Arial" w:hint="cs"/>
          <w:sz w:val="24"/>
          <w:szCs w:val="24"/>
          <w:rtl/>
        </w:rPr>
        <w:t>دریاها</w:t>
      </w:r>
      <w:r w:rsidRPr="00333526">
        <w:rPr>
          <w:rFonts w:ascii="Arial" w:hAnsi="Arial" w:cs="Arial"/>
          <w:sz w:val="24"/>
          <w:szCs w:val="24"/>
          <w:rtl/>
        </w:rPr>
        <w:t>-</w:t>
      </w:r>
      <w:r w:rsidRPr="00333526">
        <w:rPr>
          <w:rFonts w:ascii="Arial" w:hAnsi="Arial" w:cs="Arial" w:hint="cs"/>
          <w:sz w:val="24"/>
          <w:szCs w:val="24"/>
          <w:rtl/>
        </w:rPr>
        <w:t>درختان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و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گلها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و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میوه‏ها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و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فصول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چهارگانهء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موجودات‏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زمین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و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اجرام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آسمانی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و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صدها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مظاهر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دیگر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طبیعت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سروده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شده</w:t>
      </w:r>
      <w:r w:rsidRPr="00333526">
        <w:rPr>
          <w:rFonts w:ascii="Arial" w:hAnsi="Arial" w:cs="Arial"/>
          <w:sz w:val="24"/>
          <w:szCs w:val="24"/>
          <w:rtl/>
        </w:rPr>
        <w:t>.</w:t>
      </w:r>
      <w:r w:rsidRPr="00333526">
        <w:rPr>
          <w:rFonts w:ascii="Arial" w:hAnsi="Arial" w:cs="Arial" w:hint="cs"/>
          <w:sz w:val="24"/>
          <w:szCs w:val="24"/>
          <w:rtl/>
        </w:rPr>
        <w:t>اینگونه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اشعار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را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می‏توان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اشعار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وصفی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یا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توصیفی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نام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نهاد</w:t>
      </w:r>
      <w:r w:rsidRPr="00333526">
        <w:rPr>
          <w:rFonts w:ascii="Arial" w:hAnsi="Arial" w:cs="Arial"/>
          <w:sz w:val="24"/>
          <w:szCs w:val="24"/>
          <w:rtl/>
        </w:rPr>
        <w:t>-</w:t>
      </w:r>
      <w:r w:rsidRPr="00333526">
        <w:rPr>
          <w:rFonts w:ascii="Arial" w:hAnsi="Arial" w:cs="Arial" w:hint="cs"/>
          <w:sz w:val="24"/>
          <w:szCs w:val="24"/>
          <w:rtl/>
        </w:rPr>
        <w:t>در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طول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مدت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هزار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سال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از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زمان‏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رودکی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شعرای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فارسی‏زبان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هرکدام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به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توصیف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مظاهر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طبیعت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پرداخته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و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دواوین‏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آنها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مانند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گنج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شاهوار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حاوی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هزاران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در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آبدار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و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گوهرهای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گرانبار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است</w:t>
      </w:r>
      <w:r w:rsidRPr="00333526">
        <w:rPr>
          <w:rFonts w:ascii="Arial" w:hAnsi="Arial" w:cs="Arial"/>
          <w:sz w:val="24"/>
          <w:szCs w:val="24"/>
        </w:rPr>
        <w:t>.</w:t>
      </w:r>
    </w:p>
    <w:p w:rsidR="00333526" w:rsidRPr="00333526" w:rsidRDefault="00333526" w:rsidP="00333526">
      <w:pPr>
        <w:bidi/>
        <w:jc w:val="both"/>
        <w:rPr>
          <w:rFonts w:ascii="Arial" w:hAnsi="Arial" w:cs="Arial"/>
          <w:sz w:val="24"/>
          <w:szCs w:val="24"/>
        </w:rPr>
      </w:pPr>
      <w:r w:rsidRPr="00333526">
        <w:rPr>
          <w:rFonts w:ascii="Arial" w:hAnsi="Arial" w:cs="Arial" w:hint="cs"/>
          <w:sz w:val="24"/>
          <w:szCs w:val="24"/>
          <w:rtl/>
        </w:rPr>
        <w:t>این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قبیل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اشعار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قابل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احصا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نیست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یا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لا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اقل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احصاء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آن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مشکل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است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و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اگر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کسی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بخواهد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آنها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را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جمع‏آوری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کند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سالها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بطول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می‏انجامد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و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عاقبت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هم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عشری‏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از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اعشار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آنرا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نمی‏توان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بدست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دهد</w:t>
      </w:r>
      <w:r w:rsidRPr="00333526">
        <w:rPr>
          <w:rFonts w:ascii="Arial" w:hAnsi="Arial" w:cs="Arial"/>
          <w:sz w:val="24"/>
          <w:szCs w:val="24"/>
          <w:rtl/>
        </w:rPr>
        <w:t>-</w:t>
      </w:r>
      <w:r w:rsidRPr="00333526">
        <w:rPr>
          <w:rFonts w:ascii="Arial" w:hAnsi="Arial" w:cs="Arial" w:hint="cs"/>
          <w:sz w:val="24"/>
          <w:szCs w:val="24"/>
          <w:rtl/>
        </w:rPr>
        <w:t>در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بین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آثاری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که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بجای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مانده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اشعاری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یافته‏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می‏شود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که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در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توصیف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شهرها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و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بلاد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سروده‏اند</w:t>
      </w:r>
      <w:r w:rsidRPr="00333526">
        <w:rPr>
          <w:rFonts w:ascii="Arial" w:hAnsi="Arial" w:cs="Arial"/>
          <w:sz w:val="24"/>
          <w:szCs w:val="24"/>
          <w:rtl/>
        </w:rPr>
        <w:t>-</w:t>
      </w:r>
      <w:r w:rsidRPr="00333526">
        <w:rPr>
          <w:rFonts w:ascii="Arial" w:hAnsi="Arial" w:cs="Arial" w:hint="cs"/>
          <w:sz w:val="24"/>
          <w:szCs w:val="24"/>
          <w:rtl/>
        </w:rPr>
        <w:t>از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جمله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در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وصف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شهر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باستانی‏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اصفهان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که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موضوع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مقاله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حاضر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است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چکامه‏پردازان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داد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سخن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داده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و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به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فارسی‏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و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عربی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آنرا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بانواع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اوصاف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ستوده‏اند</w:t>
      </w:r>
      <w:r w:rsidRPr="00333526">
        <w:rPr>
          <w:rFonts w:ascii="Arial" w:hAnsi="Arial" w:cs="Arial"/>
          <w:sz w:val="24"/>
          <w:szCs w:val="24"/>
        </w:rPr>
        <w:t>.</w:t>
      </w:r>
    </w:p>
    <w:p w:rsidR="00333526" w:rsidRPr="00333526" w:rsidRDefault="00333526" w:rsidP="00333526">
      <w:pPr>
        <w:bidi/>
        <w:jc w:val="both"/>
        <w:rPr>
          <w:rFonts w:ascii="Arial" w:hAnsi="Arial" w:cs="Arial"/>
          <w:sz w:val="24"/>
          <w:szCs w:val="24"/>
        </w:rPr>
      </w:pPr>
      <w:r w:rsidRPr="00333526">
        <w:rPr>
          <w:rFonts w:ascii="Arial" w:hAnsi="Arial" w:cs="Arial" w:hint="cs"/>
          <w:sz w:val="24"/>
          <w:szCs w:val="24"/>
          <w:rtl/>
        </w:rPr>
        <w:t>قبل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از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اینکه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بذکر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اشعار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وصفی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دربارهء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اصفهان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بپردازیم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بی‏مناسبت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نیست‏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که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سطری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چند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در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باب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قدمت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آن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بیان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نمائیم</w:t>
      </w:r>
      <w:r w:rsidRPr="00333526">
        <w:rPr>
          <w:rFonts w:ascii="Arial" w:hAnsi="Arial" w:cs="Arial"/>
          <w:sz w:val="24"/>
          <w:szCs w:val="24"/>
          <w:rtl/>
        </w:rPr>
        <w:t>:</w:t>
      </w:r>
      <w:r w:rsidRPr="00333526">
        <w:rPr>
          <w:rFonts w:ascii="Arial" w:hAnsi="Arial" w:cs="Arial" w:hint="cs"/>
          <w:sz w:val="24"/>
          <w:szCs w:val="24"/>
          <w:rtl/>
        </w:rPr>
        <w:t>اصفهان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که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در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قدیم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جی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نامیده‏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می‏شد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قبل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از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اسلام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وجود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داشته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و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مورد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توجه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پادشاهان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و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حکام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بوده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است</w:t>
      </w:r>
      <w:r w:rsidRPr="00333526">
        <w:rPr>
          <w:rFonts w:ascii="Arial" w:hAnsi="Arial" w:cs="Arial"/>
          <w:sz w:val="24"/>
          <w:szCs w:val="24"/>
          <w:rtl/>
        </w:rPr>
        <w:t xml:space="preserve">- </w:t>
      </w:r>
      <w:r w:rsidRPr="00333526">
        <w:rPr>
          <w:rFonts w:ascii="Arial" w:hAnsi="Arial" w:cs="Arial" w:hint="cs"/>
          <w:sz w:val="24"/>
          <w:szCs w:val="24"/>
          <w:rtl/>
        </w:rPr>
        <w:t>بعضی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قدمت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آنرا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بزمان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نمرود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می‏رساندند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و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برخی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بنای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آنرا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باسکندر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مقدونی‏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نسبت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می‏دهند</w:t>
      </w:r>
      <w:r w:rsidRPr="00333526">
        <w:rPr>
          <w:rFonts w:ascii="Arial" w:hAnsi="Arial" w:cs="Arial"/>
          <w:sz w:val="24"/>
          <w:szCs w:val="24"/>
          <w:rtl/>
        </w:rPr>
        <w:t>-</w:t>
      </w:r>
      <w:r w:rsidRPr="00333526">
        <w:rPr>
          <w:rFonts w:ascii="Arial" w:hAnsi="Arial" w:cs="Arial" w:hint="cs"/>
          <w:sz w:val="24"/>
          <w:szCs w:val="24"/>
          <w:rtl/>
        </w:rPr>
        <w:t>اقوال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دیگری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هست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که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قبل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از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جمشید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بنا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شده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و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افراسیاب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تورانی‏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آنرا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ویران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ساخته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و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سپس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قسمتی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از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آن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بامر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ملکه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همای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دختر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بهمن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تجدید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بنا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شده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است</w:t>
      </w:r>
      <w:r w:rsidRPr="00333526">
        <w:rPr>
          <w:rFonts w:ascii="Arial" w:hAnsi="Arial" w:cs="Arial"/>
          <w:sz w:val="24"/>
          <w:szCs w:val="24"/>
          <w:rtl/>
        </w:rPr>
        <w:t>-</w:t>
      </w:r>
      <w:r w:rsidRPr="00333526">
        <w:rPr>
          <w:rFonts w:ascii="Arial" w:hAnsi="Arial" w:cs="Arial" w:hint="cs"/>
          <w:sz w:val="24"/>
          <w:szCs w:val="24"/>
          <w:rtl/>
        </w:rPr>
        <w:t>حمزهء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اصفهانی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به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نقل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از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دیگران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روایت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کرده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که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اسکندر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در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ایران‏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دوازده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شهر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بنا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کرد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که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یکی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از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آنها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اصفهان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بود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اما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خود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گوید</w:t>
      </w:r>
      <w:r w:rsidRPr="00333526">
        <w:rPr>
          <w:rFonts w:ascii="Arial" w:hAnsi="Arial" w:cs="Arial"/>
          <w:sz w:val="24"/>
          <w:szCs w:val="24"/>
          <w:rtl/>
        </w:rPr>
        <w:t xml:space="preserve">: </w:t>
      </w:r>
      <w:r w:rsidRPr="00333526">
        <w:rPr>
          <w:rFonts w:ascii="Arial" w:hAnsi="Arial" w:cs="Arial" w:hint="cs"/>
          <w:sz w:val="24"/>
          <w:szCs w:val="24"/>
          <w:rtl/>
        </w:rPr>
        <w:t>لیس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لهذا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الحدیث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اصل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لانه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کان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مخربا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و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لم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یکن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بناء</w:t>
      </w:r>
      <w:r w:rsidRPr="00333526">
        <w:rPr>
          <w:rFonts w:ascii="Arial" w:hAnsi="Arial" w:cs="Arial"/>
          <w:sz w:val="24"/>
          <w:szCs w:val="24"/>
        </w:rPr>
        <w:t>.</w:t>
      </w:r>
    </w:p>
    <w:p w:rsidR="00333526" w:rsidRPr="00333526" w:rsidRDefault="00333526" w:rsidP="00333526">
      <w:pPr>
        <w:bidi/>
        <w:jc w:val="both"/>
        <w:rPr>
          <w:rFonts w:ascii="Arial" w:hAnsi="Arial" w:cs="Arial"/>
          <w:sz w:val="24"/>
          <w:szCs w:val="24"/>
        </w:rPr>
      </w:pPr>
      <w:r w:rsidRPr="00333526">
        <w:rPr>
          <w:rFonts w:ascii="Arial" w:hAnsi="Arial" w:cs="Arial" w:hint="cs"/>
          <w:sz w:val="24"/>
          <w:szCs w:val="24"/>
          <w:rtl/>
        </w:rPr>
        <w:t>در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رسالهء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محاسن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اصفهان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تألیف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مفضل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بن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سعد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بن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الحسین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الما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فروخی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از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علماء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قرن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پنجم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هجری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ضمن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شرح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ملاقات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اصفهانی‏ها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از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فضل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بن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سهل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وزیر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مأمون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عباسی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از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قول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ابراهیم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محمد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نجومی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نقل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می‏کند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که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گفت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اینان</w:t>
      </w:r>
      <w:r w:rsidRPr="00333526">
        <w:rPr>
          <w:rFonts w:ascii="Arial" w:hAnsi="Arial" w:cs="Arial"/>
          <w:sz w:val="24"/>
          <w:szCs w:val="24"/>
          <w:rtl/>
        </w:rPr>
        <w:t>(</w:t>
      </w:r>
      <w:r w:rsidRPr="00333526">
        <w:rPr>
          <w:rFonts w:ascii="Arial" w:hAnsi="Arial" w:cs="Arial" w:hint="cs"/>
          <w:sz w:val="24"/>
          <w:szCs w:val="24"/>
          <w:rtl/>
        </w:rPr>
        <w:t>اصفهانی‏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ها</w:t>
      </w:r>
      <w:r w:rsidRPr="00333526">
        <w:rPr>
          <w:rFonts w:ascii="Arial" w:hAnsi="Arial" w:cs="Arial"/>
          <w:sz w:val="24"/>
          <w:szCs w:val="24"/>
          <w:rtl/>
        </w:rPr>
        <w:t>)</w:t>
      </w:r>
      <w:r w:rsidRPr="00333526">
        <w:rPr>
          <w:rFonts w:ascii="Arial" w:hAnsi="Arial" w:cs="Arial" w:hint="cs"/>
          <w:sz w:val="24"/>
          <w:szCs w:val="24"/>
          <w:rtl/>
        </w:rPr>
        <w:t>از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شهری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آمده‏اند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که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همیشه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سی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نفر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از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ابدال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در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میان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آنهاست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و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دعای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آنان‏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مورد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استجابت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قرار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می‏گیرد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و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این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موهبت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از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برکت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دعائی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است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که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حضرت‏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ابراهیم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خلیل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اللّه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در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حق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آنها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کرد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سپس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گوید</w:t>
      </w:r>
      <w:r w:rsidRPr="00333526">
        <w:rPr>
          <w:rFonts w:ascii="Arial" w:hAnsi="Arial" w:cs="Arial"/>
          <w:sz w:val="24"/>
          <w:szCs w:val="24"/>
          <w:rtl/>
        </w:rPr>
        <w:t>:</w:t>
      </w:r>
      <w:r w:rsidRPr="00333526">
        <w:rPr>
          <w:rFonts w:ascii="Arial" w:hAnsi="Arial" w:cs="Arial" w:hint="cs"/>
          <w:sz w:val="24"/>
          <w:szCs w:val="24"/>
          <w:rtl/>
        </w:rPr>
        <w:t>نمرود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با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سپاهی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عظیم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باندازهء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ریگهای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بیابان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یورش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آورد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و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بهرجا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رسید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محصولات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آنرا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از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بین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برد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و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قنات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و</w:t>
      </w:r>
      <w:r w:rsidRPr="00333526">
        <w:rPr>
          <w:rFonts w:ascii="Arial" w:hAnsi="Arial" w:cs="Arial"/>
          <w:sz w:val="24"/>
          <w:szCs w:val="24"/>
          <w:rtl/>
        </w:rPr>
        <w:t xml:space="preserve"> (*).</w:t>
      </w:r>
      <w:r w:rsidRPr="00333526">
        <w:rPr>
          <w:rFonts w:ascii="Arial" w:hAnsi="Arial" w:cs="Arial" w:hint="cs"/>
          <w:sz w:val="24"/>
          <w:szCs w:val="24"/>
          <w:rtl/>
        </w:rPr>
        <w:t>این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مقاله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رامرحوم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اوحدی</w:t>
      </w:r>
      <w:r w:rsidRPr="00333526">
        <w:rPr>
          <w:rFonts w:ascii="Arial" w:hAnsi="Arial" w:cs="Arial"/>
          <w:sz w:val="24"/>
          <w:szCs w:val="24"/>
          <w:rtl/>
        </w:rPr>
        <w:t>(</w:t>
      </w:r>
      <w:r w:rsidRPr="00333526">
        <w:rPr>
          <w:rFonts w:ascii="Arial" w:hAnsi="Arial" w:cs="Arial" w:hint="cs"/>
          <w:sz w:val="24"/>
          <w:szCs w:val="24"/>
          <w:rtl/>
        </w:rPr>
        <w:t>یکتا</w:t>
      </w:r>
      <w:r w:rsidRPr="00333526">
        <w:rPr>
          <w:rFonts w:ascii="Arial" w:hAnsi="Arial" w:cs="Arial"/>
          <w:sz w:val="24"/>
          <w:szCs w:val="24"/>
          <w:rtl/>
        </w:rPr>
        <w:t>)</w:t>
      </w:r>
      <w:r w:rsidRPr="00333526">
        <w:rPr>
          <w:rFonts w:ascii="Arial" w:hAnsi="Arial" w:cs="Arial" w:hint="cs"/>
          <w:sz w:val="24"/>
          <w:szCs w:val="24"/>
          <w:rtl/>
        </w:rPr>
        <w:t>پیش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از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درگذشتن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برای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چاپ‏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به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مجلهء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وحید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سپرده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بود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و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اکنون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بیاد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آن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بزرگوار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به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درج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آن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مبادرت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میشود</w:t>
      </w:r>
      <w:r w:rsidRPr="00333526">
        <w:rPr>
          <w:rFonts w:ascii="Arial" w:hAnsi="Arial" w:cs="Arial"/>
          <w:sz w:val="24"/>
          <w:szCs w:val="24"/>
          <w:rtl/>
        </w:rPr>
        <w:t xml:space="preserve">. </w:t>
      </w:r>
      <w:r w:rsidRPr="00333526">
        <w:rPr>
          <w:rFonts w:ascii="Arial" w:hAnsi="Arial" w:cs="Arial" w:hint="cs"/>
          <w:sz w:val="24"/>
          <w:szCs w:val="24"/>
          <w:rtl/>
        </w:rPr>
        <w:t>ضمنا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وعدهء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تکمیل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و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ارسال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سلسله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مقالاتی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تحت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همین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عنوان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نیز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داده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بود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که‏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دنبالهء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آن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بدست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ما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نرسید</w:t>
      </w:r>
      <w:r w:rsidRPr="00333526">
        <w:rPr>
          <w:rFonts w:ascii="Arial" w:hAnsi="Arial" w:cs="Arial"/>
          <w:sz w:val="24"/>
          <w:szCs w:val="24"/>
          <w:rtl/>
        </w:rPr>
        <w:t>.</w:t>
      </w:r>
      <w:r w:rsidRPr="00333526">
        <w:rPr>
          <w:rFonts w:ascii="Arial" w:hAnsi="Arial" w:cs="Arial" w:hint="cs"/>
          <w:sz w:val="24"/>
          <w:szCs w:val="24"/>
          <w:rtl/>
        </w:rPr>
        <w:t>خدایش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بیامرزاد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که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دانشی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مردی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آزاده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و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وارسته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بود</w:t>
      </w:r>
      <w:r w:rsidRPr="00333526">
        <w:rPr>
          <w:rFonts w:ascii="Arial" w:hAnsi="Arial" w:cs="Arial"/>
          <w:sz w:val="24"/>
          <w:szCs w:val="24"/>
        </w:rPr>
        <w:t>.</w:t>
      </w:r>
    </w:p>
    <w:p w:rsidR="00333526" w:rsidRPr="00333526" w:rsidRDefault="00333526" w:rsidP="00333526">
      <w:pPr>
        <w:bidi/>
        <w:jc w:val="both"/>
        <w:rPr>
          <w:rFonts w:ascii="Arial" w:hAnsi="Arial" w:cs="Arial"/>
          <w:sz w:val="24"/>
          <w:szCs w:val="24"/>
        </w:rPr>
      </w:pPr>
      <w:r w:rsidRPr="00333526">
        <w:rPr>
          <w:rFonts w:ascii="Arial" w:hAnsi="Arial" w:cs="Arial" w:hint="cs"/>
          <w:sz w:val="24"/>
          <w:szCs w:val="24"/>
          <w:rtl/>
        </w:rPr>
        <w:t>کاریزها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را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پرکرده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و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مردم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را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با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کشت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و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یا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باسارت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درآورد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ضمنا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بتمام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شهرها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و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بلادی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که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تحت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قلمرو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او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بود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فرمان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داد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تا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هیزم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جمع‏آوری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کنند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تا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حضرت‏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ابراهیم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را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در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آتش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بیفکند</w:t>
      </w:r>
      <w:r w:rsidRPr="00333526">
        <w:rPr>
          <w:rFonts w:ascii="Arial" w:hAnsi="Arial" w:cs="Arial"/>
          <w:sz w:val="24"/>
          <w:szCs w:val="24"/>
          <w:rtl/>
        </w:rPr>
        <w:t>-</w:t>
      </w:r>
      <w:r w:rsidRPr="00333526">
        <w:rPr>
          <w:rFonts w:ascii="Arial" w:hAnsi="Arial" w:cs="Arial" w:hint="cs"/>
          <w:sz w:val="24"/>
          <w:szCs w:val="24"/>
          <w:rtl/>
        </w:rPr>
        <w:t>اصفهانی‏ها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تنها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مردمی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بودند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که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از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اطاعت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امراء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سرپیچی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کردند</w:t>
      </w:r>
      <w:r w:rsidRPr="00333526">
        <w:rPr>
          <w:rFonts w:ascii="Arial" w:hAnsi="Arial" w:cs="Arial"/>
          <w:sz w:val="24"/>
          <w:szCs w:val="24"/>
          <w:rtl/>
        </w:rPr>
        <w:t>-</w:t>
      </w:r>
      <w:r w:rsidRPr="00333526">
        <w:rPr>
          <w:rFonts w:ascii="Arial" w:hAnsi="Arial" w:cs="Arial" w:hint="cs"/>
          <w:sz w:val="24"/>
          <w:szCs w:val="24"/>
          <w:rtl/>
        </w:rPr>
        <w:t>حضرت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ابراهیم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در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قبال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این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خدمت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بدرگاه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خداوند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دست‏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بدعا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برداشت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و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فرمود</w:t>
      </w:r>
      <w:r w:rsidRPr="00333526">
        <w:rPr>
          <w:rFonts w:ascii="Arial" w:hAnsi="Arial" w:cs="Arial"/>
          <w:sz w:val="24"/>
          <w:szCs w:val="24"/>
        </w:rPr>
        <w:t>:</w:t>
      </w:r>
    </w:p>
    <w:p w:rsidR="00333526" w:rsidRPr="00333526" w:rsidRDefault="00333526" w:rsidP="00333526">
      <w:pPr>
        <w:bidi/>
        <w:jc w:val="both"/>
        <w:rPr>
          <w:rFonts w:ascii="Arial" w:hAnsi="Arial" w:cs="Arial"/>
          <w:sz w:val="24"/>
          <w:szCs w:val="24"/>
        </w:rPr>
      </w:pPr>
      <w:r w:rsidRPr="00333526">
        <w:rPr>
          <w:rFonts w:ascii="Arial" w:hAnsi="Arial" w:cs="Arial" w:hint="eastAsia"/>
          <w:sz w:val="24"/>
          <w:szCs w:val="24"/>
        </w:rPr>
        <w:t>«</w:t>
      </w:r>
      <w:r w:rsidRPr="00333526">
        <w:rPr>
          <w:rFonts w:ascii="Arial" w:hAnsi="Arial" w:cs="Arial" w:hint="cs"/>
          <w:sz w:val="24"/>
          <w:szCs w:val="24"/>
          <w:rtl/>
        </w:rPr>
        <w:t>اللهم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اجعل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ابدا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باصفهان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ثلاثین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رجلا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بستجاب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دعائهم</w:t>
      </w:r>
      <w:proofErr w:type="gramStart"/>
      <w:r w:rsidRPr="00333526">
        <w:rPr>
          <w:rFonts w:ascii="Arial" w:hAnsi="Arial" w:cs="Arial"/>
          <w:sz w:val="24"/>
          <w:szCs w:val="24"/>
        </w:rPr>
        <w:t>.»</w:t>
      </w:r>
      <w:proofErr w:type="gramEnd"/>
    </w:p>
    <w:p w:rsidR="00333526" w:rsidRPr="00333526" w:rsidRDefault="00333526" w:rsidP="00333526">
      <w:pPr>
        <w:bidi/>
        <w:jc w:val="both"/>
        <w:rPr>
          <w:rFonts w:ascii="Arial" w:hAnsi="Arial" w:cs="Arial"/>
          <w:sz w:val="24"/>
          <w:szCs w:val="24"/>
        </w:rPr>
      </w:pPr>
      <w:r w:rsidRPr="00333526">
        <w:rPr>
          <w:rFonts w:ascii="Arial" w:hAnsi="Arial" w:cs="Arial" w:hint="cs"/>
          <w:sz w:val="24"/>
          <w:szCs w:val="24"/>
          <w:rtl/>
        </w:rPr>
        <w:t>آنچه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مورخان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اسلامی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ذکر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کرده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و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صحت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آن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قریب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به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یقین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است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آنست‏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که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اصفهان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در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عهد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ساسانیان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از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شهرهای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مهم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کشور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پهناور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ایران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بشمار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می‏رفته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و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مورد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توجه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آنها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بوده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است</w:t>
      </w:r>
      <w:r w:rsidRPr="00333526">
        <w:rPr>
          <w:rFonts w:ascii="Arial" w:hAnsi="Arial" w:cs="Arial"/>
          <w:sz w:val="24"/>
          <w:szCs w:val="24"/>
          <w:rtl/>
        </w:rPr>
        <w:t>-</w:t>
      </w:r>
      <w:r w:rsidRPr="00333526">
        <w:rPr>
          <w:rFonts w:ascii="Arial" w:hAnsi="Arial" w:cs="Arial" w:hint="cs"/>
          <w:sz w:val="24"/>
          <w:szCs w:val="24"/>
          <w:rtl/>
        </w:rPr>
        <w:t>اردشیر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بابکان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همواره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می‏گفت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غلبه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بر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ملوک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جز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با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جلب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کمک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اصفهانی‏ها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مقدور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نیست</w:t>
      </w:r>
      <w:r w:rsidRPr="00333526">
        <w:rPr>
          <w:rFonts w:ascii="Arial" w:hAnsi="Arial" w:cs="Arial"/>
          <w:sz w:val="24"/>
          <w:szCs w:val="24"/>
          <w:rtl/>
        </w:rPr>
        <w:t>-</w:t>
      </w:r>
      <w:r w:rsidRPr="00333526">
        <w:rPr>
          <w:rFonts w:ascii="Arial" w:hAnsi="Arial" w:cs="Arial" w:hint="cs"/>
          <w:sz w:val="24"/>
          <w:szCs w:val="24"/>
          <w:rtl/>
        </w:rPr>
        <w:t>خسرو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انوشیروان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حفاظت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درفش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کاویان‏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را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بخاندان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گودرز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واگذار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کرده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بود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و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سربازان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اصفهانی</w:t>
      </w:r>
      <w:r w:rsidRPr="00333526">
        <w:rPr>
          <w:rFonts w:ascii="Arial" w:hAnsi="Arial" w:cs="Arial"/>
          <w:sz w:val="24"/>
          <w:szCs w:val="24"/>
          <w:rtl/>
        </w:rPr>
        <w:t>(</w:t>
      </w:r>
      <w:r w:rsidRPr="00333526">
        <w:rPr>
          <w:rFonts w:ascii="Arial" w:hAnsi="Arial" w:cs="Arial" w:hint="cs"/>
          <w:sz w:val="24"/>
          <w:szCs w:val="24"/>
          <w:rtl/>
        </w:rPr>
        <w:t>فریدن</w:t>
      </w:r>
      <w:r w:rsidRPr="00333526">
        <w:rPr>
          <w:rFonts w:ascii="Arial" w:hAnsi="Arial" w:cs="Arial"/>
          <w:sz w:val="24"/>
          <w:szCs w:val="24"/>
          <w:rtl/>
        </w:rPr>
        <w:t>)</w:t>
      </w:r>
      <w:r w:rsidRPr="00333526">
        <w:rPr>
          <w:rFonts w:ascii="Arial" w:hAnsi="Arial" w:cs="Arial" w:hint="cs"/>
          <w:sz w:val="24"/>
          <w:szCs w:val="24"/>
          <w:rtl/>
        </w:rPr>
        <w:t>را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بر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سایر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سپاهیان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خود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ترجیح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می‏داد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خسرو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پرویز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از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بین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ملازمان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خود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دویست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و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سی‏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نفر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اصفهانی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را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که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مورد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اعتماد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او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بودند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برای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حفاظت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پرچم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سلطنتی</w:t>
      </w:r>
      <w:r w:rsidRPr="00333526">
        <w:rPr>
          <w:rFonts w:ascii="Arial" w:hAnsi="Arial" w:cs="Arial"/>
          <w:sz w:val="24"/>
          <w:szCs w:val="24"/>
          <w:rtl/>
        </w:rPr>
        <w:t>(</w:t>
      </w:r>
      <w:r w:rsidRPr="00333526">
        <w:rPr>
          <w:rFonts w:ascii="Arial" w:hAnsi="Arial" w:cs="Arial" w:hint="cs"/>
          <w:sz w:val="24"/>
          <w:szCs w:val="24"/>
          <w:rtl/>
        </w:rPr>
        <w:t>درفش‏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کاویان</w:t>
      </w:r>
      <w:r w:rsidRPr="00333526">
        <w:rPr>
          <w:rFonts w:ascii="Arial" w:hAnsi="Arial" w:cs="Arial"/>
          <w:sz w:val="24"/>
          <w:szCs w:val="24"/>
          <w:rtl/>
        </w:rPr>
        <w:t>)</w:t>
      </w:r>
      <w:r w:rsidRPr="00333526">
        <w:rPr>
          <w:rFonts w:ascii="Arial" w:hAnsi="Arial" w:cs="Arial" w:hint="cs"/>
          <w:sz w:val="24"/>
          <w:szCs w:val="24"/>
          <w:rtl/>
        </w:rPr>
        <w:t>گماشته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بود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و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هنگامی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که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از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جنگ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بهرام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چوبینه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lastRenderedPageBreak/>
        <w:t>مراجعت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کرد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خواست‏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تا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آنرا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از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اصفهانی‏ها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فراگرفته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و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به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آذربایجان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بسپارد</w:t>
      </w:r>
      <w:r w:rsidRPr="00333526">
        <w:rPr>
          <w:rFonts w:ascii="Arial" w:hAnsi="Arial" w:cs="Arial"/>
          <w:sz w:val="24"/>
          <w:szCs w:val="24"/>
          <w:rtl/>
        </w:rPr>
        <w:t>-</w:t>
      </w:r>
      <w:r w:rsidRPr="00333526">
        <w:rPr>
          <w:rFonts w:ascii="Arial" w:hAnsi="Arial" w:cs="Arial" w:hint="cs"/>
          <w:sz w:val="24"/>
          <w:szCs w:val="24"/>
          <w:rtl/>
        </w:rPr>
        <w:t>بر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سر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این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موضوع‏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جنگی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بین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این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دو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برخاست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و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اصفهانی‏ها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پیروز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شدند</w:t>
      </w:r>
      <w:r w:rsidRPr="00333526">
        <w:rPr>
          <w:rFonts w:ascii="Arial" w:hAnsi="Arial" w:cs="Arial"/>
          <w:sz w:val="24"/>
          <w:szCs w:val="24"/>
        </w:rPr>
        <w:t>.</w:t>
      </w:r>
    </w:p>
    <w:p w:rsidR="00333526" w:rsidRPr="00333526" w:rsidRDefault="00333526" w:rsidP="00333526">
      <w:pPr>
        <w:bidi/>
        <w:jc w:val="both"/>
        <w:rPr>
          <w:rFonts w:ascii="Arial" w:hAnsi="Arial" w:cs="Arial"/>
          <w:sz w:val="24"/>
          <w:szCs w:val="24"/>
        </w:rPr>
      </w:pPr>
      <w:r w:rsidRPr="00333526">
        <w:rPr>
          <w:rFonts w:ascii="Arial" w:hAnsi="Arial" w:cs="Arial" w:hint="cs"/>
          <w:sz w:val="24"/>
          <w:szCs w:val="24"/>
          <w:rtl/>
        </w:rPr>
        <w:t>فیروز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پسر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یزدگرد</w:t>
      </w:r>
      <w:r w:rsidRPr="00333526">
        <w:rPr>
          <w:rFonts w:ascii="Arial" w:hAnsi="Arial" w:cs="Arial"/>
          <w:sz w:val="24"/>
          <w:szCs w:val="24"/>
          <w:rtl/>
        </w:rPr>
        <w:t xml:space="preserve">(484-459 </w:t>
      </w:r>
      <w:r w:rsidRPr="00333526">
        <w:rPr>
          <w:rFonts w:ascii="Arial" w:hAnsi="Arial" w:cs="Arial" w:hint="cs"/>
          <w:sz w:val="24"/>
          <w:szCs w:val="24"/>
          <w:rtl/>
        </w:rPr>
        <w:t>م</w:t>
      </w:r>
      <w:r w:rsidRPr="00333526">
        <w:rPr>
          <w:rFonts w:ascii="Arial" w:hAnsi="Arial" w:cs="Arial"/>
          <w:sz w:val="24"/>
          <w:szCs w:val="24"/>
          <w:rtl/>
        </w:rPr>
        <w:t>)</w:t>
      </w:r>
      <w:r w:rsidRPr="00333526">
        <w:rPr>
          <w:rFonts w:ascii="Arial" w:hAnsi="Arial" w:cs="Arial" w:hint="cs"/>
          <w:sz w:val="24"/>
          <w:szCs w:val="24"/>
          <w:rtl/>
        </w:rPr>
        <w:t>و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قباد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پدر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انوشیروان</w:t>
      </w:r>
      <w:r w:rsidRPr="00333526">
        <w:rPr>
          <w:rFonts w:ascii="Arial" w:hAnsi="Arial" w:cs="Arial"/>
          <w:sz w:val="24"/>
          <w:szCs w:val="24"/>
          <w:rtl/>
        </w:rPr>
        <w:t xml:space="preserve">(531- 488 </w:t>
      </w:r>
      <w:r w:rsidRPr="00333526">
        <w:rPr>
          <w:rFonts w:ascii="Arial" w:hAnsi="Arial" w:cs="Arial" w:hint="cs"/>
          <w:sz w:val="24"/>
          <w:szCs w:val="24"/>
          <w:rtl/>
        </w:rPr>
        <w:t>م</w:t>
      </w:r>
      <w:r w:rsidRPr="00333526">
        <w:rPr>
          <w:rFonts w:ascii="Arial" w:hAnsi="Arial" w:cs="Arial"/>
          <w:sz w:val="24"/>
          <w:szCs w:val="24"/>
          <w:rtl/>
        </w:rPr>
        <w:t>)</w:t>
      </w:r>
      <w:r w:rsidRPr="00333526">
        <w:rPr>
          <w:rFonts w:ascii="Arial" w:hAnsi="Arial" w:cs="Arial" w:hint="cs"/>
          <w:sz w:val="24"/>
          <w:szCs w:val="24"/>
          <w:rtl/>
        </w:rPr>
        <w:t>متر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صد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بودند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که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مقر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سلطنتی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خود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را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با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اصفهان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انتقال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دهند</w:t>
      </w:r>
      <w:r w:rsidRPr="00333526">
        <w:rPr>
          <w:rFonts w:ascii="Arial" w:hAnsi="Arial" w:cs="Arial"/>
          <w:sz w:val="24"/>
          <w:szCs w:val="24"/>
          <w:rtl/>
        </w:rPr>
        <w:t>-</w:t>
      </w:r>
      <w:r w:rsidRPr="00333526">
        <w:rPr>
          <w:rFonts w:ascii="Arial" w:hAnsi="Arial" w:cs="Arial" w:hint="cs"/>
          <w:sz w:val="24"/>
          <w:szCs w:val="24"/>
          <w:rtl/>
        </w:rPr>
        <w:t>فیروز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ساسانی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به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آذر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شاپور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فرزند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آذرمانان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پهلوان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قریه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هرستان‏</w:t>
      </w:r>
      <w:r w:rsidRPr="00333526">
        <w:rPr>
          <w:rFonts w:ascii="Arial" w:hAnsi="Arial" w:cs="Arial"/>
          <w:sz w:val="24"/>
          <w:szCs w:val="24"/>
          <w:rtl/>
        </w:rPr>
        <w:t>1</w:t>
      </w:r>
      <w:r w:rsidRPr="00333526">
        <w:rPr>
          <w:rFonts w:ascii="Arial" w:hAnsi="Arial" w:cs="Arial" w:hint="cs"/>
          <w:sz w:val="24"/>
          <w:szCs w:val="24"/>
          <w:rtl/>
        </w:rPr>
        <w:t>در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ناحیه‏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ماربین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فرمان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داد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تا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حصارچی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را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تعمیر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کند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و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فرخ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پسر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بختیار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که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از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اسلاف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و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نیاکان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مؤلف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رساله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محاسن</w:t>
      </w:r>
      <w:r w:rsidRPr="00333526">
        <w:rPr>
          <w:rFonts w:ascii="Arial" w:hAnsi="Arial" w:cs="Arial"/>
          <w:sz w:val="24"/>
          <w:szCs w:val="24"/>
          <w:rtl/>
        </w:rPr>
        <w:t>(</w:t>
      </w:r>
      <w:r w:rsidRPr="00333526">
        <w:rPr>
          <w:rFonts w:ascii="Arial" w:hAnsi="Arial" w:cs="Arial" w:hint="cs"/>
          <w:sz w:val="24"/>
          <w:szCs w:val="24"/>
          <w:rtl/>
        </w:rPr>
        <w:t>الما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فروخی</w:t>
      </w:r>
      <w:r w:rsidRPr="00333526">
        <w:rPr>
          <w:rFonts w:ascii="Arial" w:hAnsi="Arial" w:cs="Arial"/>
          <w:sz w:val="24"/>
          <w:szCs w:val="24"/>
          <w:rtl/>
        </w:rPr>
        <w:t>)</w:t>
      </w:r>
      <w:r w:rsidRPr="00333526">
        <w:rPr>
          <w:rFonts w:ascii="Arial" w:hAnsi="Arial" w:cs="Arial" w:hint="cs"/>
          <w:sz w:val="24"/>
          <w:szCs w:val="24"/>
          <w:rtl/>
        </w:rPr>
        <w:t>بود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در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یکصد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و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هفتاد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سال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قبل‏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از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اسلام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بانجام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این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مهم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پرداخت</w:t>
      </w:r>
      <w:r w:rsidRPr="00333526">
        <w:rPr>
          <w:rFonts w:ascii="Arial" w:hAnsi="Arial" w:cs="Arial"/>
          <w:sz w:val="24"/>
          <w:szCs w:val="24"/>
          <w:rtl/>
        </w:rPr>
        <w:t>-</w:t>
      </w:r>
      <w:r w:rsidRPr="00333526">
        <w:rPr>
          <w:rFonts w:ascii="Arial" w:hAnsi="Arial" w:cs="Arial" w:hint="cs"/>
          <w:sz w:val="24"/>
          <w:szCs w:val="24"/>
          <w:rtl/>
        </w:rPr>
        <w:t>فیروز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قصد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داشت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اصفهان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را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پایتخت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خود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قرار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دهد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اما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این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قصد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با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اسارت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و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مرگ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او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در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کشور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هون‏ها</w:t>
      </w:r>
      <w:r w:rsidRPr="00333526">
        <w:rPr>
          <w:rFonts w:ascii="Arial" w:hAnsi="Arial" w:cs="Arial"/>
          <w:sz w:val="24"/>
          <w:szCs w:val="24"/>
          <w:rtl/>
        </w:rPr>
        <w:t>(</w:t>
      </w:r>
      <w:r w:rsidRPr="00333526">
        <w:rPr>
          <w:rFonts w:ascii="Arial" w:hAnsi="Arial" w:cs="Arial" w:hint="cs"/>
          <w:sz w:val="24"/>
          <w:szCs w:val="24"/>
          <w:rtl/>
        </w:rPr>
        <w:t>هیاطله</w:t>
      </w:r>
      <w:r w:rsidRPr="00333526">
        <w:rPr>
          <w:rFonts w:ascii="Arial" w:hAnsi="Arial" w:cs="Arial"/>
          <w:sz w:val="24"/>
          <w:szCs w:val="24"/>
          <w:rtl/>
        </w:rPr>
        <w:t>)</w:t>
      </w:r>
      <w:r w:rsidRPr="00333526">
        <w:rPr>
          <w:rFonts w:ascii="Arial" w:hAnsi="Arial" w:cs="Arial" w:hint="cs"/>
          <w:sz w:val="24"/>
          <w:szCs w:val="24"/>
          <w:rtl/>
        </w:rPr>
        <w:t>عقیم‏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ماند</w:t>
      </w:r>
      <w:r w:rsidRPr="00333526">
        <w:rPr>
          <w:rFonts w:ascii="Arial" w:hAnsi="Arial" w:cs="Arial"/>
          <w:sz w:val="24"/>
          <w:szCs w:val="24"/>
        </w:rPr>
        <w:t>.</w:t>
      </w:r>
    </w:p>
    <w:p w:rsidR="00333526" w:rsidRPr="00333526" w:rsidRDefault="00333526" w:rsidP="00333526">
      <w:pPr>
        <w:bidi/>
        <w:jc w:val="both"/>
        <w:rPr>
          <w:rFonts w:ascii="Arial" w:hAnsi="Arial" w:cs="Arial"/>
          <w:sz w:val="24"/>
          <w:szCs w:val="24"/>
        </w:rPr>
      </w:pPr>
      <w:r w:rsidRPr="00333526">
        <w:rPr>
          <w:rFonts w:ascii="Arial" w:hAnsi="Arial" w:cs="Arial" w:hint="cs"/>
          <w:sz w:val="24"/>
          <w:szCs w:val="24"/>
          <w:rtl/>
        </w:rPr>
        <w:t>عمر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بن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خطاب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با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هرمزان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ایرانی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در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مورد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اصفهان،پارس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و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آذربایجان‏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مشورت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می‏کرد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هرمزان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گفت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ای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خلیفهء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اسلام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اصفهان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بمنزلهء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سر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و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پارس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و</w:t>
      </w:r>
      <w:r w:rsidRPr="00333526">
        <w:rPr>
          <w:rFonts w:ascii="Arial" w:hAnsi="Arial" w:cs="Arial"/>
          <w:sz w:val="24"/>
          <w:szCs w:val="24"/>
          <w:rtl/>
        </w:rPr>
        <w:t xml:space="preserve"> (1).</w:t>
      </w:r>
      <w:r w:rsidRPr="00333526">
        <w:rPr>
          <w:rFonts w:ascii="Arial" w:hAnsi="Arial" w:cs="Arial" w:hint="cs"/>
          <w:sz w:val="24"/>
          <w:szCs w:val="24"/>
          <w:rtl/>
        </w:rPr>
        <w:t>این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قریه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یکی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از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روستاهای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بلوک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ماربین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است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و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فاصله‏اش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تا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شهر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سه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فرسنگ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در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مغرب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اصفهان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در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کنار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کوه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آتشگاه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قرار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داد</w:t>
      </w:r>
      <w:r w:rsidRPr="00333526">
        <w:rPr>
          <w:rFonts w:ascii="Arial" w:hAnsi="Arial" w:cs="Arial"/>
          <w:sz w:val="24"/>
          <w:szCs w:val="24"/>
        </w:rPr>
        <w:t>.</w:t>
      </w:r>
    </w:p>
    <w:p w:rsidR="00333526" w:rsidRPr="00333526" w:rsidRDefault="00333526" w:rsidP="00333526">
      <w:pPr>
        <w:bidi/>
        <w:jc w:val="both"/>
        <w:rPr>
          <w:rFonts w:ascii="Arial" w:hAnsi="Arial" w:cs="Arial"/>
          <w:sz w:val="24"/>
          <w:szCs w:val="24"/>
        </w:rPr>
      </w:pPr>
      <w:r w:rsidRPr="00333526">
        <w:rPr>
          <w:rFonts w:ascii="Arial" w:hAnsi="Arial" w:cs="Arial" w:hint="cs"/>
          <w:sz w:val="24"/>
          <w:szCs w:val="24"/>
          <w:rtl/>
        </w:rPr>
        <w:t>آذربایجان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در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حکم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بال‏های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آنست</w:t>
      </w:r>
      <w:r w:rsidRPr="00333526">
        <w:rPr>
          <w:rFonts w:ascii="Arial" w:hAnsi="Arial" w:cs="Arial"/>
          <w:sz w:val="24"/>
          <w:szCs w:val="24"/>
          <w:rtl/>
        </w:rPr>
        <w:t>-</w:t>
      </w:r>
      <w:r w:rsidRPr="00333526">
        <w:rPr>
          <w:rFonts w:ascii="Arial" w:hAnsi="Arial" w:cs="Arial" w:hint="cs"/>
          <w:sz w:val="24"/>
          <w:szCs w:val="24"/>
          <w:rtl/>
        </w:rPr>
        <w:t>حجاج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بن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یوسف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ثقفی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دبیری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داشت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که‏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از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اهالی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اصفهان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بود</w:t>
      </w:r>
      <w:r w:rsidRPr="00333526">
        <w:rPr>
          <w:rFonts w:ascii="Arial" w:hAnsi="Arial" w:cs="Arial"/>
          <w:sz w:val="24"/>
          <w:szCs w:val="24"/>
          <w:rtl/>
        </w:rPr>
        <w:t>-</w:t>
      </w:r>
      <w:r w:rsidRPr="00333526">
        <w:rPr>
          <w:rFonts w:ascii="Arial" w:hAnsi="Arial" w:cs="Arial" w:hint="cs"/>
          <w:sz w:val="24"/>
          <w:szCs w:val="24"/>
          <w:rtl/>
        </w:rPr>
        <w:t>یکی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از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هم‏شهریان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او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موسوم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به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وهزد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بن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یزداد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بن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الانباری‏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از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طرف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حجاج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حاکم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اصفهان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بود</w:t>
      </w:r>
      <w:r w:rsidRPr="00333526">
        <w:rPr>
          <w:rFonts w:ascii="Arial" w:hAnsi="Arial" w:cs="Arial"/>
          <w:sz w:val="24"/>
          <w:szCs w:val="24"/>
          <w:rtl/>
        </w:rPr>
        <w:t>-</w:t>
      </w:r>
      <w:r w:rsidRPr="00333526">
        <w:rPr>
          <w:rFonts w:ascii="Arial" w:hAnsi="Arial" w:cs="Arial" w:hint="cs"/>
          <w:sz w:val="24"/>
          <w:szCs w:val="24"/>
          <w:rtl/>
        </w:rPr>
        <w:t>وی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با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مردم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شهر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بنای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مخالفت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را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گذاشت‏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همین‏که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بسمع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حجاج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رسید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نامه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سختی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بدو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نوشت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و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او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را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شدیدا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مورد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توبیخ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و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سرزنش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قرار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داد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و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او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را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تهدید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کرد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که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چنانچه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دست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از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شیوهء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ناپسند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خود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بر</w:t>
      </w:r>
      <w:r w:rsidRPr="00333526">
        <w:rPr>
          <w:rFonts w:ascii="Arial" w:hAnsi="Arial" w:cs="Arial"/>
          <w:sz w:val="24"/>
          <w:szCs w:val="24"/>
          <w:rtl/>
        </w:rPr>
        <w:t xml:space="preserve">- </w:t>
      </w:r>
      <w:r w:rsidRPr="00333526">
        <w:rPr>
          <w:rFonts w:ascii="Arial" w:hAnsi="Arial" w:cs="Arial" w:hint="cs"/>
          <w:sz w:val="24"/>
          <w:szCs w:val="24"/>
          <w:rtl/>
        </w:rPr>
        <w:t>ندارد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او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را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بانواع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عقوبت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گرفتار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خواهد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کرد</w:t>
      </w:r>
      <w:r w:rsidRPr="00333526">
        <w:rPr>
          <w:rFonts w:ascii="Arial" w:hAnsi="Arial" w:cs="Arial"/>
          <w:sz w:val="24"/>
          <w:szCs w:val="24"/>
        </w:rPr>
        <w:t>.</w:t>
      </w:r>
    </w:p>
    <w:p w:rsidR="00333526" w:rsidRPr="00333526" w:rsidRDefault="00333526" w:rsidP="00333526">
      <w:pPr>
        <w:bidi/>
        <w:jc w:val="both"/>
        <w:rPr>
          <w:rFonts w:ascii="Arial" w:hAnsi="Arial" w:cs="Arial"/>
          <w:sz w:val="24"/>
          <w:szCs w:val="24"/>
        </w:rPr>
      </w:pPr>
      <w:r w:rsidRPr="00333526">
        <w:rPr>
          <w:rFonts w:ascii="Arial" w:hAnsi="Arial" w:cs="Arial" w:hint="cs"/>
          <w:sz w:val="24"/>
          <w:szCs w:val="24"/>
          <w:rtl/>
        </w:rPr>
        <w:t>بطوریکه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در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رسالهء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محاسن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اصفهان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مسطور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است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حجاج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هنگ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نگهبانی‏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داشت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که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فرمانده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آنها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شیانه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فرزند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فیرشان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اصفهانی</w:t>
      </w:r>
      <w:r w:rsidRPr="00333526">
        <w:rPr>
          <w:rFonts w:ascii="Arial" w:hAnsi="Arial" w:cs="Arial"/>
          <w:sz w:val="24"/>
          <w:szCs w:val="24"/>
          <w:rtl/>
        </w:rPr>
        <w:t>(</w:t>
      </w:r>
      <w:r w:rsidRPr="00333526">
        <w:rPr>
          <w:rFonts w:ascii="Arial" w:hAnsi="Arial" w:cs="Arial" w:hint="cs"/>
          <w:sz w:val="24"/>
          <w:szCs w:val="24"/>
          <w:rtl/>
        </w:rPr>
        <w:t>اهل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قریهء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بزان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به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فتح‏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با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در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ناحیه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جی</w:t>
      </w:r>
      <w:r w:rsidRPr="00333526">
        <w:rPr>
          <w:rFonts w:ascii="Arial" w:hAnsi="Arial" w:cs="Arial"/>
          <w:sz w:val="24"/>
          <w:szCs w:val="24"/>
          <w:rtl/>
        </w:rPr>
        <w:t>)</w:t>
      </w:r>
      <w:r w:rsidRPr="00333526">
        <w:rPr>
          <w:rFonts w:ascii="Arial" w:hAnsi="Arial" w:cs="Arial" w:hint="cs"/>
          <w:sz w:val="24"/>
          <w:szCs w:val="24"/>
          <w:rtl/>
        </w:rPr>
        <w:t>بود،هنگ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مزبور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در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بیرون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سرای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حجاج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مستقر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بود</w:t>
      </w:r>
      <w:r w:rsidRPr="00333526">
        <w:rPr>
          <w:rFonts w:ascii="Arial" w:hAnsi="Arial" w:cs="Arial"/>
          <w:sz w:val="24"/>
          <w:szCs w:val="24"/>
        </w:rPr>
        <w:t>.</w:t>
      </w:r>
    </w:p>
    <w:p w:rsidR="00333526" w:rsidRPr="00333526" w:rsidRDefault="00333526" w:rsidP="00333526">
      <w:pPr>
        <w:bidi/>
        <w:jc w:val="both"/>
        <w:rPr>
          <w:rFonts w:ascii="Arial" w:hAnsi="Arial" w:cs="Arial"/>
          <w:sz w:val="24"/>
          <w:szCs w:val="24"/>
        </w:rPr>
      </w:pPr>
      <w:r w:rsidRPr="00333526">
        <w:rPr>
          <w:rFonts w:ascii="Arial" w:hAnsi="Arial" w:cs="Arial" w:hint="cs"/>
          <w:sz w:val="24"/>
          <w:szCs w:val="24"/>
          <w:rtl/>
        </w:rPr>
        <w:t>منصور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دومین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خلیفه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عباسی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بمرض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مبتلا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شد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که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بهبود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نمی‏یافت</w:t>
      </w:r>
      <w:r w:rsidRPr="00333526">
        <w:rPr>
          <w:rFonts w:ascii="Arial" w:hAnsi="Arial" w:cs="Arial"/>
          <w:sz w:val="24"/>
          <w:szCs w:val="24"/>
          <w:rtl/>
        </w:rPr>
        <w:t>-</w:t>
      </w:r>
      <w:r w:rsidRPr="00333526">
        <w:rPr>
          <w:rFonts w:ascii="Arial" w:hAnsi="Arial" w:cs="Arial" w:hint="cs"/>
          <w:sz w:val="24"/>
          <w:szCs w:val="24"/>
          <w:rtl/>
        </w:rPr>
        <w:t>در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سال‏</w:t>
      </w:r>
      <w:r w:rsidRPr="00333526">
        <w:rPr>
          <w:rFonts w:ascii="Arial" w:hAnsi="Arial" w:cs="Arial"/>
          <w:sz w:val="24"/>
          <w:szCs w:val="24"/>
          <w:rtl/>
        </w:rPr>
        <w:t xml:space="preserve"> 150 </w:t>
      </w:r>
      <w:r w:rsidRPr="00333526">
        <w:rPr>
          <w:rFonts w:ascii="Arial" w:hAnsi="Arial" w:cs="Arial" w:hint="cs"/>
          <w:sz w:val="24"/>
          <w:szCs w:val="24"/>
          <w:rtl/>
        </w:rPr>
        <w:t>هجری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با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پزشکان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خود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در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باب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پایتخت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جدید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مشورت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کرد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آنان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سواحل‏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زنده‏رود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را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پیشنهاد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کردند،ایوب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بن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زیاد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حاکم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اصفهان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بود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مأمور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شد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که‏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بتعمیر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شهر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پرداخته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و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آنرا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حصاربندی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کند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اما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قبل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از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انجام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این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کار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منصور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بهبود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یافت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و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از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رأی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خود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عدول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نمود</w:t>
      </w:r>
      <w:r w:rsidRPr="00333526">
        <w:rPr>
          <w:rFonts w:ascii="Arial" w:hAnsi="Arial" w:cs="Arial"/>
          <w:sz w:val="24"/>
          <w:szCs w:val="24"/>
        </w:rPr>
        <w:t>.</w:t>
      </w:r>
    </w:p>
    <w:p w:rsidR="00333526" w:rsidRPr="00333526" w:rsidRDefault="00333526" w:rsidP="00333526">
      <w:pPr>
        <w:bidi/>
        <w:jc w:val="both"/>
        <w:rPr>
          <w:rFonts w:ascii="Arial" w:hAnsi="Arial" w:cs="Arial"/>
          <w:sz w:val="24"/>
          <w:szCs w:val="24"/>
        </w:rPr>
      </w:pPr>
      <w:r w:rsidRPr="00333526">
        <w:rPr>
          <w:rFonts w:ascii="Arial" w:hAnsi="Arial" w:cs="Arial" w:hint="cs"/>
          <w:sz w:val="24"/>
          <w:szCs w:val="24"/>
          <w:rtl/>
        </w:rPr>
        <w:t>بنا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بروایت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ما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فروخی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در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زمان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هارون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الرشید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اولین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خارجی‏ای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که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در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جبال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اطراف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اصفهان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دست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به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شورش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گذاشت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بر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در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ابودلف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خربان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بن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عیسی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بود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که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طی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مدت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سه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سال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از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عبور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کاروانهائی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که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مال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التجاره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باصفهان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حمل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می‏کردند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یا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از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اصفهان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بجانب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بغداد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می‏رفتند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جلوگیری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می‏کرد،این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مطلب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بعرض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خلیفه‏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رسید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و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او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یحیی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بن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خالد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برمکی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را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احضار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کرد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و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فرمان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داد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که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باید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سر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این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راهزن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را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در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عرض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فلان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مدت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پیش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من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بیاوری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و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الا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خودت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را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گردن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می‏زنم،یحییی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چهار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هزار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سرباز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به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فرماندهی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الا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قطع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گسیل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کرد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و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خربان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را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دستگیر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و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سرش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را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پیش‏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خلیفه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عباسی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آورد</w:t>
      </w:r>
      <w:r w:rsidRPr="00333526">
        <w:rPr>
          <w:rFonts w:ascii="Arial" w:hAnsi="Arial" w:cs="Arial"/>
          <w:sz w:val="24"/>
          <w:szCs w:val="24"/>
        </w:rPr>
        <w:t>.</w:t>
      </w:r>
    </w:p>
    <w:p w:rsidR="00333526" w:rsidRPr="00333526" w:rsidRDefault="00333526" w:rsidP="00333526">
      <w:pPr>
        <w:bidi/>
        <w:jc w:val="both"/>
        <w:rPr>
          <w:rFonts w:ascii="Arial" w:hAnsi="Arial" w:cs="Arial"/>
          <w:sz w:val="24"/>
          <w:szCs w:val="24"/>
        </w:rPr>
      </w:pPr>
      <w:r w:rsidRPr="00333526">
        <w:rPr>
          <w:rFonts w:ascii="Arial" w:hAnsi="Arial" w:cs="Arial" w:hint="cs"/>
          <w:sz w:val="24"/>
          <w:szCs w:val="24"/>
          <w:rtl/>
        </w:rPr>
        <w:t>در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زمان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وزارت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کافی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الکفاة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ابو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القاسم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اسمعیل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بن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عباد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معروف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به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صاحب‏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که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آل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بویه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در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اصفهان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حکومت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داشتند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این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شهر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باوج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درجه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شهرت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رسید،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صاحب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چون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زادگاهش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قریه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طالقان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یا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طالقانچه</w:t>
      </w:r>
      <w:r w:rsidRPr="00333526">
        <w:rPr>
          <w:rFonts w:ascii="Arial" w:hAnsi="Arial" w:cs="Arial"/>
          <w:sz w:val="24"/>
          <w:szCs w:val="24"/>
          <w:rtl/>
        </w:rPr>
        <w:t>(</w:t>
      </w:r>
      <w:r w:rsidRPr="00333526">
        <w:rPr>
          <w:rFonts w:ascii="Arial" w:hAnsi="Arial" w:cs="Arial" w:hint="cs"/>
          <w:sz w:val="24"/>
          <w:szCs w:val="24"/>
          <w:rtl/>
        </w:rPr>
        <w:t>اینک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به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لهجهء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محلی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طالخونچه‏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تلفظ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می‏شود</w:t>
      </w:r>
      <w:r w:rsidRPr="00333526">
        <w:rPr>
          <w:rFonts w:ascii="Arial" w:hAnsi="Arial" w:cs="Arial"/>
          <w:sz w:val="24"/>
          <w:szCs w:val="24"/>
          <w:rtl/>
        </w:rPr>
        <w:t>)</w:t>
      </w:r>
      <w:r w:rsidRPr="00333526">
        <w:rPr>
          <w:rFonts w:ascii="Arial" w:hAnsi="Arial" w:cs="Arial" w:hint="cs"/>
          <w:sz w:val="24"/>
          <w:szCs w:val="24"/>
          <w:rtl/>
        </w:rPr>
        <w:t>که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روسائی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آباد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در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هفت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فرسخی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جنوب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اصفهان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واقع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شده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به</w:t>
      </w:r>
      <w:r w:rsidRPr="00333526">
        <w:rPr>
          <w:rFonts w:ascii="Arial" w:hAnsi="Arial" w:cs="Arial"/>
          <w:sz w:val="24"/>
          <w:szCs w:val="24"/>
          <w:rtl/>
        </w:rPr>
        <w:t xml:space="preserve">- </w:t>
      </w:r>
      <w:r w:rsidRPr="00333526">
        <w:rPr>
          <w:rFonts w:ascii="Arial" w:hAnsi="Arial" w:cs="Arial" w:hint="cs"/>
          <w:sz w:val="24"/>
          <w:szCs w:val="24"/>
          <w:rtl/>
        </w:rPr>
        <w:t>اصفهان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علاقه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خاصی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داشت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و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هرچه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تمام‏تر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به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آبادانی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و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عمران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آن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کوشید،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بنای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رفیع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در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سمت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جنوی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مسجد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جامع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عتیق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اصفهان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که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تا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امروز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باقی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است‏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بامر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او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ساخته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شده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و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محل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تدریس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وی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بود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و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بهمین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مناسبت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به</w:t>
      </w:r>
      <w:r w:rsidRPr="00333526">
        <w:rPr>
          <w:rFonts w:ascii="Arial" w:hAnsi="Arial" w:cs="Arial" w:hint="eastAsia"/>
          <w:sz w:val="24"/>
          <w:szCs w:val="24"/>
          <w:rtl/>
        </w:rPr>
        <w:t>«</w:t>
      </w:r>
      <w:r w:rsidRPr="00333526">
        <w:rPr>
          <w:rFonts w:ascii="Arial" w:hAnsi="Arial" w:cs="Arial" w:hint="cs"/>
          <w:sz w:val="24"/>
          <w:szCs w:val="24"/>
          <w:rtl/>
        </w:rPr>
        <w:t>صفه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صاحب</w:t>
      </w:r>
      <w:r w:rsidRPr="00333526">
        <w:rPr>
          <w:rFonts w:ascii="Arial" w:hAnsi="Arial" w:cs="Arial" w:hint="eastAsia"/>
          <w:sz w:val="24"/>
          <w:szCs w:val="24"/>
          <w:rtl/>
        </w:rPr>
        <w:t>»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معروف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است</w:t>
      </w:r>
      <w:r w:rsidRPr="00333526">
        <w:rPr>
          <w:rFonts w:ascii="Arial" w:hAnsi="Arial" w:cs="Arial"/>
          <w:sz w:val="24"/>
          <w:szCs w:val="24"/>
          <w:rtl/>
        </w:rPr>
        <w:t>(</w:t>
      </w:r>
      <w:r w:rsidRPr="00333526">
        <w:rPr>
          <w:rFonts w:ascii="Arial" w:hAnsi="Arial" w:cs="Arial" w:hint="cs"/>
          <w:sz w:val="24"/>
          <w:szCs w:val="24"/>
          <w:rtl/>
        </w:rPr>
        <w:t>عوام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این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صفه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را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منسوب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به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صاحب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الزمان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می‏دانستند</w:t>
      </w:r>
      <w:r w:rsidRPr="00333526">
        <w:rPr>
          <w:rFonts w:ascii="Arial" w:hAnsi="Arial" w:cs="Arial"/>
          <w:sz w:val="24"/>
          <w:szCs w:val="24"/>
          <w:rtl/>
        </w:rPr>
        <w:t>)</w:t>
      </w:r>
      <w:r>
        <w:rPr>
          <w:rFonts w:ascii="Arial" w:hAnsi="Arial" w:cs="Arial"/>
          <w:sz w:val="24"/>
          <w:szCs w:val="24"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مصفای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صفا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ارکان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بکوی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مهر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جانان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شد</w:t>
      </w:r>
      <w:r w:rsidRPr="00333526">
        <w:rPr>
          <w:rFonts w:ascii="Arial" w:hAnsi="Arial" w:cs="Arial"/>
          <w:sz w:val="24"/>
          <w:szCs w:val="24"/>
        </w:rPr>
        <w:t>.</w:t>
      </w:r>
    </w:p>
    <w:p w:rsidR="00333526" w:rsidRPr="00333526" w:rsidRDefault="00333526" w:rsidP="00333526">
      <w:pPr>
        <w:bidi/>
        <w:jc w:val="both"/>
        <w:rPr>
          <w:rFonts w:ascii="Arial" w:hAnsi="Arial" w:cs="Arial"/>
          <w:sz w:val="24"/>
          <w:szCs w:val="24"/>
        </w:rPr>
      </w:pPr>
      <w:r w:rsidRPr="00333526">
        <w:rPr>
          <w:rFonts w:ascii="Arial" w:hAnsi="Arial" w:cs="Arial" w:hint="cs"/>
          <w:sz w:val="24"/>
          <w:szCs w:val="24"/>
          <w:rtl/>
        </w:rPr>
        <w:t>اصول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علم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جبر</w:t>
      </w:r>
      <w:r w:rsidRPr="00333526">
        <w:rPr>
          <w:rFonts w:ascii="Arial" w:hAnsi="Arial" w:cs="Arial"/>
          <w:sz w:val="24"/>
          <w:szCs w:val="24"/>
          <w:rtl/>
        </w:rPr>
        <w:t>-</w:t>
      </w:r>
      <w:r w:rsidRPr="00333526">
        <w:rPr>
          <w:rFonts w:ascii="Arial" w:hAnsi="Arial" w:cs="Arial" w:hint="cs"/>
          <w:sz w:val="24"/>
          <w:szCs w:val="24"/>
          <w:rtl/>
        </w:rPr>
        <w:t>اصول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علم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جغرافیا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و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غیره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از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تألیفات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او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بطبع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رسیده</w:t>
      </w:r>
      <w:r w:rsidRPr="00333526">
        <w:rPr>
          <w:rFonts w:ascii="Arial" w:hAnsi="Arial" w:cs="Arial"/>
          <w:sz w:val="24"/>
          <w:szCs w:val="24"/>
        </w:rPr>
        <w:t>.</w:t>
      </w:r>
    </w:p>
    <w:p w:rsidR="00333526" w:rsidRPr="00333526" w:rsidRDefault="00333526" w:rsidP="00333526">
      <w:pPr>
        <w:bidi/>
        <w:jc w:val="both"/>
        <w:rPr>
          <w:rFonts w:ascii="Arial" w:hAnsi="Arial" w:cs="Arial"/>
          <w:sz w:val="24"/>
          <w:szCs w:val="24"/>
        </w:rPr>
      </w:pPr>
      <w:r w:rsidRPr="00333526">
        <w:rPr>
          <w:rFonts w:ascii="Arial" w:hAnsi="Arial" w:cs="Arial" w:hint="cs"/>
          <w:sz w:val="24"/>
          <w:szCs w:val="24"/>
          <w:rtl/>
        </w:rPr>
        <w:t>روزنامه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ناقور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دربارهء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این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مدرسه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می‏نویسد</w:t>
      </w:r>
      <w:r w:rsidRPr="00333526">
        <w:rPr>
          <w:rFonts w:ascii="Arial" w:hAnsi="Arial" w:cs="Arial"/>
          <w:sz w:val="24"/>
          <w:szCs w:val="24"/>
        </w:rPr>
        <w:t>:</w:t>
      </w:r>
    </w:p>
    <w:p w:rsidR="00333526" w:rsidRPr="00333526" w:rsidRDefault="00333526" w:rsidP="00333526">
      <w:pPr>
        <w:bidi/>
        <w:jc w:val="both"/>
        <w:rPr>
          <w:rFonts w:ascii="Arial" w:hAnsi="Arial" w:cs="Arial"/>
          <w:sz w:val="24"/>
          <w:szCs w:val="24"/>
        </w:rPr>
      </w:pPr>
      <w:r w:rsidRPr="00333526">
        <w:rPr>
          <w:rFonts w:ascii="Arial" w:hAnsi="Arial" w:cs="Arial" w:hint="cs"/>
          <w:sz w:val="24"/>
          <w:szCs w:val="24"/>
          <w:rtl/>
        </w:rPr>
        <w:t>دو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سال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است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که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این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مدرسه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علمیه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و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ایتام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در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سایه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همت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و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اهتمام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محاسب</w:t>
      </w:r>
      <w:r w:rsidRPr="00333526">
        <w:rPr>
          <w:rFonts w:ascii="Arial" w:hAnsi="Arial" w:cs="Arial"/>
          <w:sz w:val="24"/>
          <w:szCs w:val="24"/>
          <w:rtl/>
        </w:rPr>
        <w:t xml:space="preserve">- </w:t>
      </w:r>
      <w:r w:rsidRPr="00333526">
        <w:rPr>
          <w:rFonts w:ascii="Arial" w:hAnsi="Arial" w:cs="Arial" w:hint="cs"/>
          <w:sz w:val="24"/>
          <w:szCs w:val="24"/>
          <w:rtl/>
        </w:rPr>
        <w:t>الدوله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و</w:t>
      </w:r>
      <w:r w:rsidRPr="00333526">
        <w:rPr>
          <w:rFonts w:ascii="Arial" w:hAnsi="Arial" w:cs="Arial"/>
          <w:sz w:val="24"/>
          <w:szCs w:val="24"/>
          <w:rtl/>
        </w:rPr>
        <w:t xml:space="preserve"> 11 </w:t>
      </w:r>
      <w:r w:rsidRPr="00333526">
        <w:rPr>
          <w:rFonts w:ascii="Arial" w:hAnsi="Arial" w:cs="Arial" w:hint="cs"/>
          <w:sz w:val="24"/>
          <w:szCs w:val="24"/>
          <w:rtl/>
        </w:rPr>
        <w:t>نفر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غیرتمندان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معارف‏شناس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تأسیس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گردیده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و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لوازم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تعلم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و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تحصیل‏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از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هرجهت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مهیا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و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ترقیات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سریعه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ظاهر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گردیده</w:t>
      </w:r>
      <w:r w:rsidRPr="00333526">
        <w:rPr>
          <w:rFonts w:ascii="Arial" w:hAnsi="Arial" w:cs="Arial"/>
          <w:sz w:val="24"/>
          <w:szCs w:val="24"/>
          <w:rtl/>
        </w:rPr>
        <w:t xml:space="preserve">-60 </w:t>
      </w:r>
      <w:r w:rsidRPr="00333526">
        <w:rPr>
          <w:rFonts w:ascii="Arial" w:hAnsi="Arial" w:cs="Arial" w:hint="cs"/>
          <w:sz w:val="24"/>
          <w:szCs w:val="24"/>
          <w:rtl/>
        </w:rPr>
        <w:t>نفر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ایتام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هم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در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آن‏جا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پذیرفته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lastRenderedPageBreak/>
        <w:t>شده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و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تربیت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می‏شوند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و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لباس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و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مایحتاج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آنها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را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فراهم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آورده‏اند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و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از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جمله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سراجهای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نیره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معارف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اصفهان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این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مدرسه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است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که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چشم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همه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اهل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علم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را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روشن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داشته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و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بالغ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بر</w:t>
      </w:r>
      <w:r w:rsidRPr="00333526">
        <w:rPr>
          <w:rFonts w:ascii="Arial" w:hAnsi="Arial" w:cs="Arial"/>
          <w:sz w:val="24"/>
          <w:szCs w:val="24"/>
          <w:rtl/>
        </w:rPr>
        <w:t xml:space="preserve"> 170 </w:t>
      </w:r>
      <w:r w:rsidRPr="00333526">
        <w:rPr>
          <w:rFonts w:ascii="Arial" w:hAnsi="Arial" w:cs="Arial" w:hint="cs"/>
          <w:sz w:val="24"/>
          <w:szCs w:val="24"/>
          <w:rtl/>
        </w:rPr>
        <w:t>نفر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محصل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مشغول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تحصیل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هستند</w:t>
      </w:r>
      <w:r w:rsidRPr="00333526">
        <w:rPr>
          <w:rFonts w:ascii="Arial" w:hAnsi="Arial" w:cs="Arial"/>
          <w:sz w:val="24"/>
          <w:szCs w:val="24"/>
        </w:rPr>
        <w:t>....</w:t>
      </w:r>
    </w:p>
    <w:p w:rsidR="00333526" w:rsidRPr="00333526" w:rsidRDefault="00333526" w:rsidP="00333526">
      <w:pPr>
        <w:bidi/>
        <w:jc w:val="both"/>
        <w:rPr>
          <w:rFonts w:ascii="Arial" w:hAnsi="Arial" w:cs="Arial"/>
          <w:sz w:val="24"/>
          <w:szCs w:val="24"/>
        </w:rPr>
      </w:pPr>
      <w:r w:rsidRPr="00333526">
        <w:rPr>
          <w:rFonts w:ascii="Arial" w:hAnsi="Arial" w:cs="Arial" w:hint="cs"/>
          <w:sz w:val="24"/>
          <w:szCs w:val="24"/>
          <w:rtl/>
        </w:rPr>
        <w:t>فرزندش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اسد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اللّه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مصفی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از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فضلا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و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بنیان‏گزاران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فرهنگ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جدید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در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ایران‏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است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از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سال</w:t>
      </w:r>
      <w:r w:rsidRPr="00333526">
        <w:rPr>
          <w:rFonts w:ascii="Arial" w:hAnsi="Arial" w:cs="Arial"/>
          <w:sz w:val="24"/>
          <w:szCs w:val="24"/>
          <w:rtl/>
        </w:rPr>
        <w:t xml:space="preserve"> 1298 </w:t>
      </w:r>
      <w:r w:rsidRPr="00333526">
        <w:rPr>
          <w:rFonts w:ascii="Arial" w:hAnsi="Arial" w:cs="Arial" w:hint="cs"/>
          <w:sz w:val="24"/>
          <w:szCs w:val="24"/>
          <w:rtl/>
        </w:rPr>
        <w:t>تا</w:t>
      </w:r>
      <w:r w:rsidRPr="00333526">
        <w:rPr>
          <w:rFonts w:ascii="Arial" w:hAnsi="Arial" w:cs="Arial"/>
          <w:sz w:val="24"/>
          <w:szCs w:val="24"/>
          <w:rtl/>
        </w:rPr>
        <w:t xml:space="preserve"> 1300 </w:t>
      </w:r>
      <w:r w:rsidRPr="00333526">
        <w:rPr>
          <w:rFonts w:ascii="Arial" w:hAnsi="Arial" w:cs="Arial" w:hint="cs"/>
          <w:sz w:val="24"/>
          <w:szCs w:val="24"/>
          <w:rtl/>
        </w:rPr>
        <w:t>خورشیدی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ریاست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فرهنگ</w:t>
      </w:r>
      <w:r w:rsidRPr="00333526">
        <w:rPr>
          <w:rFonts w:ascii="Arial" w:hAnsi="Arial" w:cs="Arial"/>
          <w:sz w:val="24"/>
          <w:szCs w:val="24"/>
          <w:rtl/>
        </w:rPr>
        <w:t>(</w:t>
      </w:r>
      <w:r w:rsidRPr="00333526">
        <w:rPr>
          <w:rFonts w:ascii="Arial" w:hAnsi="Arial" w:cs="Arial" w:hint="cs"/>
          <w:sz w:val="24"/>
          <w:szCs w:val="24"/>
          <w:rtl/>
        </w:rPr>
        <w:t>معارف</w:t>
      </w:r>
      <w:r w:rsidRPr="00333526">
        <w:rPr>
          <w:rFonts w:ascii="Arial" w:hAnsi="Arial" w:cs="Arial"/>
          <w:sz w:val="24"/>
          <w:szCs w:val="24"/>
          <w:rtl/>
        </w:rPr>
        <w:t>)</w:t>
      </w:r>
      <w:r w:rsidRPr="00333526">
        <w:rPr>
          <w:rFonts w:ascii="Arial" w:hAnsi="Arial" w:cs="Arial" w:hint="cs"/>
          <w:sz w:val="24"/>
          <w:szCs w:val="24"/>
          <w:rtl/>
        </w:rPr>
        <w:t>اصفهان‏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را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بعهده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داشته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و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او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نخستین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رئیس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رسمی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معارف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اصفهان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بوده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است</w:t>
      </w:r>
      <w:r w:rsidRPr="00333526">
        <w:rPr>
          <w:rFonts w:ascii="Arial" w:hAnsi="Arial" w:cs="Arial"/>
          <w:sz w:val="24"/>
          <w:szCs w:val="24"/>
        </w:rPr>
        <w:t>.</w:t>
      </w:r>
    </w:p>
    <w:p w:rsidR="00333526" w:rsidRPr="00333526" w:rsidRDefault="00333526" w:rsidP="00333526">
      <w:pPr>
        <w:bidi/>
        <w:jc w:val="both"/>
        <w:rPr>
          <w:rFonts w:ascii="Arial" w:hAnsi="Arial" w:cs="Arial"/>
          <w:sz w:val="24"/>
          <w:szCs w:val="24"/>
        </w:rPr>
      </w:pPr>
      <w:r w:rsidRPr="00333526">
        <w:rPr>
          <w:rFonts w:ascii="Arial" w:hAnsi="Arial" w:cs="Arial" w:hint="cs"/>
          <w:sz w:val="24"/>
          <w:szCs w:val="24"/>
          <w:rtl/>
        </w:rPr>
        <w:t>و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قبل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از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او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سید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رضا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خان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نائینی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همان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وظیفه‏ای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را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که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رؤساء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معارف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رسمی‏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بعهده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داشته‏اند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انجام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می‏داده</w:t>
      </w:r>
      <w:r w:rsidRPr="00333526">
        <w:rPr>
          <w:rFonts w:ascii="Arial" w:hAnsi="Arial" w:cs="Arial"/>
          <w:sz w:val="24"/>
          <w:szCs w:val="24"/>
          <w:rtl/>
        </w:rPr>
        <w:t>.</w:t>
      </w:r>
      <w:r w:rsidRPr="00333526">
        <w:rPr>
          <w:rFonts w:ascii="Arial" w:hAnsi="Arial" w:cs="Arial" w:hint="cs"/>
          <w:sz w:val="24"/>
          <w:szCs w:val="24"/>
          <w:rtl/>
        </w:rPr>
        <w:t>روان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نیکوکاران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شاد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و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یادشان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گرامی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باد</w:t>
      </w:r>
      <w:r w:rsidRPr="00333526">
        <w:rPr>
          <w:rFonts w:ascii="Arial" w:hAnsi="Arial" w:cs="Arial"/>
          <w:sz w:val="24"/>
          <w:szCs w:val="24"/>
        </w:rPr>
        <w:t>.</w:t>
      </w:r>
    </w:p>
    <w:p w:rsidR="00333526" w:rsidRPr="00333526" w:rsidRDefault="00333526" w:rsidP="00333526">
      <w:pPr>
        <w:bidi/>
        <w:jc w:val="both"/>
        <w:rPr>
          <w:rFonts w:ascii="Arial" w:hAnsi="Arial" w:cs="Arial"/>
          <w:sz w:val="24"/>
          <w:szCs w:val="24"/>
        </w:rPr>
      </w:pPr>
      <w:r w:rsidRPr="00333526">
        <w:rPr>
          <w:rFonts w:ascii="Arial" w:hAnsi="Arial" w:cs="Arial" w:hint="cs"/>
          <w:sz w:val="24"/>
          <w:szCs w:val="24"/>
          <w:rtl/>
        </w:rPr>
        <w:t>مآخذ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و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منابع</w:t>
      </w:r>
      <w:r w:rsidRPr="00333526">
        <w:rPr>
          <w:rFonts w:ascii="Arial" w:hAnsi="Arial" w:cs="Arial"/>
          <w:sz w:val="24"/>
          <w:szCs w:val="24"/>
        </w:rPr>
        <w:t>:</w:t>
      </w:r>
    </w:p>
    <w:p w:rsidR="00333526" w:rsidRPr="00333526" w:rsidRDefault="00333526" w:rsidP="0033352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333526">
        <w:rPr>
          <w:rFonts w:ascii="Arial" w:hAnsi="Arial" w:cs="Arial"/>
          <w:sz w:val="24"/>
          <w:szCs w:val="24"/>
        </w:rPr>
        <w:t>1-</w:t>
      </w:r>
      <w:r w:rsidRPr="00333526">
        <w:rPr>
          <w:rFonts w:ascii="Arial" w:hAnsi="Arial" w:cs="Arial" w:hint="cs"/>
          <w:sz w:val="24"/>
          <w:szCs w:val="24"/>
          <w:rtl/>
        </w:rPr>
        <w:t>تذکرة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القبور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دانشمندان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و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بزرگان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اصفهان،حاج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سید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مصلح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الدین‏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مهدوی،چاپ</w:t>
      </w:r>
      <w:r w:rsidRPr="00333526">
        <w:rPr>
          <w:rFonts w:ascii="Arial" w:hAnsi="Arial" w:cs="Arial"/>
          <w:sz w:val="24"/>
          <w:szCs w:val="24"/>
          <w:rtl/>
        </w:rPr>
        <w:t xml:space="preserve"> 1348.2-</w:t>
      </w:r>
      <w:r w:rsidRPr="00333526">
        <w:rPr>
          <w:rFonts w:ascii="Arial" w:hAnsi="Arial" w:cs="Arial" w:hint="cs"/>
          <w:sz w:val="24"/>
          <w:szCs w:val="24"/>
          <w:rtl/>
        </w:rPr>
        <w:t>سالنامه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معارف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اصفهان</w:t>
      </w:r>
      <w:r w:rsidRPr="00333526">
        <w:rPr>
          <w:rFonts w:ascii="Arial" w:hAnsi="Arial" w:cs="Arial"/>
          <w:sz w:val="24"/>
          <w:szCs w:val="24"/>
          <w:rtl/>
        </w:rPr>
        <w:t xml:space="preserve"> 1313-1314-3- </w:t>
      </w:r>
      <w:r w:rsidRPr="00333526">
        <w:rPr>
          <w:rFonts w:ascii="Arial" w:hAnsi="Arial" w:cs="Arial" w:hint="cs"/>
          <w:sz w:val="24"/>
          <w:szCs w:val="24"/>
          <w:rtl/>
        </w:rPr>
        <w:t>سالنامه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دبیرستان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سعدی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سال</w:t>
      </w:r>
      <w:r w:rsidRPr="00333526">
        <w:rPr>
          <w:rFonts w:ascii="Arial" w:hAnsi="Arial" w:cs="Arial"/>
          <w:sz w:val="24"/>
          <w:szCs w:val="24"/>
          <w:rtl/>
        </w:rPr>
        <w:t xml:space="preserve"> 30-431-</w:t>
      </w:r>
      <w:r w:rsidRPr="00333526">
        <w:rPr>
          <w:rFonts w:ascii="Arial" w:hAnsi="Arial" w:cs="Arial" w:hint="cs"/>
          <w:sz w:val="24"/>
          <w:szCs w:val="24"/>
          <w:rtl/>
        </w:rPr>
        <w:t>روزنامه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ناقور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چاپ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اصفهان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سال‏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اول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شماره</w:t>
      </w:r>
      <w:r w:rsidRPr="00333526">
        <w:rPr>
          <w:rFonts w:ascii="Arial" w:hAnsi="Arial" w:cs="Arial"/>
          <w:sz w:val="24"/>
          <w:szCs w:val="24"/>
          <w:rtl/>
        </w:rPr>
        <w:t xml:space="preserve"> 17 </w:t>
      </w:r>
      <w:r w:rsidRPr="00333526">
        <w:rPr>
          <w:rFonts w:ascii="Arial" w:hAnsi="Arial" w:cs="Arial" w:hint="cs"/>
          <w:sz w:val="24"/>
          <w:szCs w:val="24"/>
          <w:rtl/>
        </w:rPr>
        <w:t>سه‏شنبه</w:t>
      </w:r>
      <w:r w:rsidRPr="00333526">
        <w:rPr>
          <w:rFonts w:ascii="Arial" w:hAnsi="Arial" w:cs="Arial"/>
          <w:sz w:val="24"/>
          <w:szCs w:val="24"/>
          <w:rtl/>
        </w:rPr>
        <w:t xml:space="preserve"> 19 </w:t>
      </w:r>
      <w:r w:rsidRPr="00333526">
        <w:rPr>
          <w:rFonts w:ascii="Arial" w:hAnsi="Arial" w:cs="Arial" w:hint="cs"/>
          <w:sz w:val="24"/>
          <w:szCs w:val="24"/>
          <w:rtl/>
        </w:rPr>
        <w:t>ج</w:t>
      </w:r>
      <w:r w:rsidRPr="00333526">
        <w:rPr>
          <w:rFonts w:ascii="Arial" w:hAnsi="Arial" w:cs="Arial"/>
          <w:sz w:val="24"/>
          <w:szCs w:val="24"/>
          <w:rtl/>
        </w:rPr>
        <w:t xml:space="preserve"> 1/1327 5-</w:t>
      </w:r>
      <w:r w:rsidRPr="00333526">
        <w:rPr>
          <w:rFonts w:ascii="Arial" w:hAnsi="Arial" w:cs="Arial" w:hint="cs"/>
          <w:sz w:val="24"/>
          <w:szCs w:val="24"/>
          <w:rtl/>
        </w:rPr>
        <w:t>زاینده‏رود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شماره</w:t>
      </w:r>
      <w:r w:rsidRPr="00333526">
        <w:rPr>
          <w:rFonts w:ascii="Arial" w:hAnsi="Arial" w:cs="Arial"/>
          <w:sz w:val="24"/>
          <w:szCs w:val="24"/>
          <w:rtl/>
        </w:rPr>
        <w:t xml:space="preserve"> 11(13 (</w:t>
      </w:r>
      <w:r w:rsidRPr="00333526">
        <w:rPr>
          <w:rFonts w:ascii="Arial" w:hAnsi="Arial" w:cs="Arial" w:hint="cs"/>
          <w:sz w:val="24"/>
          <w:szCs w:val="24"/>
          <w:rtl/>
        </w:rPr>
        <w:t>ج</w:t>
      </w:r>
      <w:r w:rsidRPr="00333526">
        <w:rPr>
          <w:rFonts w:ascii="Arial" w:hAnsi="Arial" w:cs="Arial"/>
          <w:sz w:val="24"/>
          <w:szCs w:val="24"/>
          <w:rtl/>
        </w:rPr>
        <w:t xml:space="preserve"> 1/1327).6-</w:t>
      </w:r>
      <w:r w:rsidRPr="00333526">
        <w:rPr>
          <w:rFonts w:ascii="Arial" w:hAnsi="Arial" w:cs="Arial" w:hint="cs"/>
          <w:sz w:val="24"/>
          <w:szCs w:val="24"/>
          <w:rtl/>
        </w:rPr>
        <w:t>الاصفهان</w:t>
      </w:r>
      <w:r w:rsidRPr="00333526">
        <w:rPr>
          <w:rFonts w:ascii="Arial" w:hAnsi="Arial" w:cs="Arial"/>
          <w:sz w:val="24"/>
          <w:szCs w:val="24"/>
          <w:rtl/>
        </w:rPr>
        <w:t>-</w:t>
      </w:r>
      <w:r w:rsidRPr="00333526">
        <w:rPr>
          <w:rFonts w:ascii="Arial" w:hAnsi="Arial" w:cs="Arial" w:hint="cs"/>
          <w:sz w:val="24"/>
          <w:szCs w:val="24"/>
          <w:rtl/>
        </w:rPr>
        <w:t>مرحوم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حاج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سید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علی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جناب</w:t>
      </w:r>
      <w:r w:rsidRPr="00333526">
        <w:rPr>
          <w:rFonts w:ascii="Arial" w:hAnsi="Arial" w:cs="Arial"/>
          <w:sz w:val="24"/>
          <w:szCs w:val="24"/>
        </w:rPr>
        <w:t>.</w:t>
      </w:r>
      <w:proofErr w:type="gramEnd"/>
    </w:p>
    <w:p w:rsidR="00333526" w:rsidRPr="00333526" w:rsidRDefault="00333526" w:rsidP="00333526">
      <w:pPr>
        <w:bidi/>
        <w:jc w:val="both"/>
        <w:rPr>
          <w:rFonts w:ascii="Arial" w:hAnsi="Arial" w:cs="Arial"/>
          <w:sz w:val="24"/>
          <w:szCs w:val="24"/>
        </w:rPr>
      </w:pPr>
      <w:r w:rsidRPr="00333526">
        <w:rPr>
          <w:rFonts w:ascii="Arial" w:hAnsi="Arial" w:cs="Arial" w:hint="cs"/>
          <w:sz w:val="24"/>
          <w:szCs w:val="24"/>
          <w:rtl/>
        </w:rPr>
        <w:t>جامع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دیگری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بنا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کرد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که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به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جورجین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موسوم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بود</w:t>
      </w:r>
      <w:r w:rsidRPr="00333526">
        <w:rPr>
          <w:rFonts w:ascii="Arial" w:hAnsi="Arial" w:cs="Arial"/>
          <w:sz w:val="24"/>
          <w:szCs w:val="24"/>
          <w:rtl/>
        </w:rPr>
        <w:t>.</w:t>
      </w:r>
      <w:r w:rsidRPr="00333526">
        <w:rPr>
          <w:rFonts w:ascii="Arial" w:hAnsi="Arial" w:cs="Arial" w:hint="cs"/>
          <w:sz w:val="24"/>
          <w:szCs w:val="24"/>
          <w:rtl/>
        </w:rPr>
        <w:t>ما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فروخی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در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رساله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محاسن‏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اصفهان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می‏نویسد</w:t>
      </w:r>
      <w:r w:rsidRPr="00333526">
        <w:rPr>
          <w:rFonts w:ascii="Arial" w:hAnsi="Arial" w:cs="Arial"/>
          <w:sz w:val="24"/>
          <w:szCs w:val="24"/>
        </w:rPr>
        <w:t>:</w:t>
      </w:r>
    </w:p>
    <w:p w:rsidR="00333526" w:rsidRPr="00333526" w:rsidRDefault="00333526" w:rsidP="00333526">
      <w:pPr>
        <w:bidi/>
        <w:jc w:val="both"/>
        <w:rPr>
          <w:rFonts w:ascii="Arial" w:hAnsi="Arial" w:cs="Arial"/>
          <w:sz w:val="24"/>
          <w:szCs w:val="24"/>
        </w:rPr>
      </w:pPr>
      <w:r w:rsidRPr="00333526">
        <w:rPr>
          <w:rFonts w:ascii="Arial" w:hAnsi="Arial" w:cs="Arial" w:hint="cs"/>
          <w:sz w:val="24"/>
          <w:szCs w:val="24"/>
          <w:rtl/>
        </w:rPr>
        <w:t>این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مسجد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از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حیث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استحکام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بنا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و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مزایای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دیگر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از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جامع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عتیق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برتر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بوده،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در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اطراف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آن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کتابخانه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و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مدارسی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جهت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تعلیم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و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تعلم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و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تدریس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دانشمندان،حجره‏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هائی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برای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تشکیل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جلسات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پس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از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طی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چندین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قرن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رو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بویرانی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گذاشت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و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در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زمان‏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شاه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عباس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دوم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صفوی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حکیم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داود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هندی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مسجد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حکیم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را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که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هنوز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پا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برجاست‏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بر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اساس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آن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بنا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کرد،مادهء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تاریخ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بنای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آن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چنین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است</w:t>
      </w:r>
      <w:r w:rsidRPr="00333526">
        <w:rPr>
          <w:rFonts w:ascii="Arial" w:hAnsi="Arial" w:cs="Arial"/>
          <w:sz w:val="24"/>
          <w:szCs w:val="24"/>
          <w:rtl/>
        </w:rPr>
        <w:t>:</w:t>
      </w:r>
      <w:r w:rsidRPr="00333526">
        <w:rPr>
          <w:rFonts w:ascii="Arial" w:hAnsi="Arial" w:cs="Arial" w:hint="cs"/>
          <w:sz w:val="24"/>
          <w:szCs w:val="24"/>
          <w:rtl/>
        </w:rPr>
        <w:t>مقام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کعبهء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دیگر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شد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از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داود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اصفاهان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که</w:t>
      </w:r>
      <w:r w:rsidRPr="00333526">
        <w:rPr>
          <w:rFonts w:ascii="Arial" w:hAnsi="Arial" w:cs="Arial"/>
          <w:sz w:val="24"/>
          <w:szCs w:val="24"/>
          <w:rtl/>
        </w:rPr>
        <w:t xml:space="preserve"> 1067 </w:t>
      </w:r>
      <w:r w:rsidRPr="00333526">
        <w:rPr>
          <w:rFonts w:ascii="Arial" w:hAnsi="Arial" w:cs="Arial" w:hint="cs"/>
          <w:sz w:val="24"/>
          <w:szCs w:val="24"/>
          <w:rtl/>
        </w:rPr>
        <w:t>می‏شود</w:t>
      </w:r>
      <w:r w:rsidRPr="00333526">
        <w:rPr>
          <w:rFonts w:ascii="Arial" w:hAnsi="Arial" w:cs="Arial"/>
          <w:sz w:val="24"/>
          <w:szCs w:val="24"/>
          <w:rtl/>
        </w:rPr>
        <w:t>.</w:t>
      </w:r>
      <w:r w:rsidRPr="00333526">
        <w:rPr>
          <w:rFonts w:ascii="Arial" w:hAnsi="Arial" w:cs="Arial" w:hint="cs"/>
          <w:sz w:val="24"/>
          <w:szCs w:val="24"/>
          <w:rtl/>
        </w:rPr>
        <w:t>مسجد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کوچکی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در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سمت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شمال‏غربی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مسجد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حکیم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هست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که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بمسجد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جوجی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معروف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است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و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تا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چند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سال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پیش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فرزندان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میرزا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ابو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المعالی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که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از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علمای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بزرگ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عهد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خویش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بودند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امام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جماعت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آنجا</w:t>
      </w:r>
      <w:r w:rsidRPr="00333526">
        <w:rPr>
          <w:rFonts w:ascii="Arial" w:hAnsi="Arial" w:cs="Arial"/>
          <w:sz w:val="24"/>
          <w:szCs w:val="24"/>
          <w:rtl/>
        </w:rPr>
        <w:t xml:space="preserve"> </w:t>
      </w:r>
      <w:r w:rsidRPr="00333526">
        <w:rPr>
          <w:rFonts w:ascii="Arial" w:hAnsi="Arial" w:cs="Arial" w:hint="cs"/>
          <w:sz w:val="24"/>
          <w:szCs w:val="24"/>
          <w:rtl/>
        </w:rPr>
        <w:t>بودند</w:t>
      </w:r>
      <w:r w:rsidRPr="00333526">
        <w:rPr>
          <w:rFonts w:ascii="Arial" w:hAnsi="Arial" w:cs="Arial"/>
          <w:sz w:val="24"/>
          <w:szCs w:val="24"/>
        </w:rPr>
        <w:t>.</w:t>
      </w:r>
    </w:p>
    <w:p w:rsidR="00EC338D" w:rsidRPr="00333526" w:rsidRDefault="00EC338D" w:rsidP="00333526">
      <w:pPr>
        <w:bidi/>
        <w:jc w:val="both"/>
        <w:rPr>
          <w:rFonts w:ascii="Arial" w:hAnsi="Arial" w:cs="Arial"/>
          <w:sz w:val="24"/>
          <w:szCs w:val="24"/>
          <w:rtl/>
        </w:rPr>
      </w:pPr>
    </w:p>
    <w:sectPr w:rsidR="00EC338D" w:rsidRPr="00333526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83A1B"/>
    <w:rsid w:val="000266F1"/>
    <w:rsid w:val="00031862"/>
    <w:rsid w:val="00066D26"/>
    <w:rsid w:val="000774A7"/>
    <w:rsid w:val="00081864"/>
    <w:rsid w:val="00091C38"/>
    <w:rsid w:val="000A1030"/>
    <w:rsid w:val="000A2D60"/>
    <w:rsid w:val="000A463A"/>
    <w:rsid w:val="000C04A1"/>
    <w:rsid w:val="000F5CB0"/>
    <w:rsid w:val="00124DD6"/>
    <w:rsid w:val="0014484D"/>
    <w:rsid w:val="00174B63"/>
    <w:rsid w:val="00182171"/>
    <w:rsid w:val="00182E40"/>
    <w:rsid w:val="00190D19"/>
    <w:rsid w:val="001A342C"/>
    <w:rsid w:val="001C7ED3"/>
    <w:rsid w:val="001E24CE"/>
    <w:rsid w:val="002273CA"/>
    <w:rsid w:val="00275B5A"/>
    <w:rsid w:val="002B64B4"/>
    <w:rsid w:val="002C49AD"/>
    <w:rsid w:val="002C7553"/>
    <w:rsid w:val="00333526"/>
    <w:rsid w:val="00383EE5"/>
    <w:rsid w:val="0038483B"/>
    <w:rsid w:val="003A3EFB"/>
    <w:rsid w:val="003A4525"/>
    <w:rsid w:val="003F157A"/>
    <w:rsid w:val="00432035"/>
    <w:rsid w:val="00445A85"/>
    <w:rsid w:val="004549B6"/>
    <w:rsid w:val="00454F60"/>
    <w:rsid w:val="004B17BD"/>
    <w:rsid w:val="004B51D2"/>
    <w:rsid w:val="004C3911"/>
    <w:rsid w:val="004E0158"/>
    <w:rsid w:val="004F4CCF"/>
    <w:rsid w:val="00501278"/>
    <w:rsid w:val="00536EE8"/>
    <w:rsid w:val="00536FD4"/>
    <w:rsid w:val="00540E3B"/>
    <w:rsid w:val="00543B3D"/>
    <w:rsid w:val="00545862"/>
    <w:rsid w:val="00563B9E"/>
    <w:rsid w:val="00577E4E"/>
    <w:rsid w:val="005836DD"/>
    <w:rsid w:val="005A12CB"/>
    <w:rsid w:val="005A6FB1"/>
    <w:rsid w:val="005D3CF7"/>
    <w:rsid w:val="005F0104"/>
    <w:rsid w:val="005F7745"/>
    <w:rsid w:val="0060511F"/>
    <w:rsid w:val="00616054"/>
    <w:rsid w:val="00630127"/>
    <w:rsid w:val="00645AFE"/>
    <w:rsid w:val="00655A58"/>
    <w:rsid w:val="006C012A"/>
    <w:rsid w:val="006E6248"/>
    <w:rsid w:val="007209C5"/>
    <w:rsid w:val="00773E23"/>
    <w:rsid w:val="007A2D12"/>
    <w:rsid w:val="007B4616"/>
    <w:rsid w:val="007C4DD7"/>
    <w:rsid w:val="007D4C5D"/>
    <w:rsid w:val="00804811"/>
    <w:rsid w:val="00805DDB"/>
    <w:rsid w:val="00826289"/>
    <w:rsid w:val="0083343F"/>
    <w:rsid w:val="00852F34"/>
    <w:rsid w:val="00872036"/>
    <w:rsid w:val="00876C6C"/>
    <w:rsid w:val="008812ED"/>
    <w:rsid w:val="0088798C"/>
    <w:rsid w:val="00892C00"/>
    <w:rsid w:val="008E1941"/>
    <w:rsid w:val="008E1E3E"/>
    <w:rsid w:val="00915D45"/>
    <w:rsid w:val="00927DAC"/>
    <w:rsid w:val="00937F6F"/>
    <w:rsid w:val="00940B50"/>
    <w:rsid w:val="00956A96"/>
    <w:rsid w:val="00966B5B"/>
    <w:rsid w:val="00985738"/>
    <w:rsid w:val="009B6568"/>
    <w:rsid w:val="009C6149"/>
    <w:rsid w:val="009F3317"/>
    <w:rsid w:val="009F60AC"/>
    <w:rsid w:val="00A05914"/>
    <w:rsid w:val="00A55B0E"/>
    <w:rsid w:val="00A7618E"/>
    <w:rsid w:val="00AA7E89"/>
    <w:rsid w:val="00AF1CCB"/>
    <w:rsid w:val="00AF5883"/>
    <w:rsid w:val="00B17FD2"/>
    <w:rsid w:val="00B23758"/>
    <w:rsid w:val="00B61C5B"/>
    <w:rsid w:val="00B71788"/>
    <w:rsid w:val="00B855CF"/>
    <w:rsid w:val="00B877A0"/>
    <w:rsid w:val="00B97998"/>
    <w:rsid w:val="00BA2189"/>
    <w:rsid w:val="00BB2D62"/>
    <w:rsid w:val="00BB5B39"/>
    <w:rsid w:val="00BE3E53"/>
    <w:rsid w:val="00C14B70"/>
    <w:rsid w:val="00CA35F3"/>
    <w:rsid w:val="00CC5CF0"/>
    <w:rsid w:val="00D2344D"/>
    <w:rsid w:val="00D34FA7"/>
    <w:rsid w:val="00D4749C"/>
    <w:rsid w:val="00D518DF"/>
    <w:rsid w:val="00D55F17"/>
    <w:rsid w:val="00D733AA"/>
    <w:rsid w:val="00D775D9"/>
    <w:rsid w:val="00D84489"/>
    <w:rsid w:val="00D84883"/>
    <w:rsid w:val="00D84F91"/>
    <w:rsid w:val="00D94A53"/>
    <w:rsid w:val="00E02F99"/>
    <w:rsid w:val="00E07B3F"/>
    <w:rsid w:val="00E83A1B"/>
    <w:rsid w:val="00E9107F"/>
    <w:rsid w:val="00EA64BB"/>
    <w:rsid w:val="00EB23B1"/>
    <w:rsid w:val="00EC338D"/>
    <w:rsid w:val="00ED52F9"/>
    <w:rsid w:val="00F55C91"/>
    <w:rsid w:val="00F612EF"/>
    <w:rsid w:val="00F84BF5"/>
    <w:rsid w:val="00F869BD"/>
    <w:rsid w:val="00F93C55"/>
    <w:rsid w:val="00F9518D"/>
    <w:rsid w:val="00FA138D"/>
    <w:rsid w:val="00FA7613"/>
    <w:rsid w:val="00FA7AEB"/>
    <w:rsid w:val="00FB2006"/>
    <w:rsid w:val="00FF1F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1129</Words>
  <Characters>6436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2012-02-10T14:32:00Z</dcterms:created>
  <dcterms:modified xsi:type="dcterms:W3CDTF">2012-02-10T14:32:00Z</dcterms:modified>
</cp:coreProperties>
</file>