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3AA" w:rsidRPr="00D733AA" w:rsidRDefault="00D733AA" w:rsidP="00D733A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733AA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دستور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العمل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فرمان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733AA" w:rsidRPr="00D733AA" w:rsidRDefault="00D733AA" w:rsidP="00D733A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733AA">
        <w:rPr>
          <w:rFonts w:ascii="Arial" w:hAnsi="Arial" w:cs="Arial" w:hint="cs"/>
          <w:sz w:val="28"/>
          <w:szCs w:val="28"/>
          <w:rtl/>
          <w:lang w:bidi="fa-IR"/>
        </w:rPr>
        <w:t>محیط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طباطبائی،</w:t>
      </w:r>
      <w:r w:rsidRPr="00D733A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D733AA" w:rsidRDefault="00D733AA" w:rsidP="00D733AA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733AA" w:rsidRPr="00D733AA" w:rsidRDefault="00D733AA" w:rsidP="00D733A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نظرم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دستورهای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D733AA">
        <w:rPr>
          <w:rFonts w:ascii="Arial" w:hAnsi="Arial" w:cs="Arial"/>
          <w:sz w:val="24"/>
          <w:szCs w:val="24"/>
          <w:lang w:bidi="fa-IR"/>
        </w:rPr>
        <w:t>.</w:t>
      </w:r>
    </w:p>
    <w:p w:rsidR="00D733AA" w:rsidRPr="00D733AA" w:rsidRDefault="00D733AA" w:rsidP="00D733A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33A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فرمانی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1279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مالیات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پرداختی‏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قرای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مسئول‏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حکمران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ورقه‏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توشیح</w:t>
      </w:r>
      <w:r w:rsidRPr="00D733AA">
        <w:rPr>
          <w:rFonts w:ascii="Arial" w:hAnsi="Arial" w:cs="Arial"/>
          <w:sz w:val="24"/>
          <w:szCs w:val="24"/>
          <w:rtl/>
          <w:lang w:bidi="fa-IR"/>
        </w:rPr>
        <w:t>(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صح</w:t>
      </w:r>
      <w:r w:rsidRPr="00D733AA">
        <w:rPr>
          <w:rFonts w:ascii="Arial" w:hAnsi="Arial" w:cs="Arial"/>
          <w:sz w:val="24"/>
          <w:szCs w:val="24"/>
          <w:rtl/>
          <w:lang w:bidi="fa-IR"/>
        </w:rPr>
        <w:t>)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صحه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D733AA">
        <w:rPr>
          <w:rFonts w:ascii="Arial" w:hAnsi="Arial" w:cs="Arial"/>
          <w:sz w:val="24"/>
          <w:szCs w:val="24"/>
          <w:lang w:bidi="fa-IR"/>
        </w:rPr>
        <w:t>.</w:t>
      </w:r>
    </w:p>
    <w:p w:rsidR="00D733AA" w:rsidRPr="00D733AA" w:rsidRDefault="00D733AA" w:rsidP="00D733A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33AA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ناهنجار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مطالبه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مالیات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ولایت‏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مینماید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صفویه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ایمنی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آسودگی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پایداری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lang w:bidi="fa-IR"/>
        </w:rPr>
        <w:t>.</w:t>
      </w:r>
    </w:p>
    <w:p w:rsidR="00D733AA" w:rsidRPr="00D733AA" w:rsidRDefault="00D733AA" w:rsidP="00D733A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33AA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العمل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فراشخانه‏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نوکرهای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>.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بانی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1299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کنترل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D733AA">
        <w:rPr>
          <w:rFonts w:ascii="Arial" w:hAnsi="Arial" w:cs="Arial"/>
          <w:sz w:val="24"/>
          <w:szCs w:val="24"/>
          <w:lang w:bidi="fa-IR"/>
        </w:rPr>
        <w:t>.</w:t>
      </w:r>
    </w:p>
    <w:p w:rsidR="00D733AA" w:rsidRPr="00D733AA" w:rsidRDefault="00D733AA" w:rsidP="00D733A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33AA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مشار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بالنبان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انشا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امضاء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نوادر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سیاق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عبارات‏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بی‏نظمی‏هائی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محدودیتها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D733AA">
        <w:rPr>
          <w:rFonts w:ascii="Arial" w:hAnsi="Arial" w:cs="Arial"/>
          <w:sz w:val="24"/>
          <w:szCs w:val="24"/>
          <w:rtl/>
          <w:lang w:bidi="fa-IR"/>
        </w:rPr>
        <w:t>.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کلماتی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D733A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33AA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D733AA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D733AA" w:rsidRDefault="008E1E3E" w:rsidP="00D733A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D733A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63B9E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2012-02-10T13:21:00Z</dcterms:created>
  <dcterms:modified xsi:type="dcterms:W3CDTF">2012-02-10T13:21:00Z</dcterms:modified>
</cp:coreProperties>
</file>