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BD" w:rsidRPr="009253BD" w:rsidRDefault="009253BD" w:rsidP="009253B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253BD">
        <w:rPr>
          <w:rFonts w:ascii="Arial" w:hAnsi="Arial" w:cs="Arial" w:hint="cs"/>
          <w:sz w:val="28"/>
          <w:szCs w:val="28"/>
          <w:rtl/>
          <w:lang w:bidi="fa-IR"/>
        </w:rPr>
        <w:t>تبریک</w:t>
      </w:r>
      <w:r w:rsidRPr="009253B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9253B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8"/>
          <w:szCs w:val="28"/>
          <w:rtl/>
          <w:lang w:bidi="fa-IR"/>
        </w:rPr>
        <w:t>یان</w:t>
      </w:r>
      <w:r w:rsidRPr="009253B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8"/>
          <w:szCs w:val="28"/>
          <w:rtl/>
          <w:lang w:bidi="fa-IR"/>
        </w:rPr>
        <w:t>ریپکا</w:t>
      </w:r>
      <w:r w:rsidRPr="009253BD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9253BD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9253B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8"/>
          <w:szCs w:val="28"/>
          <w:rtl/>
          <w:lang w:bidi="fa-IR"/>
        </w:rPr>
        <w:t>اصفهان</w:t>
      </w:r>
      <w:r w:rsidRPr="009253B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9253B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8"/>
          <w:szCs w:val="28"/>
          <w:rtl/>
          <w:lang w:bidi="fa-IR"/>
        </w:rPr>
        <w:t>پراک</w:t>
      </w:r>
      <w:r w:rsidRPr="009253BD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9253BD" w:rsidRPr="009253BD" w:rsidRDefault="009253BD" w:rsidP="009253B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253BD">
        <w:rPr>
          <w:rFonts w:ascii="Arial" w:hAnsi="Arial" w:cs="Arial" w:hint="cs"/>
          <w:sz w:val="28"/>
          <w:szCs w:val="28"/>
          <w:rtl/>
          <w:lang w:bidi="fa-IR"/>
        </w:rPr>
        <w:t>سپنتا،</w:t>
      </w:r>
      <w:r w:rsidRPr="009253B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8"/>
          <w:szCs w:val="28"/>
          <w:rtl/>
          <w:lang w:bidi="fa-IR"/>
        </w:rPr>
        <w:t>عبدالحسین</w:t>
      </w:r>
    </w:p>
    <w:p w:rsidR="009253BD" w:rsidRDefault="009253BD" w:rsidP="009253B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9253BD" w:rsidRPr="009253BD" w:rsidRDefault="009253BD" w:rsidP="009253B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53BD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رایگان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آنرو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بخدمت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عمرت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خودگذشتگی‏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است،این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پیرو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تبریک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گویمت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بهشتاد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سالگی‏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پیرانه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بسان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شادمان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بعلم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باستان‏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چکوسلواکی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قدردان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بغرب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رفت‏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نبودی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تو،از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گرو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هنرخیز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چک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253B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چخ</w:t>
      </w:r>
      <w:r w:rsidRPr="009253B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سخنور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1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بسان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دوژاک</w:t>
      </w:r>
      <w:r w:rsidRPr="009253B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هنروری‏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الهام‏بخش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هنردوستان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253B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ریپکا</w:t>
      </w:r>
      <w:r w:rsidRPr="009253B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رخشنده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اختریست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سپنتا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پراک‏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ببرد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ارمغان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نبود</w:t>
      </w:r>
    </w:p>
    <w:p w:rsidR="009253BD" w:rsidRPr="009253BD" w:rsidRDefault="009253BD" w:rsidP="009253B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53BD">
        <w:rPr>
          <w:rFonts w:ascii="Arial" w:hAnsi="Arial" w:cs="Arial"/>
          <w:sz w:val="24"/>
          <w:szCs w:val="24"/>
          <w:lang w:bidi="fa-IR"/>
        </w:rPr>
        <w:t>(1)-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استوا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توپولوک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چخ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چکواسلواکی</w:t>
      </w:r>
    </w:p>
    <w:p w:rsidR="009253BD" w:rsidRPr="009253BD" w:rsidRDefault="009253BD" w:rsidP="009253B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53BD">
        <w:rPr>
          <w:rFonts w:ascii="Arial" w:hAnsi="Arial" w:cs="Arial"/>
          <w:sz w:val="24"/>
          <w:szCs w:val="24"/>
          <w:lang w:bidi="fa-IR"/>
        </w:rPr>
        <w:t>(2)-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انتونی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دورژاک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موسیقی‏دان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9253B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53BD">
        <w:rPr>
          <w:rFonts w:ascii="Arial" w:hAnsi="Arial" w:cs="Arial" w:hint="cs"/>
          <w:sz w:val="24"/>
          <w:szCs w:val="24"/>
          <w:rtl/>
          <w:lang w:bidi="fa-IR"/>
        </w:rPr>
        <w:t>چکوسلواکی</w:t>
      </w:r>
    </w:p>
    <w:p w:rsidR="008E1E3E" w:rsidRPr="009253BD" w:rsidRDefault="008E1E3E" w:rsidP="009253B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8E1E3E" w:rsidRPr="009253B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2CE0"/>
    <w:rsid w:val="00091C38"/>
    <w:rsid w:val="000B3A0A"/>
    <w:rsid w:val="00563B9E"/>
    <w:rsid w:val="005C2BCC"/>
    <w:rsid w:val="005D3CF7"/>
    <w:rsid w:val="006B5287"/>
    <w:rsid w:val="00772CE0"/>
    <w:rsid w:val="0088798C"/>
    <w:rsid w:val="008E1E3E"/>
    <w:rsid w:val="0092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2012-02-06T16:57:00Z</dcterms:created>
  <dcterms:modified xsi:type="dcterms:W3CDTF">2012-02-06T16:57:00Z</dcterms:modified>
</cp:coreProperties>
</file>