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3DB" w:rsidRPr="006173DB" w:rsidRDefault="006173DB" w:rsidP="006173DB">
      <w:pPr>
        <w:jc w:val="lowKashida"/>
        <w:rPr>
          <w:rFonts w:ascii="Arial" w:hAnsi="Arial" w:cs="Arial"/>
          <w:sz w:val="24"/>
          <w:rtl/>
        </w:rPr>
      </w:pPr>
      <w:r w:rsidRPr="006173DB">
        <w:rPr>
          <w:rFonts w:ascii="Arial" w:hAnsi="Arial" w:cs="Arial" w:hint="cs"/>
          <w:sz w:val="24"/>
          <w:rtl/>
        </w:rPr>
        <w:t>معرفي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يك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نسخه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خطي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از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قرن</w:t>
      </w:r>
      <w:r w:rsidRPr="006173DB">
        <w:rPr>
          <w:rFonts w:ascii="Arial" w:hAnsi="Arial" w:cs="Arial"/>
          <w:sz w:val="24"/>
          <w:rtl/>
        </w:rPr>
        <w:t xml:space="preserve"> 13 </w:t>
      </w:r>
      <w:r w:rsidRPr="006173DB">
        <w:rPr>
          <w:rFonts w:ascii="Arial" w:hAnsi="Arial" w:cs="Arial" w:hint="cs"/>
          <w:sz w:val="24"/>
          <w:rtl/>
        </w:rPr>
        <w:t>هجري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قمري</w:t>
      </w:r>
    </w:p>
    <w:p w:rsidR="006173DB" w:rsidRDefault="006173DB" w:rsidP="006173DB">
      <w:pPr>
        <w:jc w:val="lowKashida"/>
        <w:rPr>
          <w:rFonts w:ascii="Arial" w:hAnsi="Arial" w:cs="Arial" w:hint="cs"/>
          <w:sz w:val="24"/>
          <w:rtl/>
        </w:rPr>
      </w:pPr>
      <w:r w:rsidRPr="006173DB">
        <w:rPr>
          <w:rFonts w:ascii="Arial" w:hAnsi="Arial" w:cs="Arial" w:hint="cs"/>
          <w:sz w:val="24"/>
          <w:rtl/>
        </w:rPr>
        <w:t>آسيه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محمدالله</w:t>
      </w:r>
    </w:p>
    <w:p w:rsidR="00827572" w:rsidRPr="006173DB" w:rsidRDefault="00827572" w:rsidP="006173DB">
      <w:pPr>
        <w:jc w:val="lowKashida"/>
        <w:rPr>
          <w:rFonts w:ascii="Arial" w:hAnsi="Arial" w:cs="Arial"/>
          <w:sz w:val="24"/>
          <w:rtl/>
        </w:rPr>
      </w:pPr>
    </w:p>
    <w:p w:rsidR="006173DB" w:rsidRPr="006173DB" w:rsidRDefault="006173DB" w:rsidP="006173DB">
      <w:pPr>
        <w:jc w:val="lowKashida"/>
        <w:rPr>
          <w:rFonts w:ascii="Arial" w:hAnsi="Arial" w:cs="Arial"/>
          <w:sz w:val="24"/>
          <w:rtl/>
        </w:rPr>
      </w:pPr>
      <w:r w:rsidRPr="006173DB">
        <w:rPr>
          <w:rFonts w:ascii="Arial" w:hAnsi="Arial" w:cs="Arial" w:hint="cs"/>
          <w:sz w:val="24"/>
          <w:rtl/>
        </w:rPr>
        <w:t>نسخه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اي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که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قصد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معرفي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آن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را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دارم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از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طرف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کتابخانه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گنج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بخش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مرکز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تحقيقات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فارسي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ايران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و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پاکستان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در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اختيار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من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قرار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گرفته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است</w:t>
      </w:r>
      <w:r w:rsidRPr="006173DB">
        <w:rPr>
          <w:rFonts w:ascii="Arial" w:hAnsi="Arial" w:cs="Arial"/>
          <w:sz w:val="24"/>
          <w:rtl/>
        </w:rPr>
        <w:t xml:space="preserve">. </w:t>
      </w:r>
      <w:r w:rsidRPr="006173DB">
        <w:rPr>
          <w:rFonts w:ascii="Arial" w:hAnsi="Arial" w:cs="Arial" w:hint="cs"/>
          <w:sz w:val="24"/>
          <w:rtl/>
        </w:rPr>
        <w:t>همان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طور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که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مي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دانيد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جمع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آوري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و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تدوين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اخبار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و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روايات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مربوط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به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شرح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احوال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و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تاريخ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غزوات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يا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جنگ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هاي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حضرت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رسول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اکرم،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محمد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بن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عبدالله،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از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نيمۀ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دوم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قرن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اول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هجري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در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مدينه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شروع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شد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و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از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مصنفات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قرن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اول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و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اوايل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قرن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دوم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اثر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مهمي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به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جاي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نمانده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است</w:t>
      </w:r>
      <w:r w:rsidRPr="006173DB">
        <w:rPr>
          <w:rFonts w:ascii="Arial" w:hAnsi="Arial" w:cs="Arial"/>
          <w:sz w:val="24"/>
          <w:rtl/>
        </w:rPr>
        <w:t xml:space="preserve">. </w:t>
      </w:r>
      <w:r w:rsidRPr="006173DB">
        <w:rPr>
          <w:rFonts w:ascii="Arial" w:hAnsi="Arial" w:cs="Arial" w:hint="cs"/>
          <w:sz w:val="24"/>
          <w:rtl/>
        </w:rPr>
        <w:t>تنها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کتاب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جامعي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که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به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جاي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مانده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و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به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دست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ما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رسيده،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کتاب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محمد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بن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اسحاق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است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که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اخبار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و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روايات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مربوط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به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ظهور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اسلام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و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شرح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احوال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و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سيرت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محمد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مصطفي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را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در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بردارد</w:t>
      </w:r>
      <w:r w:rsidRPr="006173DB">
        <w:rPr>
          <w:rFonts w:ascii="Arial" w:hAnsi="Arial" w:cs="Arial"/>
          <w:sz w:val="24"/>
          <w:rtl/>
        </w:rPr>
        <w:t xml:space="preserve">. </w:t>
      </w:r>
      <w:r w:rsidRPr="006173DB">
        <w:rPr>
          <w:rFonts w:ascii="Arial" w:hAnsi="Arial" w:cs="Arial" w:hint="cs"/>
          <w:sz w:val="24"/>
          <w:rtl/>
        </w:rPr>
        <w:t>اين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کتاب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به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نام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مؤلف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آن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و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صاحب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السيره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شناخته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شده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است</w:t>
      </w:r>
      <w:r w:rsidRPr="006173DB">
        <w:rPr>
          <w:rFonts w:ascii="Arial" w:hAnsi="Arial" w:cs="Arial"/>
          <w:sz w:val="24"/>
          <w:rtl/>
        </w:rPr>
        <w:t xml:space="preserve">. </w:t>
      </w:r>
      <w:r w:rsidRPr="006173DB">
        <w:rPr>
          <w:rFonts w:ascii="Arial" w:hAnsi="Arial" w:cs="Arial" w:hint="cs"/>
          <w:sz w:val="24"/>
          <w:rtl/>
        </w:rPr>
        <w:t>کتاب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معروف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ديگر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سيرۀ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ابن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هشام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است</w:t>
      </w:r>
      <w:r w:rsidRPr="006173DB">
        <w:rPr>
          <w:rFonts w:ascii="Arial" w:hAnsi="Arial" w:cs="Arial"/>
          <w:sz w:val="24"/>
          <w:rtl/>
        </w:rPr>
        <w:t xml:space="preserve">. </w:t>
      </w:r>
      <w:r w:rsidRPr="006173DB">
        <w:rPr>
          <w:rFonts w:ascii="Arial" w:hAnsi="Arial" w:cs="Arial" w:hint="cs"/>
          <w:sz w:val="24"/>
          <w:rtl/>
        </w:rPr>
        <w:t>وي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کتاب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سيرۀ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ابن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اسحاق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را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تلخيص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و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تهذيب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نموده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و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کتابي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تدوين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کرده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که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به</w:t>
      </w:r>
      <w:r w:rsidRPr="006173DB">
        <w:rPr>
          <w:rFonts w:ascii="Arial" w:hAnsi="Arial" w:cs="Arial"/>
          <w:sz w:val="24"/>
          <w:rtl/>
        </w:rPr>
        <w:t xml:space="preserve"> «</w:t>
      </w:r>
      <w:r w:rsidRPr="006173DB">
        <w:rPr>
          <w:rFonts w:ascii="Arial" w:hAnsi="Arial" w:cs="Arial" w:hint="cs"/>
          <w:sz w:val="24"/>
          <w:rtl/>
        </w:rPr>
        <w:t>سيره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الرسول</w:t>
      </w:r>
      <w:r w:rsidRPr="006173DB">
        <w:rPr>
          <w:rFonts w:ascii="Arial" w:hAnsi="Arial" w:cs="Arial" w:hint="eastAsia"/>
          <w:sz w:val="24"/>
          <w:rtl/>
        </w:rPr>
        <w:t>»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يا</w:t>
      </w:r>
      <w:r w:rsidRPr="006173DB">
        <w:rPr>
          <w:rFonts w:ascii="Arial" w:hAnsi="Arial" w:cs="Arial"/>
          <w:sz w:val="24"/>
          <w:rtl/>
        </w:rPr>
        <w:t xml:space="preserve"> «</w:t>
      </w:r>
      <w:r w:rsidRPr="006173DB">
        <w:rPr>
          <w:rFonts w:ascii="Arial" w:hAnsi="Arial" w:cs="Arial" w:hint="cs"/>
          <w:sz w:val="24"/>
          <w:rtl/>
        </w:rPr>
        <w:t>سيره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النبوي</w:t>
      </w:r>
      <w:r w:rsidRPr="006173DB">
        <w:rPr>
          <w:rFonts w:ascii="Arial" w:hAnsi="Arial" w:cs="Arial" w:hint="eastAsia"/>
          <w:sz w:val="24"/>
          <w:rtl/>
        </w:rPr>
        <w:t>»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مشهور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است</w:t>
      </w:r>
      <w:r w:rsidRPr="006173DB">
        <w:rPr>
          <w:rFonts w:ascii="Arial" w:hAnsi="Arial" w:cs="Arial"/>
          <w:sz w:val="24"/>
          <w:rtl/>
        </w:rPr>
        <w:t xml:space="preserve">. </w:t>
      </w:r>
    </w:p>
    <w:p w:rsidR="006173DB" w:rsidRPr="006173DB" w:rsidRDefault="006173DB" w:rsidP="006173DB">
      <w:pPr>
        <w:jc w:val="lowKashida"/>
        <w:rPr>
          <w:rFonts w:ascii="Arial" w:hAnsi="Arial" w:cs="Arial"/>
          <w:sz w:val="24"/>
          <w:rtl/>
        </w:rPr>
      </w:pPr>
      <w:r w:rsidRPr="006173DB">
        <w:rPr>
          <w:rFonts w:ascii="Arial" w:hAnsi="Arial" w:cs="Arial"/>
          <w:sz w:val="24"/>
          <w:rtl/>
        </w:rPr>
        <w:t xml:space="preserve">    </w:t>
      </w:r>
      <w:r w:rsidRPr="006173DB">
        <w:rPr>
          <w:rFonts w:ascii="Arial" w:hAnsi="Arial" w:cs="Arial" w:hint="cs"/>
          <w:sz w:val="24"/>
          <w:rtl/>
        </w:rPr>
        <w:t>نسخه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خطي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که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به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دست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بنده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رسيده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است،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با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نام</w:t>
      </w:r>
      <w:r w:rsidRPr="006173DB">
        <w:rPr>
          <w:rFonts w:ascii="Arial" w:hAnsi="Arial" w:cs="Arial"/>
          <w:sz w:val="24"/>
          <w:rtl/>
        </w:rPr>
        <w:t xml:space="preserve"> «</w:t>
      </w:r>
      <w:r w:rsidRPr="006173DB">
        <w:rPr>
          <w:rFonts w:ascii="Arial" w:hAnsi="Arial" w:cs="Arial" w:hint="cs"/>
          <w:sz w:val="24"/>
          <w:rtl/>
        </w:rPr>
        <w:t>سيرت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النبي</w:t>
      </w:r>
      <w:r w:rsidRPr="006173DB">
        <w:rPr>
          <w:rFonts w:ascii="Arial" w:hAnsi="Arial" w:cs="Arial" w:hint="eastAsia"/>
          <w:sz w:val="24"/>
          <w:rtl/>
        </w:rPr>
        <w:t>»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در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فهرست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نسخه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هاي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خطي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کتابخانه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گنج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بخش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با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شماره</w:t>
      </w:r>
      <w:r w:rsidRPr="006173DB">
        <w:rPr>
          <w:rFonts w:ascii="Arial" w:hAnsi="Arial" w:cs="Arial"/>
          <w:sz w:val="24"/>
          <w:rtl/>
        </w:rPr>
        <w:t xml:space="preserve"> 16744 </w:t>
      </w:r>
      <w:r w:rsidRPr="006173DB">
        <w:rPr>
          <w:rFonts w:ascii="Arial" w:hAnsi="Arial" w:cs="Arial" w:hint="cs"/>
          <w:sz w:val="24"/>
          <w:rtl/>
        </w:rPr>
        <w:t>ثبت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شده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است</w:t>
      </w:r>
      <w:r w:rsidRPr="006173DB">
        <w:rPr>
          <w:rFonts w:ascii="Arial" w:hAnsi="Arial" w:cs="Arial"/>
          <w:sz w:val="24"/>
          <w:rtl/>
        </w:rPr>
        <w:t xml:space="preserve">. </w:t>
      </w:r>
      <w:r w:rsidRPr="006173DB">
        <w:rPr>
          <w:rFonts w:ascii="Arial" w:hAnsi="Arial" w:cs="Arial" w:hint="cs"/>
          <w:sz w:val="24"/>
          <w:rtl/>
        </w:rPr>
        <w:t>اين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نسخه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به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زبان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فارسي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و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به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شکل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منظوم،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در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قالب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مثنوي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و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بر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وزن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شاهنامه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فردوسي،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يعني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فعولن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فعولن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فعولن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فعل،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بحر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متقارب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مثمن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سالم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سروده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شده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است</w:t>
      </w:r>
      <w:r w:rsidRPr="006173DB">
        <w:rPr>
          <w:rFonts w:ascii="Arial" w:hAnsi="Arial" w:cs="Arial"/>
          <w:sz w:val="24"/>
          <w:rtl/>
        </w:rPr>
        <w:t xml:space="preserve">. </w:t>
      </w:r>
      <w:r w:rsidRPr="006173DB">
        <w:rPr>
          <w:rFonts w:ascii="Arial" w:hAnsi="Arial" w:cs="Arial" w:hint="cs"/>
          <w:sz w:val="24"/>
          <w:rtl/>
        </w:rPr>
        <w:t>نسخه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مزبور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داراي</w:t>
      </w:r>
      <w:r w:rsidRPr="006173DB">
        <w:rPr>
          <w:rFonts w:ascii="Arial" w:hAnsi="Arial" w:cs="Arial"/>
          <w:sz w:val="24"/>
          <w:rtl/>
        </w:rPr>
        <w:t xml:space="preserve"> 618 </w:t>
      </w:r>
      <w:r w:rsidRPr="006173DB">
        <w:rPr>
          <w:rFonts w:ascii="Arial" w:hAnsi="Arial" w:cs="Arial" w:hint="cs"/>
          <w:sz w:val="24"/>
          <w:rtl/>
        </w:rPr>
        <w:t>صفحه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است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و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هر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صفحه</w:t>
      </w:r>
      <w:r w:rsidRPr="006173DB">
        <w:rPr>
          <w:rFonts w:ascii="Arial" w:hAnsi="Arial" w:cs="Arial"/>
          <w:sz w:val="24"/>
          <w:rtl/>
        </w:rPr>
        <w:t xml:space="preserve"> 12 </w:t>
      </w:r>
      <w:r w:rsidRPr="006173DB">
        <w:rPr>
          <w:rFonts w:ascii="Arial" w:hAnsi="Arial" w:cs="Arial" w:hint="cs"/>
          <w:sz w:val="24"/>
          <w:rtl/>
        </w:rPr>
        <w:t>سطر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دارد؛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به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خط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خوش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نستعليق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است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و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عناوين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آن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با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خط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درشت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نوشته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شده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است</w:t>
      </w:r>
      <w:r w:rsidRPr="006173DB">
        <w:rPr>
          <w:rFonts w:ascii="Arial" w:hAnsi="Arial" w:cs="Arial"/>
          <w:sz w:val="24"/>
          <w:rtl/>
        </w:rPr>
        <w:t xml:space="preserve">. </w:t>
      </w:r>
      <w:r w:rsidRPr="006173DB">
        <w:rPr>
          <w:rFonts w:ascii="Arial" w:hAnsi="Arial" w:cs="Arial" w:hint="cs"/>
          <w:sz w:val="24"/>
          <w:rtl/>
        </w:rPr>
        <w:t>تاريخ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کتابت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آن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قرن</w:t>
      </w:r>
      <w:r w:rsidRPr="006173DB">
        <w:rPr>
          <w:rFonts w:ascii="Arial" w:hAnsi="Arial" w:cs="Arial"/>
          <w:sz w:val="24"/>
          <w:rtl/>
        </w:rPr>
        <w:t xml:space="preserve"> 13 </w:t>
      </w:r>
      <w:r w:rsidRPr="006173DB">
        <w:rPr>
          <w:rFonts w:ascii="Arial" w:hAnsi="Arial" w:cs="Arial" w:hint="cs"/>
          <w:sz w:val="24"/>
          <w:rtl/>
        </w:rPr>
        <w:t>هـ</w:t>
      </w:r>
      <w:r w:rsidRPr="006173DB">
        <w:rPr>
          <w:rFonts w:ascii="Arial" w:hAnsi="Arial" w:cs="Arial"/>
          <w:sz w:val="24"/>
          <w:rtl/>
        </w:rPr>
        <w:t xml:space="preserve"> .</w:t>
      </w:r>
      <w:r w:rsidRPr="006173DB">
        <w:rPr>
          <w:rFonts w:ascii="Arial" w:hAnsi="Arial" w:cs="Arial" w:hint="cs"/>
          <w:sz w:val="24"/>
          <w:rtl/>
        </w:rPr>
        <w:t>ق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است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و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کاتب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و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مؤلفش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ناشناخته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است</w:t>
      </w:r>
      <w:r w:rsidRPr="006173DB">
        <w:rPr>
          <w:rFonts w:ascii="Arial" w:hAnsi="Arial" w:cs="Arial"/>
          <w:sz w:val="24"/>
          <w:rtl/>
        </w:rPr>
        <w:t xml:space="preserve">. </w:t>
      </w:r>
      <w:r w:rsidRPr="006173DB">
        <w:rPr>
          <w:rFonts w:ascii="Arial" w:hAnsi="Arial" w:cs="Arial" w:hint="cs"/>
          <w:sz w:val="24"/>
          <w:rtl/>
        </w:rPr>
        <w:t>اين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نسخه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شامل</w:t>
      </w:r>
      <w:r w:rsidRPr="006173DB">
        <w:rPr>
          <w:rFonts w:ascii="Arial" w:hAnsi="Arial" w:cs="Arial"/>
          <w:sz w:val="24"/>
          <w:rtl/>
        </w:rPr>
        <w:t xml:space="preserve"> 66 </w:t>
      </w:r>
      <w:r w:rsidRPr="006173DB">
        <w:rPr>
          <w:rFonts w:ascii="Arial" w:hAnsi="Arial" w:cs="Arial" w:hint="cs"/>
          <w:sz w:val="24"/>
          <w:rtl/>
        </w:rPr>
        <w:t>عنوان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است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و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آغاز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آن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افتادگي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دارد</w:t>
      </w:r>
      <w:r w:rsidRPr="006173DB">
        <w:rPr>
          <w:rFonts w:ascii="Arial" w:hAnsi="Arial" w:cs="Arial"/>
          <w:sz w:val="24"/>
          <w:rtl/>
        </w:rPr>
        <w:t>.</w:t>
      </w:r>
    </w:p>
    <w:p w:rsidR="006173DB" w:rsidRPr="006173DB" w:rsidRDefault="006173DB" w:rsidP="006173DB">
      <w:pPr>
        <w:jc w:val="lowKashida"/>
        <w:rPr>
          <w:rFonts w:ascii="Arial" w:hAnsi="Arial" w:cs="Arial"/>
          <w:sz w:val="24"/>
          <w:rtl/>
        </w:rPr>
      </w:pPr>
      <w:r w:rsidRPr="006173DB">
        <w:rPr>
          <w:rFonts w:ascii="Arial" w:hAnsi="Arial" w:cs="Arial"/>
          <w:sz w:val="24"/>
          <w:rtl/>
        </w:rPr>
        <w:t xml:space="preserve">    </w:t>
      </w:r>
      <w:r w:rsidRPr="006173DB">
        <w:rPr>
          <w:rFonts w:ascii="Arial" w:hAnsi="Arial" w:cs="Arial" w:hint="cs"/>
          <w:sz w:val="24"/>
          <w:rtl/>
        </w:rPr>
        <w:t>عناوين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اين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نسخه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عبارت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است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از</w:t>
      </w:r>
      <w:r w:rsidRPr="006173DB">
        <w:rPr>
          <w:rFonts w:ascii="Arial" w:hAnsi="Arial" w:cs="Arial"/>
          <w:sz w:val="24"/>
          <w:rtl/>
        </w:rPr>
        <w:t xml:space="preserve">: </w:t>
      </w:r>
      <w:r w:rsidRPr="006173DB">
        <w:rPr>
          <w:rFonts w:ascii="Arial" w:hAnsi="Arial" w:cs="Arial" w:hint="cs"/>
          <w:sz w:val="24"/>
          <w:rtl/>
        </w:rPr>
        <w:t>صفت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آفريدن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نور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محمد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مصطفي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و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آفريدن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عرش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و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آدم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عليه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السلام؛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قصه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آمنه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مادر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محمد؛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معجزه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چند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در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ولادت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محمد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مصطفي؛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نزول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فرشتگان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و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شق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صدر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آن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حضرت؛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فرستادن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خديجه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محمد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مصطفي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را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به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تجارت؛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جنگ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هاي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بدر؛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حنين؛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احد؛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در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صفت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معراج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رسول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و</w:t>
      </w:r>
      <w:r w:rsidRPr="006173DB">
        <w:rPr>
          <w:rFonts w:ascii="Arial" w:hAnsi="Arial" w:cs="Arial"/>
          <w:sz w:val="24"/>
          <w:rtl/>
        </w:rPr>
        <w:t xml:space="preserve">... . </w:t>
      </w:r>
      <w:r w:rsidRPr="006173DB">
        <w:rPr>
          <w:rFonts w:ascii="Arial" w:hAnsi="Arial" w:cs="Arial" w:hint="cs"/>
          <w:sz w:val="24"/>
          <w:rtl/>
        </w:rPr>
        <w:t>نخستين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عنوان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اين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نسخه</w:t>
      </w:r>
      <w:r w:rsidRPr="006173DB">
        <w:rPr>
          <w:rFonts w:ascii="Arial" w:hAnsi="Arial" w:cs="Arial"/>
          <w:sz w:val="24"/>
          <w:rtl/>
        </w:rPr>
        <w:t>: «</w:t>
      </w:r>
      <w:r w:rsidRPr="006173DB">
        <w:rPr>
          <w:rFonts w:ascii="Arial" w:hAnsi="Arial" w:cs="Arial" w:hint="cs"/>
          <w:sz w:val="24"/>
          <w:rtl/>
        </w:rPr>
        <w:t>صفت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آفريدن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نور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محمد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مصطفي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و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آفريدن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عرش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و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آدم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عليه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السلام</w:t>
      </w:r>
      <w:r w:rsidRPr="006173DB">
        <w:rPr>
          <w:rFonts w:ascii="Arial" w:hAnsi="Arial" w:cs="Arial" w:hint="eastAsia"/>
          <w:sz w:val="24"/>
          <w:rtl/>
        </w:rPr>
        <w:t>»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است</w:t>
      </w:r>
      <w:r w:rsidRPr="006173DB">
        <w:rPr>
          <w:rFonts w:ascii="Arial" w:hAnsi="Arial" w:cs="Arial"/>
          <w:sz w:val="24"/>
          <w:rtl/>
        </w:rPr>
        <w:t xml:space="preserve">. </w:t>
      </w:r>
    </w:p>
    <w:p w:rsidR="006173DB" w:rsidRPr="006173DB" w:rsidRDefault="006173DB" w:rsidP="006173DB">
      <w:pPr>
        <w:jc w:val="lowKashida"/>
        <w:rPr>
          <w:rFonts w:ascii="Arial" w:hAnsi="Arial" w:cs="Arial"/>
          <w:sz w:val="24"/>
          <w:rtl/>
        </w:rPr>
      </w:pPr>
      <w:r w:rsidRPr="006173DB">
        <w:rPr>
          <w:rFonts w:ascii="Arial" w:hAnsi="Arial" w:cs="Arial"/>
          <w:sz w:val="24"/>
          <w:rtl/>
        </w:rPr>
        <w:t xml:space="preserve">    </w:t>
      </w:r>
      <w:r w:rsidRPr="006173DB">
        <w:rPr>
          <w:rFonts w:ascii="Arial" w:hAnsi="Arial" w:cs="Arial" w:hint="cs"/>
          <w:sz w:val="24"/>
          <w:rtl/>
        </w:rPr>
        <w:t>سراينده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اين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نسخه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حکايت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صفت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آفريدن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نور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محمد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مصطفي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و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آفريدن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عرش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و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آدم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و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نيز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قصه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قرباني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صد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اشتر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عبدالمطلب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را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چنين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شرح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داده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است</w:t>
      </w:r>
      <w:r w:rsidRPr="006173DB">
        <w:rPr>
          <w:rFonts w:ascii="Arial" w:hAnsi="Arial" w:cs="Arial"/>
          <w:sz w:val="24"/>
          <w:rtl/>
        </w:rPr>
        <w:t>:</w:t>
      </w:r>
    </w:p>
    <w:p w:rsidR="006173DB" w:rsidRPr="006173DB" w:rsidRDefault="006173DB" w:rsidP="006173DB">
      <w:pPr>
        <w:jc w:val="lowKashida"/>
        <w:rPr>
          <w:rFonts w:ascii="Arial" w:hAnsi="Arial" w:cs="Arial"/>
          <w:sz w:val="24"/>
          <w:rtl/>
        </w:rPr>
      </w:pPr>
      <w:r w:rsidRPr="006173DB">
        <w:rPr>
          <w:rFonts w:ascii="Arial" w:hAnsi="Arial" w:cs="Arial"/>
          <w:sz w:val="24"/>
          <w:rtl/>
        </w:rPr>
        <w:t xml:space="preserve">     </w:t>
      </w:r>
      <w:r w:rsidRPr="006173DB">
        <w:rPr>
          <w:rFonts w:ascii="Arial" w:hAnsi="Arial" w:cs="Arial" w:hint="cs"/>
          <w:sz w:val="24"/>
          <w:rtl/>
        </w:rPr>
        <w:t>چنين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نقل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کرد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داناي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راز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که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اندر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ازل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حضرت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بي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نياز</w:t>
      </w:r>
    </w:p>
    <w:p w:rsidR="006173DB" w:rsidRPr="006173DB" w:rsidRDefault="006173DB" w:rsidP="006173DB">
      <w:pPr>
        <w:jc w:val="lowKashida"/>
        <w:rPr>
          <w:rFonts w:ascii="Arial" w:hAnsi="Arial" w:cs="Arial"/>
          <w:sz w:val="24"/>
          <w:rtl/>
        </w:rPr>
      </w:pPr>
      <w:r w:rsidRPr="006173DB">
        <w:rPr>
          <w:rFonts w:ascii="Arial" w:hAnsi="Arial" w:cs="Arial"/>
          <w:sz w:val="24"/>
          <w:rtl/>
        </w:rPr>
        <w:t xml:space="preserve">     </w:t>
      </w:r>
      <w:r w:rsidRPr="006173DB">
        <w:rPr>
          <w:rFonts w:ascii="Arial" w:hAnsi="Arial" w:cs="Arial" w:hint="cs"/>
          <w:sz w:val="24"/>
          <w:rtl/>
        </w:rPr>
        <w:t>چنان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خواست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کز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نور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خود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در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جمال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کسي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آفريند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ز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نور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جلال</w:t>
      </w:r>
    </w:p>
    <w:p w:rsidR="006173DB" w:rsidRPr="006173DB" w:rsidRDefault="006173DB" w:rsidP="006173DB">
      <w:pPr>
        <w:jc w:val="lowKashida"/>
        <w:rPr>
          <w:rFonts w:ascii="Arial" w:hAnsi="Arial" w:cs="Arial"/>
          <w:sz w:val="24"/>
          <w:rtl/>
        </w:rPr>
      </w:pPr>
      <w:r w:rsidRPr="006173DB">
        <w:rPr>
          <w:rFonts w:ascii="Arial" w:hAnsi="Arial" w:cs="Arial"/>
          <w:sz w:val="24"/>
          <w:rtl/>
        </w:rPr>
        <w:t xml:space="preserve">     </w:t>
      </w:r>
      <w:r w:rsidRPr="006173DB">
        <w:rPr>
          <w:rFonts w:ascii="Arial" w:hAnsi="Arial" w:cs="Arial" w:hint="cs"/>
          <w:sz w:val="24"/>
          <w:rtl/>
        </w:rPr>
        <w:t>که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باشد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بلطف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تو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منظور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او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جهاني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شود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روشن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از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نور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او</w:t>
      </w:r>
    </w:p>
    <w:p w:rsidR="006173DB" w:rsidRPr="006173DB" w:rsidRDefault="006173DB" w:rsidP="006173DB">
      <w:pPr>
        <w:jc w:val="lowKashida"/>
        <w:rPr>
          <w:rFonts w:ascii="Arial" w:hAnsi="Arial" w:cs="Arial"/>
          <w:sz w:val="24"/>
          <w:rtl/>
        </w:rPr>
      </w:pPr>
      <w:r w:rsidRPr="006173DB">
        <w:rPr>
          <w:rFonts w:ascii="Arial" w:hAnsi="Arial" w:cs="Arial"/>
          <w:sz w:val="24"/>
          <w:rtl/>
        </w:rPr>
        <w:t xml:space="preserve">     </w:t>
      </w:r>
      <w:r w:rsidRPr="006173DB">
        <w:rPr>
          <w:rFonts w:ascii="Arial" w:hAnsi="Arial" w:cs="Arial" w:hint="cs"/>
          <w:sz w:val="24"/>
          <w:rtl/>
        </w:rPr>
        <w:t>وصالش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بسي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دلنوازي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کند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بصد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دوستي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عشق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بازي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کند</w:t>
      </w:r>
    </w:p>
    <w:p w:rsidR="006173DB" w:rsidRPr="006173DB" w:rsidRDefault="006173DB" w:rsidP="006173DB">
      <w:pPr>
        <w:jc w:val="lowKashida"/>
        <w:rPr>
          <w:rFonts w:ascii="Arial" w:hAnsi="Arial" w:cs="Arial"/>
          <w:sz w:val="24"/>
          <w:rtl/>
        </w:rPr>
      </w:pPr>
      <w:r w:rsidRPr="006173DB">
        <w:rPr>
          <w:rFonts w:ascii="Arial" w:hAnsi="Arial" w:cs="Arial"/>
          <w:sz w:val="24"/>
          <w:rtl/>
        </w:rPr>
        <w:t xml:space="preserve">     </w:t>
      </w:r>
      <w:r w:rsidRPr="006173DB">
        <w:rPr>
          <w:rFonts w:ascii="Arial" w:hAnsi="Arial" w:cs="Arial" w:hint="cs"/>
          <w:sz w:val="24"/>
          <w:rtl/>
        </w:rPr>
        <w:t>پس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از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نور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او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نور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روي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رسول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به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لطف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آفريد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از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کمال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قبول</w:t>
      </w:r>
    </w:p>
    <w:p w:rsidR="006173DB" w:rsidRPr="006173DB" w:rsidRDefault="006173DB" w:rsidP="006173DB">
      <w:pPr>
        <w:jc w:val="lowKashida"/>
        <w:rPr>
          <w:rFonts w:ascii="Arial" w:hAnsi="Arial" w:cs="Arial"/>
          <w:sz w:val="24"/>
          <w:rtl/>
        </w:rPr>
      </w:pPr>
      <w:r w:rsidRPr="006173DB">
        <w:rPr>
          <w:rFonts w:ascii="Arial" w:hAnsi="Arial" w:cs="Arial"/>
          <w:sz w:val="24"/>
          <w:rtl/>
        </w:rPr>
        <w:t xml:space="preserve">     </w:t>
      </w:r>
      <w:r w:rsidRPr="006173DB">
        <w:rPr>
          <w:rFonts w:ascii="Arial" w:hAnsi="Arial" w:cs="Arial" w:hint="cs"/>
          <w:sz w:val="24"/>
          <w:rtl/>
        </w:rPr>
        <w:t>چو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نور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محمد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منور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بداشت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نظرگاه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خود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را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برابر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بداشت</w:t>
      </w:r>
    </w:p>
    <w:p w:rsidR="006173DB" w:rsidRPr="006173DB" w:rsidRDefault="006173DB" w:rsidP="006173DB">
      <w:pPr>
        <w:jc w:val="lowKashida"/>
        <w:rPr>
          <w:rFonts w:ascii="Arial" w:hAnsi="Arial" w:cs="Arial"/>
          <w:sz w:val="24"/>
          <w:rtl/>
        </w:rPr>
      </w:pPr>
      <w:r w:rsidRPr="006173DB">
        <w:rPr>
          <w:rFonts w:ascii="Arial" w:hAnsi="Arial" w:cs="Arial"/>
          <w:sz w:val="24"/>
          <w:rtl/>
        </w:rPr>
        <w:t xml:space="preserve">     </w:t>
      </w:r>
      <w:r w:rsidRPr="006173DB">
        <w:rPr>
          <w:rFonts w:ascii="Arial" w:hAnsi="Arial" w:cs="Arial" w:hint="cs"/>
          <w:sz w:val="24"/>
          <w:rtl/>
        </w:rPr>
        <w:t>دران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وحدتش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نور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منظور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بود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نظرگاه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حق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دايم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آن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نور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بود</w:t>
      </w:r>
    </w:p>
    <w:p w:rsidR="006173DB" w:rsidRPr="006173DB" w:rsidRDefault="006173DB" w:rsidP="006173DB">
      <w:pPr>
        <w:jc w:val="lowKashida"/>
        <w:rPr>
          <w:rFonts w:ascii="Arial" w:hAnsi="Arial" w:cs="Arial"/>
          <w:sz w:val="24"/>
          <w:rtl/>
        </w:rPr>
      </w:pPr>
      <w:r w:rsidRPr="006173DB">
        <w:rPr>
          <w:rFonts w:ascii="Arial" w:hAnsi="Arial" w:cs="Arial"/>
          <w:sz w:val="24"/>
          <w:rtl/>
        </w:rPr>
        <w:t xml:space="preserve">     </w:t>
      </w:r>
      <w:r w:rsidRPr="006173DB">
        <w:rPr>
          <w:rFonts w:ascii="Arial" w:hAnsi="Arial" w:cs="Arial" w:hint="cs"/>
          <w:sz w:val="24"/>
          <w:rtl/>
        </w:rPr>
        <w:t>بسي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رحمت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جودِِ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فضلِ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جلال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برو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کرد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ايثار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روز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وصال</w:t>
      </w:r>
    </w:p>
    <w:p w:rsidR="006173DB" w:rsidRPr="006173DB" w:rsidRDefault="006173DB" w:rsidP="006173DB">
      <w:pPr>
        <w:jc w:val="lowKashida"/>
        <w:rPr>
          <w:rFonts w:ascii="Arial" w:hAnsi="Arial" w:cs="Arial"/>
          <w:sz w:val="24"/>
          <w:rtl/>
        </w:rPr>
      </w:pPr>
      <w:r w:rsidRPr="006173DB">
        <w:rPr>
          <w:rFonts w:ascii="Arial" w:hAnsi="Arial" w:cs="Arial"/>
          <w:sz w:val="24"/>
          <w:rtl/>
        </w:rPr>
        <w:t xml:space="preserve">     </w:t>
      </w:r>
      <w:r w:rsidRPr="006173DB">
        <w:rPr>
          <w:rFonts w:ascii="Arial" w:hAnsi="Arial" w:cs="Arial" w:hint="cs"/>
          <w:sz w:val="24"/>
          <w:rtl/>
        </w:rPr>
        <w:t>چو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شمع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تجلي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برافروختي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محمد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چو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پروانه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پر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سوختي</w:t>
      </w:r>
    </w:p>
    <w:p w:rsidR="006173DB" w:rsidRPr="006173DB" w:rsidRDefault="006173DB" w:rsidP="006173DB">
      <w:pPr>
        <w:jc w:val="lowKashida"/>
        <w:rPr>
          <w:rFonts w:ascii="Arial" w:hAnsi="Arial" w:cs="Arial"/>
          <w:sz w:val="24"/>
          <w:rtl/>
        </w:rPr>
      </w:pPr>
      <w:r w:rsidRPr="006173DB">
        <w:rPr>
          <w:rFonts w:ascii="Arial" w:hAnsi="Arial" w:cs="Arial"/>
          <w:sz w:val="24"/>
          <w:rtl/>
        </w:rPr>
        <w:t xml:space="preserve">     </w:t>
      </w:r>
      <w:r w:rsidRPr="006173DB">
        <w:rPr>
          <w:rFonts w:ascii="Arial" w:hAnsi="Arial" w:cs="Arial" w:hint="cs"/>
          <w:sz w:val="24"/>
          <w:rtl/>
        </w:rPr>
        <w:t>کمال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محبت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چنان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کار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کرد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که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آئينه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خود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رخ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يار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کرد</w:t>
      </w:r>
    </w:p>
    <w:p w:rsidR="006173DB" w:rsidRPr="006173DB" w:rsidRDefault="006173DB" w:rsidP="006173DB">
      <w:pPr>
        <w:jc w:val="lowKashida"/>
        <w:rPr>
          <w:rFonts w:ascii="Arial" w:hAnsi="Arial" w:cs="Arial"/>
          <w:sz w:val="24"/>
          <w:rtl/>
        </w:rPr>
      </w:pPr>
      <w:r w:rsidRPr="006173DB">
        <w:rPr>
          <w:rFonts w:ascii="Arial" w:hAnsi="Arial" w:cs="Arial"/>
          <w:sz w:val="24"/>
          <w:rtl/>
        </w:rPr>
        <w:t xml:space="preserve">     </w:t>
      </w:r>
      <w:r w:rsidRPr="006173DB">
        <w:rPr>
          <w:rFonts w:ascii="Arial" w:hAnsi="Arial" w:cs="Arial" w:hint="cs"/>
          <w:sz w:val="24"/>
          <w:rtl/>
        </w:rPr>
        <w:t>پس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از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ده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يکي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نور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صدر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عزيز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بصنع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آفريدي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عجب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عرش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نيز</w:t>
      </w:r>
    </w:p>
    <w:p w:rsidR="006173DB" w:rsidRPr="006173DB" w:rsidRDefault="006173DB" w:rsidP="006173DB">
      <w:pPr>
        <w:jc w:val="lowKashida"/>
        <w:rPr>
          <w:rFonts w:ascii="Arial" w:hAnsi="Arial" w:cs="Arial"/>
          <w:sz w:val="24"/>
          <w:rtl/>
        </w:rPr>
      </w:pPr>
      <w:r w:rsidRPr="006173DB">
        <w:rPr>
          <w:rFonts w:ascii="Arial" w:hAnsi="Arial" w:cs="Arial"/>
          <w:sz w:val="24"/>
          <w:rtl/>
        </w:rPr>
        <w:t xml:space="preserve">    </w:t>
      </w:r>
      <w:r w:rsidRPr="006173DB">
        <w:rPr>
          <w:rFonts w:ascii="Arial" w:hAnsi="Arial" w:cs="Arial" w:hint="cs"/>
          <w:sz w:val="24"/>
          <w:rtl/>
        </w:rPr>
        <w:t>و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در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عنوان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بعدي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قصه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آمنه،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مادر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محمد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و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معجزات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پيغمبر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آخرالزمان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را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در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شکم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مادر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چنين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شرح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کرده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است</w:t>
      </w:r>
      <w:r w:rsidRPr="006173DB">
        <w:rPr>
          <w:rFonts w:ascii="Arial" w:hAnsi="Arial" w:cs="Arial"/>
          <w:sz w:val="24"/>
          <w:rtl/>
        </w:rPr>
        <w:t>:</w:t>
      </w:r>
    </w:p>
    <w:p w:rsidR="006173DB" w:rsidRPr="006173DB" w:rsidRDefault="006173DB" w:rsidP="006173DB">
      <w:pPr>
        <w:jc w:val="lowKashida"/>
        <w:rPr>
          <w:rFonts w:ascii="Arial" w:hAnsi="Arial" w:cs="Arial"/>
          <w:sz w:val="24"/>
          <w:rtl/>
        </w:rPr>
      </w:pPr>
      <w:r w:rsidRPr="006173DB">
        <w:rPr>
          <w:rFonts w:ascii="Arial" w:hAnsi="Arial" w:cs="Arial"/>
          <w:sz w:val="24"/>
          <w:rtl/>
        </w:rPr>
        <w:t xml:space="preserve">     </w:t>
      </w:r>
      <w:r w:rsidRPr="006173DB">
        <w:rPr>
          <w:rFonts w:ascii="Arial" w:hAnsi="Arial" w:cs="Arial" w:hint="cs"/>
          <w:sz w:val="24"/>
          <w:rtl/>
        </w:rPr>
        <w:t>حمليست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اين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نور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از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راه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حق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که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دُرِ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عيانست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اسرار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حق</w:t>
      </w:r>
    </w:p>
    <w:p w:rsidR="006173DB" w:rsidRPr="006173DB" w:rsidRDefault="006173DB" w:rsidP="006173DB">
      <w:pPr>
        <w:jc w:val="lowKashida"/>
        <w:rPr>
          <w:rFonts w:ascii="Arial" w:hAnsi="Arial" w:cs="Arial"/>
          <w:sz w:val="24"/>
          <w:rtl/>
        </w:rPr>
      </w:pPr>
      <w:r w:rsidRPr="006173DB">
        <w:rPr>
          <w:rFonts w:ascii="Arial" w:hAnsi="Arial" w:cs="Arial"/>
          <w:sz w:val="24"/>
          <w:rtl/>
        </w:rPr>
        <w:lastRenderedPageBreak/>
        <w:t xml:space="preserve">    </w:t>
      </w:r>
      <w:r w:rsidRPr="006173DB">
        <w:rPr>
          <w:rFonts w:ascii="Arial" w:hAnsi="Arial" w:cs="Arial" w:hint="cs"/>
          <w:sz w:val="24"/>
          <w:rtl/>
        </w:rPr>
        <w:t>بصورت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سپهدار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معني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است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اين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سپهدار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دنيا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و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عقبي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است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اين</w:t>
      </w:r>
    </w:p>
    <w:p w:rsidR="006173DB" w:rsidRPr="006173DB" w:rsidRDefault="006173DB" w:rsidP="006173DB">
      <w:pPr>
        <w:jc w:val="lowKashida"/>
        <w:rPr>
          <w:rFonts w:ascii="Arial" w:hAnsi="Arial" w:cs="Arial"/>
          <w:sz w:val="24"/>
          <w:rtl/>
        </w:rPr>
      </w:pPr>
      <w:r w:rsidRPr="006173DB">
        <w:rPr>
          <w:rFonts w:ascii="Arial" w:hAnsi="Arial" w:cs="Arial"/>
          <w:sz w:val="24"/>
          <w:rtl/>
        </w:rPr>
        <w:t xml:space="preserve">     </w:t>
      </w:r>
      <w:r w:rsidRPr="006173DB">
        <w:rPr>
          <w:rFonts w:ascii="Arial" w:hAnsi="Arial" w:cs="Arial" w:hint="cs"/>
          <w:sz w:val="24"/>
          <w:rtl/>
        </w:rPr>
        <w:t>محمد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چراغ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اول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اولياست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امام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رسل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خاتم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انبياء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است</w:t>
      </w:r>
    </w:p>
    <w:p w:rsidR="006173DB" w:rsidRPr="006173DB" w:rsidRDefault="006173DB" w:rsidP="006173DB">
      <w:pPr>
        <w:jc w:val="lowKashida"/>
        <w:rPr>
          <w:rFonts w:ascii="Arial" w:hAnsi="Arial" w:cs="Arial"/>
          <w:sz w:val="24"/>
          <w:rtl/>
        </w:rPr>
      </w:pPr>
      <w:r w:rsidRPr="006173DB">
        <w:rPr>
          <w:rFonts w:ascii="Arial" w:hAnsi="Arial" w:cs="Arial"/>
          <w:sz w:val="24"/>
          <w:rtl/>
        </w:rPr>
        <w:t xml:space="preserve">     </w:t>
      </w:r>
      <w:r w:rsidRPr="006173DB">
        <w:rPr>
          <w:rFonts w:ascii="Arial" w:hAnsi="Arial" w:cs="Arial" w:hint="cs"/>
          <w:sz w:val="24"/>
          <w:rtl/>
        </w:rPr>
        <w:t>منور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شريعت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مکمل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کند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بناي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ضلالت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معطل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کند</w:t>
      </w:r>
    </w:p>
    <w:p w:rsidR="006173DB" w:rsidRPr="006173DB" w:rsidRDefault="006173DB" w:rsidP="006173DB">
      <w:pPr>
        <w:jc w:val="lowKashida"/>
        <w:rPr>
          <w:rFonts w:ascii="Arial" w:hAnsi="Arial" w:cs="Arial"/>
          <w:sz w:val="24"/>
          <w:rtl/>
        </w:rPr>
      </w:pPr>
      <w:r w:rsidRPr="006173DB">
        <w:rPr>
          <w:rFonts w:ascii="Arial" w:hAnsi="Arial" w:cs="Arial"/>
          <w:sz w:val="24"/>
          <w:rtl/>
        </w:rPr>
        <w:t xml:space="preserve">     </w:t>
      </w:r>
      <w:r w:rsidRPr="006173DB">
        <w:rPr>
          <w:rFonts w:ascii="Arial" w:hAnsi="Arial" w:cs="Arial" w:hint="cs"/>
          <w:sz w:val="24"/>
          <w:rtl/>
        </w:rPr>
        <w:t>زمشرق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بمغرب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رسد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آگهي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که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آمد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محمد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بشاهنشهي</w:t>
      </w:r>
    </w:p>
    <w:p w:rsidR="006173DB" w:rsidRPr="006173DB" w:rsidRDefault="006173DB" w:rsidP="006173DB">
      <w:pPr>
        <w:jc w:val="lowKashida"/>
        <w:rPr>
          <w:rFonts w:ascii="Arial" w:hAnsi="Arial" w:cs="Arial"/>
          <w:sz w:val="24"/>
          <w:rtl/>
        </w:rPr>
      </w:pPr>
      <w:r w:rsidRPr="006173DB">
        <w:rPr>
          <w:rFonts w:ascii="Arial" w:hAnsi="Arial" w:cs="Arial"/>
          <w:sz w:val="24"/>
          <w:rtl/>
        </w:rPr>
        <w:t xml:space="preserve">    </w:t>
      </w:r>
      <w:r w:rsidRPr="006173DB">
        <w:rPr>
          <w:rFonts w:ascii="Arial" w:hAnsi="Arial" w:cs="Arial" w:hint="cs"/>
          <w:sz w:val="24"/>
          <w:rtl/>
        </w:rPr>
        <w:t>سراينده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اين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ابيات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ذيل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عنوان</w:t>
      </w:r>
      <w:r w:rsidRPr="006173DB">
        <w:rPr>
          <w:rFonts w:ascii="Arial" w:hAnsi="Arial" w:cs="Arial"/>
          <w:sz w:val="24"/>
          <w:rtl/>
        </w:rPr>
        <w:t xml:space="preserve"> «</w:t>
      </w:r>
      <w:r w:rsidRPr="006173DB">
        <w:rPr>
          <w:rFonts w:ascii="Arial" w:hAnsi="Arial" w:cs="Arial" w:hint="cs"/>
          <w:sz w:val="24"/>
          <w:rtl/>
        </w:rPr>
        <w:t>معجزه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چند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در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ولادت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حضرت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محمد</w:t>
      </w:r>
      <w:r w:rsidRPr="006173DB">
        <w:rPr>
          <w:rFonts w:ascii="Arial" w:hAnsi="Arial" w:cs="Arial" w:hint="eastAsia"/>
          <w:sz w:val="24"/>
          <w:rtl/>
        </w:rPr>
        <w:t>»</w:t>
      </w:r>
      <w:r w:rsidRPr="006173DB">
        <w:rPr>
          <w:rFonts w:ascii="Arial" w:hAnsi="Arial" w:cs="Arial" w:hint="cs"/>
          <w:sz w:val="24"/>
          <w:rtl/>
        </w:rPr>
        <w:t>،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معجزاتي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که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هنگام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ولادت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حضرت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محمد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رخ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داده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را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شرح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کرده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است؛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معجزاتي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مانند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خاموش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شدن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آتشکده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فارس،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پر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شير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شدن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پستان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خشک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شده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حليمه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که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پرورش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مايه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و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ماده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اين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برکات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را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به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عهده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گرفته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بود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و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نيز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قصه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سرزمين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بي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آب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و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گياه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که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حضرت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محمد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در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آن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جا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پرورش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يافت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و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بعد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از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برکت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و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عظمت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وي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آن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سرزمين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پرگياه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و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سرسبز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گرديد</w:t>
      </w:r>
      <w:r w:rsidRPr="006173DB">
        <w:rPr>
          <w:rFonts w:ascii="Arial" w:hAnsi="Arial" w:cs="Arial"/>
          <w:sz w:val="24"/>
          <w:rtl/>
        </w:rPr>
        <w:t xml:space="preserve">. </w:t>
      </w:r>
      <w:r w:rsidRPr="006173DB">
        <w:rPr>
          <w:rFonts w:ascii="Arial" w:hAnsi="Arial" w:cs="Arial" w:hint="cs"/>
          <w:sz w:val="24"/>
          <w:rtl/>
        </w:rPr>
        <w:t>اکنون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براي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نمونه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تعدادي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از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اين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ابيات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را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نقل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مي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کنم</w:t>
      </w:r>
      <w:r w:rsidRPr="006173DB">
        <w:rPr>
          <w:rFonts w:ascii="Arial" w:hAnsi="Arial" w:cs="Arial"/>
          <w:sz w:val="24"/>
          <w:rtl/>
        </w:rPr>
        <w:t>:</w:t>
      </w:r>
    </w:p>
    <w:p w:rsidR="006173DB" w:rsidRPr="006173DB" w:rsidRDefault="006173DB" w:rsidP="006173DB">
      <w:pPr>
        <w:jc w:val="lowKashida"/>
        <w:rPr>
          <w:rFonts w:ascii="Arial" w:hAnsi="Arial" w:cs="Arial"/>
          <w:sz w:val="24"/>
          <w:rtl/>
        </w:rPr>
      </w:pPr>
      <w:r w:rsidRPr="006173DB">
        <w:rPr>
          <w:rFonts w:ascii="Arial" w:hAnsi="Arial" w:cs="Arial"/>
          <w:sz w:val="24"/>
          <w:rtl/>
        </w:rPr>
        <w:t xml:space="preserve">    </w:t>
      </w:r>
      <w:r w:rsidRPr="006173DB">
        <w:rPr>
          <w:rFonts w:ascii="Arial" w:hAnsi="Arial" w:cs="Arial" w:hint="cs"/>
          <w:sz w:val="24"/>
          <w:rtl/>
        </w:rPr>
        <w:t>چو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پيدا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شدن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آن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نور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مشهور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او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همه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عالم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انور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شد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از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نور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او</w:t>
      </w:r>
    </w:p>
    <w:p w:rsidR="006173DB" w:rsidRPr="006173DB" w:rsidRDefault="006173DB" w:rsidP="006173DB">
      <w:pPr>
        <w:jc w:val="lowKashida"/>
        <w:rPr>
          <w:rFonts w:ascii="Arial" w:hAnsi="Arial" w:cs="Arial"/>
          <w:sz w:val="24"/>
          <w:rtl/>
        </w:rPr>
      </w:pPr>
      <w:r w:rsidRPr="006173DB">
        <w:rPr>
          <w:rFonts w:ascii="Arial" w:hAnsi="Arial" w:cs="Arial"/>
          <w:sz w:val="24"/>
          <w:rtl/>
        </w:rPr>
        <w:t xml:space="preserve">    </w:t>
      </w:r>
      <w:r w:rsidRPr="006173DB">
        <w:rPr>
          <w:rFonts w:ascii="Arial" w:hAnsi="Arial" w:cs="Arial" w:hint="cs"/>
          <w:sz w:val="24"/>
          <w:rtl/>
        </w:rPr>
        <w:t>مطاع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فلک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گشت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از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و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جبرئيل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بمرد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آتش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فارس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خشک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آب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نيل</w:t>
      </w:r>
    </w:p>
    <w:p w:rsidR="006173DB" w:rsidRPr="006173DB" w:rsidRDefault="006173DB" w:rsidP="006173DB">
      <w:pPr>
        <w:jc w:val="lowKashida"/>
        <w:rPr>
          <w:rFonts w:ascii="Arial" w:hAnsi="Arial" w:cs="Arial"/>
          <w:sz w:val="24"/>
          <w:rtl/>
        </w:rPr>
      </w:pPr>
      <w:r w:rsidRPr="006173DB">
        <w:rPr>
          <w:rFonts w:ascii="Arial" w:hAnsi="Arial" w:cs="Arial"/>
          <w:sz w:val="24"/>
          <w:rtl/>
        </w:rPr>
        <w:t xml:space="preserve">    </w:t>
      </w:r>
      <w:r w:rsidRPr="006173DB">
        <w:rPr>
          <w:rFonts w:ascii="Arial" w:hAnsi="Arial" w:cs="Arial" w:hint="cs"/>
          <w:sz w:val="24"/>
          <w:rtl/>
        </w:rPr>
        <w:t>گشادند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درهاي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هفت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آسمان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که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آمد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شهنشاه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آخر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زمان</w:t>
      </w:r>
    </w:p>
    <w:p w:rsidR="006173DB" w:rsidRPr="006173DB" w:rsidRDefault="006173DB" w:rsidP="006173DB">
      <w:pPr>
        <w:jc w:val="lowKashida"/>
        <w:rPr>
          <w:rFonts w:ascii="Arial" w:hAnsi="Arial" w:cs="Arial"/>
          <w:sz w:val="24"/>
          <w:rtl/>
        </w:rPr>
      </w:pPr>
      <w:r w:rsidRPr="006173DB">
        <w:rPr>
          <w:rFonts w:ascii="Arial" w:hAnsi="Arial" w:cs="Arial"/>
          <w:sz w:val="24"/>
          <w:rtl/>
        </w:rPr>
        <w:t xml:space="preserve">    </w:t>
      </w:r>
      <w:r w:rsidRPr="006173DB">
        <w:rPr>
          <w:rFonts w:ascii="Arial" w:hAnsi="Arial" w:cs="Arial" w:hint="cs"/>
          <w:sz w:val="24"/>
          <w:rtl/>
        </w:rPr>
        <w:t>ببودش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زجودش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پريشان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شدند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کجا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مؤمنان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خصم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ايشان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شدند</w:t>
      </w:r>
    </w:p>
    <w:p w:rsidR="006173DB" w:rsidRPr="006173DB" w:rsidRDefault="006173DB" w:rsidP="006173DB">
      <w:pPr>
        <w:jc w:val="lowKashida"/>
        <w:rPr>
          <w:rFonts w:ascii="Arial" w:hAnsi="Arial" w:cs="Arial"/>
          <w:sz w:val="24"/>
          <w:rtl/>
        </w:rPr>
      </w:pPr>
      <w:r w:rsidRPr="006173DB">
        <w:rPr>
          <w:rFonts w:ascii="Arial" w:hAnsi="Arial" w:cs="Arial"/>
          <w:sz w:val="24"/>
          <w:rtl/>
        </w:rPr>
        <w:t xml:space="preserve">    </w:t>
      </w:r>
      <w:r w:rsidRPr="006173DB">
        <w:rPr>
          <w:rFonts w:ascii="Arial" w:hAnsi="Arial" w:cs="Arial" w:hint="cs"/>
          <w:sz w:val="24"/>
          <w:rtl/>
        </w:rPr>
        <w:t>و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در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آخر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درود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و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سلام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بر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پيغمبر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مي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فرستد</w:t>
      </w:r>
      <w:r w:rsidRPr="006173DB">
        <w:rPr>
          <w:rFonts w:ascii="Arial" w:hAnsi="Arial" w:cs="Arial"/>
          <w:sz w:val="24"/>
          <w:rtl/>
        </w:rPr>
        <w:t>:</w:t>
      </w:r>
    </w:p>
    <w:p w:rsidR="006173DB" w:rsidRPr="006173DB" w:rsidRDefault="006173DB" w:rsidP="006173DB">
      <w:pPr>
        <w:jc w:val="lowKashida"/>
        <w:rPr>
          <w:rFonts w:ascii="Arial" w:hAnsi="Arial" w:cs="Arial"/>
          <w:sz w:val="24"/>
          <w:rtl/>
        </w:rPr>
      </w:pPr>
      <w:r w:rsidRPr="006173DB">
        <w:rPr>
          <w:rFonts w:ascii="Arial" w:hAnsi="Arial" w:cs="Arial"/>
          <w:sz w:val="24"/>
          <w:rtl/>
        </w:rPr>
        <w:t xml:space="preserve">    </w:t>
      </w:r>
      <w:r w:rsidRPr="006173DB">
        <w:rPr>
          <w:rFonts w:ascii="Arial" w:hAnsi="Arial" w:cs="Arial" w:hint="cs"/>
          <w:sz w:val="24"/>
          <w:rtl/>
        </w:rPr>
        <w:t>هزاران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درود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و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هزاران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سلام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زما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بر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محمد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عليه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السلام</w:t>
      </w:r>
    </w:p>
    <w:p w:rsidR="006173DB" w:rsidRPr="006173DB" w:rsidRDefault="006173DB" w:rsidP="006173DB">
      <w:pPr>
        <w:jc w:val="lowKashida"/>
        <w:rPr>
          <w:rFonts w:ascii="Arial" w:hAnsi="Arial" w:cs="Arial"/>
          <w:sz w:val="24"/>
          <w:rtl/>
        </w:rPr>
      </w:pPr>
      <w:r w:rsidRPr="006173DB">
        <w:rPr>
          <w:rFonts w:ascii="Arial" w:hAnsi="Arial" w:cs="Arial"/>
          <w:sz w:val="24"/>
          <w:rtl/>
        </w:rPr>
        <w:t xml:space="preserve">    </w:t>
      </w:r>
      <w:r w:rsidRPr="006173DB">
        <w:rPr>
          <w:rFonts w:ascii="Arial" w:hAnsi="Arial" w:cs="Arial" w:hint="cs"/>
          <w:sz w:val="24"/>
          <w:rtl/>
        </w:rPr>
        <w:t>پس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از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آن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حکايت</w:t>
      </w:r>
      <w:r w:rsidRPr="006173DB">
        <w:rPr>
          <w:rFonts w:ascii="Arial" w:hAnsi="Arial" w:cs="Arial"/>
          <w:sz w:val="24"/>
          <w:rtl/>
        </w:rPr>
        <w:t xml:space="preserve"> «</w:t>
      </w:r>
      <w:r w:rsidRPr="006173DB">
        <w:rPr>
          <w:rFonts w:ascii="Arial" w:hAnsi="Arial" w:cs="Arial" w:hint="cs"/>
          <w:sz w:val="24"/>
          <w:rtl/>
        </w:rPr>
        <w:t>رعايت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کردن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محمد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علي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را</w:t>
      </w:r>
      <w:r w:rsidRPr="006173DB">
        <w:rPr>
          <w:rFonts w:ascii="Arial" w:hAnsi="Arial" w:cs="Arial" w:hint="eastAsia"/>
          <w:sz w:val="24"/>
          <w:rtl/>
        </w:rPr>
        <w:t>»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چنين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بيان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نموده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است</w:t>
      </w:r>
      <w:r w:rsidRPr="006173DB">
        <w:rPr>
          <w:rFonts w:ascii="Arial" w:hAnsi="Arial" w:cs="Arial"/>
          <w:sz w:val="24"/>
          <w:rtl/>
        </w:rPr>
        <w:t xml:space="preserve">: </w:t>
      </w:r>
    </w:p>
    <w:p w:rsidR="006173DB" w:rsidRPr="006173DB" w:rsidRDefault="006173DB" w:rsidP="006173DB">
      <w:pPr>
        <w:jc w:val="lowKashida"/>
        <w:rPr>
          <w:rFonts w:ascii="Arial" w:hAnsi="Arial" w:cs="Arial"/>
          <w:sz w:val="24"/>
          <w:rtl/>
        </w:rPr>
      </w:pPr>
      <w:r w:rsidRPr="006173DB">
        <w:rPr>
          <w:rFonts w:ascii="Arial" w:hAnsi="Arial" w:cs="Arial"/>
          <w:sz w:val="24"/>
          <w:rtl/>
        </w:rPr>
        <w:t xml:space="preserve">    </w:t>
      </w:r>
      <w:r w:rsidRPr="006173DB">
        <w:rPr>
          <w:rFonts w:ascii="Arial" w:hAnsi="Arial" w:cs="Arial" w:hint="cs"/>
          <w:sz w:val="24"/>
          <w:rtl/>
        </w:rPr>
        <w:t>شنيدم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که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گوينده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اوستاد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که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در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مکه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قحطي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عجب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اوفتاد</w:t>
      </w:r>
    </w:p>
    <w:p w:rsidR="006173DB" w:rsidRPr="006173DB" w:rsidRDefault="006173DB" w:rsidP="006173DB">
      <w:pPr>
        <w:jc w:val="lowKashida"/>
        <w:rPr>
          <w:rFonts w:ascii="Arial" w:hAnsi="Arial" w:cs="Arial"/>
          <w:sz w:val="24"/>
          <w:rtl/>
        </w:rPr>
      </w:pPr>
      <w:r w:rsidRPr="006173DB">
        <w:rPr>
          <w:rFonts w:ascii="Arial" w:hAnsi="Arial" w:cs="Arial"/>
          <w:sz w:val="24"/>
          <w:rtl/>
        </w:rPr>
        <w:t xml:space="preserve">     </w:t>
      </w:r>
      <w:r w:rsidRPr="006173DB">
        <w:rPr>
          <w:rFonts w:ascii="Arial" w:hAnsi="Arial" w:cs="Arial" w:hint="cs"/>
          <w:sz w:val="24"/>
          <w:rtl/>
        </w:rPr>
        <w:t>ابوطالب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از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مال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درويش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بود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زبهر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عيالان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دلش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ريش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بود</w:t>
      </w:r>
    </w:p>
    <w:p w:rsidR="006173DB" w:rsidRPr="006173DB" w:rsidRDefault="006173DB" w:rsidP="006173DB">
      <w:pPr>
        <w:jc w:val="lowKashida"/>
        <w:rPr>
          <w:rFonts w:ascii="Arial" w:hAnsi="Arial" w:cs="Arial"/>
          <w:sz w:val="24"/>
          <w:rtl/>
        </w:rPr>
      </w:pPr>
      <w:r w:rsidRPr="006173DB">
        <w:rPr>
          <w:rFonts w:ascii="Arial" w:hAnsi="Arial" w:cs="Arial"/>
          <w:sz w:val="24"/>
          <w:rtl/>
        </w:rPr>
        <w:t xml:space="preserve">     </w:t>
      </w:r>
      <w:r w:rsidRPr="006173DB">
        <w:rPr>
          <w:rFonts w:ascii="Arial" w:hAnsi="Arial" w:cs="Arial" w:hint="cs"/>
          <w:sz w:val="24"/>
          <w:rtl/>
        </w:rPr>
        <w:t>سه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تن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داشت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دانا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و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زيبا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پسر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عقيل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علي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بود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جعفر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دگر</w:t>
      </w:r>
    </w:p>
    <w:p w:rsidR="006173DB" w:rsidRPr="006173DB" w:rsidRDefault="006173DB" w:rsidP="006173DB">
      <w:pPr>
        <w:jc w:val="lowKashida"/>
        <w:rPr>
          <w:rFonts w:ascii="Arial" w:hAnsi="Arial" w:cs="Arial"/>
          <w:sz w:val="24"/>
          <w:rtl/>
        </w:rPr>
      </w:pPr>
      <w:r w:rsidRPr="006173DB">
        <w:rPr>
          <w:rFonts w:ascii="Arial" w:hAnsi="Arial" w:cs="Arial"/>
          <w:sz w:val="24"/>
          <w:rtl/>
        </w:rPr>
        <w:t xml:space="preserve">     </w:t>
      </w:r>
      <w:r w:rsidRPr="006173DB">
        <w:rPr>
          <w:rFonts w:ascii="Arial" w:hAnsi="Arial" w:cs="Arial" w:hint="cs"/>
          <w:sz w:val="24"/>
          <w:rtl/>
        </w:rPr>
        <w:t>محمد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زبهر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رعايت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علي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به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پيش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خود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آورد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از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پر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دلي</w:t>
      </w:r>
    </w:p>
    <w:p w:rsidR="006173DB" w:rsidRPr="006173DB" w:rsidRDefault="006173DB" w:rsidP="006173DB">
      <w:pPr>
        <w:jc w:val="lowKashida"/>
        <w:rPr>
          <w:rFonts w:ascii="Arial" w:hAnsi="Arial" w:cs="Arial"/>
          <w:sz w:val="24"/>
          <w:rtl/>
        </w:rPr>
      </w:pPr>
      <w:r w:rsidRPr="006173DB">
        <w:rPr>
          <w:rFonts w:ascii="Arial" w:hAnsi="Arial" w:cs="Arial"/>
          <w:sz w:val="24"/>
          <w:rtl/>
        </w:rPr>
        <w:t xml:space="preserve">     </w:t>
      </w:r>
      <w:r w:rsidRPr="006173DB">
        <w:rPr>
          <w:rFonts w:ascii="Arial" w:hAnsi="Arial" w:cs="Arial" w:hint="cs"/>
          <w:sz w:val="24"/>
          <w:rtl/>
        </w:rPr>
        <w:t>که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تا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باشد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از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غم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سبکبار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هم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که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از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قحط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هم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بود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پس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بار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غم</w:t>
      </w:r>
    </w:p>
    <w:p w:rsidR="006173DB" w:rsidRPr="006173DB" w:rsidRDefault="006173DB" w:rsidP="006173DB">
      <w:pPr>
        <w:jc w:val="lowKashida"/>
        <w:rPr>
          <w:rFonts w:ascii="Arial" w:hAnsi="Arial" w:cs="Arial"/>
          <w:sz w:val="24"/>
          <w:rtl/>
        </w:rPr>
      </w:pPr>
      <w:r w:rsidRPr="006173DB">
        <w:rPr>
          <w:rFonts w:ascii="Arial" w:hAnsi="Arial" w:cs="Arial"/>
          <w:sz w:val="24"/>
          <w:rtl/>
        </w:rPr>
        <w:t xml:space="preserve">    </w:t>
      </w:r>
      <w:r w:rsidRPr="006173DB">
        <w:rPr>
          <w:rFonts w:ascii="Arial" w:hAnsi="Arial" w:cs="Arial" w:hint="cs"/>
          <w:sz w:val="24"/>
          <w:rtl/>
        </w:rPr>
        <w:t>علي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ولي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از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نبي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شاد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شد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نبي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چون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علي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از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غم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آزاد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شد</w:t>
      </w:r>
      <w:r w:rsidRPr="006173DB">
        <w:rPr>
          <w:rFonts w:ascii="Arial" w:hAnsi="Arial" w:cs="Arial"/>
          <w:sz w:val="24"/>
          <w:rtl/>
        </w:rPr>
        <w:t>...</w:t>
      </w:r>
    </w:p>
    <w:p w:rsidR="006173DB" w:rsidRPr="006173DB" w:rsidRDefault="006173DB" w:rsidP="006173DB">
      <w:pPr>
        <w:jc w:val="lowKashida"/>
        <w:rPr>
          <w:rFonts w:ascii="Arial" w:hAnsi="Arial" w:cs="Arial"/>
          <w:sz w:val="24"/>
          <w:rtl/>
        </w:rPr>
      </w:pPr>
      <w:r w:rsidRPr="006173DB">
        <w:rPr>
          <w:rFonts w:ascii="Arial" w:hAnsi="Arial" w:cs="Arial"/>
          <w:sz w:val="24"/>
          <w:rtl/>
        </w:rPr>
        <w:t xml:space="preserve">    </w:t>
      </w:r>
      <w:r w:rsidRPr="006173DB">
        <w:rPr>
          <w:rFonts w:ascii="Arial" w:hAnsi="Arial" w:cs="Arial" w:hint="cs"/>
          <w:sz w:val="24"/>
          <w:rtl/>
        </w:rPr>
        <w:t>در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آخر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کاتب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از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خداوند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لطف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و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کرم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و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احسان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مي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طلبد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و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بعد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هزاران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درود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و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سلام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بر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پيغمبر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مي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فرستد</w:t>
      </w:r>
      <w:r w:rsidRPr="006173DB">
        <w:rPr>
          <w:rFonts w:ascii="Arial" w:hAnsi="Arial" w:cs="Arial"/>
          <w:sz w:val="24"/>
          <w:rtl/>
        </w:rPr>
        <w:t>:</w:t>
      </w:r>
    </w:p>
    <w:p w:rsidR="006173DB" w:rsidRPr="006173DB" w:rsidRDefault="006173DB" w:rsidP="006173DB">
      <w:pPr>
        <w:jc w:val="lowKashida"/>
        <w:rPr>
          <w:rFonts w:ascii="Arial" w:hAnsi="Arial" w:cs="Arial"/>
          <w:sz w:val="24"/>
          <w:rtl/>
        </w:rPr>
      </w:pPr>
      <w:r w:rsidRPr="006173DB">
        <w:rPr>
          <w:rFonts w:ascii="Arial" w:hAnsi="Arial" w:cs="Arial"/>
          <w:sz w:val="24"/>
          <w:rtl/>
        </w:rPr>
        <w:t xml:space="preserve">    </w:t>
      </w:r>
      <w:r w:rsidRPr="006173DB">
        <w:rPr>
          <w:rFonts w:ascii="Arial" w:hAnsi="Arial" w:cs="Arial" w:hint="cs"/>
          <w:sz w:val="24"/>
          <w:rtl/>
        </w:rPr>
        <w:t>خدايا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بدين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تقويت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کن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مرا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بالطاف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خود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تربيت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کن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مرا</w:t>
      </w:r>
    </w:p>
    <w:p w:rsidR="006173DB" w:rsidRPr="006173DB" w:rsidRDefault="006173DB" w:rsidP="006173DB">
      <w:pPr>
        <w:jc w:val="lowKashida"/>
        <w:rPr>
          <w:rFonts w:ascii="Arial" w:hAnsi="Arial" w:cs="Arial"/>
          <w:sz w:val="24"/>
          <w:rtl/>
        </w:rPr>
      </w:pPr>
      <w:r w:rsidRPr="006173DB">
        <w:rPr>
          <w:rFonts w:ascii="Arial" w:hAnsi="Arial" w:cs="Arial"/>
          <w:sz w:val="24"/>
          <w:rtl/>
        </w:rPr>
        <w:t xml:space="preserve">    </w:t>
      </w:r>
      <w:r w:rsidRPr="006173DB">
        <w:rPr>
          <w:rFonts w:ascii="Arial" w:hAnsi="Arial" w:cs="Arial" w:hint="cs"/>
          <w:sz w:val="24"/>
          <w:rtl/>
        </w:rPr>
        <w:t>تو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باشي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خداوند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احسان،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خود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نگهدارم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از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هم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نشينان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بد</w:t>
      </w:r>
    </w:p>
    <w:p w:rsidR="006173DB" w:rsidRPr="006173DB" w:rsidRDefault="006173DB" w:rsidP="006173DB">
      <w:pPr>
        <w:jc w:val="lowKashida"/>
        <w:rPr>
          <w:rFonts w:ascii="Arial" w:hAnsi="Arial" w:cs="Arial"/>
          <w:sz w:val="24"/>
          <w:rtl/>
        </w:rPr>
      </w:pPr>
      <w:r w:rsidRPr="006173DB">
        <w:rPr>
          <w:rFonts w:ascii="Arial" w:hAnsi="Arial" w:cs="Arial"/>
          <w:sz w:val="24"/>
          <w:rtl/>
        </w:rPr>
        <w:t xml:space="preserve">    </w:t>
      </w:r>
      <w:r w:rsidRPr="006173DB">
        <w:rPr>
          <w:rFonts w:ascii="Arial" w:hAnsi="Arial" w:cs="Arial" w:hint="cs"/>
          <w:sz w:val="24"/>
          <w:rtl/>
        </w:rPr>
        <w:t>توکل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بلطف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تو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داريم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و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بس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که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غير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از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تو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ياري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نداريم</w:t>
      </w:r>
      <w:r w:rsidRPr="006173DB">
        <w:rPr>
          <w:rFonts w:ascii="Arial" w:hAnsi="Arial" w:cs="Arial"/>
          <w:sz w:val="24"/>
          <w:rtl/>
        </w:rPr>
        <w:t xml:space="preserve"> </w:t>
      </w:r>
      <w:r w:rsidRPr="006173DB">
        <w:rPr>
          <w:rFonts w:ascii="Arial" w:hAnsi="Arial" w:cs="Arial" w:hint="cs"/>
          <w:sz w:val="24"/>
          <w:rtl/>
        </w:rPr>
        <w:t>کس</w:t>
      </w:r>
    </w:p>
    <w:p w:rsidR="006173DB" w:rsidRPr="006173DB" w:rsidRDefault="006173DB" w:rsidP="006173DB">
      <w:pPr>
        <w:jc w:val="lowKashida"/>
        <w:rPr>
          <w:rFonts w:ascii="Arial" w:hAnsi="Arial" w:cs="Arial"/>
          <w:sz w:val="24"/>
          <w:rtl/>
        </w:rPr>
      </w:pPr>
      <w:r w:rsidRPr="006173DB">
        <w:rPr>
          <w:rFonts w:ascii="Arial" w:hAnsi="Arial" w:cs="Arial"/>
          <w:sz w:val="24"/>
          <w:rtl/>
        </w:rPr>
        <w:t xml:space="preserve">     </w:t>
      </w:r>
    </w:p>
    <w:sectPr w:rsidR="006173DB" w:rsidRPr="006173DB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44653"/>
    <w:rsid w:val="000A1737"/>
    <w:rsid w:val="000B7AE1"/>
    <w:rsid w:val="000F7300"/>
    <w:rsid w:val="0018402C"/>
    <w:rsid w:val="00191E31"/>
    <w:rsid w:val="001E596C"/>
    <w:rsid w:val="001F1D6F"/>
    <w:rsid w:val="001F5C97"/>
    <w:rsid w:val="00306E04"/>
    <w:rsid w:val="003316C3"/>
    <w:rsid w:val="003A75FE"/>
    <w:rsid w:val="0042134F"/>
    <w:rsid w:val="004221EA"/>
    <w:rsid w:val="0047526E"/>
    <w:rsid w:val="004E01E3"/>
    <w:rsid w:val="005307D2"/>
    <w:rsid w:val="006173DB"/>
    <w:rsid w:val="006976D0"/>
    <w:rsid w:val="00715AE5"/>
    <w:rsid w:val="00742D0C"/>
    <w:rsid w:val="00757F8B"/>
    <w:rsid w:val="0076365C"/>
    <w:rsid w:val="007974EE"/>
    <w:rsid w:val="00827572"/>
    <w:rsid w:val="00845922"/>
    <w:rsid w:val="008D5A00"/>
    <w:rsid w:val="00AA0DDC"/>
    <w:rsid w:val="00AA64C5"/>
    <w:rsid w:val="00B26EC4"/>
    <w:rsid w:val="00B44653"/>
    <w:rsid w:val="00BA689C"/>
    <w:rsid w:val="00C72256"/>
    <w:rsid w:val="00CA47AF"/>
    <w:rsid w:val="00CC593E"/>
    <w:rsid w:val="00CD5092"/>
    <w:rsid w:val="00E46D2D"/>
    <w:rsid w:val="00E752FD"/>
    <w:rsid w:val="00EF70FA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4065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2012-01-03T00:08:00Z</dcterms:created>
  <dcterms:modified xsi:type="dcterms:W3CDTF">2012-01-10T07:11:00Z</dcterms:modified>
</cp:coreProperties>
</file>