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یادداشت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مدیر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مسئول‏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کاربرد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>(</w:t>
      </w:r>
      <w:r w:rsidRPr="00DC131D">
        <w:rPr>
          <w:rFonts w:ascii="B Koodak" w:hAnsi="B Koodak" w:cs="Arial"/>
          <w:sz w:val="24"/>
        </w:rPr>
        <w:t>TI</w:t>
      </w:r>
      <w:r w:rsidRPr="00DC131D">
        <w:rPr>
          <w:rFonts w:ascii="B Koodak" w:hAnsi="B Koodak" w:cs="Arial"/>
          <w:sz w:val="24"/>
          <w:rtl/>
        </w:rPr>
        <w:t>)</w:t>
      </w:r>
      <w:r w:rsidRPr="00DC131D">
        <w:rPr>
          <w:rFonts w:ascii="B Koodak" w:hAnsi="B Koodak" w:cs="Arial" w:hint="cs"/>
          <w:sz w:val="24"/>
          <w:rtl/>
        </w:rPr>
        <w:t>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آرشیوها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کیانی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هفت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لنگ،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کیانوش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امروزه،اطّلاعات،به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یک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محصول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مهمّ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اجتماعی</w:t>
      </w:r>
      <w:r w:rsidRPr="00DC131D">
        <w:rPr>
          <w:rFonts w:ascii="B Koodak" w:hAnsi="B Koodak" w:cs="Arial"/>
          <w:sz w:val="24"/>
          <w:rtl/>
        </w:rPr>
        <w:t>-</w:t>
      </w:r>
      <w:r w:rsidRPr="00DC131D">
        <w:rPr>
          <w:rFonts w:ascii="B Koodak" w:hAnsi="B Koodak" w:cs="Arial" w:hint="cs"/>
          <w:sz w:val="24"/>
          <w:rtl/>
        </w:rPr>
        <w:t>اقتصادی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ارزشمند،در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سراسر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جهان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تبدیل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شده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برای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ساماندهی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توسعهء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اجتماعی</w:t>
      </w:r>
      <w:r w:rsidRPr="00DC131D">
        <w:rPr>
          <w:rFonts w:ascii="B Koodak" w:hAnsi="B Koodak" w:cs="Arial"/>
          <w:sz w:val="24"/>
          <w:rtl/>
        </w:rPr>
        <w:t>-</w:t>
      </w:r>
      <w:r w:rsidRPr="00DC131D">
        <w:rPr>
          <w:rFonts w:ascii="B Koodak" w:hAnsi="B Koodak" w:cs="Arial" w:hint="cs"/>
          <w:sz w:val="24"/>
          <w:rtl/>
        </w:rPr>
        <w:t>اقتصادی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فرهنگی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ملّتها،به‏عنوان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وسیله‏ای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مؤثّر،استفاده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می‏شود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همین‏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دلیل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برنامه‏ریزان،سیاستگذاران،دولتمردان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تصمیم‏گیران،بر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باورند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اطّلاعات،شالودهء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اصلی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اساس‏</w:t>
      </w:r>
      <w:r w:rsidRPr="00DC131D">
        <w:rPr>
          <w:rFonts w:ascii="B Koodak" w:hAnsi="B Koodak" w:cs="Arial"/>
          <w:sz w:val="24"/>
          <w:rtl/>
        </w:rPr>
        <w:t xml:space="preserve"> «</w:t>
      </w:r>
      <w:r w:rsidRPr="00DC131D">
        <w:rPr>
          <w:rFonts w:ascii="B Koodak" w:hAnsi="B Koodak" w:cs="Arial" w:hint="cs"/>
          <w:sz w:val="24"/>
          <w:rtl/>
        </w:rPr>
        <w:t>تصمیم‏سازی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نهایتا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تصمیم‏گیری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>!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دولتها،مقولهء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را،به‏عنوان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ابزار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اجتماعی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تمدّن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محسوب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می‏کنند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اقتصاددانان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نیز،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را،به‏عنوان‏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منبع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تجزیه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تحلیل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موضوعات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اقتصادی،قلمداد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می‏نمایند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چنین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باارزشی،در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پایگاههای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مختلفی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چون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آرشیوهای‏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ملی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دیگر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مراکز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اسناد،کتابخانه‏ها،بانکهای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دیگر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مراکز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اطّلاعاتی،یافت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می‏شود</w:t>
      </w:r>
      <w:r w:rsidRPr="00DC131D">
        <w:rPr>
          <w:rFonts w:ascii="B Koodak" w:hAnsi="B Koodak" w:cs="Arial"/>
          <w:sz w:val="24"/>
          <w:rtl/>
        </w:rPr>
        <w:t>.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آرشیوها،مواد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مختلف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آرشیوی،از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کاغذی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گرفته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دیگر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حاملهای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اطّلاعاتی،نگهداری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می‏شود؛این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مواد،حاصل‏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فعّالیتهای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روزمرهء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مردم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پس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طی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چرخه‏ای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طولانی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سرانجام،سر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ملّی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درمی‏آورد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گنجینه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ملّی‏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ایران،اطّلاعات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فراوانی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وجود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دارد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باید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صورت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نظام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یافته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سیستماتیک،پردازش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طبقه‏بندی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شود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کاربران،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بسهولت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بتوانند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دسترسی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پیدا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کنند</w:t>
      </w:r>
      <w:r w:rsidRPr="00DC131D">
        <w:rPr>
          <w:rFonts w:ascii="B Koodak" w:hAnsi="B Koodak" w:cs="Arial"/>
          <w:sz w:val="24"/>
          <w:rtl/>
        </w:rPr>
        <w:t>.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برای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ساماندهی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اسناد،نیازمند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اطلاعات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هستیم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هم،وابستگی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تام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ارتباطات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رایانه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دارد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بنابراین،کاربرد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ساماندهی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ملّی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تاریخی،ضرورتی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گریزناپذیر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>.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مزایای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اطلاعات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را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آرشیوها</w:t>
      </w:r>
      <w:r w:rsidRPr="00DC131D">
        <w:rPr>
          <w:rFonts w:ascii="B Koodak" w:hAnsi="B Koodak" w:cs="Arial"/>
          <w:sz w:val="24"/>
          <w:rtl/>
        </w:rPr>
        <w:t>(</w:t>
      </w:r>
      <w:r w:rsidRPr="00DC131D">
        <w:rPr>
          <w:rFonts w:ascii="B Koodak" w:hAnsi="B Koodak" w:cs="Arial" w:hint="cs"/>
          <w:sz w:val="24"/>
          <w:rtl/>
        </w:rPr>
        <w:t>اعم‏از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ملّی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یا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دیگر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آرشیوها</w:t>
      </w:r>
      <w:r w:rsidRPr="00DC131D">
        <w:rPr>
          <w:rFonts w:ascii="B Koodak" w:hAnsi="B Koodak" w:cs="Arial"/>
          <w:sz w:val="24"/>
          <w:rtl/>
        </w:rPr>
        <w:t>)</w:t>
      </w:r>
      <w:r w:rsidRPr="00DC131D">
        <w:rPr>
          <w:rFonts w:ascii="B Koodak" w:hAnsi="B Koodak" w:cs="Arial" w:hint="cs"/>
          <w:sz w:val="24"/>
          <w:rtl/>
        </w:rPr>
        <w:t>،می‏توان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بدین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شرح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خلاصه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نمود</w:t>
      </w:r>
      <w:r w:rsidRPr="00DC131D">
        <w:rPr>
          <w:rFonts w:ascii="B Koodak" w:hAnsi="B Koodak" w:cs="Arial"/>
          <w:sz w:val="24"/>
          <w:rtl/>
        </w:rPr>
        <w:t>: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الف</w:t>
      </w:r>
      <w:r w:rsidRPr="00DC131D">
        <w:rPr>
          <w:rFonts w:ascii="B Koodak" w:hAnsi="B Koodak" w:cs="Arial"/>
          <w:sz w:val="24"/>
          <w:rtl/>
        </w:rPr>
        <w:t>-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مراکز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آرشیوی،چرخه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فرایند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عمل،مثلا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گردآوری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اسناد،ذخیره‏سازی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غیره،به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صورت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سنّتی‏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ممکن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چندین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تکرار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شود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حالی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تمامی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امور،با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فناوری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،فقط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یک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انجام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می‏شود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بنابراین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وقت،نیروی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انسانی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سرمایه،صرفه‏جوئی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مناسبی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صورت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می‏گیرد</w:t>
      </w:r>
      <w:r w:rsidRPr="00DC131D">
        <w:rPr>
          <w:rFonts w:ascii="B Koodak" w:hAnsi="B Koodak" w:cs="Arial"/>
          <w:sz w:val="24"/>
          <w:rtl/>
        </w:rPr>
        <w:t>.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ب</w:t>
      </w:r>
      <w:r w:rsidRPr="00DC131D">
        <w:rPr>
          <w:rFonts w:ascii="B Koodak" w:hAnsi="B Koodak" w:cs="Arial"/>
          <w:sz w:val="24"/>
          <w:rtl/>
        </w:rPr>
        <w:t>-</w:t>
      </w:r>
      <w:r w:rsidRPr="00DC131D">
        <w:rPr>
          <w:rFonts w:ascii="B Koodak" w:hAnsi="B Koodak" w:cs="Arial" w:hint="cs"/>
          <w:sz w:val="24"/>
          <w:rtl/>
        </w:rPr>
        <w:t>سرعت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عمل،یکی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شاخصهای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مهم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طبقه‏بندی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کارشناسان،برای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پردازش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ساماندهی‏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میلیونها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برگ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سند،در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طبقه‏بندی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آنها،نیازمند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سرعت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عمل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می‏باشند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این‏باره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تنها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راه‏حلّ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معقول‏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منطقی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>.</w:t>
      </w:r>
      <w:r w:rsidRPr="00DC131D">
        <w:rPr>
          <w:rFonts w:ascii="B Koodak" w:hAnsi="B Koodak" w:cs="Arial" w:hint="cs"/>
          <w:sz w:val="24"/>
          <w:rtl/>
        </w:rPr>
        <w:t>فرآیند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سریع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پردازش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وقت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آرشیویستها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بهره‏برداران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اسناد،صرفه‏جوئی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فراوانی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ارمغان‏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می‏آورد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بهره‏برداران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کاربران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اسناد،شعار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دیرینهء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وقت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طلاست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را،با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دستیابی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اطّلاعات،بهتر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درک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می‏کنند</w:t>
      </w:r>
      <w:r w:rsidRPr="00DC131D">
        <w:rPr>
          <w:rFonts w:ascii="B Koodak" w:hAnsi="B Koodak" w:cs="Arial"/>
          <w:sz w:val="24"/>
          <w:rtl/>
        </w:rPr>
        <w:t xml:space="preserve">. </w:t>
      </w:r>
      <w:r w:rsidRPr="00DC131D">
        <w:rPr>
          <w:rFonts w:ascii="B Koodak" w:hAnsi="B Koodak" w:cs="Arial" w:hint="cs"/>
          <w:sz w:val="24"/>
          <w:rtl/>
        </w:rPr>
        <w:t>مهمترین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کاربرد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آرشیوهائی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را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سراسر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دنیا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منتقل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می‏کنند؛به‏گونه‏ای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جایگاه‏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فیزیکی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آرشیوها،دیگر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چندان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مهم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نیست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سند،در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هرکجای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دنیا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باشد،می‏تواند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دسترس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کاربران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قرار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گیرد</w:t>
      </w:r>
      <w:r w:rsidRPr="00DC131D">
        <w:rPr>
          <w:rFonts w:ascii="B Koodak" w:hAnsi="B Koodak" w:cs="Arial"/>
          <w:sz w:val="24"/>
          <w:rtl/>
        </w:rPr>
        <w:t>.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بدیهی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محقّق،نمی‏تواند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تمام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پایگاههای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دنیا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سرکشی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کند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بتواند،مستلزم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صرف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وقت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هزینه‏های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فراوانی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است؛در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حالی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فناوری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اطّلاعات،این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امکان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را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فراهم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می‏آورد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پژوهشگر،بسرعت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همه‏جای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دنیا،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دسترسی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داشته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باشد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اطلاعاتی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را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نیاز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دارد،به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دست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آورد؛و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سرانجام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اینکه،امور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مهم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دیگری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جمله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تهیّهء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فهرستگان‏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ماخذشناسی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کنترل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آرشیوی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نیز،به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وسیلهء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کاربرد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اطّلاعات،با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دقّت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سرعت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بیشتری،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امکانپذیر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>.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امید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تخصیص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اعتبار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بودجهء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موردنیاز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به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این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امر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خطیر،بزودی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شاهد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کاربرد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گسترهء</w:t>
      </w:r>
      <w:r w:rsidRPr="00DC131D">
        <w:rPr>
          <w:rFonts w:ascii="B Koodak" w:hAnsi="B Koodak" w:cs="Arial" w:hint="eastAsia"/>
          <w:sz w:val="24"/>
          <w:rtl/>
        </w:rPr>
        <w:t>«</w:t>
      </w:r>
      <w:r w:rsidRPr="00DC131D">
        <w:rPr>
          <w:rFonts w:ascii="B Koodak" w:hAnsi="B Koodak" w:cs="Arial" w:hint="cs"/>
          <w:sz w:val="24"/>
          <w:rtl/>
        </w:rPr>
        <w:t>فنّاوری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اطّلاعات</w:t>
      </w:r>
      <w:r w:rsidRPr="00DC131D">
        <w:rPr>
          <w:rFonts w:ascii="B Koodak" w:hAnsi="B Koodak" w:cs="Arial" w:hint="eastAsia"/>
          <w:sz w:val="24"/>
          <w:rtl/>
        </w:rPr>
        <w:t>»</w:t>
      </w:r>
      <w:r w:rsidRPr="00DC131D">
        <w:rPr>
          <w:rFonts w:ascii="B Koodak" w:hAnsi="B Koodak" w:cs="Arial" w:hint="cs"/>
          <w:sz w:val="24"/>
          <w:rtl/>
        </w:rPr>
        <w:t>،در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گنجینهء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ملّی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کشورمان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و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نهایتا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تحولی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جدی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در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امر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اطلاع‏رسانی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اسنادی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باشیم؛ان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شاء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اللّه</w:t>
      </w:r>
      <w:r w:rsidRPr="00DC131D">
        <w:rPr>
          <w:rFonts w:ascii="B Koodak" w:hAnsi="B Koodak" w:cs="Arial"/>
          <w:sz w:val="24"/>
          <w:rtl/>
        </w:rPr>
        <w:t>.</w:t>
      </w:r>
    </w:p>
    <w:p w:rsidR="00C9227B" w:rsidRPr="00DC131D" w:rsidRDefault="00C9227B" w:rsidP="00C9227B">
      <w:pPr>
        <w:jc w:val="lowKashida"/>
        <w:rPr>
          <w:rFonts w:ascii="B Koodak" w:hAnsi="B Koodak" w:cs="Arial"/>
          <w:sz w:val="24"/>
          <w:rtl/>
        </w:rPr>
      </w:pPr>
      <w:r w:rsidRPr="00DC131D">
        <w:rPr>
          <w:rFonts w:ascii="B Koodak" w:hAnsi="B Koodak" w:cs="Arial" w:hint="cs"/>
          <w:sz w:val="24"/>
          <w:rtl/>
        </w:rPr>
        <w:t>کیانوش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کیانی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هفت</w:t>
      </w:r>
      <w:r w:rsidRPr="00DC131D">
        <w:rPr>
          <w:rFonts w:ascii="B Koodak" w:hAnsi="B Koodak" w:cs="Arial"/>
          <w:sz w:val="24"/>
          <w:rtl/>
        </w:rPr>
        <w:t xml:space="preserve"> </w:t>
      </w:r>
      <w:r w:rsidRPr="00DC131D">
        <w:rPr>
          <w:rFonts w:ascii="B Koodak" w:hAnsi="B Koodak" w:cs="Arial" w:hint="cs"/>
          <w:sz w:val="24"/>
          <w:rtl/>
        </w:rPr>
        <w:t>لنگ</w:t>
      </w:r>
    </w:p>
    <w:p w:rsidR="001F1D6F" w:rsidRPr="00DC131D" w:rsidRDefault="001F1D6F" w:rsidP="00C9227B">
      <w:pPr>
        <w:jc w:val="lowKashida"/>
        <w:rPr>
          <w:rFonts w:ascii="B Koodak" w:hAnsi="B Koodak" w:cs="Arial"/>
          <w:sz w:val="24"/>
        </w:rPr>
      </w:pPr>
    </w:p>
    <w:sectPr w:rsidR="001F1D6F" w:rsidRPr="00DC131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35F5"/>
    <w:rsid w:val="001F1D6F"/>
    <w:rsid w:val="004635F5"/>
    <w:rsid w:val="006848B6"/>
    <w:rsid w:val="008A3CBF"/>
    <w:rsid w:val="00AA64C5"/>
    <w:rsid w:val="00B40A66"/>
    <w:rsid w:val="00C9227B"/>
    <w:rsid w:val="00D372AA"/>
    <w:rsid w:val="00DC131D"/>
    <w:rsid w:val="00FC3E87"/>
    <w:rsid w:val="00FD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>NPSoft.ir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2012-01-02T07:40:00Z</dcterms:created>
  <dcterms:modified xsi:type="dcterms:W3CDTF">2012-01-10T02:26:00Z</dcterms:modified>
</cp:coreProperties>
</file>