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5B77" w:rsidRPr="00A85B77" w:rsidRDefault="00225EFC" w:rsidP="00225EFC">
      <w:pPr>
        <w:jc w:val="lowKashida"/>
        <w:rPr>
          <w:rFonts w:ascii="Arial" w:hAnsi="Arial" w:cs="Arial"/>
          <w:sz w:val="24"/>
          <w:rtl/>
        </w:rPr>
      </w:pPr>
      <w:r>
        <w:rPr>
          <w:rFonts w:ascii="Arial" w:hAnsi="Arial" w:cs="Arial" w:hint="cs"/>
          <w:sz w:val="24"/>
          <w:rtl/>
        </w:rPr>
        <w:t>م</w:t>
      </w:r>
      <w:r w:rsidR="00A85B77" w:rsidRPr="00A85B77">
        <w:rPr>
          <w:rFonts w:ascii="Arial" w:hAnsi="Arial" w:cs="Arial" w:hint="cs"/>
          <w:sz w:val="24"/>
          <w:rtl/>
        </w:rPr>
        <w:t>تن</w:t>
      </w:r>
      <w:r w:rsidR="00A85B77" w:rsidRPr="00A85B77">
        <w:rPr>
          <w:rFonts w:ascii="Arial" w:hAnsi="Arial" w:cs="Arial"/>
          <w:sz w:val="24"/>
          <w:rtl/>
        </w:rPr>
        <w:t xml:space="preserve"> </w:t>
      </w:r>
      <w:r w:rsidR="00A85B77" w:rsidRPr="00A85B77">
        <w:rPr>
          <w:rFonts w:ascii="Arial" w:hAnsi="Arial" w:cs="Arial" w:hint="cs"/>
          <w:sz w:val="24"/>
          <w:rtl/>
        </w:rPr>
        <w:t>سخنرانی</w:t>
      </w:r>
      <w:r w:rsidR="00A85B77" w:rsidRPr="00A85B77">
        <w:rPr>
          <w:rFonts w:ascii="Arial" w:hAnsi="Arial" w:cs="Arial"/>
          <w:sz w:val="24"/>
          <w:rtl/>
        </w:rPr>
        <w:t xml:space="preserve"> </w:t>
      </w:r>
      <w:r w:rsidR="00A85B77" w:rsidRPr="00A85B77">
        <w:rPr>
          <w:rFonts w:ascii="Arial" w:hAnsi="Arial" w:cs="Arial" w:hint="cs"/>
          <w:sz w:val="24"/>
          <w:rtl/>
        </w:rPr>
        <w:t>سید</w:t>
      </w:r>
      <w:r w:rsidR="00A85B77" w:rsidRPr="00A85B77">
        <w:rPr>
          <w:rFonts w:ascii="Arial" w:hAnsi="Arial" w:cs="Arial"/>
          <w:sz w:val="24"/>
          <w:rtl/>
        </w:rPr>
        <w:t xml:space="preserve"> </w:t>
      </w:r>
      <w:r w:rsidR="00A85B77" w:rsidRPr="00A85B77">
        <w:rPr>
          <w:rFonts w:ascii="Arial" w:hAnsi="Arial" w:cs="Arial" w:hint="cs"/>
          <w:sz w:val="24"/>
          <w:rtl/>
        </w:rPr>
        <w:t>علی</w:t>
      </w:r>
      <w:r w:rsidR="00A85B77" w:rsidRPr="00A85B77">
        <w:rPr>
          <w:rFonts w:ascii="Arial" w:hAnsi="Arial" w:cs="Arial"/>
          <w:sz w:val="24"/>
          <w:rtl/>
        </w:rPr>
        <w:t xml:space="preserve"> </w:t>
      </w:r>
      <w:r w:rsidR="00A85B77" w:rsidRPr="00A85B77">
        <w:rPr>
          <w:rFonts w:ascii="Arial" w:hAnsi="Arial" w:cs="Arial" w:hint="cs"/>
          <w:sz w:val="24"/>
          <w:rtl/>
        </w:rPr>
        <w:t>میرنیا</w:t>
      </w:r>
      <w:r w:rsidR="00A85B77" w:rsidRPr="00A85B77">
        <w:rPr>
          <w:rFonts w:ascii="Arial" w:hAnsi="Arial" w:cs="Arial"/>
          <w:sz w:val="24"/>
          <w:rtl/>
        </w:rPr>
        <w:t xml:space="preserve"> </w:t>
      </w:r>
      <w:r w:rsidR="00A85B77" w:rsidRPr="00A85B77">
        <w:rPr>
          <w:rFonts w:ascii="Arial" w:hAnsi="Arial" w:cs="Arial" w:hint="cs"/>
          <w:sz w:val="24"/>
          <w:rtl/>
        </w:rPr>
        <w:t>در</w:t>
      </w:r>
      <w:r w:rsidR="00A85B77" w:rsidRPr="00A85B77">
        <w:rPr>
          <w:rFonts w:ascii="Arial" w:hAnsi="Arial" w:cs="Arial"/>
          <w:sz w:val="24"/>
          <w:rtl/>
        </w:rPr>
        <w:t xml:space="preserve"> </w:t>
      </w:r>
      <w:r w:rsidR="00A85B77" w:rsidRPr="00A85B77">
        <w:rPr>
          <w:rFonts w:ascii="Arial" w:hAnsi="Arial" w:cs="Arial" w:hint="cs"/>
          <w:sz w:val="24"/>
          <w:rtl/>
        </w:rPr>
        <w:t>همایش</w:t>
      </w:r>
      <w:r w:rsidR="00A85B77" w:rsidRPr="00A85B77">
        <w:rPr>
          <w:rFonts w:ascii="Arial" w:hAnsi="Arial" w:cs="Arial"/>
          <w:sz w:val="24"/>
          <w:rtl/>
        </w:rPr>
        <w:t xml:space="preserve"> </w:t>
      </w:r>
      <w:r w:rsidR="00A85B77" w:rsidRPr="00A85B77">
        <w:rPr>
          <w:rFonts w:ascii="Arial" w:hAnsi="Arial" w:cs="Arial" w:hint="cs"/>
          <w:sz w:val="24"/>
          <w:rtl/>
        </w:rPr>
        <w:t>نقش</w:t>
      </w:r>
      <w:r w:rsidR="00A85B77" w:rsidRPr="00A85B77">
        <w:rPr>
          <w:rFonts w:ascii="Arial" w:hAnsi="Arial" w:cs="Arial"/>
          <w:sz w:val="24"/>
          <w:rtl/>
        </w:rPr>
        <w:t xml:space="preserve"> </w:t>
      </w:r>
      <w:r w:rsidR="00A85B77" w:rsidRPr="00A85B77">
        <w:rPr>
          <w:rFonts w:ascii="Arial" w:hAnsi="Arial" w:cs="Arial" w:hint="cs"/>
          <w:sz w:val="24"/>
          <w:rtl/>
        </w:rPr>
        <w:t>خراسان</w:t>
      </w:r>
      <w:r w:rsidR="00A85B77" w:rsidRPr="00A85B77">
        <w:rPr>
          <w:rFonts w:ascii="Arial" w:hAnsi="Arial" w:cs="Arial"/>
          <w:sz w:val="24"/>
          <w:rtl/>
        </w:rPr>
        <w:t xml:space="preserve"> </w:t>
      </w:r>
      <w:r w:rsidR="00A85B77" w:rsidRPr="00A85B77">
        <w:rPr>
          <w:rFonts w:ascii="Arial" w:hAnsi="Arial" w:cs="Arial" w:hint="cs"/>
          <w:sz w:val="24"/>
          <w:rtl/>
        </w:rPr>
        <w:t>در</w:t>
      </w:r>
      <w:r w:rsidR="00A85B77" w:rsidRPr="00A85B77">
        <w:rPr>
          <w:rFonts w:ascii="Arial" w:hAnsi="Arial" w:cs="Arial"/>
          <w:sz w:val="24"/>
          <w:rtl/>
        </w:rPr>
        <w:t xml:space="preserve"> </w:t>
      </w:r>
      <w:r w:rsidR="00A85B77" w:rsidRPr="00A85B77">
        <w:rPr>
          <w:rFonts w:ascii="Arial" w:hAnsi="Arial" w:cs="Arial" w:hint="cs"/>
          <w:sz w:val="24"/>
          <w:rtl/>
        </w:rPr>
        <w:t>پهنه</w:t>
      </w:r>
      <w:r w:rsidR="00A85B77" w:rsidRPr="00A85B77">
        <w:rPr>
          <w:rFonts w:ascii="Arial" w:hAnsi="Arial" w:cs="Arial"/>
          <w:sz w:val="24"/>
          <w:rtl/>
        </w:rPr>
        <w:t xml:space="preserve"> </w:t>
      </w:r>
      <w:r w:rsidR="00A85B77" w:rsidRPr="00A85B77">
        <w:rPr>
          <w:rFonts w:ascii="Arial" w:hAnsi="Arial" w:cs="Arial" w:hint="cs"/>
          <w:sz w:val="24"/>
          <w:rtl/>
        </w:rPr>
        <w:t>ی</w:t>
      </w:r>
      <w:r w:rsidR="00A85B77" w:rsidRPr="00A85B77">
        <w:rPr>
          <w:rFonts w:ascii="Arial" w:hAnsi="Arial" w:cs="Arial"/>
          <w:sz w:val="24"/>
          <w:rtl/>
        </w:rPr>
        <w:t xml:space="preserve"> </w:t>
      </w:r>
      <w:r w:rsidR="00A85B77" w:rsidRPr="00A85B77">
        <w:rPr>
          <w:rFonts w:ascii="Arial" w:hAnsi="Arial" w:cs="Arial" w:hint="cs"/>
          <w:sz w:val="24"/>
          <w:rtl/>
        </w:rPr>
        <w:t>فرهنگ</w:t>
      </w:r>
      <w:r w:rsidR="00A85B77" w:rsidRPr="00A85B77">
        <w:rPr>
          <w:rFonts w:ascii="Arial" w:hAnsi="Arial" w:cs="Arial"/>
          <w:sz w:val="24"/>
          <w:rtl/>
        </w:rPr>
        <w:t xml:space="preserve"> </w:t>
      </w:r>
      <w:r w:rsidR="00A85B77" w:rsidRPr="00A85B77">
        <w:rPr>
          <w:rFonts w:ascii="Arial" w:hAnsi="Arial" w:cs="Arial" w:hint="cs"/>
          <w:sz w:val="24"/>
          <w:rtl/>
        </w:rPr>
        <w:t>و</w:t>
      </w:r>
      <w:r w:rsidR="00A85B77" w:rsidRPr="00A85B77">
        <w:rPr>
          <w:rFonts w:ascii="Arial" w:hAnsi="Arial" w:cs="Arial"/>
          <w:sz w:val="24"/>
          <w:rtl/>
        </w:rPr>
        <w:t xml:space="preserve"> </w:t>
      </w:r>
      <w:r w:rsidR="00A85B77" w:rsidRPr="00A85B77">
        <w:rPr>
          <w:rFonts w:ascii="Arial" w:hAnsi="Arial" w:cs="Arial" w:hint="cs"/>
          <w:sz w:val="24"/>
          <w:rtl/>
        </w:rPr>
        <w:t>تاریخ</w:t>
      </w:r>
      <w:r w:rsidR="00A85B77" w:rsidRPr="00A85B77">
        <w:rPr>
          <w:rFonts w:ascii="Arial" w:hAnsi="Arial" w:cs="Arial"/>
          <w:sz w:val="24"/>
          <w:rtl/>
        </w:rPr>
        <w:t xml:space="preserve"> </w:t>
      </w:r>
    </w:p>
    <w:p w:rsidR="00A85B77" w:rsidRPr="00A85B77" w:rsidRDefault="00A85B77" w:rsidP="00A85B77">
      <w:pPr>
        <w:jc w:val="lowKashida"/>
        <w:rPr>
          <w:rFonts w:ascii="Arial" w:hAnsi="Arial" w:cs="Arial"/>
          <w:sz w:val="24"/>
          <w:rtl/>
        </w:rPr>
      </w:pPr>
      <w:r w:rsidRPr="00A85B77">
        <w:rPr>
          <w:rFonts w:ascii="Arial" w:hAnsi="Arial" w:cs="Arial" w:hint="cs"/>
          <w:sz w:val="24"/>
          <w:rtl/>
        </w:rPr>
        <w:t>میرنیا،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سید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علی</w:t>
      </w:r>
    </w:p>
    <w:p w:rsidR="00A85B77" w:rsidRDefault="00A85B77" w:rsidP="00A85B77">
      <w:pPr>
        <w:jc w:val="lowKashida"/>
        <w:rPr>
          <w:rFonts w:ascii="Arial" w:hAnsi="Arial" w:cs="Arial"/>
          <w:sz w:val="24"/>
          <w:rtl/>
        </w:rPr>
      </w:pPr>
    </w:p>
    <w:p w:rsidR="00A85B77" w:rsidRPr="00A85B77" w:rsidRDefault="00A85B77" w:rsidP="00A85B77">
      <w:pPr>
        <w:jc w:val="lowKashida"/>
        <w:rPr>
          <w:rFonts w:ascii="Arial" w:hAnsi="Arial" w:cs="Arial"/>
          <w:sz w:val="24"/>
          <w:rtl/>
        </w:rPr>
      </w:pPr>
      <w:r w:rsidRPr="00A85B77">
        <w:rPr>
          <w:rFonts w:ascii="Arial" w:hAnsi="Arial" w:cs="Arial" w:hint="cs"/>
          <w:sz w:val="24"/>
          <w:rtl/>
        </w:rPr>
        <w:t>متن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سخنرانی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سید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علی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میرنیا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در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همایش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نقش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و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اهمیت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خراسان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در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تاریخ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و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فرهنگ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ایران</w:t>
      </w:r>
    </w:p>
    <w:p w:rsidR="00A85B77" w:rsidRDefault="00A85B77" w:rsidP="00A85B77">
      <w:pPr>
        <w:jc w:val="lowKashida"/>
        <w:rPr>
          <w:rFonts w:ascii="Arial" w:hAnsi="Arial" w:cs="Arial"/>
          <w:sz w:val="24"/>
          <w:rtl/>
        </w:rPr>
      </w:pPr>
      <w:r w:rsidRPr="00A85B77">
        <w:rPr>
          <w:rFonts w:ascii="Arial" w:hAnsi="Arial" w:cs="Arial" w:hint="cs"/>
          <w:sz w:val="24"/>
          <w:rtl/>
        </w:rPr>
        <w:t>ضمن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غرض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سلام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درباره‏ی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نقش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و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اهمیت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خراسان‏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در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تاریخ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و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فرهنگ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ایران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مختصری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به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طور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فهرست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وار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به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استحضار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خاطر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شریف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حضار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گرامی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می‏رسانم</w:t>
      </w:r>
      <w:r w:rsidRPr="00A85B77">
        <w:rPr>
          <w:rFonts w:ascii="Arial" w:hAnsi="Arial" w:cs="Arial"/>
          <w:sz w:val="24"/>
          <w:rtl/>
        </w:rPr>
        <w:t>.</w:t>
      </w:r>
      <w:r w:rsidRPr="00A85B77">
        <w:rPr>
          <w:rFonts w:ascii="Arial" w:hAnsi="Arial" w:cs="Arial" w:hint="cs"/>
          <w:sz w:val="24"/>
          <w:rtl/>
        </w:rPr>
        <w:t>خراسان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بزرگ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در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تاریخ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و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فرهنگ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ایران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طبق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ضبط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تواریخ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نقش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و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اهمیت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بسیاری‏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داشته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است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که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اگر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درباره‏ی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هر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یک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از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موارد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آن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به‏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شرح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بسط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بپردازیم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سخن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به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درازا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خواهد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کشید</w:t>
      </w:r>
      <w:r w:rsidRPr="00A85B77">
        <w:rPr>
          <w:rFonts w:ascii="Arial" w:hAnsi="Arial" w:cs="Arial"/>
          <w:sz w:val="24"/>
          <w:rtl/>
        </w:rPr>
        <w:t>.</w:t>
      </w:r>
    </w:p>
    <w:p w:rsidR="00A85B77" w:rsidRDefault="00A85B77" w:rsidP="00A85B77">
      <w:pPr>
        <w:jc w:val="lowKashida"/>
        <w:rPr>
          <w:rFonts w:ascii="Arial" w:hAnsi="Arial" w:cs="Arial"/>
          <w:sz w:val="24"/>
          <w:rtl/>
        </w:rPr>
      </w:pPr>
      <w:r w:rsidRPr="00A85B77">
        <w:rPr>
          <w:rFonts w:ascii="Arial" w:hAnsi="Arial" w:cs="Arial"/>
          <w:sz w:val="24"/>
          <w:rtl/>
        </w:rPr>
        <w:t>(</w:t>
      </w:r>
      <w:r w:rsidRPr="00A85B77">
        <w:rPr>
          <w:rFonts w:ascii="Arial" w:hAnsi="Arial" w:cs="Arial" w:hint="cs"/>
          <w:sz w:val="24"/>
          <w:rtl/>
        </w:rPr>
        <w:t>به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تصویر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صفحه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مراجعه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شود</w:t>
      </w:r>
      <w:r w:rsidRPr="00A85B77">
        <w:rPr>
          <w:rFonts w:ascii="Arial" w:hAnsi="Arial" w:cs="Arial"/>
          <w:sz w:val="24"/>
          <w:rtl/>
        </w:rPr>
        <w:t xml:space="preserve">) </w:t>
      </w:r>
      <w:r w:rsidRPr="00A85B77">
        <w:rPr>
          <w:rFonts w:ascii="Arial" w:hAnsi="Arial" w:cs="Arial" w:hint="cs"/>
          <w:sz w:val="24"/>
          <w:rtl/>
        </w:rPr>
        <w:t>در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این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فرصت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کم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فقط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می‏توانیم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به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چند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مورد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مهم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آن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اشاره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کنیم</w:t>
      </w:r>
      <w:r w:rsidRPr="00A85B77">
        <w:rPr>
          <w:rFonts w:ascii="Arial" w:hAnsi="Arial" w:cs="Arial"/>
          <w:sz w:val="24"/>
          <w:rtl/>
        </w:rPr>
        <w:t>.</w:t>
      </w:r>
    </w:p>
    <w:p w:rsidR="00A85B77" w:rsidRDefault="00A85B77" w:rsidP="00A85B77">
      <w:pPr>
        <w:jc w:val="lowKashida"/>
        <w:rPr>
          <w:rFonts w:ascii="Arial" w:hAnsi="Arial" w:cs="Arial"/>
          <w:sz w:val="24"/>
          <w:rtl/>
        </w:rPr>
      </w:pPr>
      <w:r w:rsidRPr="00A85B77">
        <w:rPr>
          <w:rFonts w:ascii="Arial" w:hAnsi="Arial" w:cs="Arial"/>
          <w:sz w:val="24"/>
          <w:rtl/>
        </w:rPr>
        <w:t>1-</w:t>
      </w:r>
      <w:r w:rsidRPr="00A85B77">
        <w:rPr>
          <w:rFonts w:ascii="Arial" w:hAnsi="Arial" w:cs="Arial" w:hint="cs"/>
          <w:sz w:val="24"/>
          <w:rtl/>
        </w:rPr>
        <w:t>قیام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اشکانیان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در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خراسان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بر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علیه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ظلم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و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ستم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سلوکیان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و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بر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انداختن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وارثان‏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اسکندر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یکی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از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وقایع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مهم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تاریخی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خراسان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است</w:t>
      </w:r>
      <w:r w:rsidRPr="00A85B77">
        <w:rPr>
          <w:rFonts w:ascii="Arial" w:hAnsi="Arial" w:cs="Arial"/>
          <w:sz w:val="24"/>
          <w:rtl/>
        </w:rPr>
        <w:t>.</w:t>
      </w:r>
      <w:r w:rsidRPr="00A85B77">
        <w:rPr>
          <w:rFonts w:ascii="Arial" w:hAnsi="Arial" w:cs="Arial" w:hint="cs"/>
          <w:sz w:val="24"/>
          <w:rtl/>
        </w:rPr>
        <w:t>که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بوسیله‏ی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خراسانیان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انجام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گرفت‏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و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اشک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اول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در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سال</w:t>
      </w:r>
      <w:r w:rsidRPr="00A85B77">
        <w:rPr>
          <w:rFonts w:ascii="Arial" w:hAnsi="Arial" w:cs="Arial"/>
          <w:sz w:val="24"/>
          <w:rtl/>
        </w:rPr>
        <w:t xml:space="preserve"> 250 </w:t>
      </w:r>
      <w:r w:rsidRPr="00A85B77">
        <w:rPr>
          <w:rFonts w:ascii="Arial" w:hAnsi="Arial" w:cs="Arial" w:hint="cs"/>
          <w:sz w:val="24"/>
          <w:rtl/>
        </w:rPr>
        <w:t>قبل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از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میلاد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مسیح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سلسله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اشکانیان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را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تشکیل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داد</w:t>
      </w:r>
      <w:r w:rsidRPr="00A85B77">
        <w:rPr>
          <w:rFonts w:ascii="Arial" w:hAnsi="Arial" w:cs="Arial"/>
          <w:sz w:val="24"/>
          <w:rtl/>
        </w:rPr>
        <w:t>.</w:t>
      </w:r>
      <w:r w:rsidRPr="00A85B77">
        <w:rPr>
          <w:rFonts w:ascii="Arial" w:hAnsi="Arial" w:cs="Arial" w:hint="cs"/>
          <w:sz w:val="24"/>
          <w:rtl/>
        </w:rPr>
        <w:t>اشکانیان‏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شاخه‏ای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از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طایفه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پارتی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و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آنان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شعبه‏ای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از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قوم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داهه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بودند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که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در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شمال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خراسان‏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ولایت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نساء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دهستان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سکونت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داشتند</w:t>
      </w:r>
      <w:r w:rsidRPr="00A85B77">
        <w:rPr>
          <w:rFonts w:ascii="Arial" w:hAnsi="Arial" w:cs="Arial"/>
          <w:sz w:val="24"/>
          <w:rtl/>
        </w:rPr>
        <w:t>.</w:t>
      </w:r>
    </w:p>
    <w:p w:rsidR="00A85B77" w:rsidRDefault="00A85B77" w:rsidP="00A85B77">
      <w:pPr>
        <w:jc w:val="lowKashida"/>
        <w:rPr>
          <w:rFonts w:ascii="Arial" w:hAnsi="Arial" w:cs="Arial"/>
          <w:sz w:val="24"/>
          <w:rtl/>
        </w:rPr>
      </w:pPr>
      <w:r w:rsidRPr="00A85B77">
        <w:rPr>
          <w:rFonts w:ascii="Arial" w:hAnsi="Arial" w:cs="Arial"/>
          <w:sz w:val="24"/>
          <w:rtl/>
        </w:rPr>
        <w:t>2-</w:t>
      </w:r>
      <w:r w:rsidRPr="00A85B77">
        <w:rPr>
          <w:rFonts w:ascii="Arial" w:hAnsi="Arial" w:cs="Arial" w:hint="cs"/>
          <w:sz w:val="24"/>
          <w:rtl/>
        </w:rPr>
        <w:t>استقلال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طلبی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ایرانیان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پس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از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تسلط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اعراب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در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دوره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اسلام،از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خراسان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آغاز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گردید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و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سلسله‏های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صفاریان،طاهریان،سامانیان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و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غزنویان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تشکیل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یافت</w:t>
      </w:r>
      <w:r w:rsidRPr="00A85B77">
        <w:rPr>
          <w:rFonts w:ascii="Arial" w:hAnsi="Arial" w:cs="Arial"/>
          <w:sz w:val="24"/>
          <w:rtl/>
        </w:rPr>
        <w:t>.</w:t>
      </w:r>
      <w:r w:rsidRPr="00A85B77">
        <w:rPr>
          <w:rFonts w:ascii="Arial" w:hAnsi="Arial" w:cs="Arial" w:hint="cs"/>
          <w:sz w:val="24"/>
          <w:rtl/>
        </w:rPr>
        <w:t>و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خلفای‏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بی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دقت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ناگزیر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حکومت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مستقل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آنها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را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پذیرفتند</w:t>
      </w:r>
      <w:r w:rsidRPr="00A85B77">
        <w:rPr>
          <w:rFonts w:ascii="Arial" w:hAnsi="Arial" w:cs="Arial"/>
          <w:sz w:val="24"/>
          <w:rtl/>
        </w:rPr>
        <w:t>.</w:t>
      </w:r>
    </w:p>
    <w:p w:rsidR="00A85B77" w:rsidRDefault="00A85B77" w:rsidP="00A85B77">
      <w:pPr>
        <w:jc w:val="lowKashida"/>
        <w:rPr>
          <w:rFonts w:ascii="Arial" w:hAnsi="Arial" w:cs="Arial"/>
          <w:sz w:val="24"/>
          <w:rtl/>
        </w:rPr>
      </w:pPr>
      <w:r w:rsidRPr="00A85B77">
        <w:rPr>
          <w:rFonts w:ascii="Arial" w:hAnsi="Arial" w:cs="Arial"/>
          <w:sz w:val="24"/>
          <w:rtl/>
        </w:rPr>
        <w:t>3-</w:t>
      </w:r>
      <w:r w:rsidRPr="00A85B77">
        <w:rPr>
          <w:rFonts w:ascii="Arial" w:hAnsi="Arial" w:cs="Arial" w:hint="cs"/>
          <w:sz w:val="24"/>
          <w:rtl/>
        </w:rPr>
        <w:t>نهضت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ایرانیان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بر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علیه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ظلم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و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ستم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امویان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در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خراسان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به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وجود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آمد،و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خراسانیان‏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به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پیشوایی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ابو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مسلم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قیام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کردند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و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سلسله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امویان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را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برانداختند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و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سلسله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عباسیان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را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در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سال</w:t>
      </w:r>
      <w:r w:rsidRPr="00A85B77">
        <w:rPr>
          <w:rFonts w:ascii="Arial" w:hAnsi="Arial" w:cs="Arial"/>
          <w:sz w:val="24"/>
          <w:rtl/>
        </w:rPr>
        <w:t xml:space="preserve"> 133 </w:t>
      </w:r>
      <w:r w:rsidRPr="00A85B77">
        <w:rPr>
          <w:rFonts w:ascii="Arial" w:hAnsi="Arial" w:cs="Arial" w:hint="cs"/>
          <w:sz w:val="24"/>
          <w:rtl/>
        </w:rPr>
        <w:t>هجری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قمری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با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انتخاب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عبد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اللّه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سفاح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به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خلافت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روی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کار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آوردند</w:t>
      </w:r>
      <w:r w:rsidRPr="00A85B77">
        <w:rPr>
          <w:rFonts w:ascii="Arial" w:hAnsi="Arial" w:cs="Arial"/>
          <w:sz w:val="24"/>
          <w:rtl/>
        </w:rPr>
        <w:t>.</w:t>
      </w:r>
    </w:p>
    <w:p w:rsidR="00A85B77" w:rsidRDefault="00A85B77" w:rsidP="00A85B77">
      <w:pPr>
        <w:jc w:val="lowKashida"/>
        <w:rPr>
          <w:rFonts w:ascii="Arial" w:hAnsi="Arial" w:cs="Arial"/>
          <w:sz w:val="24"/>
          <w:rtl/>
        </w:rPr>
      </w:pPr>
      <w:r w:rsidRPr="00A85B77">
        <w:rPr>
          <w:rFonts w:ascii="Arial" w:hAnsi="Arial" w:cs="Arial"/>
          <w:sz w:val="24"/>
          <w:rtl/>
        </w:rPr>
        <w:t>4-</w:t>
      </w:r>
      <w:r w:rsidRPr="00A85B77">
        <w:rPr>
          <w:rFonts w:ascii="Arial" w:hAnsi="Arial" w:cs="Arial" w:hint="cs"/>
          <w:sz w:val="24"/>
          <w:rtl/>
        </w:rPr>
        <w:t>زبان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فارسی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دری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زمانی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که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اعراب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در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ایران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تسلط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داشتند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و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کلیه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نوشتجات‏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اداری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و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کتب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علمی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و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ادبی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به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زبان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عربی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بود</w:t>
      </w:r>
      <w:r w:rsidRPr="00A85B77">
        <w:rPr>
          <w:rFonts w:ascii="Arial" w:hAnsi="Arial" w:cs="Arial"/>
          <w:sz w:val="24"/>
          <w:rtl/>
        </w:rPr>
        <w:t>.</w:t>
      </w:r>
      <w:r w:rsidRPr="00A85B77">
        <w:rPr>
          <w:rFonts w:ascii="Arial" w:hAnsi="Arial" w:cs="Arial" w:hint="cs"/>
          <w:sz w:val="24"/>
          <w:rtl/>
        </w:rPr>
        <w:t>در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سده‏ی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پنجم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هجری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قمری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از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خراسان‏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انتشار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و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رواج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یافت</w:t>
      </w:r>
      <w:r w:rsidRPr="00A85B77">
        <w:rPr>
          <w:rFonts w:ascii="Arial" w:hAnsi="Arial" w:cs="Arial"/>
          <w:sz w:val="24"/>
          <w:rtl/>
        </w:rPr>
        <w:t>.</w:t>
      </w:r>
    </w:p>
    <w:p w:rsidR="00A85B77" w:rsidRDefault="00A85B77" w:rsidP="00A85B77">
      <w:pPr>
        <w:jc w:val="lowKashida"/>
        <w:rPr>
          <w:rFonts w:ascii="Arial" w:hAnsi="Arial" w:cs="Arial"/>
          <w:sz w:val="24"/>
          <w:rtl/>
        </w:rPr>
      </w:pPr>
      <w:r w:rsidRPr="00A85B77">
        <w:rPr>
          <w:rFonts w:ascii="Arial" w:hAnsi="Arial" w:cs="Arial"/>
          <w:sz w:val="24"/>
          <w:rtl/>
        </w:rPr>
        <w:t>5-</w:t>
      </w:r>
      <w:r w:rsidRPr="00A85B77">
        <w:rPr>
          <w:rFonts w:ascii="Arial" w:hAnsi="Arial" w:cs="Arial" w:hint="cs"/>
          <w:sz w:val="24"/>
          <w:rtl/>
        </w:rPr>
        <w:t>خراسانیان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در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سال</w:t>
      </w:r>
      <w:r w:rsidRPr="00A85B77">
        <w:rPr>
          <w:rFonts w:ascii="Arial" w:hAnsi="Arial" w:cs="Arial"/>
          <w:sz w:val="24"/>
          <w:rtl/>
        </w:rPr>
        <w:t xml:space="preserve"> 754 </w:t>
      </w:r>
      <w:r w:rsidRPr="00A85B77">
        <w:rPr>
          <w:rFonts w:ascii="Arial" w:hAnsi="Arial" w:cs="Arial" w:hint="cs"/>
          <w:sz w:val="24"/>
          <w:rtl/>
        </w:rPr>
        <w:t>هجری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قمری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به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رهبری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یحیی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کرایی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امیر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مقتدر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سربداران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طغاتیمور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آخرین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بازمانده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مغولان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را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برانداختند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و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به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تسلط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آنان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در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ایران‏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خاتمه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دادند</w:t>
      </w:r>
      <w:r w:rsidRPr="00A85B77">
        <w:rPr>
          <w:rFonts w:ascii="Arial" w:hAnsi="Arial" w:cs="Arial"/>
          <w:sz w:val="24"/>
          <w:rtl/>
        </w:rPr>
        <w:t>.</w:t>
      </w:r>
    </w:p>
    <w:p w:rsidR="00A85B77" w:rsidRDefault="00A85B77" w:rsidP="00A85B77">
      <w:pPr>
        <w:jc w:val="lowKashida"/>
        <w:rPr>
          <w:rFonts w:ascii="Arial" w:hAnsi="Arial" w:cs="Arial"/>
          <w:sz w:val="24"/>
          <w:rtl/>
        </w:rPr>
      </w:pPr>
      <w:r w:rsidRPr="00A85B77">
        <w:rPr>
          <w:rFonts w:ascii="Arial" w:hAnsi="Arial" w:cs="Arial"/>
          <w:sz w:val="24"/>
          <w:rtl/>
        </w:rPr>
        <w:t>6-</w:t>
      </w:r>
      <w:r w:rsidRPr="00A85B77">
        <w:rPr>
          <w:rFonts w:ascii="Arial" w:hAnsi="Arial" w:cs="Arial" w:hint="cs"/>
          <w:sz w:val="24"/>
          <w:rtl/>
        </w:rPr>
        <w:t>در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دوران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سلطنت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شاه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سلطان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حسین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صفوی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ایران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پارچه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پارچه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شده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و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بر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بخشی‏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از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آن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در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تصرف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بیگانه‏ای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بود</w:t>
      </w:r>
      <w:r w:rsidRPr="00A85B77">
        <w:rPr>
          <w:rFonts w:ascii="Arial" w:hAnsi="Arial" w:cs="Arial"/>
          <w:sz w:val="24"/>
          <w:rtl/>
        </w:rPr>
        <w:t>.</w:t>
      </w:r>
    </w:p>
    <w:p w:rsidR="00A85B77" w:rsidRDefault="00A85B77" w:rsidP="00A85B77">
      <w:pPr>
        <w:jc w:val="lowKashida"/>
        <w:rPr>
          <w:rFonts w:ascii="Arial" w:hAnsi="Arial" w:cs="Arial"/>
          <w:sz w:val="24"/>
          <w:rtl/>
        </w:rPr>
      </w:pPr>
      <w:r w:rsidRPr="00A85B77">
        <w:rPr>
          <w:rFonts w:ascii="Arial" w:hAnsi="Arial" w:cs="Arial"/>
          <w:sz w:val="24"/>
          <w:rtl/>
        </w:rPr>
        <w:t>-</w:t>
      </w:r>
      <w:r w:rsidRPr="00A85B77">
        <w:rPr>
          <w:rFonts w:ascii="Arial" w:hAnsi="Arial" w:cs="Arial" w:hint="cs"/>
          <w:sz w:val="24"/>
          <w:rtl/>
        </w:rPr>
        <w:t>استان‏های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گیلان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و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مازندران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در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تصرف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روسیه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تزاری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بودند</w:t>
      </w:r>
      <w:r w:rsidRPr="00A85B77">
        <w:rPr>
          <w:rFonts w:ascii="Arial" w:hAnsi="Arial" w:cs="Arial"/>
          <w:sz w:val="24"/>
          <w:rtl/>
        </w:rPr>
        <w:t>.</w:t>
      </w:r>
    </w:p>
    <w:p w:rsidR="00A85B77" w:rsidRDefault="00A85B77" w:rsidP="00A85B77">
      <w:pPr>
        <w:jc w:val="lowKashida"/>
        <w:rPr>
          <w:rFonts w:ascii="Arial" w:hAnsi="Arial" w:cs="Arial"/>
          <w:sz w:val="24"/>
          <w:rtl/>
        </w:rPr>
      </w:pPr>
      <w:r w:rsidRPr="00A85B77">
        <w:rPr>
          <w:rFonts w:ascii="Arial" w:hAnsi="Arial" w:cs="Arial"/>
          <w:sz w:val="24"/>
          <w:rtl/>
        </w:rPr>
        <w:t>-</w:t>
      </w:r>
      <w:r w:rsidRPr="00A85B77">
        <w:rPr>
          <w:rFonts w:ascii="Arial" w:hAnsi="Arial" w:cs="Arial" w:hint="cs"/>
          <w:sz w:val="24"/>
          <w:rtl/>
        </w:rPr>
        <w:t>اصفهان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پایتخت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کشور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و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استان‏های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مرکزی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در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اختیار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افغانان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قرار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داشتند</w:t>
      </w:r>
      <w:r w:rsidRPr="00A85B77">
        <w:rPr>
          <w:rFonts w:ascii="Arial" w:hAnsi="Arial" w:cs="Arial"/>
          <w:sz w:val="24"/>
          <w:rtl/>
        </w:rPr>
        <w:t>.</w:t>
      </w:r>
    </w:p>
    <w:p w:rsidR="00A85B77" w:rsidRDefault="00A85B77" w:rsidP="00A85B77">
      <w:pPr>
        <w:jc w:val="lowKashida"/>
        <w:rPr>
          <w:rFonts w:ascii="Arial" w:hAnsi="Arial" w:cs="Arial"/>
          <w:sz w:val="24"/>
          <w:rtl/>
        </w:rPr>
      </w:pPr>
      <w:r w:rsidRPr="00A85B77">
        <w:rPr>
          <w:rFonts w:ascii="Arial" w:hAnsi="Arial" w:cs="Arial"/>
          <w:sz w:val="24"/>
          <w:rtl/>
        </w:rPr>
        <w:t>-</w:t>
      </w:r>
      <w:r w:rsidRPr="00A85B77">
        <w:rPr>
          <w:rFonts w:ascii="Arial" w:hAnsi="Arial" w:cs="Arial" w:hint="cs"/>
          <w:sz w:val="24"/>
          <w:rtl/>
        </w:rPr>
        <w:t>استان‏های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غربی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ایران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زیر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سلطه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عثمانیان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بودند</w:t>
      </w:r>
      <w:r w:rsidRPr="00A85B77">
        <w:rPr>
          <w:rFonts w:ascii="Arial" w:hAnsi="Arial" w:cs="Arial"/>
          <w:sz w:val="24"/>
          <w:rtl/>
        </w:rPr>
        <w:t>.</w:t>
      </w:r>
    </w:p>
    <w:p w:rsidR="00A85B77" w:rsidRDefault="00A85B77" w:rsidP="00A85B77">
      <w:pPr>
        <w:jc w:val="lowKashida"/>
        <w:rPr>
          <w:rFonts w:ascii="Arial" w:hAnsi="Arial" w:cs="Arial"/>
          <w:sz w:val="24"/>
          <w:rtl/>
        </w:rPr>
      </w:pPr>
      <w:r w:rsidRPr="00A85B77">
        <w:rPr>
          <w:rFonts w:ascii="Arial" w:hAnsi="Arial" w:cs="Arial" w:hint="cs"/>
          <w:sz w:val="24"/>
          <w:rtl/>
        </w:rPr>
        <w:t>در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این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موقع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خراسانیان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به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سرپرستی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نادر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قرقلو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افشار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فرزند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رشید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خراسان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قد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مردانگی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را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برافراشتند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و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با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نبرد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دلیرانه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یکایک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این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غاصبان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را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سرکوب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نمودند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و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همه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را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از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ایران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بیرون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راندند</w:t>
      </w:r>
      <w:r w:rsidRPr="00A85B77">
        <w:rPr>
          <w:rFonts w:ascii="Arial" w:hAnsi="Arial" w:cs="Arial"/>
          <w:sz w:val="24"/>
          <w:rtl/>
        </w:rPr>
        <w:t>.</w:t>
      </w:r>
      <w:r w:rsidRPr="00A85B77">
        <w:rPr>
          <w:rFonts w:ascii="Arial" w:hAnsi="Arial" w:cs="Arial" w:hint="cs"/>
          <w:sz w:val="24"/>
          <w:rtl/>
        </w:rPr>
        <w:t>و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استقلال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کشور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را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اعاده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نمودند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سلطنت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را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در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سال</w:t>
      </w:r>
      <w:r w:rsidRPr="00A85B77">
        <w:rPr>
          <w:rFonts w:ascii="Arial" w:hAnsi="Arial" w:cs="Arial"/>
          <w:sz w:val="24"/>
          <w:rtl/>
        </w:rPr>
        <w:t xml:space="preserve"> 1142 </w:t>
      </w:r>
      <w:r w:rsidRPr="00A85B77">
        <w:rPr>
          <w:rFonts w:ascii="Arial" w:hAnsi="Arial" w:cs="Arial" w:hint="cs"/>
          <w:sz w:val="24"/>
          <w:rtl/>
        </w:rPr>
        <w:t>هجری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قمری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به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پادشاه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این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دوره‏ها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شاه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تهماسب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دوم</w:t>
      </w:r>
      <w:r w:rsidRPr="00A85B77">
        <w:rPr>
          <w:rFonts w:ascii="Arial" w:hAnsi="Arial" w:cs="Arial"/>
          <w:sz w:val="24"/>
          <w:rtl/>
        </w:rPr>
        <w:t xml:space="preserve"> </w:t>
      </w:r>
      <w:r w:rsidRPr="00A85B77">
        <w:rPr>
          <w:rFonts w:ascii="Arial" w:hAnsi="Arial" w:cs="Arial" w:hint="cs"/>
          <w:sz w:val="24"/>
          <w:rtl/>
        </w:rPr>
        <w:t>سپردند</w:t>
      </w:r>
      <w:r w:rsidRPr="00A85B77">
        <w:rPr>
          <w:rFonts w:ascii="Arial" w:hAnsi="Arial" w:cs="Arial"/>
          <w:sz w:val="24"/>
          <w:rtl/>
        </w:rPr>
        <w:t>.</w:t>
      </w:r>
    </w:p>
    <w:p w:rsidR="001F1D6F" w:rsidRPr="00A85B77" w:rsidRDefault="001F1D6F" w:rsidP="00A85B77">
      <w:pPr>
        <w:jc w:val="lowKashida"/>
        <w:rPr>
          <w:rFonts w:ascii="Arial" w:hAnsi="Arial" w:cs="Arial"/>
          <w:sz w:val="24"/>
        </w:rPr>
      </w:pPr>
    </w:p>
    <w:sectPr w:rsidR="001F1D6F" w:rsidRPr="00A85B77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85B77"/>
    <w:rsid w:val="001F1D6F"/>
    <w:rsid w:val="00225EFC"/>
    <w:rsid w:val="00526E16"/>
    <w:rsid w:val="00867A86"/>
    <w:rsid w:val="00A85B77"/>
    <w:rsid w:val="00AA64C5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322</Words>
  <Characters>1842</Characters>
  <Application>Microsoft Office Word</Application>
  <DocSecurity>0</DocSecurity>
  <Lines>15</Lines>
  <Paragraphs>4</Paragraphs>
  <ScaleCrop>false</ScaleCrop>
  <Company>NPSoft.ir</Company>
  <LinksUpToDate>false</LinksUpToDate>
  <CharactersWithSpaces>2160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NPSoft</cp:lastModifiedBy>
  <cp:revision>2</cp:revision>
  <dcterms:created xsi:type="dcterms:W3CDTF">2012-01-02T01:14:00Z</dcterms:created>
  <dcterms:modified xsi:type="dcterms:W3CDTF">2012-01-02T07:15:00Z</dcterms:modified>
</cp:coreProperties>
</file>