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2D" w:rsidRPr="0073452D" w:rsidRDefault="0073452D" w:rsidP="0073452D">
      <w:pPr>
        <w:bidi/>
        <w:spacing w:after="0" w:line="240" w:lineRule="auto"/>
        <w:rPr>
          <w:rFonts w:eastAsia="Times New Roman"/>
          <w:color w:val="auto"/>
        </w:rPr>
      </w:pPr>
      <w:r w:rsidRPr="0073452D">
        <w:rPr>
          <w:rFonts w:eastAsia="Times New Roman"/>
          <w:color w:val="auto"/>
          <w:rtl/>
        </w:rPr>
        <w:t>یادداشتی بر «چه رؤیاهایی که می آیند» (تصویری زیبا و امیدوار کننده از آخر</w:t>
      </w:r>
      <w:r>
        <w:rPr>
          <w:rFonts w:eastAsia="Times New Roman" w:hint="cs"/>
          <w:color w:val="auto"/>
          <w:rtl/>
          <w:lang w:bidi="fa-IR"/>
        </w:rPr>
        <w:t>ت</w:t>
      </w:r>
      <w:r w:rsidRPr="0073452D">
        <w:rPr>
          <w:rFonts w:eastAsia="Times New Roman"/>
          <w:color w:val="auto"/>
        </w:rPr>
        <w:t xml:space="preserve"> </w:t>
      </w:r>
      <w:r>
        <w:rPr>
          <w:rFonts w:eastAsia="Times New Roman"/>
          <w:color w:val="auto"/>
        </w:rPr>
        <w:t>(3</w:t>
      </w:r>
    </w:p>
    <w:p w:rsidR="0073452D" w:rsidRPr="0073452D" w:rsidRDefault="0073452D" w:rsidP="0073452D">
      <w:pPr>
        <w:bidi/>
        <w:spacing w:after="0" w:line="240" w:lineRule="auto"/>
        <w:rPr>
          <w:rFonts w:eastAsia="Times New Roman"/>
          <w:color w:val="auto"/>
        </w:rPr>
      </w:pPr>
    </w:p>
    <w:p w:rsidR="0073452D" w:rsidRPr="0073452D" w:rsidRDefault="0073452D" w:rsidP="0073452D">
      <w:pPr>
        <w:bidi/>
        <w:spacing w:before="100" w:beforeAutospacing="1" w:after="100" w:afterAutospacing="1" w:line="240" w:lineRule="auto"/>
        <w:rPr>
          <w:rFonts w:eastAsia="Times New Roman"/>
          <w:color w:val="auto"/>
        </w:rPr>
      </w:pPr>
      <w:r w:rsidRPr="0073452D">
        <w:rPr>
          <w:rFonts w:eastAsia="Times New Roman"/>
          <w:color w:val="auto"/>
          <w:rtl/>
        </w:rPr>
        <w:t xml:space="preserve">به نظر می آید سینمای دینی امروز جهان دیگر از آن اوج خود در سال های دهه 40، </w:t>
      </w:r>
      <w:r w:rsidRPr="0073452D">
        <w:rPr>
          <w:rFonts w:eastAsia="Times New Roman"/>
          <w:color w:val="auto"/>
        </w:rPr>
        <w:t>50</w:t>
      </w:r>
      <w:r w:rsidRPr="0073452D">
        <w:rPr>
          <w:rFonts w:eastAsia="Times New Roman"/>
          <w:color w:val="auto"/>
          <w:rtl/>
        </w:rPr>
        <w:t xml:space="preserve">، </w:t>
      </w:r>
      <w:r w:rsidRPr="0073452D">
        <w:rPr>
          <w:rFonts w:eastAsia="Times New Roman"/>
          <w:color w:val="auto"/>
        </w:rPr>
        <w:t xml:space="preserve">60 </w:t>
      </w:r>
      <w:r w:rsidRPr="0073452D">
        <w:rPr>
          <w:rFonts w:eastAsia="Times New Roman"/>
          <w:color w:val="auto"/>
          <w:rtl/>
        </w:rPr>
        <w:t>میلادی و آثار سینماگرانی همچون کارل تئودوردرایر، روبر برسون و برگمان کاملا فاصله گرفته است. سینمایی که در فرم و محتوا وجهه ای دینی با تفکّرات و اندیشه های متعالی انسانی یافته بود تا جایی که پل شرایدر منتقد، نویسنده و فیلمنامه نویس معروف آمریکایی سبک «استعلایی» را در مورد این سینما بکار می برد. اگر امروز از فیلم هایی همچون شکست امواج (لارس فن تریر)، و شاهراه گمشده (دیوید لینچ) بگذریم، تقریباً اغلب سینماگرانی که علاقه به موضوعات مذهبی و دینی نشان می دهند بطور سطحی و بر اساس قصّه ها و روایات عامه از مقوله های این چنینی با آن روبرو می شوند. پرداختن به روح و ارواح، فرشتگان، بهشت و دوزخ، روز رستاخیز و ... از جمله سوژه هایی است که همواره دستمایه این دسته از فیلمسازان قرار می گیرد. شاید سرآمد این گروه از فیلم ها روح (جری زوکر) محصول 1990 آمریکا است که ماجرای انسانی است که روحش در این دنیا باقی می ماند تا انتقامش را از قاتل بگیرد</w:t>
      </w:r>
      <w:r w:rsidRPr="0073452D">
        <w:rPr>
          <w:rFonts w:eastAsia="Times New Roman"/>
          <w:color w:val="auto"/>
        </w:rPr>
        <w:t>.</w:t>
      </w:r>
    </w:p>
    <w:p w:rsidR="0073452D" w:rsidRPr="0073452D" w:rsidRDefault="0073452D" w:rsidP="0073452D">
      <w:pPr>
        <w:bidi/>
        <w:spacing w:before="100" w:beforeAutospacing="1" w:after="100" w:afterAutospacing="1" w:line="240" w:lineRule="auto"/>
        <w:rPr>
          <w:rFonts w:eastAsia="Times New Roman"/>
          <w:color w:val="auto"/>
        </w:rPr>
      </w:pPr>
      <w:r w:rsidRPr="0073452D">
        <w:rPr>
          <w:rFonts w:eastAsia="Times New Roman"/>
          <w:color w:val="auto"/>
          <w:rtl/>
        </w:rPr>
        <w:t>پس از آن فیلم هایی همچون مایکل (نورا</w:t>
      </w:r>
      <w:r>
        <w:rPr>
          <w:rFonts w:eastAsia="Times New Roman" w:hint="cs"/>
          <w:color w:val="auto"/>
          <w:rtl/>
        </w:rPr>
        <w:t xml:space="preserve"> </w:t>
      </w:r>
      <w:r w:rsidRPr="0073452D">
        <w:rPr>
          <w:rFonts w:eastAsia="Times New Roman"/>
          <w:color w:val="auto"/>
          <w:rtl/>
        </w:rPr>
        <w:t>افرون ـ 1997)، شهر فرشتگان (براد سیلبرلینگ ـ 1998) نام من جوبلک است و</w:t>
      </w:r>
      <w:r w:rsidRPr="0073452D">
        <w:rPr>
          <w:rFonts w:eastAsia="Times New Roman"/>
          <w:color w:val="auto"/>
        </w:rPr>
        <w:t>... .</w:t>
      </w:r>
    </w:p>
    <w:p w:rsidR="0073452D" w:rsidRPr="0073452D" w:rsidRDefault="0073452D" w:rsidP="0073452D">
      <w:pPr>
        <w:bidi/>
        <w:spacing w:before="100" w:beforeAutospacing="1" w:after="100" w:afterAutospacing="1" w:line="240" w:lineRule="auto"/>
        <w:rPr>
          <w:rFonts w:eastAsia="Times New Roman"/>
          <w:color w:val="auto"/>
        </w:rPr>
      </w:pPr>
      <w:r w:rsidRPr="0073452D">
        <w:rPr>
          <w:rFonts w:eastAsia="Times New Roman"/>
          <w:color w:val="auto"/>
          <w:rtl/>
        </w:rPr>
        <w:t>امّا چه رؤیاهایی که می آیند ساخته «وینست وارد» کارگران استرالیایی الأصل جهشی در همین گونه سینمای دینی محسوب می شود. و این جهش به واسطه استفاده استادانه از رنگ و جلوه های تصویری ویژه کامپیوتری است که در خدمت مضمون دینی فیلم قرار می گیرد</w:t>
      </w:r>
      <w:r w:rsidRPr="0073452D">
        <w:rPr>
          <w:rFonts w:eastAsia="Times New Roman"/>
          <w:color w:val="auto"/>
        </w:rPr>
        <w:t>.</w:t>
      </w:r>
    </w:p>
    <w:p w:rsidR="0073452D" w:rsidRPr="0073452D" w:rsidRDefault="0073452D" w:rsidP="0073452D">
      <w:pPr>
        <w:bidi/>
        <w:spacing w:before="100" w:beforeAutospacing="1" w:after="100" w:afterAutospacing="1" w:line="240" w:lineRule="auto"/>
        <w:rPr>
          <w:rFonts w:eastAsia="Times New Roman"/>
          <w:color w:val="auto"/>
        </w:rPr>
      </w:pPr>
      <w:r w:rsidRPr="0073452D">
        <w:rPr>
          <w:rFonts w:eastAsia="Times New Roman"/>
          <w:color w:val="auto"/>
          <w:rtl/>
        </w:rPr>
        <w:t>مردی که دو فرزندش را از دست داده در تصادفی می میرد و به دنیای دیگر می رود دنیایی که مملّو از رنگ ها و جلوه های زیبای طبیعت و بر اساس ساختار نقاشی های همسر آن مرد است که به شدّت عاشق اوست. همسری که دوری از شوهرش را نمی تواند تحمّل کند و برای رسیدن به او خودکشی می کند، امّا همین خودکشی گناهی بزرگ برای او محسوب شده و به میانه دوزخیان روانه اش می کند، مرد برای یافتن همسر گناهکارش به واسطه هایی متوسّل شده تا با نثار عشق خود، او را از عذاب دوزخ نجات بخشد و این تحقق می یابد تا مرد به همراه همسر و دو فرزندش زندگی جاودانه ای را در کنار یکدیگر و در میان همان رنگ ها و جلوه های زیبای طبیعت آغاز نمایند</w:t>
      </w:r>
      <w:r w:rsidRPr="0073452D">
        <w:rPr>
          <w:rFonts w:eastAsia="Times New Roman"/>
          <w:color w:val="auto"/>
        </w:rPr>
        <w:t>.</w:t>
      </w:r>
    </w:p>
    <w:p w:rsidR="0073452D" w:rsidRPr="0073452D" w:rsidRDefault="0073452D" w:rsidP="0073452D">
      <w:pPr>
        <w:bidi/>
        <w:spacing w:before="100" w:beforeAutospacing="1" w:after="100" w:afterAutospacing="1" w:line="240" w:lineRule="auto"/>
        <w:rPr>
          <w:rFonts w:eastAsia="Times New Roman"/>
          <w:color w:val="auto"/>
        </w:rPr>
      </w:pPr>
      <w:r w:rsidRPr="0073452D">
        <w:rPr>
          <w:rFonts w:eastAsia="Times New Roman"/>
          <w:color w:val="auto"/>
        </w:rPr>
        <w:t>«</w:t>
      </w:r>
      <w:r w:rsidRPr="0073452D">
        <w:rPr>
          <w:rFonts w:eastAsia="Times New Roman"/>
          <w:color w:val="auto"/>
          <w:rtl/>
        </w:rPr>
        <w:t>وینست وارد» که پیش از این در ساخت فیلم هایی با موضوعات ماورایی تبحّر خود را نشان داده همچون فیلم ملوان: یک حماسه قرون وسطایی بار دیگر با بهره گیری از زیباترین جلوه های تصویری که تقریباً در تاریخ سینما بی نظیر است، اندیشه خود را به منصه ظهور می رساند</w:t>
      </w:r>
      <w:r w:rsidRPr="0073452D">
        <w:rPr>
          <w:rFonts w:eastAsia="Times New Roman"/>
          <w:color w:val="auto"/>
        </w:rPr>
        <w:t>.</w:t>
      </w:r>
    </w:p>
    <w:p w:rsidR="0073452D" w:rsidRPr="0073452D" w:rsidRDefault="0073452D" w:rsidP="0073452D">
      <w:pPr>
        <w:bidi/>
        <w:spacing w:before="100" w:beforeAutospacing="1" w:after="100" w:afterAutospacing="1" w:line="240" w:lineRule="auto"/>
        <w:rPr>
          <w:rFonts w:eastAsia="Times New Roman"/>
          <w:color w:val="auto"/>
        </w:rPr>
      </w:pPr>
      <w:r w:rsidRPr="0073452D">
        <w:rPr>
          <w:rFonts w:eastAsia="Times New Roman"/>
          <w:color w:val="auto"/>
          <w:rtl/>
        </w:rPr>
        <w:t xml:space="preserve">البته ساختار سینمایی که «وارد» برای کلّ اثرش در نظر گرفته چندان ساختار متفاوتی به نظر نمی رسد. مرگ مرد با کرین رو به بالای دوربین در حالی که زاویه آن عمود بر زمین است نشان داده می شود و ورودش به عالم دیگر در تاریکی صورت می گیرد </w:t>
      </w:r>
      <w:r w:rsidRPr="0073452D">
        <w:rPr>
          <w:rFonts w:eastAsia="Times New Roman"/>
          <w:color w:val="auto"/>
        </w:rPr>
        <w:t>(</w:t>
      </w:r>
      <w:r w:rsidRPr="0073452D">
        <w:rPr>
          <w:rFonts w:eastAsia="Times New Roman"/>
          <w:color w:val="auto"/>
          <w:rtl/>
        </w:rPr>
        <w:t>به نشانه</w:t>
      </w:r>
      <w:r>
        <w:rPr>
          <w:rFonts w:eastAsia="Times New Roman" w:hint="cs"/>
          <w:color w:val="auto"/>
          <w:rtl/>
        </w:rPr>
        <w:t xml:space="preserve"> </w:t>
      </w:r>
      <w:r w:rsidRPr="0073452D">
        <w:rPr>
          <w:rFonts w:eastAsia="Times New Roman"/>
          <w:color w:val="auto"/>
          <w:rtl/>
        </w:rPr>
        <w:t>ناشناخته بودن و همان به تعبیر ما هول قیامت) اوّلین واسطه فردی است که او را با عالم آخرت آشنا می کند (کوبا کودینگ جونیور) و دوّمین واسطه (ماکس فن سیدو) موقعیت او و زنش را که باید در میان گناهکاران مخلّد بماند را برایش تشریح می کند</w:t>
      </w:r>
      <w:r w:rsidRPr="0073452D">
        <w:rPr>
          <w:rFonts w:eastAsia="Times New Roman"/>
          <w:color w:val="auto"/>
        </w:rPr>
        <w:t>.</w:t>
      </w:r>
    </w:p>
    <w:p w:rsidR="0073452D" w:rsidRPr="0073452D" w:rsidRDefault="0073452D" w:rsidP="0073452D">
      <w:pPr>
        <w:bidi/>
        <w:spacing w:before="100" w:beforeAutospacing="1" w:after="100" w:afterAutospacing="1" w:line="240" w:lineRule="auto"/>
        <w:rPr>
          <w:rFonts w:eastAsia="Times New Roman"/>
          <w:color w:val="auto"/>
        </w:rPr>
      </w:pPr>
      <w:r w:rsidRPr="0073452D">
        <w:rPr>
          <w:rFonts w:eastAsia="Times New Roman"/>
          <w:color w:val="auto"/>
          <w:rtl/>
        </w:rPr>
        <w:t>گشت و گذار مرد (رابین ویلیامز) در میان بهشت موعود همراه با جلوه های زیبایی است. آدم هایی که پرواز می کنند و چشم اندازهای بدیع و زیبا. قوّت این زیبایی به قوّت تصویر دهشتناکی که «وینست وارد» از دروازه جهنم تصویر می کند. گناهکارانی که تا سر در لجن فرو رفته اند و فریاد کمک خواهی شان بر آسمان است. مرد برای رسیدن به همسرش مجبور است پا بر سر این گناهکاران بگذارد و به دیدار همسرش در سردابه ای تاریک برود که در آنجا انتظار محاکمه ابدی اش را می کشد</w:t>
      </w:r>
      <w:r w:rsidRPr="0073452D">
        <w:rPr>
          <w:rFonts w:eastAsia="Times New Roman"/>
          <w:color w:val="auto"/>
        </w:rPr>
        <w:t>.</w:t>
      </w:r>
    </w:p>
    <w:p w:rsidR="0073452D" w:rsidRPr="0073452D" w:rsidRDefault="0073452D" w:rsidP="0073452D">
      <w:pPr>
        <w:bidi/>
        <w:spacing w:before="100" w:beforeAutospacing="1" w:after="100" w:afterAutospacing="1" w:line="240" w:lineRule="auto"/>
        <w:rPr>
          <w:rFonts w:eastAsia="Times New Roman"/>
          <w:color w:val="auto"/>
        </w:rPr>
      </w:pPr>
      <w:r w:rsidRPr="0073452D">
        <w:rPr>
          <w:rFonts w:eastAsia="Times New Roman"/>
          <w:color w:val="auto"/>
          <w:rtl/>
        </w:rPr>
        <w:t xml:space="preserve">امّا زن به واسطه عشق بی حدّ و حصر همسرش بخشوده می شود، زیرا گناه او اساساً به دلیل عشق بوده است. این طرح جدید در مسائل دینی است. که تا چه حدّ با تفکّرات و ارزش های اصیل الهی می خواند جای بحث دارد و بر عهده متفکّرین </w:t>
      </w:r>
      <w:r w:rsidRPr="0073452D">
        <w:rPr>
          <w:rFonts w:eastAsia="Times New Roman"/>
          <w:color w:val="auto"/>
          <w:rtl/>
        </w:rPr>
        <w:lastRenderedPageBreak/>
        <w:t xml:space="preserve">و کارشناسان مسائل دینی است که به آن پاسخ دهند. امّا تا آنجا که به «سینما» مربوط می شود، </w:t>
      </w:r>
      <w:r w:rsidRPr="0073452D">
        <w:rPr>
          <w:rFonts w:eastAsia="Times New Roman"/>
          <w:color w:val="auto"/>
        </w:rPr>
        <w:t>«</w:t>
      </w:r>
      <w:r w:rsidRPr="0073452D">
        <w:rPr>
          <w:rFonts w:eastAsia="Times New Roman"/>
          <w:color w:val="auto"/>
          <w:rtl/>
        </w:rPr>
        <w:t>وینست وارد» تصویر زیبا، جذاب و امیدبخشی از عالم آخرت به انسان عاصی و گناهکار امروز ارائه می دهد</w:t>
      </w:r>
      <w:r w:rsidRPr="0073452D">
        <w:rPr>
          <w:rFonts w:eastAsia="Times New Roman"/>
          <w:color w:val="auto"/>
        </w:rPr>
        <w:t xml:space="preserve">. </w:t>
      </w:r>
    </w:p>
    <w:p w:rsidR="006F3430" w:rsidRDefault="006F3430" w:rsidP="0073452D">
      <w:pPr>
        <w:bidi/>
      </w:pPr>
    </w:p>
    <w:sectPr w:rsidR="006F3430" w:rsidSect="006F3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3452D"/>
    <w:rsid w:val="006F3430"/>
    <w:rsid w:val="0073452D"/>
    <w:rsid w:val="00993A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FF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4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count">
    <w:name w:val="pagecount"/>
    <w:basedOn w:val="DefaultParagraphFont"/>
    <w:rsid w:val="0073452D"/>
  </w:style>
  <w:style w:type="character" w:customStyle="1" w:styleId="pageno">
    <w:name w:val="pageno"/>
    <w:basedOn w:val="DefaultParagraphFont"/>
    <w:rsid w:val="0073452D"/>
  </w:style>
  <w:style w:type="character" w:customStyle="1" w:styleId="magsimg">
    <w:name w:val="magsimg"/>
    <w:basedOn w:val="DefaultParagraphFont"/>
    <w:rsid w:val="0073452D"/>
  </w:style>
  <w:style w:type="paragraph" w:styleId="NormalWeb">
    <w:name w:val="Normal (Web)"/>
    <w:basedOn w:val="Normal"/>
    <w:uiPriority w:val="99"/>
    <w:semiHidden/>
    <w:unhideWhenUsed/>
    <w:rsid w:val="0073452D"/>
    <w:pPr>
      <w:spacing w:before="100" w:beforeAutospacing="1" w:after="100" w:afterAutospacing="1" w:line="240" w:lineRule="auto"/>
    </w:pPr>
    <w:rPr>
      <w:rFonts w:eastAsia="Times New Roman"/>
      <w:color w:val="auto"/>
    </w:rPr>
  </w:style>
</w:styles>
</file>

<file path=word/webSettings.xml><?xml version="1.0" encoding="utf-8"?>
<w:webSettings xmlns:r="http://schemas.openxmlformats.org/officeDocument/2006/relationships" xmlns:w="http://schemas.openxmlformats.org/wordprocessingml/2006/main">
  <w:divs>
    <w:div w:id="1725174538">
      <w:bodyDiv w:val="1"/>
      <w:marLeft w:val="0"/>
      <w:marRight w:val="0"/>
      <w:marTop w:val="0"/>
      <w:marBottom w:val="0"/>
      <w:divBdr>
        <w:top w:val="none" w:sz="0" w:space="0" w:color="auto"/>
        <w:left w:val="none" w:sz="0" w:space="0" w:color="auto"/>
        <w:bottom w:val="none" w:sz="0" w:space="0" w:color="auto"/>
        <w:right w:val="none" w:sz="0" w:space="0" w:color="auto"/>
      </w:divBdr>
      <w:divsChild>
        <w:div w:id="2009014277">
          <w:marLeft w:val="0"/>
          <w:marRight w:val="0"/>
          <w:marTop w:val="0"/>
          <w:marBottom w:val="0"/>
          <w:divBdr>
            <w:top w:val="none" w:sz="0" w:space="0" w:color="auto"/>
            <w:left w:val="none" w:sz="0" w:space="0" w:color="auto"/>
            <w:bottom w:val="none" w:sz="0" w:space="0" w:color="auto"/>
            <w:right w:val="none" w:sz="0" w:space="0" w:color="auto"/>
          </w:divBdr>
          <w:divsChild>
            <w:div w:id="674919309">
              <w:marLeft w:val="0"/>
              <w:marRight w:val="0"/>
              <w:marTop w:val="0"/>
              <w:marBottom w:val="0"/>
              <w:divBdr>
                <w:top w:val="none" w:sz="0" w:space="0" w:color="auto"/>
                <w:left w:val="none" w:sz="0" w:space="0" w:color="auto"/>
                <w:bottom w:val="none" w:sz="0" w:space="0" w:color="auto"/>
                <w:right w:val="none" w:sz="0" w:space="0" w:color="auto"/>
              </w:divBdr>
            </w:div>
            <w:div w:id="355809711">
              <w:marLeft w:val="0"/>
              <w:marRight w:val="0"/>
              <w:marTop w:val="0"/>
              <w:marBottom w:val="0"/>
              <w:divBdr>
                <w:top w:val="none" w:sz="0" w:space="0" w:color="auto"/>
                <w:left w:val="none" w:sz="0" w:space="0" w:color="auto"/>
                <w:bottom w:val="none" w:sz="0" w:space="0" w:color="auto"/>
                <w:right w:val="none" w:sz="0" w:space="0" w:color="auto"/>
              </w:divBdr>
            </w:div>
            <w:div w:id="169027025">
              <w:marLeft w:val="0"/>
              <w:marRight w:val="0"/>
              <w:marTop w:val="0"/>
              <w:marBottom w:val="0"/>
              <w:divBdr>
                <w:top w:val="none" w:sz="0" w:space="0" w:color="auto"/>
                <w:left w:val="none" w:sz="0" w:space="0" w:color="auto"/>
                <w:bottom w:val="none" w:sz="0" w:space="0" w:color="auto"/>
                <w:right w:val="none" w:sz="0" w:space="0" w:color="auto"/>
              </w:divBdr>
            </w:div>
            <w:div w:id="1277179991">
              <w:marLeft w:val="0"/>
              <w:marRight w:val="0"/>
              <w:marTop w:val="0"/>
              <w:marBottom w:val="0"/>
              <w:divBdr>
                <w:top w:val="none" w:sz="0" w:space="0" w:color="auto"/>
                <w:left w:val="none" w:sz="0" w:space="0" w:color="auto"/>
                <w:bottom w:val="none" w:sz="0" w:space="0" w:color="auto"/>
                <w:right w:val="none" w:sz="0" w:space="0" w:color="auto"/>
              </w:divBdr>
            </w:div>
          </w:divsChild>
        </w:div>
        <w:div w:id="591162566">
          <w:marLeft w:val="0"/>
          <w:marRight w:val="0"/>
          <w:marTop w:val="0"/>
          <w:marBottom w:val="0"/>
          <w:divBdr>
            <w:top w:val="none" w:sz="0" w:space="0" w:color="auto"/>
            <w:left w:val="none" w:sz="0" w:space="0" w:color="auto"/>
            <w:bottom w:val="none" w:sz="0" w:space="0" w:color="auto"/>
            <w:right w:val="none" w:sz="0" w:space="0" w:color="auto"/>
          </w:divBdr>
          <w:divsChild>
            <w:div w:id="1995794487">
              <w:marLeft w:val="0"/>
              <w:marRight w:val="0"/>
              <w:marTop w:val="0"/>
              <w:marBottom w:val="0"/>
              <w:divBdr>
                <w:top w:val="none" w:sz="0" w:space="0" w:color="auto"/>
                <w:left w:val="none" w:sz="0" w:space="0" w:color="auto"/>
                <w:bottom w:val="none" w:sz="0" w:space="0" w:color="auto"/>
                <w:right w:val="none" w:sz="0" w:space="0" w:color="auto"/>
              </w:divBdr>
            </w:div>
          </w:divsChild>
        </w:div>
        <w:div w:id="1567451374">
          <w:marLeft w:val="0"/>
          <w:marRight w:val="0"/>
          <w:marTop w:val="0"/>
          <w:marBottom w:val="0"/>
          <w:divBdr>
            <w:top w:val="none" w:sz="0" w:space="0" w:color="auto"/>
            <w:left w:val="none" w:sz="0" w:space="0" w:color="auto"/>
            <w:bottom w:val="none" w:sz="0" w:space="0" w:color="auto"/>
            <w:right w:val="none" w:sz="0" w:space="0" w:color="auto"/>
          </w:divBdr>
          <w:divsChild>
            <w:div w:id="2100981430">
              <w:marLeft w:val="0"/>
              <w:marRight w:val="0"/>
              <w:marTop w:val="0"/>
              <w:marBottom w:val="0"/>
              <w:divBdr>
                <w:top w:val="none" w:sz="0" w:space="0" w:color="auto"/>
                <w:left w:val="none" w:sz="0" w:space="0" w:color="auto"/>
                <w:bottom w:val="none" w:sz="0" w:space="0" w:color="auto"/>
                <w:right w:val="none" w:sz="0" w:space="0" w:color="auto"/>
              </w:divBdr>
            </w:div>
          </w:divsChild>
        </w:div>
        <w:div w:id="1165048955">
          <w:marLeft w:val="0"/>
          <w:marRight w:val="0"/>
          <w:marTop w:val="0"/>
          <w:marBottom w:val="0"/>
          <w:divBdr>
            <w:top w:val="none" w:sz="0" w:space="0" w:color="auto"/>
            <w:left w:val="none" w:sz="0" w:space="0" w:color="auto"/>
            <w:bottom w:val="none" w:sz="0" w:space="0" w:color="auto"/>
            <w:right w:val="none" w:sz="0" w:space="0" w:color="auto"/>
          </w:divBdr>
          <w:divsChild>
            <w:div w:id="3498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2985</Characters>
  <Application>Microsoft Office Word</Application>
  <DocSecurity>0</DocSecurity>
  <Lines>24</Lines>
  <Paragraphs>7</Paragraphs>
  <ScaleCrop>false</ScaleCrop>
  <Company>MRT www.Win2Farsi.com</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2010-09-27T10:39:00Z</dcterms:created>
  <dcterms:modified xsi:type="dcterms:W3CDTF">2010-09-27T10:43:00Z</dcterms:modified>
</cp:coreProperties>
</file>