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AF" w:rsidRPr="007977AF" w:rsidRDefault="007977AF" w:rsidP="007977AF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7977AF">
        <w:rPr>
          <w:rFonts w:ascii="B Nazanin" w:eastAsia="Times New Roman" w:hAnsi="B Nazanin" w:cs="B Nazanin"/>
          <w:b/>
          <w:bCs/>
          <w:sz w:val="28"/>
          <w:szCs w:val="28"/>
          <w:rtl/>
        </w:rPr>
        <w:t xml:space="preserve">آیین زردشتی و اسلام </w:t>
      </w:r>
    </w:p>
    <w:p w:rsidR="007977AF" w:rsidRPr="007977AF" w:rsidRDefault="007977AF" w:rsidP="007977AF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7977AF">
        <w:rPr>
          <w:rFonts w:ascii="B Nazanin" w:eastAsia="Times New Roman" w:hAnsi="B Nazanin" w:cs="B Nazanin"/>
          <w:b/>
          <w:bCs/>
          <w:sz w:val="28"/>
          <w:szCs w:val="28"/>
          <w:rtl/>
        </w:rPr>
        <w:t>نویسنده : بهرامی، عسکر</w:t>
      </w:r>
    </w:p>
    <w:p w:rsidR="007977AF" w:rsidRPr="007977AF" w:rsidRDefault="007977AF" w:rsidP="007977AF">
      <w:pPr>
        <w:bidi/>
        <w:spacing w:after="0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</w:p>
    <w:p w:rsidR="007977AF" w:rsidRPr="007977AF" w:rsidRDefault="007977AF" w:rsidP="007977AF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977AF">
        <w:rPr>
          <w:rFonts w:ascii="B Nazanin" w:eastAsia="Times New Roman" w:hAnsi="B Nazanin" w:cs="B Nazanin"/>
          <w:sz w:val="28"/>
          <w:szCs w:val="28"/>
          <w:rtl/>
        </w:rPr>
        <w:t>از ایران زردشتی تا اسلام. شائول شاکد. ترجمه مرتضی ثاقب‏فر. انتشارات ققنوس</w:t>
      </w:r>
      <w:r w:rsidRPr="007977AF">
        <w:rPr>
          <w:rFonts w:ascii="B Nazanin" w:eastAsia="Times New Roman" w:hAnsi="B Nazanin" w:cs="B Nazanin"/>
          <w:sz w:val="28"/>
          <w:szCs w:val="28"/>
        </w:rPr>
        <w:t xml:space="preserve">. </w:t>
      </w:r>
      <w:r w:rsidRPr="007977AF">
        <w:rPr>
          <w:rFonts w:ascii="B Nazanin" w:eastAsia="Times New Roman" w:hAnsi="B Nazanin" w:cs="B Nazanin"/>
          <w:sz w:val="28"/>
          <w:szCs w:val="28"/>
          <w:rtl/>
        </w:rPr>
        <w:t>تهران. 1381ش</w:t>
      </w:r>
      <w:r w:rsidRPr="007977AF">
        <w:rPr>
          <w:rFonts w:ascii="B Nazanin" w:eastAsia="Times New Roman" w:hAnsi="B Nazanin" w:cs="B Nazanin"/>
          <w:sz w:val="28"/>
          <w:szCs w:val="28"/>
        </w:rPr>
        <w:t>.</w:t>
      </w:r>
    </w:p>
    <w:p w:rsidR="007977AF" w:rsidRPr="007977AF" w:rsidRDefault="007977AF" w:rsidP="007977AF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977AF">
        <w:rPr>
          <w:rFonts w:ascii="B Nazanin" w:eastAsia="Times New Roman" w:hAnsi="B Nazanin" w:cs="B Nazanin"/>
          <w:sz w:val="28"/>
          <w:szCs w:val="28"/>
          <w:rtl/>
        </w:rPr>
        <w:t>اغلب ایران‏شناسان برآنند که دین کهنسال زردشتی، که در چهارراه نقل و انتقالات فرهنگی میان شرق و غرب ظهور یافت و بالید، بر دیگر فرهنگهای دینی پدید آمده در دوره‏های بعد تأثیر چشمگیری داشته است. این تأثیرگذاری دستمایه کار پژوهشگرانی چند بوده است که از آن میان آثار کسانی که با هر دو فرهنگ گیرنده و دهنده آشنایی داشته‏اند، در جرگه پژوهشهای ماندگار عرصه مطالعات تطبیقی درآمده‏اند</w:t>
      </w:r>
      <w:r w:rsidRPr="007977AF">
        <w:rPr>
          <w:rFonts w:ascii="B Nazanin" w:eastAsia="Times New Roman" w:hAnsi="B Nazanin" w:cs="B Nazanin"/>
          <w:sz w:val="28"/>
          <w:szCs w:val="28"/>
        </w:rPr>
        <w:t>.</w:t>
      </w:r>
    </w:p>
    <w:p w:rsidR="007977AF" w:rsidRPr="007977AF" w:rsidRDefault="007977AF" w:rsidP="007977AF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977AF">
        <w:rPr>
          <w:rFonts w:ascii="B Nazanin" w:eastAsia="Times New Roman" w:hAnsi="B Nazanin" w:cs="B Nazanin"/>
          <w:sz w:val="28"/>
          <w:szCs w:val="28"/>
          <w:rtl/>
        </w:rPr>
        <w:t>کتاب حاضر مجموعه مقالات شائول شاکد، یکی از برجسته‏ترین پژوهشگران عرصه ایران‏شناسی، است که گذشته از زبانهای ایرانی باستان و میانه و تسلط بر متون آنها، عبری، عربی، و فارسی را هم نیک می‏داند و بدین‏سان با بهره‏گیری از منابعی که کمتر مورد توجه و استفاده پژوهشگران پیشین بوده‏اند، و نیز با داشتن دقت‏نظر و ریزبینیهای خاص خود، توانسته است چشم‏اندازهای تازه‏ای فراروی علاقه‏مندان این عرصه بگشاید. شاکد پیشتر کتاب ششم دینکرد، از مهمترین آثار زردشتی، را آوانویسی و به انگلیسی ترجمه کرده و کتابی هم درباره ثنویت در دوره ساسانی دارد، که هردو کتاب جزو آثار برجسته درباره فرهنگ ایران پیش از اسلام به‏شمار می‏رود</w:t>
      </w:r>
      <w:r w:rsidRPr="007977AF">
        <w:rPr>
          <w:rFonts w:ascii="B Nazanin" w:eastAsia="Times New Roman" w:hAnsi="B Nazanin" w:cs="B Nazanin"/>
          <w:sz w:val="28"/>
          <w:szCs w:val="28"/>
        </w:rPr>
        <w:t>.</w:t>
      </w:r>
    </w:p>
    <w:p w:rsidR="007977AF" w:rsidRPr="007977AF" w:rsidRDefault="007977AF" w:rsidP="007977AF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977AF">
        <w:rPr>
          <w:rFonts w:ascii="B Nazanin" w:eastAsia="Times New Roman" w:hAnsi="B Nazanin" w:cs="B Nazanin"/>
          <w:sz w:val="28"/>
          <w:szCs w:val="28"/>
          <w:rtl/>
        </w:rPr>
        <w:t>کتاب از ایران زردشتی تا اسلام، مشتمل بر دوازده مقاله است که نویسنده پیشتر آنها را در نشریات و مجموعه‏های مختلف چاپ کرده بود و به سال 1995م به صورت کتاب حاضر چاپ شد که انگیزه تدوین آن «دستیابی به دو هدف اساسی» بوده است: «یکی توضیحات و تفسیرهای کیش زردشتی دوره ساسانی، و دیگری چگونگی انتقال اندیشه‏های آن به اسلام</w:t>
      </w:r>
      <w:r w:rsidRPr="007977AF">
        <w:rPr>
          <w:rFonts w:ascii="B Nazanin" w:eastAsia="Times New Roman" w:hAnsi="B Nazanin" w:cs="B Nazanin"/>
          <w:sz w:val="28"/>
          <w:szCs w:val="28"/>
        </w:rPr>
        <w:t>» (</w:t>
      </w:r>
      <w:r w:rsidRPr="007977AF">
        <w:rPr>
          <w:rFonts w:ascii="B Nazanin" w:eastAsia="Times New Roman" w:hAnsi="B Nazanin" w:cs="B Nazanin"/>
          <w:sz w:val="28"/>
          <w:szCs w:val="28"/>
          <w:rtl/>
        </w:rPr>
        <w:t>پیشگفتار</w:t>
      </w:r>
      <w:r w:rsidRPr="007977AF">
        <w:rPr>
          <w:rFonts w:ascii="B Nazanin" w:eastAsia="Times New Roman" w:hAnsi="B Nazanin" w:cs="B Nazanin"/>
          <w:sz w:val="28"/>
          <w:szCs w:val="28"/>
        </w:rPr>
        <w:t>).</w:t>
      </w:r>
    </w:p>
    <w:p w:rsidR="007977AF" w:rsidRPr="007977AF" w:rsidRDefault="007977AF" w:rsidP="007977AF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977AF">
        <w:rPr>
          <w:rFonts w:ascii="B Nazanin" w:eastAsia="Times New Roman" w:hAnsi="B Nazanin" w:cs="B Nazanin"/>
          <w:sz w:val="28"/>
          <w:szCs w:val="28"/>
          <w:rtl/>
        </w:rPr>
        <w:lastRenderedPageBreak/>
        <w:t>در مقاله نخست با عنوان «گرایشهای رازورانه در کیش زردشتی» نویسنده با بررسی مفاهیمی چون «راز» و «زند» ـ آن‏گونه که در متون زردشتی آمده‏اند ـ به این نتیجه می‏رسد که دینِ مطرح شده در دینکرد را نه دینی رمزی در مفهوم متداول آن، بلکه به عنوان یک نظام اندیشگی و معنوی باید به‏شمار آورد</w:t>
      </w:r>
      <w:r w:rsidRPr="007977AF">
        <w:rPr>
          <w:rFonts w:ascii="B Nazanin" w:eastAsia="Times New Roman" w:hAnsi="B Nazanin" w:cs="B Nazanin"/>
          <w:sz w:val="28"/>
          <w:szCs w:val="28"/>
        </w:rPr>
        <w:t>.</w:t>
      </w:r>
    </w:p>
    <w:p w:rsidR="007977AF" w:rsidRPr="007977AF" w:rsidRDefault="007977AF" w:rsidP="007977AF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proofErr w:type="gramStart"/>
      <w:r w:rsidRPr="007977AF">
        <w:rPr>
          <w:rFonts w:ascii="B Nazanin" w:eastAsia="Times New Roman" w:hAnsi="B Nazanin" w:cs="B Nazanin"/>
          <w:sz w:val="28"/>
          <w:szCs w:val="28"/>
        </w:rPr>
        <w:t>«</w:t>
      </w:r>
      <w:r w:rsidRPr="007977AF">
        <w:rPr>
          <w:rFonts w:ascii="B Nazanin" w:eastAsia="Times New Roman" w:hAnsi="B Nazanin" w:cs="B Nazanin"/>
          <w:sz w:val="28"/>
          <w:szCs w:val="28"/>
          <w:rtl/>
        </w:rPr>
        <w:t>مفاهیم مینو و گیتی در متون پهلوی و رابطه آنها با فرجام شناختی» عنوان دومین و یکی از مهمترین مقالات این مجموعه است که در ادامه با تفصیل بیشتر بدان خواهیم پرداخت</w:t>
      </w:r>
      <w:r w:rsidRPr="007977AF">
        <w:rPr>
          <w:rFonts w:ascii="B Nazanin" w:eastAsia="Times New Roman" w:hAnsi="B Nazanin" w:cs="B Nazanin"/>
          <w:sz w:val="28"/>
          <w:szCs w:val="28"/>
        </w:rPr>
        <w:t>.</w:t>
      </w:r>
      <w:proofErr w:type="gramEnd"/>
    </w:p>
    <w:p w:rsidR="007977AF" w:rsidRPr="007977AF" w:rsidRDefault="007977AF" w:rsidP="007977AF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977AF">
        <w:rPr>
          <w:rFonts w:ascii="B Nazanin" w:eastAsia="Times New Roman" w:hAnsi="B Nazanin" w:cs="B Nazanin"/>
          <w:sz w:val="28"/>
          <w:szCs w:val="28"/>
          <w:rtl/>
        </w:rPr>
        <w:t>سومین مقاله مجموعه، مسائلی درباب اهریمن و آفرینش او را مطرح می‏سازد و به‏ویژه به عبارتی متناقض‏نما از متون پهلوی می‏پردازد که می‏گوید: «اهریمن هرگز نبوده است و هرگز هم نخواهد بود</w:t>
      </w:r>
      <w:r w:rsidRPr="007977AF">
        <w:rPr>
          <w:rFonts w:ascii="B Nazanin" w:eastAsia="Times New Roman" w:hAnsi="B Nazanin" w:cs="B Nazanin"/>
          <w:sz w:val="28"/>
          <w:szCs w:val="28"/>
        </w:rPr>
        <w:t>.»</w:t>
      </w:r>
    </w:p>
    <w:p w:rsidR="007977AF" w:rsidRPr="007977AF" w:rsidRDefault="007977AF" w:rsidP="007977AF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proofErr w:type="gramStart"/>
      <w:r w:rsidRPr="007977AF">
        <w:rPr>
          <w:rFonts w:ascii="B Nazanin" w:eastAsia="Times New Roman" w:hAnsi="B Nazanin" w:cs="B Nazanin"/>
          <w:sz w:val="28"/>
          <w:szCs w:val="28"/>
        </w:rPr>
        <w:t>«</w:t>
      </w:r>
      <w:r w:rsidRPr="007977AF">
        <w:rPr>
          <w:rFonts w:ascii="B Nazanin" w:eastAsia="Times New Roman" w:hAnsi="B Nazanin" w:cs="B Nazanin"/>
          <w:sz w:val="28"/>
          <w:szCs w:val="28"/>
          <w:rtl/>
        </w:rPr>
        <w:t>مِهر داور» از جمله ارزشمندترین مقالات شاکد و یکی از منابع مهم در این زمینه است که به بررسی واژه مِهر در متون فارسی میانه و نقش «ایزد مِهر» به عنوان داور یا میانجی می‏پردازد</w:t>
      </w:r>
      <w:r w:rsidRPr="007977AF">
        <w:rPr>
          <w:rFonts w:ascii="B Nazanin" w:eastAsia="Times New Roman" w:hAnsi="B Nazanin" w:cs="B Nazanin"/>
          <w:sz w:val="28"/>
          <w:szCs w:val="28"/>
        </w:rPr>
        <w:t>.</w:t>
      </w:r>
      <w:proofErr w:type="gramEnd"/>
    </w:p>
    <w:p w:rsidR="007977AF" w:rsidRPr="007977AF" w:rsidRDefault="007977AF" w:rsidP="007977AF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977AF">
        <w:rPr>
          <w:rFonts w:ascii="B Nazanin" w:eastAsia="Times New Roman" w:hAnsi="B Nazanin" w:cs="B Nazanin"/>
          <w:sz w:val="28"/>
          <w:szCs w:val="28"/>
          <w:rtl/>
        </w:rPr>
        <w:t>و سرانجام واپسین مقاله بخش نخست، با عنوان «اسطوره زروان، کیهان‏شناسی و فرجام‏شناسی» به این موضوع بحث‏انگیز، و به قول زنر «معمای دین زردشتی</w:t>
      </w:r>
      <w:r w:rsidRPr="007977AF">
        <w:rPr>
          <w:rFonts w:ascii="B Nazanin" w:eastAsia="Times New Roman" w:hAnsi="B Nazanin" w:cs="B Nazanin"/>
          <w:sz w:val="28"/>
          <w:szCs w:val="28"/>
        </w:rPr>
        <w:t>»</w:t>
      </w:r>
      <w:r w:rsidRPr="007977AF">
        <w:rPr>
          <w:rFonts w:ascii="B Nazanin" w:eastAsia="Times New Roman" w:hAnsi="B Nazanin" w:cs="B Nazanin"/>
          <w:sz w:val="28"/>
          <w:szCs w:val="28"/>
          <w:rtl/>
        </w:rPr>
        <w:t>، می‏پردازد</w:t>
      </w:r>
      <w:r w:rsidRPr="007977AF">
        <w:rPr>
          <w:rFonts w:ascii="B Nazanin" w:eastAsia="Times New Roman" w:hAnsi="B Nazanin" w:cs="B Nazanin"/>
          <w:sz w:val="28"/>
          <w:szCs w:val="28"/>
        </w:rPr>
        <w:t>.</w:t>
      </w:r>
    </w:p>
    <w:p w:rsidR="007977AF" w:rsidRPr="007977AF" w:rsidRDefault="007977AF" w:rsidP="007977AF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977AF">
        <w:rPr>
          <w:rFonts w:ascii="B Nazanin" w:eastAsia="Times New Roman" w:hAnsi="B Nazanin" w:cs="B Nazanin"/>
          <w:sz w:val="28"/>
          <w:szCs w:val="28"/>
          <w:rtl/>
        </w:rPr>
        <w:t>در بخش دوم که «از ایران تا اسلام» نام دارد، نویسنده برخی موضوعات و مضامین و مفاهیم موجود در فرهنگ اسلامی را در فرهنگ ایران پیش از اسلام و به‏ویژه دین زردشتی ریشه‏یابی می‏کند: برابری دین و دولت در نظریه ابن مقفع درباره حکومت، چهار فرزانه، شماری از نمادهای پادشاهی از جمله نازبالش، تخت یا کرسی، میوه به، مُهر در این زمره‏اند. «پیمان، اندیشه‏ای ایرانی در تماس با اندیشه یونانی و اسلام»، «طرز تهیه خوراکی صوفیانه و دو فرزانه: مضامین ایرانی در پوشش اسلامی»، «نخستین انسان، نخستین شهریار»، «برای روان: انتقال اندیشه‏ای زردشتی به اسلام»، «برخی مضامین ایرانی در ادبیات اسلامی» عناوین دیگر مقالات مجموعه هستند</w:t>
      </w:r>
      <w:r w:rsidRPr="007977AF">
        <w:rPr>
          <w:rFonts w:ascii="B Nazanin" w:eastAsia="Times New Roman" w:hAnsi="B Nazanin" w:cs="B Nazanin"/>
          <w:sz w:val="28"/>
          <w:szCs w:val="28"/>
        </w:rPr>
        <w:t>.</w:t>
      </w:r>
    </w:p>
    <w:p w:rsidR="007977AF" w:rsidRPr="007977AF" w:rsidRDefault="007977AF" w:rsidP="007977AF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977AF">
        <w:rPr>
          <w:rFonts w:ascii="B Nazanin" w:eastAsia="Times New Roman" w:hAnsi="B Nazanin" w:cs="B Nazanin"/>
          <w:sz w:val="28"/>
          <w:szCs w:val="28"/>
          <w:rtl/>
        </w:rPr>
        <w:lastRenderedPageBreak/>
        <w:t>و اما مقاله «مفاهیم مینو و گیتی و ...»، که یکی از مهمترین موضوعات الهیات زردشتی را برمی‏رسد، با بحثی مفصل درباره این دو اصطلاح آغاز می‏شود. نویسنده نخست به کاربرد دوگانه این اصطلاحات برای نامیدن دو حالت هستی از یک سو، و معرفی طبقات هستی از سوی دیگر اشاره می‏کند (ص69) و سپس تأکید می‏ورزد که در فرآیند آفرینش، جهان مینوی پیش از گیتی قرار می‏گیرد و این که گیتی با همه نیکیها و بدیهایش، صرفا بازتاب یک پیش‏نمونه مینوی است و از آن سرچشمه می‏گیرد و در راستایی وابسته به آن ادامه می‏یابد (ص72 و 73</w:t>
      </w:r>
      <w:r w:rsidRPr="007977AF">
        <w:rPr>
          <w:rFonts w:ascii="B Nazanin" w:eastAsia="Times New Roman" w:hAnsi="B Nazanin" w:cs="B Nazanin"/>
          <w:sz w:val="28"/>
          <w:szCs w:val="28"/>
        </w:rPr>
        <w:t>).</w:t>
      </w:r>
    </w:p>
    <w:p w:rsidR="007977AF" w:rsidRPr="007977AF" w:rsidRDefault="007977AF" w:rsidP="007977AF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977AF">
        <w:rPr>
          <w:rFonts w:ascii="B Nazanin" w:eastAsia="Times New Roman" w:hAnsi="B Nazanin" w:cs="B Nazanin"/>
          <w:sz w:val="28"/>
          <w:szCs w:val="28"/>
          <w:rtl/>
        </w:rPr>
        <w:t>شاکد آنگاه با توجه به ویژگیهایی که متون پهلوی برای «مینو» و «گیتی</w:t>
      </w:r>
      <w:r w:rsidRPr="007977AF">
        <w:rPr>
          <w:rFonts w:ascii="B Nazanin" w:eastAsia="Times New Roman" w:hAnsi="B Nazanin" w:cs="B Nazanin"/>
          <w:sz w:val="28"/>
          <w:szCs w:val="28"/>
        </w:rPr>
        <w:t xml:space="preserve">» </w:t>
      </w:r>
      <w:r w:rsidRPr="007977AF">
        <w:rPr>
          <w:rFonts w:ascii="B Nazanin" w:eastAsia="Times New Roman" w:hAnsi="B Nazanin" w:cs="B Nazanin"/>
          <w:sz w:val="28"/>
          <w:szCs w:val="28"/>
          <w:rtl/>
        </w:rPr>
        <w:t>برشمرده‏اند، به رابطه دیالکتیکی خاصی میان مینو و گیتی می‏رسد که پاسخ پرسشهای بسیاری در زمینه ستیز نیکی و بدی، یعنی همان ثنویت مشهور زردشتی است: مینو هستی نخستین، اما نادیدنی و بی‏حرکت و فاقد جنبه واقعی است. نبرد راستین میان مینوی نیک و مینوی بد (یا اهریمنی) تنها می‏تواند در عرصه گیتی رخ دهد. با این همه، این نبرد مبارزه‏ای واقعی و آشکار میان دو هماورد نیست، زیرا فقط اورمزد و آفریدگان او حضوری واقعی در گیتی دارند، و اهریمن و دیوان فاقد هستی مادی و ملموس هستند و در جهان گیتی تنها به صورت فرعی و طفیلی مشارکت و نقش دارند (ص79</w:t>
      </w:r>
      <w:r w:rsidRPr="007977AF">
        <w:rPr>
          <w:rFonts w:ascii="B Nazanin" w:eastAsia="Times New Roman" w:hAnsi="B Nazanin" w:cs="B Nazanin"/>
          <w:sz w:val="28"/>
          <w:szCs w:val="28"/>
        </w:rPr>
        <w:t>).</w:t>
      </w:r>
    </w:p>
    <w:p w:rsidR="007977AF" w:rsidRPr="007977AF" w:rsidRDefault="007977AF" w:rsidP="007977AF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977AF">
        <w:rPr>
          <w:rFonts w:ascii="B Nazanin" w:eastAsia="Times New Roman" w:hAnsi="B Nazanin" w:cs="B Nazanin"/>
          <w:sz w:val="28"/>
          <w:szCs w:val="28"/>
          <w:rtl/>
        </w:rPr>
        <w:t>بدین ترتیب گیتی محل و مرحله‏ای است که فعالیت ویژه جهان در آن انجام می‏گیرد</w:t>
      </w:r>
      <w:r w:rsidRPr="007977AF">
        <w:rPr>
          <w:rFonts w:ascii="B Nazanin" w:eastAsia="Times New Roman" w:hAnsi="B Nazanin" w:cs="B Nazanin"/>
          <w:sz w:val="28"/>
          <w:szCs w:val="28"/>
        </w:rPr>
        <w:t xml:space="preserve">. </w:t>
      </w:r>
      <w:r w:rsidRPr="007977AF">
        <w:rPr>
          <w:rFonts w:ascii="B Nazanin" w:eastAsia="Times New Roman" w:hAnsi="B Nazanin" w:cs="B Nazanin"/>
          <w:sz w:val="28"/>
          <w:szCs w:val="28"/>
          <w:rtl/>
        </w:rPr>
        <w:t xml:space="preserve">مینو، پس از مرحله آفرینش، تا اندازه‏ای حالت و اقتباسی از هستی می‏شود. مینو متأثر از رویدادهای گیتی است و ظاهرا فقط پژواک رویدادهایی است که در گیتی رخ می‏دهند </w:t>
      </w:r>
      <w:r w:rsidRPr="007977AF">
        <w:rPr>
          <w:rFonts w:ascii="B Nazanin" w:eastAsia="Times New Roman" w:hAnsi="B Nazanin" w:cs="B Nazanin"/>
          <w:sz w:val="28"/>
          <w:szCs w:val="28"/>
        </w:rPr>
        <w:t>(</w:t>
      </w:r>
      <w:r w:rsidRPr="007977AF">
        <w:rPr>
          <w:rFonts w:ascii="B Nazanin" w:eastAsia="Times New Roman" w:hAnsi="B Nazanin" w:cs="B Nazanin"/>
          <w:sz w:val="28"/>
          <w:szCs w:val="28"/>
          <w:rtl/>
        </w:rPr>
        <w:t xml:space="preserve">ص80). با این همه در برتری مینو تردید نمی‏توان روا داشت: همه نیکیها و بدیهای جهان مادی از جهان مینوی سرچشمه می‏گیرند؛ اما نیکی و بدی این جهانی هم صرفا اقتباسی و فاقد اصالت نیستند، بلکه می‏توان گفت تابع وضع خاص این جهان مادی هستند که به تصریح متون، در حالت آمیختگی به سر می‏برد. بدین سبب در این جهان نمی‏توان نیکی و بدی را به صورت کامل و خالص تجربه کرد، </w:t>
      </w:r>
      <w:r w:rsidRPr="007977AF">
        <w:rPr>
          <w:rFonts w:ascii="B Nazanin" w:eastAsia="Times New Roman" w:hAnsi="B Nazanin" w:cs="B Nazanin"/>
          <w:sz w:val="28"/>
          <w:szCs w:val="28"/>
          <w:rtl/>
        </w:rPr>
        <w:lastRenderedPageBreak/>
        <w:t>چه، به‏گونه‏ای لاینفک به یکدیگر جوش خورده‏اند و چنان با هم‏درآمیخته‏اند که درک آنها به صورت جداگانه تنها در عالم مینو یا در پایان جهان ممکن است (ص81</w:t>
      </w:r>
      <w:r w:rsidRPr="007977AF">
        <w:rPr>
          <w:rFonts w:ascii="B Nazanin" w:eastAsia="Times New Roman" w:hAnsi="B Nazanin" w:cs="B Nazanin"/>
          <w:sz w:val="28"/>
          <w:szCs w:val="28"/>
        </w:rPr>
        <w:t>).</w:t>
      </w:r>
    </w:p>
    <w:p w:rsidR="007977AF" w:rsidRPr="007977AF" w:rsidRDefault="007977AF" w:rsidP="007977AF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977AF">
        <w:rPr>
          <w:rFonts w:ascii="B Nazanin" w:eastAsia="Times New Roman" w:hAnsi="B Nazanin" w:cs="B Nazanin"/>
          <w:sz w:val="28"/>
          <w:szCs w:val="28"/>
          <w:rtl/>
        </w:rPr>
        <w:t>بدین‏سان، دو جهانِ مینو و گیتی، فقط در مراحل آفرینش و پایان جهان از یکدیگر جدایند و در جهان واقعی و کنونی این تمایز تنها در ذهن آدمی ممکن است (ص83</w:t>
      </w:r>
      <w:r w:rsidRPr="007977AF">
        <w:rPr>
          <w:rFonts w:ascii="B Nazanin" w:eastAsia="Times New Roman" w:hAnsi="B Nazanin" w:cs="B Nazanin"/>
          <w:sz w:val="28"/>
          <w:szCs w:val="28"/>
        </w:rPr>
        <w:t>).</w:t>
      </w:r>
    </w:p>
    <w:p w:rsidR="007977AF" w:rsidRPr="007977AF" w:rsidRDefault="007977AF" w:rsidP="007977AF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977AF">
        <w:rPr>
          <w:rFonts w:ascii="B Nazanin" w:eastAsia="Times New Roman" w:hAnsi="B Nazanin" w:cs="B Nazanin"/>
          <w:sz w:val="28"/>
          <w:szCs w:val="28"/>
          <w:rtl/>
        </w:rPr>
        <w:t>مؤلف آنگاه این بحث را پیش می‏کشد که در نوشته‏های زردشتی، هر شی‏ء و پدیده مادی همتایی مینوی دارد و از سوی دیگر، هر اندیشه مینوی هم در این جهان دارای مظهر و تجسدی است. هر گروه از اشیا یا موجودات هم نماینده مینوی گروه خود را دارد، نظیر امشاسپندان، که معرف و نماینده عناصر این جهانند؛ و در رأس هر گروه هم یک اندیشه مینوی قرار دارد. بدین ترتیب مینو دارای لایه‏هایی متعدد است که بر حسب فاصله‏شان با جهان مادی، با یکدیگر تفاوت دارند (ص84 و 85</w:t>
      </w:r>
      <w:r w:rsidRPr="007977AF">
        <w:rPr>
          <w:rFonts w:ascii="B Nazanin" w:eastAsia="Times New Roman" w:hAnsi="B Nazanin" w:cs="B Nazanin"/>
          <w:sz w:val="28"/>
          <w:szCs w:val="28"/>
        </w:rPr>
        <w:t>).</w:t>
      </w:r>
    </w:p>
    <w:p w:rsidR="007977AF" w:rsidRPr="007977AF" w:rsidRDefault="007977AF" w:rsidP="007977AF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977AF">
        <w:rPr>
          <w:rFonts w:ascii="B Nazanin" w:eastAsia="Times New Roman" w:hAnsi="B Nazanin" w:cs="B Nazanin"/>
          <w:sz w:val="28"/>
          <w:szCs w:val="28"/>
          <w:rtl/>
        </w:rPr>
        <w:t>اورمزد، مینوی مینوان، الگوی آرمانی تمام مینوان موجود است. جهان مینوی ویژه، یعنی جهان اورمزد و امشاسپندان، و نیز جهان اهریمن و سپاه او جاودانه است. اما درعین حال، مینوان ناپایداری هم وجود دارند، از جمله روانِ کردارهای نیک و بدِ انسان (ص85 و 86</w:t>
      </w:r>
      <w:r w:rsidRPr="007977AF">
        <w:rPr>
          <w:rFonts w:ascii="B Nazanin" w:eastAsia="Times New Roman" w:hAnsi="B Nazanin" w:cs="B Nazanin"/>
          <w:sz w:val="28"/>
          <w:szCs w:val="28"/>
        </w:rPr>
        <w:t>).</w:t>
      </w:r>
    </w:p>
    <w:p w:rsidR="007977AF" w:rsidRPr="007977AF" w:rsidRDefault="007977AF" w:rsidP="007977AF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977AF">
        <w:rPr>
          <w:rFonts w:ascii="B Nazanin" w:eastAsia="Times New Roman" w:hAnsi="B Nazanin" w:cs="B Nazanin"/>
          <w:sz w:val="28"/>
          <w:szCs w:val="28"/>
          <w:rtl/>
        </w:rPr>
        <w:t>نویسنده سپس به مسئله خود انسان در این عرصه می‏پردازد و او را دارای یک جنبه مینوی، به نام فروهر، می‏داند. به‏علاوه، وجود مادی او در این جهان متشکل از تن و روان است که جان در میان آنهاست و جایگاهی میانجی دارد. جان مستقیما دیدنی نیست، بلکه از طریق کنش خود دریافتنی است (ص88 و 89</w:t>
      </w:r>
      <w:r w:rsidRPr="007977AF">
        <w:rPr>
          <w:rFonts w:ascii="B Nazanin" w:eastAsia="Times New Roman" w:hAnsi="B Nazanin" w:cs="B Nazanin"/>
          <w:sz w:val="28"/>
          <w:szCs w:val="28"/>
        </w:rPr>
        <w:t>).</w:t>
      </w:r>
    </w:p>
    <w:p w:rsidR="007977AF" w:rsidRPr="007977AF" w:rsidRDefault="007977AF" w:rsidP="007977AF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977AF">
        <w:rPr>
          <w:rFonts w:ascii="B Nazanin" w:eastAsia="Times New Roman" w:hAnsi="B Nazanin" w:cs="B Nazanin"/>
          <w:sz w:val="28"/>
          <w:szCs w:val="28"/>
          <w:rtl/>
        </w:rPr>
        <w:t>خودِ اخلاقی یا دینی انسان، یا همان دین (پهلوی</w:t>
      </w:r>
      <w:r w:rsidRPr="007977AF">
        <w:rPr>
          <w:rFonts w:ascii="B Nazanin" w:eastAsia="Times New Roman" w:hAnsi="B Nazanin" w:cs="B Nazanin"/>
          <w:sz w:val="28"/>
          <w:szCs w:val="28"/>
        </w:rPr>
        <w:t xml:space="preserve">: </w:t>
      </w:r>
      <w:proofErr w:type="spellStart"/>
      <w:r w:rsidRPr="007977AF">
        <w:rPr>
          <w:rFonts w:ascii="B Nazanin" w:eastAsia="Times New Roman" w:hAnsi="B Nazanin" w:cs="B Nazanin"/>
          <w:sz w:val="28"/>
          <w:szCs w:val="28"/>
        </w:rPr>
        <w:t>deÎn</w:t>
      </w:r>
      <w:proofErr w:type="spellEnd"/>
      <w:r w:rsidRPr="007977AF">
        <w:rPr>
          <w:rFonts w:ascii="B Nazanin" w:eastAsia="Times New Roman" w:hAnsi="B Nazanin" w:cs="B Nazanin"/>
          <w:sz w:val="28"/>
          <w:szCs w:val="28"/>
        </w:rPr>
        <w:t xml:space="preserve">) </w:t>
      </w:r>
      <w:r w:rsidRPr="007977AF">
        <w:rPr>
          <w:rFonts w:ascii="B Nazanin" w:eastAsia="Times New Roman" w:hAnsi="B Nazanin" w:cs="B Nazanin"/>
          <w:sz w:val="28"/>
          <w:szCs w:val="28"/>
          <w:rtl/>
        </w:rPr>
        <w:t xml:space="preserve">است که در داوری پس از مرگ نیز نقش و حضوری مهم دارد؛ با این همه در آنجا با ماهیتی اجتماعی، و شاید کیهانی نیز، وجود عینی می‏یابد. هر جنبه فعالیت انسان در جهان مادی مینویی دارد و به بیان دیگر هر اندیشه، گفتار و کردار آدمی را در جهان مادی بازتابی از </w:t>
      </w:r>
      <w:r w:rsidRPr="007977AF">
        <w:rPr>
          <w:rFonts w:ascii="B Nazanin" w:eastAsia="Times New Roman" w:hAnsi="B Nazanin" w:cs="B Nazanin"/>
          <w:sz w:val="28"/>
          <w:szCs w:val="28"/>
          <w:rtl/>
        </w:rPr>
        <w:lastRenderedPageBreak/>
        <w:t>یک مینو باید دانست. میان مینوان نیک و بد بر سر اقامت گزیدن در وجود انسان رقابت و تلاش هست و وظیفه انسان است که بکوشد مینوان بد را از خود دور کند و مینوان نیک را در خود مستقر سازد (ص89 و 90</w:t>
      </w:r>
      <w:r w:rsidRPr="007977AF">
        <w:rPr>
          <w:rFonts w:ascii="B Nazanin" w:eastAsia="Times New Roman" w:hAnsi="B Nazanin" w:cs="B Nazanin"/>
          <w:sz w:val="28"/>
          <w:szCs w:val="28"/>
        </w:rPr>
        <w:t>).</w:t>
      </w:r>
    </w:p>
    <w:p w:rsidR="007977AF" w:rsidRPr="007977AF" w:rsidRDefault="007977AF" w:rsidP="007977AF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977AF">
        <w:rPr>
          <w:rFonts w:ascii="B Nazanin" w:eastAsia="Times New Roman" w:hAnsi="B Nazanin" w:cs="B Nazanin"/>
          <w:sz w:val="28"/>
          <w:szCs w:val="28"/>
          <w:rtl/>
        </w:rPr>
        <w:t>بدین سان در این جهان، هستی آدمی آوردگاه اصلی مینوان نیک و بد است و ناگفته پیداست که نتیجه این نبرد در واقع کاملاً به انسان بستگی دارد و پیروزی نهایی با شکست دیوان درون آدمی و به دست خود آدمی و در همین جهان حاصل می‏آید (ص91</w:t>
      </w:r>
      <w:r w:rsidRPr="007977AF">
        <w:rPr>
          <w:rFonts w:ascii="B Nazanin" w:eastAsia="Times New Roman" w:hAnsi="B Nazanin" w:cs="B Nazanin"/>
          <w:sz w:val="28"/>
          <w:szCs w:val="28"/>
        </w:rPr>
        <w:t>).</w:t>
      </w:r>
    </w:p>
    <w:p w:rsidR="007977AF" w:rsidRPr="007977AF" w:rsidRDefault="007977AF" w:rsidP="007977AF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977AF">
        <w:rPr>
          <w:rFonts w:ascii="B Nazanin" w:eastAsia="Times New Roman" w:hAnsi="B Nazanin" w:cs="B Nazanin"/>
          <w:sz w:val="28"/>
          <w:szCs w:val="28"/>
          <w:rtl/>
        </w:rPr>
        <w:t>نویسنده در ادامه می‏کوشد رابطه میان مینو و گیتی را در برابر مفهوم پایان جهان بررسی کند. در متون پهلوی پایان جهان و معاد مبتنی بر سه مرحله یا مفهوم متمایز است: 1) فرجام‏شناسی فردی، شامل زندگی پس از مرگ، داوری درباره فرد و پاداش و کیفر او، و بهشت و دوزخ؛ 2) آخرالزمان یا پایان کار جهان و ظهور منجی؛ 3) فرجام‏شناسی همگانی و جهانی، شامل رستاخیز مردگان، داوری همگانی، و نوسازی جهان (فرشکرد) که پس از آن زندگی جاودانه خواهد بود (ص91</w:t>
      </w:r>
      <w:r w:rsidRPr="007977AF">
        <w:rPr>
          <w:rFonts w:ascii="B Nazanin" w:eastAsia="Times New Roman" w:hAnsi="B Nazanin" w:cs="B Nazanin"/>
          <w:sz w:val="28"/>
          <w:szCs w:val="28"/>
        </w:rPr>
        <w:t>).</w:t>
      </w:r>
    </w:p>
    <w:p w:rsidR="007977AF" w:rsidRPr="007977AF" w:rsidRDefault="007977AF" w:rsidP="007977AF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977AF">
        <w:rPr>
          <w:rFonts w:ascii="B Nazanin" w:eastAsia="Times New Roman" w:hAnsi="B Nazanin" w:cs="B Nazanin"/>
          <w:sz w:val="28"/>
          <w:szCs w:val="28"/>
          <w:rtl/>
        </w:rPr>
        <w:t>در مرحله نخست، که همانا مرگ است، انتقال آدمی از جهان مادی به جهان مینو صورت می‏گیرد. در پی این مرحله زندگیِ پس از مرگ (زندگی روان</w:t>
      </w:r>
      <w:r w:rsidRPr="007977AF">
        <w:rPr>
          <w:rFonts w:ascii="B Nazanin" w:eastAsia="Times New Roman" w:hAnsi="B Nazanin" w:cs="B Nazanin"/>
          <w:sz w:val="28"/>
          <w:szCs w:val="28"/>
        </w:rPr>
        <w:t xml:space="preserve">) </w:t>
      </w:r>
      <w:r w:rsidRPr="007977AF">
        <w:rPr>
          <w:rFonts w:ascii="B Nazanin" w:eastAsia="Times New Roman" w:hAnsi="B Nazanin" w:cs="B Nazanin"/>
          <w:sz w:val="28"/>
          <w:szCs w:val="28"/>
          <w:rtl/>
        </w:rPr>
        <w:t>آغاز می‏شود. این دوره کاملاً مینوی است، ولی اساسا مبتنی بر بازتاب حیات مادی و اخلاقی فرد در جهان گیتی است</w:t>
      </w:r>
      <w:r w:rsidRPr="007977AF">
        <w:rPr>
          <w:rFonts w:ascii="B Nazanin" w:eastAsia="Times New Roman" w:hAnsi="B Nazanin" w:cs="B Nazanin"/>
          <w:sz w:val="28"/>
          <w:szCs w:val="28"/>
        </w:rPr>
        <w:t>.</w:t>
      </w:r>
    </w:p>
    <w:p w:rsidR="007977AF" w:rsidRPr="007977AF" w:rsidRDefault="007977AF" w:rsidP="007977AF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977AF">
        <w:rPr>
          <w:rFonts w:ascii="B Nazanin" w:eastAsia="Times New Roman" w:hAnsi="B Nazanin" w:cs="B Nazanin"/>
          <w:sz w:val="28"/>
          <w:szCs w:val="28"/>
          <w:rtl/>
        </w:rPr>
        <w:t>از سوی دیگر آخرالزمان، یا پایان جهان، فاجعه‏ای است که صرفا و به طور کامل در گیتی رخ می‏دهد. در این زمان، که اوج نبرد میان نیکی و بدی است، گیتی به نازلترین مرتبه خود می‏رسد. این مرحله از حیات جهان ـ که با دردهای شدید مرگ در حیات فردی قابل قیاس است ـ به آخرالزمان می‏انجامد. در اینجا جهان نه از هستی باز می‏ایستد و نه از مادی بودن. با این حال تحولی ژرف را از سرگذرانده است، زیرا دیگر آمیخته نیست و با پاک‏شدن از اهریمن و سپاه وی، تعالی یافته است (ص92 و 93</w:t>
      </w:r>
      <w:r w:rsidRPr="007977AF">
        <w:rPr>
          <w:rFonts w:ascii="B Nazanin" w:eastAsia="Times New Roman" w:hAnsi="B Nazanin" w:cs="B Nazanin"/>
          <w:sz w:val="28"/>
          <w:szCs w:val="28"/>
        </w:rPr>
        <w:t>).</w:t>
      </w:r>
    </w:p>
    <w:p w:rsidR="007977AF" w:rsidRPr="007977AF" w:rsidRDefault="007977AF" w:rsidP="007977AF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977AF">
        <w:rPr>
          <w:rFonts w:ascii="B Nazanin" w:eastAsia="Times New Roman" w:hAnsi="B Nazanin" w:cs="B Nazanin"/>
          <w:sz w:val="28"/>
          <w:szCs w:val="28"/>
          <w:rtl/>
        </w:rPr>
        <w:lastRenderedPageBreak/>
        <w:t>پس از آخرالزمان و پایان جهان، اورمزد و امشاسپندان و همه ایزدان و مردمان در کنار یکدیگر و در یک جای قرار خواهند گرفت. برخی از ویژگیهای مادی جهان نیز از میان می‏روند: دیگر نه از گرسنگی خبری هست و نه از تشنگی و پیری و مرگ، و نزدیکی بدون زاد و ولد انجام خواهد گرفت. تغییرات حاصله در هستی، ماهیت گیتی را دگرگون نمی‏سازد: تنها ناخوشایندیهای گیتی دستخوش تغییر می‏شوند و چیزهای گوارا و خوشِ آن همچنان ثابت می‏مانند. (بدین ترتیب پاسخ مسئله شرّ در جهان نیز تا اندازه‏ای داده می‏شود: امور ناگوار گیتی نه جزء لایتجزای جهان مادی، بلکه ناشی از حضور اهریمن و سپاه اوست که با از بین رفتنِ ـ یا ناکارشدنِ ـ منشأ، مظهر آنها نیز از بین می‏رود</w:t>
      </w:r>
      <w:r w:rsidRPr="007977AF">
        <w:rPr>
          <w:rFonts w:ascii="B Nazanin" w:eastAsia="Times New Roman" w:hAnsi="B Nazanin" w:cs="B Nazanin"/>
          <w:sz w:val="28"/>
          <w:szCs w:val="28"/>
        </w:rPr>
        <w:t>).</w:t>
      </w:r>
    </w:p>
    <w:p w:rsidR="007977AF" w:rsidRPr="007977AF" w:rsidRDefault="007977AF" w:rsidP="007977AF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977AF">
        <w:rPr>
          <w:rFonts w:ascii="B Nazanin" w:eastAsia="Times New Roman" w:hAnsi="B Nazanin" w:cs="B Nazanin"/>
          <w:sz w:val="28"/>
          <w:szCs w:val="28"/>
          <w:rtl/>
        </w:rPr>
        <w:t>در فرایند تحول آخرالزمانی، در واقع این هستی مادی است که به هستی مینوی نزدیک می‏شود. به عبارت دیگر، گیتی بی‏آنکه ماهیت خود را از دست بدهد، تا جای ممکن به مینو نزدیک می‏گردد (ص93 و 94</w:t>
      </w:r>
      <w:r w:rsidRPr="007977AF">
        <w:rPr>
          <w:rFonts w:ascii="B Nazanin" w:eastAsia="Times New Roman" w:hAnsi="B Nazanin" w:cs="B Nazanin"/>
          <w:sz w:val="28"/>
          <w:szCs w:val="28"/>
        </w:rPr>
        <w:t>).</w:t>
      </w:r>
    </w:p>
    <w:p w:rsidR="007977AF" w:rsidRPr="007977AF" w:rsidRDefault="007977AF" w:rsidP="007977AF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977AF">
        <w:rPr>
          <w:rFonts w:ascii="B Nazanin" w:eastAsia="Times New Roman" w:hAnsi="B Nazanin" w:cs="B Nazanin"/>
          <w:sz w:val="28"/>
          <w:szCs w:val="28"/>
          <w:rtl/>
        </w:rPr>
        <w:t>چنین تصویری از پایان کار جهان و توجیه روابط میان مینو و گیتی و فرجام آنها، مبتنی بر استنباط از مطالب پراکنده متونی است که به سبب پیچیدگیهای خاص خود، گاه خواننده را در درک پاره‏ای مفاهیم معمولی هم با مشکل مواجه می‏کنند، تا چه رسد به مفاهیم پیچیده و دشوار فلسفی. بر همین اساس، شاکد نتایج و استنباطهای خود از این مبحث را با قید احتیاط بیان می‏کند. به گفته وی فرجام‏شناختی فردی و جهانی روند و تحولی همسان دارند: فرد (با دردهای مرگ) از وجود مادی به هستی مینوی می‏رسد؛ جهان نیز (با طی مرحله آخرالزمان) از هستی مادی به هستی پاک و پالوده مینووَش می‏رسد</w:t>
      </w:r>
      <w:r w:rsidRPr="007977AF">
        <w:rPr>
          <w:rFonts w:ascii="B Nazanin" w:eastAsia="Times New Roman" w:hAnsi="B Nazanin" w:cs="B Nazanin"/>
          <w:sz w:val="28"/>
          <w:szCs w:val="28"/>
        </w:rPr>
        <w:t xml:space="preserve">. </w:t>
      </w:r>
      <w:proofErr w:type="gramStart"/>
      <w:r w:rsidRPr="007977AF">
        <w:rPr>
          <w:rFonts w:ascii="B Nazanin" w:eastAsia="Times New Roman" w:hAnsi="B Nazanin" w:cs="B Nazanin"/>
          <w:sz w:val="28"/>
          <w:szCs w:val="28"/>
        </w:rPr>
        <w:t>«</w:t>
      </w:r>
      <w:r w:rsidRPr="007977AF">
        <w:rPr>
          <w:rFonts w:ascii="B Nazanin" w:eastAsia="Times New Roman" w:hAnsi="B Nazanin" w:cs="B Nazanin"/>
          <w:sz w:val="28"/>
          <w:szCs w:val="28"/>
          <w:rtl/>
        </w:rPr>
        <w:t>افزون بر این، انسان در روز رستاخیز، بازگشتی مینوی به گیتی پاک و پالوده‏شده جهان انجام می‏دهد و بدین‏سان به اوج نیکبختی و خرسندی و رضایت خاطر می‏رسد که موجودیتی است متعالی در گیتی و جهانی که تمایز میان مینو و گیتی آن، چه بسا از میان رفته است.</w:t>
      </w:r>
      <w:proofErr w:type="gramEnd"/>
      <w:r w:rsidRPr="007977AF">
        <w:rPr>
          <w:rFonts w:ascii="B Nazanin" w:eastAsia="Times New Roman" w:hAnsi="B Nazanin" w:cs="B Nazanin"/>
          <w:sz w:val="28"/>
          <w:szCs w:val="28"/>
          <w:rtl/>
        </w:rPr>
        <w:t xml:space="preserve"> کل تاریخ جهان با حرکتی دیالکتیکی نگریسته می‏شود: از آفرینش مینوی به آفرینش گیتی‏ای و سپس به واقعیت گیتی‏ای، که امتیازات مینو بدان بخشیده شده است» (ص94 و </w:t>
      </w:r>
      <w:r w:rsidRPr="007977AF">
        <w:rPr>
          <w:rFonts w:ascii="B Nazanin" w:eastAsia="Times New Roman" w:hAnsi="B Nazanin" w:cs="B Nazanin"/>
          <w:sz w:val="28"/>
          <w:szCs w:val="28"/>
        </w:rPr>
        <w:t>95).</w:t>
      </w:r>
    </w:p>
    <w:sectPr w:rsidR="007977AF" w:rsidRPr="007977AF" w:rsidSect="00E94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7977AF"/>
    <w:rsid w:val="0000008C"/>
    <w:rsid w:val="0000101D"/>
    <w:rsid w:val="000012B2"/>
    <w:rsid w:val="00001A65"/>
    <w:rsid w:val="00002281"/>
    <w:rsid w:val="0000239D"/>
    <w:rsid w:val="000025F1"/>
    <w:rsid w:val="00005532"/>
    <w:rsid w:val="00006C51"/>
    <w:rsid w:val="000076DF"/>
    <w:rsid w:val="00007B00"/>
    <w:rsid w:val="00012772"/>
    <w:rsid w:val="00013B51"/>
    <w:rsid w:val="00013E11"/>
    <w:rsid w:val="00016103"/>
    <w:rsid w:val="000169B4"/>
    <w:rsid w:val="00016D9D"/>
    <w:rsid w:val="00016E35"/>
    <w:rsid w:val="0001701B"/>
    <w:rsid w:val="000177CF"/>
    <w:rsid w:val="00017B5C"/>
    <w:rsid w:val="000215C1"/>
    <w:rsid w:val="00021C69"/>
    <w:rsid w:val="00024441"/>
    <w:rsid w:val="0002454B"/>
    <w:rsid w:val="00024DAE"/>
    <w:rsid w:val="00025192"/>
    <w:rsid w:val="000263D2"/>
    <w:rsid w:val="0002680E"/>
    <w:rsid w:val="0002779A"/>
    <w:rsid w:val="00027939"/>
    <w:rsid w:val="00027A9A"/>
    <w:rsid w:val="000301B9"/>
    <w:rsid w:val="00030FFA"/>
    <w:rsid w:val="0003120E"/>
    <w:rsid w:val="000323F5"/>
    <w:rsid w:val="00032823"/>
    <w:rsid w:val="0003319A"/>
    <w:rsid w:val="00033623"/>
    <w:rsid w:val="00033952"/>
    <w:rsid w:val="0003419B"/>
    <w:rsid w:val="000344C0"/>
    <w:rsid w:val="000368D1"/>
    <w:rsid w:val="000368F8"/>
    <w:rsid w:val="00040B7F"/>
    <w:rsid w:val="0004104D"/>
    <w:rsid w:val="0004121C"/>
    <w:rsid w:val="0004148F"/>
    <w:rsid w:val="00041A39"/>
    <w:rsid w:val="00041CA5"/>
    <w:rsid w:val="0004252A"/>
    <w:rsid w:val="00044226"/>
    <w:rsid w:val="0004484E"/>
    <w:rsid w:val="00045CC9"/>
    <w:rsid w:val="00052358"/>
    <w:rsid w:val="00052E7A"/>
    <w:rsid w:val="00053856"/>
    <w:rsid w:val="00054883"/>
    <w:rsid w:val="00056733"/>
    <w:rsid w:val="00057239"/>
    <w:rsid w:val="00060B98"/>
    <w:rsid w:val="00060C02"/>
    <w:rsid w:val="00061F40"/>
    <w:rsid w:val="000620EC"/>
    <w:rsid w:val="000628B4"/>
    <w:rsid w:val="00063A9C"/>
    <w:rsid w:val="00063B35"/>
    <w:rsid w:val="00063BBA"/>
    <w:rsid w:val="000643AD"/>
    <w:rsid w:val="00064E6F"/>
    <w:rsid w:val="0006570B"/>
    <w:rsid w:val="00065F51"/>
    <w:rsid w:val="000661BC"/>
    <w:rsid w:val="00070C58"/>
    <w:rsid w:val="00070CA2"/>
    <w:rsid w:val="00071B4A"/>
    <w:rsid w:val="00072172"/>
    <w:rsid w:val="00072D1B"/>
    <w:rsid w:val="000741D7"/>
    <w:rsid w:val="00074C3D"/>
    <w:rsid w:val="00076F05"/>
    <w:rsid w:val="0008109B"/>
    <w:rsid w:val="00082803"/>
    <w:rsid w:val="00083611"/>
    <w:rsid w:val="00083CCA"/>
    <w:rsid w:val="000846D2"/>
    <w:rsid w:val="00084AAF"/>
    <w:rsid w:val="00084CF8"/>
    <w:rsid w:val="0008538C"/>
    <w:rsid w:val="00086093"/>
    <w:rsid w:val="000878D8"/>
    <w:rsid w:val="000900F3"/>
    <w:rsid w:val="00092086"/>
    <w:rsid w:val="00092D5F"/>
    <w:rsid w:val="000945CA"/>
    <w:rsid w:val="00095640"/>
    <w:rsid w:val="00095791"/>
    <w:rsid w:val="000960D8"/>
    <w:rsid w:val="00096EF0"/>
    <w:rsid w:val="000A0D8E"/>
    <w:rsid w:val="000A24D5"/>
    <w:rsid w:val="000A38A5"/>
    <w:rsid w:val="000A4403"/>
    <w:rsid w:val="000A6003"/>
    <w:rsid w:val="000A61BA"/>
    <w:rsid w:val="000A67AA"/>
    <w:rsid w:val="000A6B15"/>
    <w:rsid w:val="000A7166"/>
    <w:rsid w:val="000A7D6B"/>
    <w:rsid w:val="000B0A3A"/>
    <w:rsid w:val="000B19B7"/>
    <w:rsid w:val="000B1CD7"/>
    <w:rsid w:val="000B228C"/>
    <w:rsid w:val="000B30D3"/>
    <w:rsid w:val="000B3AD0"/>
    <w:rsid w:val="000B458F"/>
    <w:rsid w:val="000B59B9"/>
    <w:rsid w:val="000B5F0B"/>
    <w:rsid w:val="000C10B0"/>
    <w:rsid w:val="000C1E77"/>
    <w:rsid w:val="000C2C5F"/>
    <w:rsid w:val="000C2E80"/>
    <w:rsid w:val="000C5EE5"/>
    <w:rsid w:val="000C6AFE"/>
    <w:rsid w:val="000C6E1E"/>
    <w:rsid w:val="000D0820"/>
    <w:rsid w:val="000D1723"/>
    <w:rsid w:val="000D46D9"/>
    <w:rsid w:val="000D5929"/>
    <w:rsid w:val="000D600E"/>
    <w:rsid w:val="000D6379"/>
    <w:rsid w:val="000D6524"/>
    <w:rsid w:val="000E01C8"/>
    <w:rsid w:val="000E07AD"/>
    <w:rsid w:val="000E0BDD"/>
    <w:rsid w:val="000E0F55"/>
    <w:rsid w:val="000E1D07"/>
    <w:rsid w:val="000E25AC"/>
    <w:rsid w:val="000E2740"/>
    <w:rsid w:val="000E41B2"/>
    <w:rsid w:val="000E41C5"/>
    <w:rsid w:val="000E47A3"/>
    <w:rsid w:val="000E50F0"/>
    <w:rsid w:val="000E52D7"/>
    <w:rsid w:val="000E5CD4"/>
    <w:rsid w:val="000E5DA1"/>
    <w:rsid w:val="000E6362"/>
    <w:rsid w:val="000E7F60"/>
    <w:rsid w:val="000F0E0A"/>
    <w:rsid w:val="000F2A7F"/>
    <w:rsid w:val="000F39F7"/>
    <w:rsid w:val="000F3C36"/>
    <w:rsid w:val="000F4725"/>
    <w:rsid w:val="000F5D27"/>
    <w:rsid w:val="000F5F4A"/>
    <w:rsid w:val="000F5F70"/>
    <w:rsid w:val="000F628D"/>
    <w:rsid w:val="000F7186"/>
    <w:rsid w:val="00100EA9"/>
    <w:rsid w:val="001014CD"/>
    <w:rsid w:val="0010409A"/>
    <w:rsid w:val="00106706"/>
    <w:rsid w:val="001072FF"/>
    <w:rsid w:val="00107BBC"/>
    <w:rsid w:val="001121AC"/>
    <w:rsid w:val="00112A7F"/>
    <w:rsid w:val="00113024"/>
    <w:rsid w:val="001130B3"/>
    <w:rsid w:val="00114384"/>
    <w:rsid w:val="00114706"/>
    <w:rsid w:val="00115AF3"/>
    <w:rsid w:val="001179EB"/>
    <w:rsid w:val="00120AFC"/>
    <w:rsid w:val="00120C33"/>
    <w:rsid w:val="00120D81"/>
    <w:rsid w:val="001225B3"/>
    <w:rsid w:val="00122724"/>
    <w:rsid w:val="0012273B"/>
    <w:rsid w:val="00122A12"/>
    <w:rsid w:val="00123E83"/>
    <w:rsid w:val="00125184"/>
    <w:rsid w:val="001263B6"/>
    <w:rsid w:val="00126602"/>
    <w:rsid w:val="00126781"/>
    <w:rsid w:val="00126A22"/>
    <w:rsid w:val="00127BCB"/>
    <w:rsid w:val="00130C1E"/>
    <w:rsid w:val="0013109E"/>
    <w:rsid w:val="00131BF0"/>
    <w:rsid w:val="00133233"/>
    <w:rsid w:val="00133E62"/>
    <w:rsid w:val="001344DB"/>
    <w:rsid w:val="00134D20"/>
    <w:rsid w:val="001371EF"/>
    <w:rsid w:val="00137603"/>
    <w:rsid w:val="001402A9"/>
    <w:rsid w:val="00141B31"/>
    <w:rsid w:val="0014204A"/>
    <w:rsid w:val="001424C7"/>
    <w:rsid w:val="001429F2"/>
    <w:rsid w:val="00142D17"/>
    <w:rsid w:val="0014331D"/>
    <w:rsid w:val="00143B72"/>
    <w:rsid w:val="00144045"/>
    <w:rsid w:val="00144912"/>
    <w:rsid w:val="00144D78"/>
    <w:rsid w:val="00144F39"/>
    <w:rsid w:val="0014551B"/>
    <w:rsid w:val="00145B24"/>
    <w:rsid w:val="001461E4"/>
    <w:rsid w:val="00146720"/>
    <w:rsid w:val="00146DB5"/>
    <w:rsid w:val="001474E4"/>
    <w:rsid w:val="0015233C"/>
    <w:rsid w:val="0015281F"/>
    <w:rsid w:val="00153330"/>
    <w:rsid w:val="00153534"/>
    <w:rsid w:val="00154377"/>
    <w:rsid w:val="00154C61"/>
    <w:rsid w:val="00154FF7"/>
    <w:rsid w:val="00155346"/>
    <w:rsid w:val="00155377"/>
    <w:rsid w:val="0015549D"/>
    <w:rsid w:val="0015585A"/>
    <w:rsid w:val="00155B5A"/>
    <w:rsid w:val="001565CA"/>
    <w:rsid w:val="0015688C"/>
    <w:rsid w:val="00156903"/>
    <w:rsid w:val="00156A60"/>
    <w:rsid w:val="00156B95"/>
    <w:rsid w:val="00160ACC"/>
    <w:rsid w:val="001612ED"/>
    <w:rsid w:val="00161A61"/>
    <w:rsid w:val="0016225F"/>
    <w:rsid w:val="001624DB"/>
    <w:rsid w:val="001648EB"/>
    <w:rsid w:val="00164B59"/>
    <w:rsid w:val="00164FBD"/>
    <w:rsid w:val="001665AF"/>
    <w:rsid w:val="00166933"/>
    <w:rsid w:val="00170641"/>
    <w:rsid w:val="001708FF"/>
    <w:rsid w:val="0017155E"/>
    <w:rsid w:val="001717A0"/>
    <w:rsid w:val="00171F8F"/>
    <w:rsid w:val="001723A1"/>
    <w:rsid w:val="00174024"/>
    <w:rsid w:val="00174F44"/>
    <w:rsid w:val="00175C15"/>
    <w:rsid w:val="00176EFD"/>
    <w:rsid w:val="00176FED"/>
    <w:rsid w:val="0017756E"/>
    <w:rsid w:val="00180177"/>
    <w:rsid w:val="00180D53"/>
    <w:rsid w:val="00181862"/>
    <w:rsid w:val="001818CB"/>
    <w:rsid w:val="00182D22"/>
    <w:rsid w:val="00183D36"/>
    <w:rsid w:val="00184CD5"/>
    <w:rsid w:val="001851F2"/>
    <w:rsid w:val="00186D10"/>
    <w:rsid w:val="00191ACA"/>
    <w:rsid w:val="00196649"/>
    <w:rsid w:val="001969BB"/>
    <w:rsid w:val="00196B22"/>
    <w:rsid w:val="00196B90"/>
    <w:rsid w:val="001974F1"/>
    <w:rsid w:val="00197851"/>
    <w:rsid w:val="001A08F0"/>
    <w:rsid w:val="001A1E1A"/>
    <w:rsid w:val="001A20BA"/>
    <w:rsid w:val="001A33A9"/>
    <w:rsid w:val="001A36A1"/>
    <w:rsid w:val="001A3CD8"/>
    <w:rsid w:val="001A3CE3"/>
    <w:rsid w:val="001A4035"/>
    <w:rsid w:val="001A433F"/>
    <w:rsid w:val="001A7953"/>
    <w:rsid w:val="001B1986"/>
    <w:rsid w:val="001B19DF"/>
    <w:rsid w:val="001B1BD3"/>
    <w:rsid w:val="001B1EA6"/>
    <w:rsid w:val="001B2568"/>
    <w:rsid w:val="001B273E"/>
    <w:rsid w:val="001B28E4"/>
    <w:rsid w:val="001B336E"/>
    <w:rsid w:val="001B431A"/>
    <w:rsid w:val="001B5339"/>
    <w:rsid w:val="001B6662"/>
    <w:rsid w:val="001B6706"/>
    <w:rsid w:val="001B7258"/>
    <w:rsid w:val="001B79CA"/>
    <w:rsid w:val="001C03B8"/>
    <w:rsid w:val="001C07DA"/>
    <w:rsid w:val="001C12E3"/>
    <w:rsid w:val="001C2486"/>
    <w:rsid w:val="001C294E"/>
    <w:rsid w:val="001C45AB"/>
    <w:rsid w:val="001C46DC"/>
    <w:rsid w:val="001C5053"/>
    <w:rsid w:val="001C51D9"/>
    <w:rsid w:val="001C54E5"/>
    <w:rsid w:val="001C5701"/>
    <w:rsid w:val="001C5E95"/>
    <w:rsid w:val="001D0615"/>
    <w:rsid w:val="001D098F"/>
    <w:rsid w:val="001D12BB"/>
    <w:rsid w:val="001D217E"/>
    <w:rsid w:val="001D21B8"/>
    <w:rsid w:val="001D4B5E"/>
    <w:rsid w:val="001D4FB7"/>
    <w:rsid w:val="001D5BC8"/>
    <w:rsid w:val="001D6A95"/>
    <w:rsid w:val="001D70A7"/>
    <w:rsid w:val="001D7251"/>
    <w:rsid w:val="001D7C0E"/>
    <w:rsid w:val="001E0D8D"/>
    <w:rsid w:val="001E2ADB"/>
    <w:rsid w:val="001E37E7"/>
    <w:rsid w:val="001E40A6"/>
    <w:rsid w:val="001E5132"/>
    <w:rsid w:val="001E5294"/>
    <w:rsid w:val="001E7579"/>
    <w:rsid w:val="001F0765"/>
    <w:rsid w:val="001F162A"/>
    <w:rsid w:val="001F1B0B"/>
    <w:rsid w:val="001F5CAF"/>
    <w:rsid w:val="001F62AA"/>
    <w:rsid w:val="001F6979"/>
    <w:rsid w:val="0020078A"/>
    <w:rsid w:val="0020148A"/>
    <w:rsid w:val="0020206A"/>
    <w:rsid w:val="00206D55"/>
    <w:rsid w:val="0021090F"/>
    <w:rsid w:val="0021092D"/>
    <w:rsid w:val="0021143C"/>
    <w:rsid w:val="00211AB1"/>
    <w:rsid w:val="00212BBA"/>
    <w:rsid w:val="0021307A"/>
    <w:rsid w:val="00213751"/>
    <w:rsid w:val="00215555"/>
    <w:rsid w:val="0021592F"/>
    <w:rsid w:val="0021660E"/>
    <w:rsid w:val="00216EAD"/>
    <w:rsid w:val="00220FC0"/>
    <w:rsid w:val="0022128A"/>
    <w:rsid w:val="0022185D"/>
    <w:rsid w:val="00221EEF"/>
    <w:rsid w:val="00222B89"/>
    <w:rsid w:val="00223112"/>
    <w:rsid w:val="0022318F"/>
    <w:rsid w:val="0022479F"/>
    <w:rsid w:val="00224B43"/>
    <w:rsid w:val="002273A7"/>
    <w:rsid w:val="00230E69"/>
    <w:rsid w:val="002311A1"/>
    <w:rsid w:val="00232B64"/>
    <w:rsid w:val="00234CC9"/>
    <w:rsid w:val="002352F5"/>
    <w:rsid w:val="00235955"/>
    <w:rsid w:val="00235A4E"/>
    <w:rsid w:val="002362B3"/>
    <w:rsid w:val="00236984"/>
    <w:rsid w:val="00236B27"/>
    <w:rsid w:val="00236FA6"/>
    <w:rsid w:val="0023745C"/>
    <w:rsid w:val="00237501"/>
    <w:rsid w:val="00237C9C"/>
    <w:rsid w:val="0024089D"/>
    <w:rsid w:val="00240FBA"/>
    <w:rsid w:val="002417B7"/>
    <w:rsid w:val="00241A74"/>
    <w:rsid w:val="00242F33"/>
    <w:rsid w:val="00244237"/>
    <w:rsid w:val="00245665"/>
    <w:rsid w:val="00245AA5"/>
    <w:rsid w:val="0024649C"/>
    <w:rsid w:val="0024772B"/>
    <w:rsid w:val="00247FC3"/>
    <w:rsid w:val="00251317"/>
    <w:rsid w:val="00252449"/>
    <w:rsid w:val="0025282C"/>
    <w:rsid w:val="0025297B"/>
    <w:rsid w:val="0025336F"/>
    <w:rsid w:val="002547C0"/>
    <w:rsid w:val="00254A89"/>
    <w:rsid w:val="00254B88"/>
    <w:rsid w:val="00255D8D"/>
    <w:rsid w:val="00256B15"/>
    <w:rsid w:val="00256CB3"/>
    <w:rsid w:val="00257890"/>
    <w:rsid w:val="00260037"/>
    <w:rsid w:val="00260571"/>
    <w:rsid w:val="002608D1"/>
    <w:rsid w:val="00262C10"/>
    <w:rsid w:val="00266AB3"/>
    <w:rsid w:val="002677BE"/>
    <w:rsid w:val="00270086"/>
    <w:rsid w:val="00271E0D"/>
    <w:rsid w:val="00271FAF"/>
    <w:rsid w:val="00271FE2"/>
    <w:rsid w:val="00272063"/>
    <w:rsid w:val="00273060"/>
    <w:rsid w:val="00273C7A"/>
    <w:rsid w:val="00273CC6"/>
    <w:rsid w:val="00274C26"/>
    <w:rsid w:val="00275650"/>
    <w:rsid w:val="002768BF"/>
    <w:rsid w:val="002770D5"/>
    <w:rsid w:val="00277B9F"/>
    <w:rsid w:val="0028130D"/>
    <w:rsid w:val="00282BE2"/>
    <w:rsid w:val="00282D5A"/>
    <w:rsid w:val="00283474"/>
    <w:rsid w:val="00283BC8"/>
    <w:rsid w:val="002846D2"/>
    <w:rsid w:val="00284CEB"/>
    <w:rsid w:val="002860B5"/>
    <w:rsid w:val="00286376"/>
    <w:rsid w:val="00286D3C"/>
    <w:rsid w:val="0029068B"/>
    <w:rsid w:val="00291A10"/>
    <w:rsid w:val="00291B2F"/>
    <w:rsid w:val="00291BBB"/>
    <w:rsid w:val="0029251B"/>
    <w:rsid w:val="00292DF3"/>
    <w:rsid w:val="0029383F"/>
    <w:rsid w:val="00295273"/>
    <w:rsid w:val="002952A8"/>
    <w:rsid w:val="00295A54"/>
    <w:rsid w:val="0029612A"/>
    <w:rsid w:val="00296E73"/>
    <w:rsid w:val="0029707A"/>
    <w:rsid w:val="002A1236"/>
    <w:rsid w:val="002A1EDA"/>
    <w:rsid w:val="002A240F"/>
    <w:rsid w:val="002A26F2"/>
    <w:rsid w:val="002A2D4E"/>
    <w:rsid w:val="002A3288"/>
    <w:rsid w:val="002A35F6"/>
    <w:rsid w:val="002A3A7F"/>
    <w:rsid w:val="002A3FE3"/>
    <w:rsid w:val="002A5622"/>
    <w:rsid w:val="002A5BD9"/>
    <w:rsid w:val="002A6198"/>
    <w:rsid w:val="002A760C"/>
    <w:rsid w:val="002B0483"/>
    <w:rsid w:val="002B08C4"/>
    <w:rsid w:val="002B0D6A"/>
    <w:rsid w:val="002B103A"/>
    <w:rsid w:val="002B1C23"/>
    <w:rsid w:val="002B1DE1"/>
    <w:rsid w:val="002B2F61"/>
    <w:rsid w:val="002B3390"/>
    <w:rsid w:val="002B3427"/>
    <w:rsid w:val="002B3805"/>
    <w:rsid w:val="002B3A53"/>
    <w:rsid w:val="002B4228"/>
    <w:rsid w:val="002B430B"/>
    <w:rsid w:val="002B44DB"/>
    <w:rsid w:val="002B4C91"/>
    <w:rsid w:val="002B4D6E"/>
    <w:rsid w:val="002B5BC2"/>
    <w:rsid w:val="002B6D96"/>
    <w:rsid w:val="002C00D9"/>
    <w:rsid w:val="002C0509"/>
    <w:rsid w:val="002C0CF1"/>
    <w:rsid w:val="002C16B6"/>
    <w:rsid w:val="002C1B52"/>
    <w:rsid w:val="002C3654"/>
    <w:rsid w:val="002C5C52"/>
    <w:rsid w:val="002C67C2"/>
    <w:rsid w:val="002C68CF"/>
    <w:rsid w:val="002C6B82"/>
    <w:rsid w:val="002C770A"/>
    <w:rsid w:val="002C7736"/>
    <w:rsid w:val="002D0AA1"/>
    <w:rsid w:val="002D1981"/>
    <w:rsid w:val="002D37FB"/>
    <w:rsid w:val="002D4479"/>
    <w:rsid w:val="002D586A"/>
    <w:rsid w:val="002D5E38"/>
    <w:rsid w:val="002D5E72"/>
    <w:rsid w:val="002D5E7D"/>
    <w:rsid w:val="002D7138"/>
    <w:rsid w:val="002D7EA5"/>
    <w:rsid w:val="002E0D0E"/>
    <w:rsid w:val="002E0D59"/>
    <w:rsid w:val="002E193E"/>
    <w:rsid w:val="002E2547"/>
    <w:rsid w:val="002E345E"/>
    <w:rsid w:val="002E3F30"/>
    <w:rsid w:val="002E4B4E"/>
    <w:rsid w:val="002E56D2"/>
    <w:rsid w:val="002E670B"/>
    <w:rsid w:val="002E6826"/>
    <w:rsid w:val="002E6A0D"/>
    <w:rsid w:val="002E727A"/>
    <w:rsid w:val="002E7AD5"/>
    <w:rsid w:val="002E7E2C"/>
    <w:rsid w:val="002F0BA9"/>
    <w:rsid w:val="002F1AE8"/>
    <w:rsid w:val="002F277B"/>
    <w:rsid w:val="002F3044"/>
    <w:rsid w:val="002F3B88"/>
    <w:rsid w:val="002F426D"/>
    <w:rsid w:val="002F497F"/>
    <w:rsid w:val="002F5977"/>
    <w:rsid w:val="002F6B98"/>
    <w:rsid w:val="002F7CAA"/>
    <w:rsid w:val="00300367"/>
    <w:rsid w:val="0030051A"/>
    <w:rsid w:val="003009AF"/>
    <w:rsid w:val="003018A4"/>
    <w:rsid w:val="00302E8F"/>
    <w:rsid w:val="0030321B"/>
    <w:rsid w:val="003046EA"/>
    <w:rsid w:val="00305933"/>
    <w:rsid w:val="00306894"/>
    <w:rsid w:val="003078C4"/>
    <w:rsid w:val="00310618"/>
    <w:rsid w:val="00310870"/>
    <w:rsid w:val="00310896"/>
    <w:rsid w:val="0031102E"/>
    <w:rsid w:val="003113D7"/>
    <w:rsid w:val="00311D0A"/>
    <w:rsid w:val="003136B8"/>
    <w:rsid w:val="00313CCE"/>
    <w:rsid w:val="00313D4E"/>
    <w:rsid w:val="0031402A"/>
    <w:rsid w:val="00315E85"/>
    <w:rsid w:val="00316623"/>
    <w:rsid w:val="00316C8D"/>
    <w:rsid w:val="00316D2D"/>
    <w:rsid w:val="00317DA3"/>
    <w:rsid w:val="003225AB"/>
    <w:rsid w:val="00323DC7"/>
    <w:rsid w:val="00324E12"/>
    <w:rsid w:val="00325673"/>
    <w:rsid w:val="00330085"/>
    <w:rsid w:val="00330512"/>
    <w:rsid w:val="0033078D"/>
    <w:rsid w:val="00330D64"/>
    <w:rsid w:val="003311C3"/>
    <w:rsid w:val="00331823"/>
    <w:rsid w:val="0033187D"/>
    <w:rsid w:val="00331DB3"/>
    <w:rsid w:val="00333C3E"/>
    <w:rsid w:val="00333D33"/>
    <w:rsid w:val="00334F2D"/>
    <w:rsid w:val="00335255"/>
    <w:rsid w:val="00337C06"/>
    <w:rsid w:val="00340110"/>
    <w:rsid w:val="00342859"/>
    <w:rsid w:val="0034323E"/>
    <w:rsid w:val="0034451A"/>
    <w:rsid w:val="00344684"/>
    <w:rsid w:val="00345B69"/>
    <w:rsid w:val="00347882"/>
    <w:rsid w:val="003507B0"/>
    <w:rsid w:val="003511F4"/>
    <w:rsid w:val="00351D60"/>
    <w:rsid w:val="003528E5"/>
    <w:rsid w:val="00352FA2"/>
    <w:rsid w:val="00353108"/>
    <w:rsid w:val="0035310F"/>
    <w:rsid w:val="0035379A"/>
    <w:rsid w:val="00353CD3"/>
    <w:rsid w:val="00354417"/>
    <w:rsid w:val="00354AA4"/>
    <w:rsid w:val="0035567A"/>
    <w:rsid w:val="0035598C"/>
    <w:rsid w:val="00356C36"/>
    <w:rsid w:val="00360475"/>
    <w:rsid w:val="00362DB4"/>
    <w:rsid w:val="003635F6"/>
    <w:rsid w:val="00364368"/>
    <w:rsid w:val="00365714"/>
    <w:rsid w:val="003667D6"/>
    <w:rsid w:val="00367985"/>
    <w:rsid w:val="003709E5"/>
    <w:rsid w:val="003725E8"/>
    <w:rsid w:val="00373E06"/>
    <w:rsid w:val="00374B26"/>
    <w:rsid w:val="0037501F"/>
    <w:rsid w:val="0037536F"/>
    <w:rsid w:val="003803EE"/>
    <w:rsid w:val="0038065A"/>
    <w:rsid w:val="00380AD3"/>
    <w:rsid w:val="00381434"/>
    <w:rsid w:val="00381B6E"/>
    <w:rsid w:val="00383235"/>
    <w:rsid w:val="00384B5B"/>
    <w:rsid w:val="00384FFA"/>
    <w:rsid w:val="00385284"/>
    <w:rsid w:val="00385C41"/>
    <w:rsid w:val="003867AF"/>
    <w:rsid w:val="0038744D"/>
    <w:rsid w:val="00387C30"/>
    <w:rsid w:val="003905AA"/>
    <w:rsid w:val="003907A6"/>
    <w:rsid w:val="00390D2E"/>
    <w:rsid w:val="00390E49"/>
    <w:rsid w:val="00391E5E"/>
    <w:rsid w:val="0039353E"/>
    <w:rsid w:val="00393CEB"/>
    <w:rsid w:val="0039555E"/>
    <w:rsid w:val="00395C74"/>
    <w:rsid w:val="00396D68"/>
    <w:rsid w:val="00397A99"/>
    <w:rsid w:val="003A0F18"/>
    <w:rsid w:val="003A10FC"/>
    <w:rsid w:val="003A1B3B"/>
    <w:rsid w:val="003A20CE"/>
    <w:rsid w:val="003A2B3D"/>
    <w:rsid w:val="003A42F8"/>
    <w:rsid w:val="003A483B"/>
    <w:rsid w:val="003A4AFD"/>
    <w:rsid w:val="003A546F"/>
    <w:rsid w:val="003A6F49"/>
    <w:rsid w:val="003B0334"/>
    <w:rsid w:val="003B03EF"/>
    <w:rsid w:val="003B04F6"/>
    <w:rsid w:val="003B0C76"/>
    <w:rsid w:val="003B1067"/>
    <w:rsid w:val="003B18ED"/>
    <w:rsid w:val="003B190F"/>
    <w:rsid w:val="003B1F21"/>
    <w:rsid w:val="003B2389"/>
    <w:rsid w:val="003B2469"/>
    <w:rsid w:val="003B2BEE"/>
    <w:rsid w:val="003B39DE"/>
    <w:rsid w:val="003B3C05"/>
    <w:rsid w:val="003B45E5"/>
    <w:rsid w:val="003B4BED"/>
    <w:rsid w:val="003B53DE"/>
    <w:rsid w:val="003B66F3"/>
    <w:rsid w:val="003C078F"/>
    <w:rsid w:val="003C097F"/>
    <w:rsid w:val="003C1132"/>
    <w:rsid w:val="003C139F"/>
    <w:rsid w:val="003C200A"/>
    <w:rsid w:val="003C24A5"/>
    <w:rsid w:val="003C2584"/>
    <w:rsid w:val="003C2A90"/>
    <w:rsid w:val="003C2F21"/>
    <w:rsid w:val="003C48C2"/>
    <w:rsid w:val="003C4A24"/>
    <w:rsid w:val="003C549A"/>
    <w:rsid w:val="003C69E4"/>
    <w:rsid w:val="003D0E44"/>
    <w:rsid w:val="003D23B5"/>
    <w:rsid w:val="003D25F4"/>
    <w:rsid w:val="003D2D2B"/>
    <w:rsid w:val="003D34BF"/>
    <w:rsid w:val="003D39A5"/>
    <w:rsid w:val="003D4D9B"/>
    <w:rsid w:val="003D53A0"/>
    <w:rsid w:val="003D576D"/>
    <w:rsid w:val="003D5D0F"/>
    <w:rsid w:val="003D6309"/>
    <w:rsid w:val="003D699D"/>
    <w:rsid w:val="003D69A1"/>
    <w:rsid w:val="003D6C51"/>
    <w:rsid w:val="003D6E4B"/>
    <w:rsid w:val="003D7CA8"/>
    <w:rsid w:val="003E03F1"/>
    <w:rsid w:val="003E0E06"/>
    <w:rsid w:val="003E136E"/>
    <w:rsid w:val="003E18ED"/>
    <w:rsid w:val="003E2301"/>
    <w:rsid w:val="003E2F4C"/>
    <w:rsid w:val="003E4034"/>
    <w:rsid w:val="003E42DA"/>
    <w:rsid w:val="003E4544"/>
    <w:rsid w:val="003E47D0"/>
    <w:rsid w:val="003E4FB1"/>
    <w:rsid w:val="003E72F4"/>
    <w:rsid w:val="003F0085"/>
    <w:rsid w:val="003F1ABB"/>
    <w:rsid w:val="003F2788"/>
    <w:rsid w:val="003F2EF3"/>
    <w:rsid w:val="003F30B1"/>
    <w:rsid w:val="003F40E3"/>
    <w:rsid w:val="003F4C1B"/>
    <w:rsid w:val="003F5877"/>
    <w:rsid w:val="003F67FE"/>
    <w:rsid w:val="003F7061"/>
    <w:rsid w:val="003F7E68"/>
    <w:rsid w:val="003F7F6F"/>
    <w:rsid w:val="00400135"/>
    <w:rsid w:val="004001AA"/>
    <w:rsid w:val="004003A1"/>
    <w:rsid w:val="004026F7"/>
    <w:rsid w:val="0040421F"/>
    <w:rsid w:val="0040468D"/>
    <w:rsid w:val="0040522D"/>
    <w:rsid w:val="00405617"/>
    <w:rsid w:val="00405921"/>
    <w:rsid w:val="004059DF"/>
    <w:rsid w:val="00405DAC"/>
    <w:rsid w:val="00406822"/>
    <w:rsid w:val="00406EE6"/>
    <w:rsid w:val="0040784F"/>
    <w:rsid w:val="00410163"/>
    <w:rsid w:val="00410B29"/>
    <w:rsid w:val="004111F5"/>
    <w:rsid w:val="00411874"/>
    <w:rsid w:val="00412CCE"/>
    <w:rsid w:val="00413FC2"/>
    <w:rsid w:val="00414507"/>
    <w:rsid w:val="004150E6"/>
    <w:rsid w:val="004158A7"/>
    <w:rsid w:val="00417344"/>
    <w:rsid w:val="00417CF6"/>
    <w:rsid w:val="0042053F"/>
    <w:rsid w:val="00420B00"/>
    <w:rsid w:val="00420F31"/>
    <w:rsid w:val="00421733"/>
    <w:rsid w:val="0042264F"/>
    <w:rsid w:val="00422C3D"/>
    <w:rsid w:val="00423145"/>
    <w:rsid w:val="00423FCB"/>
    <w:rsid w:val="00424743"/>
    <w:rsid w:val="004247E4"/>
    <w:rsid w:val="00425773"/>
    <w:rsid w:val="0042592F"/>
    <w:rsid w:val="00425BA1"/>
    <w:rsid w:val="00425E4E"/>
    <w:rsid w:val="004279BD"/>
    <w:rsid w:val="00427EC0"/>
    <w:rsid w:val="00427F1C"/>
    <w:rsid w:val="00431EF4"/>
    <w:rsid w:val="00431F07"/>
    <w:rsid w:val="00431FE9"/>
    <w:rsid w:val="004327ED"/>
    <w:rsid w:val="0043334A"/>
    <w:rsid w:val="00433A74"/>
    <w:rsid w:val="00435673"/>
    <w:rsid w:val="00435B84"/>
    <w:rsid w:val="00435CA0"/>
    <w:rsid w:val="00435D62"/>
    <w:rsid w:val="004364AC"/>
    <w:rsid w:val="00436AF2"/>
    <w:rsid w:val="00436CF5"/>
    <w:rsid w:val="00437066"/>
    <w:rsid w:val="00437971"/>
    <w:rsid w:val="00441BAE"/>
    <w:rsid w:val="00442474"/>
    <w:rsid w:val="00443780"/>
    <w:rsid w:val="004441DB"/>
    <w:rsid w:val="00444E23"/>
    <w:rsid w:val="004456A4"/>
    <w:rsid w:val="0044695C"/>
    <w:rsid w:val="0044774C"/>
    <w:rsid w:val="00450695"/>
    <w:rsid w:val="004517E2"/>
    <w:rsid w:val="0045190B"/>
    <w:rsid w:val="00452122"/>
    <w:rsid w:val="004527CF"/>
    <w:rsid w:val="004548C8"/>
    <w:rsid w:val="00454D27"/>
    <w:rsid w:val="004554B5"/>
    <w:rsid w:val="00456157"/>
    <w:rsid w:val="00456BC3"/>
    <w:rsid w:val="00457699"/>
    <w:rsid w:val="0045776C"/>
    <w:rsid w:val="00457840"/>
    <w:rsid w:val="0046048D"/>
    <w:rsid w:val="004608AB"/>
    <w:rsid w:val="00460A7B"/>
    <w:rsid w:val="00461669"/>
    <w:rsid w:val="0046464E"/>
    <w:rsid w:val="0046500A"/>
    <w:rsid w:val="00465BA0"/>
    <w:rsid w:val="004665CF"/>
    <w:rsid w:val="00466984"/>
    <w:rsid w:val="004670B0"/>
    <w:rsid w:val="004701B1"/>
    <w:rsid w:val="00470FBB"/>
    <w:rsid w:val="00471071"/>
    <w:rsid w:val="004711C0"/>
    <w:rsid w:val="004717D3"/>
    <w:rsid w:val="00471A19"/>
    <w:rsid w:val="00471E6E"/>
    <w:rsid w:val="004724CA"/>
    <w:rsid w:val="0047250F"/>
    <w:rsid w:val="00472C4D"/>
    <w:rsid w:val="00473370"/>
    <w:rsid w:val="00473E33"/>
    <w:rsid w:val="00474541"/>
    <w:rsid w:val="00474A4B"/>
    <w:rsid w:val="00475C4F"/>
    <w:rsid w:val="0047795D"/>
    <w:rsid w:val="00477B4E"/>
    <w:rsid w:val="00480EA4"/>
    <w:rsid w:val="0048151F"/>
    <w:rsid w:val="004843B4"/>
    <w:rsid w:val="00484A84"/>
    <w:rsid w:val="00485697"/>
    <w:rsid w:val="00485773"/>
    <w:rsid w:val="004871CF"/>
    <w:rsid w:val="0048751D"/>
    <w:rsid w:val="0048789C"/>
    <w:rsid w:val="00487D11"/>
    <w:rsid w:val="00490323"/>
    <w:rsid w:val="00491204"/>
    <w:rsid w:val="004915E8"/>
    <w:rsid w:val="0049191D"/>
    <w:rsid w:val="00491B02"/>
    <w:rsid w:val="00491D23"/>
    <w:rsid w:val="00492528"/>
    <w:rsid w:val="00493480"/>
    <w:rsid w:val="00493F1D"/>
    <w:rsid w:val="0049410A"/>
    <w:rsid w:val="004941A4"/>
    <w:rsid w:val="004948DD"/>
    <w:rsid w:val="00495C55"/>
    <w:rsid w:val="00496697"/>
    <w:rsid w:val="004974DF"/>
    <w:rsid w:val="00497872"/>
    <w:rsid w:val="00497901"/>
    <w:rsid w:val="004A007C"/>
    <w:rsid w:val="004A0A44"/>
    <w:rsid w:val="004A1516"/>
    <w:rsid w:val="004A1AA5"/>
    <w:rsid w:val="004A1EF1"/>
    <w:rsid w:val="004A2251"/>
    <w:rsid w:val="004A2467"/>
    <w:rsid w:val="004A2AA7"/>
    <w:rsid w:val="004A3185"/>
    <w:rsid w:val="004A5123"/>
    <w:rsid w:val="004A514E"/>
    <w:rsid w:val="004A52CE"/>
    <w:rsid w:val="004A5716"/>
    <w:rsid w:val="004A6293"/>
    <w:rsid w:val="004A6784"/>
    <w:rsid w:val="004A6A07"/>
    <w:rsid w:val="004A6D51"/>
    <w:rsid w:val="004A6E8E"/>
    <w:rsid w:val="004A70FD"/>
    <w:rsid w:val="004B0188"/>
    <w:rsid w:val="004B14AD"/>
    <w:rsid w:val="004B18B1"/>
    <w:rsid w:val="004B2349"/>
    <w:rsid w:val="004B29C0"/>
    <w:rsid w:val="004B36A5"/>
    <w:rsid w:val="004B377A"/>
    <w:rsid w:val="004B4030"/>
    <w:rsid w:val="004B4991"/>
    <w:rsid w:val="004B5132"/>
    <w:rsid w:val="004B5EEB"/>
    <w:rsid w:val="004B666C"/>
    <w:rsid w:val="004B66CF"/>
    <w:rsid w:val="004B767A"/>
    <w:rsid w:val="004B7837"/>
    <w:rsid w:val="004C0C8A"/>
    <w:rsid w:val="004C0CA4"/>
    <w:rsid w:val="004C236C"/>
    <w:rsid w:val="004C3849"/>
    <w:rsid w:val="004C416A"/>
    <w:rsid w:val="004C4977"/>
    <w:rsid w:val="004C4978"/>
    <w:rsid w:val="004C5F33"/>
    <w:rsid w:val="004C6828"/>
    <w:rsid w:val="004C6E86"/>
    <w:rsid w:val="004C734F"/>
    <w:rsid w:val="004C7D8E"/>
    <w:rsid w:val="004D12D0"/>
    <w:rsid w:val="004D144B"/>
    <w:rsid w:val="004D1DC5"/>
    <w:rsid w:val="004D1F6E"/>
    <w:rsid w:val="004D320F"/>
    <w:rsid w:val="004D38A2"/>
    <w:rsid w:val="004D3BFF"/>
    <w:rsid w:val="004D43F4"/>
    <w:rsid w:val="004D5241"/>
    <w:rsid w:val="004D526A"/>
    <w:rsid w:val="004D5686"/>
    <w:rsid w:val="004D5741"/>
    <w:rsid w:val="004D6363"/>
    <w:rsid w:val="004D7A2C"/>
    <w:rsid w:val="004E0822"/>
    <w:rsid w:val="004E225F"/>
    <w:rsid w:val="004E2924"/>
    <w:rsid w:val="004E2CFC"/>
    <w:rsid w:val="004E2D48"/>
    <w:rsid w:val="004E2D9E"/>
    <w:rsid w:val="004E348D"/>
    <w:rsid w:val="004E48EA"/>
    <w:rsid w:val="004E5271"/>
    <w:rsid w:val="004E62CA"/>
    <w:rsid w:val="004E6628"/>
    <w:rsid w:val="004E700F"/>
    <w:rsid w:val="004E7B08"/>
    <w:rsid w:val="004F0A84"/>
    <w:rsid w:val="004F0BB7"/>
    <w:rsid w:val="004F180D"/>
    <w:rsid w:val="004F1954"/>
    <w:rsid w:val="004F1CA0"/>
    <w:rsid w:val="004F266B"/>
    <w:rsid w:val="004F4133"/>
    <w:rsid w:val="004F6374"/>
    <w:rsid w:val="004F682C"/>
    <w:rsid w:val="004F6D36"/>
    <w:rsid w:val="00500A8E"/>
    <w:rsid w:val="00501B83"/>
    <w:rsid w:val="0050224A"/>
    <w:rsid w:val="005031C6"/>
    <w:rsid w:val="005040A2"/>
    <w:rsid w:val="00504ED3"/>
    <w:rsid w:val="00506744"/>
    <w:rsid w:val="0051081B"/>
    <w:rsid w:val="00510FFE"/>
    <w:rsid w:val="0051198E"/>
    <w:rsid w:val="00511DFF"/>
    <w:rsid w:val="00512B24"/>
    <w:rsid w:val="00512B61"/>
    <w:rsid w:val="0051394B"/>
    <w:rsid w:val="005150AC"/>
    <w:rsid w:val="00515A31"/>
    <w:rsid w:val="0051638D"/>
    <w:rsid w:val="00516818"/>
    <w:rsid w:val="0051778F"/>
    <w:rsid w:val="00517AE2"/>
    <w:rsid w:val="00517FBF"/>
    <w:rsid w:val="00521B5C"/>
    <w:rsid w:val="0052204B"/>
    <w:rsid w:val="00524797"/>
    <w:rsid w:val="00524DD6"/>
    <w:rsid w:val="005251E9"/>
    <w:rsid w:val="00525495"/>
    <w:rsid w:val="00526511"/>
    <w:rsid w:val="005268F6"/>
    <w:rsid w:val="00526AF0"/>
    <w:rsid w:val="005270FE"/>
    <w:rsid w:val="005278D5"/>
    <w:rsid w:val="005302E2"/>
    <w:rsid w:val="00530598"/>
    <w:rsid w:val="00530A12"/>
    <w:rsid w:val="0053190B"/>
    <w:rsid w:val="00531D7F"/>
    <w:rsid w:val="00531ED4"/>
    <w:rsid w:val="005329BE"/>
    <w:rsid w:val="005340BE"/>
    <w:rsid w:val="0053426E"/>
    <w:rsid w:val="00534348"/>
    <w:rsid w:val="00534631"/>
    <w:rsid w:val="00534B7B"/>
    <w:rsid w:val="005356F1"/>
    <w:rsid w:val="0053618E"/>
    <w:rsid w:val="00536837"/>
    <w:rsid w:val="0053732B"/>
    <w:rsid w:val="00537E89"/>
    <w:rsid w:val="00540056"/>
    <w:rsid w:val="00540261"/>
    <w:rsid w:val="00540ABB"/>
    <w:rsid w:val="005412AD"/>
    <w:rsid w:val="005420F1"/>
    <w:rsid w:val="005430A6"/>
    <w:rsid w:val="0054320C"/>
    <w:rsid w:val="0054353B"/>
    <w:rsid w:val="0054487E"/>
    <w:rsid w:val="00545270"/>
    <w:rsid w:val="00545306"/>
    <w:rsid w:val="005457E7"/>
    <w:rsid w:val="005458C2"/>
    <w:rsid w:val="0054610C"/>
    <w:rsid w:val="005463B5"/>
    <w:rsid w:val="005466CD"/>
    <w:rsid w:val="00547546"/>
    <w:rsid w:val="00547F0E"/>
    <w:rsid w:val="00550431"/>
    <w:rsid w:val="00550A90"/>
    <w:rsid w:val="00550CEA"/>
    <w:rsid w:val="00551DE3"/>
    <w:rsid w:val="00552146"/>
    <w:rsid w:val="00553C71"/>
    <w:rsid w:val="00553EA6"/>
    <w:rsid w:val="005545B2"/>
    <w:rsid w:val="00554F7C"/>
    <w:rsid w:val="00555515"/>
    <w:rsid w:val="005556F4"/>
    <w:rsid w:val="005565C1"/>
    <w:rsid w:val="00557E43"/>
    <w:rsid w:val="00560DA1"/>
    <w:rsid w:val="005620B0"/>
    <w:rsid w:val="005625C4"/>
    <w:rsid w:val="0056313F"/>
    <w:rsid w:val="005631C4"/>
    <w:rsid w:val="00563649"/>
    <w:rsid w:val="00563938"/>
    <w:rsid w:val="0056437E"/>
    <w:rsid w:val="005650C5"/>
    <w:rsid w:val="0056520F"/>
    <w:rsid w:val="005655D4"/>
    <w:rsid w:val="00565A85"/>
    <w:rsid w:val="00565CF0"/>
    <w:rsid w:val="00566085"/>
    <w:rsid w:val="005663CC"/>
    <w:rsid w:val="00566D70"/>
    <w:rsid w:val="00566E9E"/>
    <w:rsid w:val="00567D5F"/>
    <w:rsid w:val="00570303"/>
    <w:rsid w:val="00570670"/>
    <w:rsid w:val="005710A9"/>
    <w:rsid w:val="0057128B"/>
    <w:rsid w:val="005729C3"/>
    <w:rsid w:val="00572A55"/>
    <w:rsid w:val="00572AD1"/>
    <w:rsid w:val="005747C8"/>
    <w:rsid w:val="00574CA8"/>
    <w:rsid w:val="00575BBF"/>
    <w:rsid w:val="00576331"/>
    <w:rsid w:val="00577891"/>
    <w:rsid w:val="00577957"/>
    <w:rsid w:val="00577AF6"/>
    <w:rsid w:val="00577C63"/>
    <w:rsid w:val="00580441"/>
    <w:rsid w:val="00581C81"/>
    <w:rsid w:val="00581CB0"/>
    <w:rsid w:val="00582936"/>
    <w:rsid w:val="00583E46"/>
    <w:rsid w:val="005850D8"/>
    <w:rsid w:val="00586A97"/>
    <w:rsid w:val="00586CCC"/>
    <w:rsid w:val="00587705"/>
    <w:rsid w:val="00591847"/>
    <w:rsid w:val="00592648"/>
    <w:rsid w:val="00592E38"/>
    <w:rsid w:val="00594477"/>
    <w:rsid w:val="00595505"/>
    <w:rsid w:val="005A04AF"/>
    <w:rsid w:val="005A13ED"/>
    <w:rsid w:val="005A1F95"/>
    <w:rsid w:val="005A21E2"/>
    <w:rsid w:val="005A2B1F"/>
    <w:rsid w:val="005A3673"/>
    <w:rsid w:val="005A37A0"/>
    <w:rsid w:val="005A514C"/>
    <w:rsid w:val="005A6124"/>
    <w:rsid w:val="005A63DB"/>
    <w:rsid w:val="005A650A"/>
    <w:rsid w:val="005A6A1A"/>
    <w:rsid w:val="005A76CE"/>
    <w:rsid w:val="005A7783"/>
    <w:rsid w:val="005B0658"/>
    <w:rsid w:val="005B1557"/>
    <w:rsid w:val="005B1A5F"/>
    <w:rsid w:val="005B26E2"/>
    <w:rsid w:val="005B2FDE"/>
    <w:rsid w:val="005B3B7C"/>
    <w:rsid w:val="005B3DC1"/>
    <w:rsid w:val="005B4061"/>
    <w:rsid w:val="005B4B28"/>
    <w:rsid w:val="005B55F7"/>
    <w:rsid w:val="005B58ED"/>
    <w:rsid w:val="005B5F52"/>
    <w:rsid w:val="005B7F8F"/>
    <w:rsid w:val="005C02C9"/>
    <w:rsid w:val="005C07FF"/>
    <w:rsid w:val="005C1171"/>
    <w:rsid w:val="005C11EC"/>
    <w:rsid w:val="005C1579"/>
    <w:rsid w:val="005C18E7"/>
    <w:rsid w:val="005C1E10"/>
    <w:rsid w:val="005C30B1"/>
    <w:rsid w:val="005C3E87"/>
    <w:rsid w:val="005C3F88"/>
    <w:rsid w:val="005C42AA"/>
    <w:rsid w:val="005C54C3"/>
    <w:rsid w:val="005C5B4E"/>
    <w:rsid w:val="005C634E"/>
    <w:rsid w:val="005C65D3"/>
    <w:rsid w:val="005D2B27"/>
    <w:rsid w:val="005D30CD"/>
    <w:rsid w:val="005D4443"/>
    <w:rsid w:val="005D455F"/>
    <w:rsid w:val="005D53A2"/>
    <w:rsid w:val="005D5EB3"/>
    <w:rsid w:val="005D69CA"/>
    <w:rsid w:val="005E1822"/>
    <w:rsid w:val="005E196A"/>
    <w:rsid w:val="005E1FB8"/>
    <w:rsid w:val="005E2055"/>
    <w:rsid w:val="005E2BB0"/>
    <w:rsid w:val="005E3380"/>
    <w:rsid w:val="005E4148"/>
    <w:rsid w:val="005E4349"/>
    <w:rsid w:val="005E46A8"/>
    <w:rsid w:val="005E4E99"/>
    <w:rsid w:val="005E50FC"/>
    <w:rsid w:val="005E59E7"/>
    <w:rsid w:val="005E5B52"/>
    <w:rsid w:val="005E640D"/>
    <w:rsid w:val="005E67EE"/>
    <w:rsid w:val="005E6CAC"/>
    <w:rsid w:val="005E6D78"/>
    <w:rsid w:val="005E710A"/>
    <w:rsid w:val="005F2708"/>
    <w:rsid w:val="005F2914"/>
    <w:rsid w:val="005F29E0"/>
    <w:rsid w:val="005F2DE2"/>
    <w:rsid w:val="005F3E20"/>
    <w:rsid w:val="005F45AC"/>
    <w:rsid w:val="005F4EE9"/>
    <w:rsid w:val="005F6ACA"/>
    <w:rsid w:val="005F7B5E"/>
    <w:rsid w:val="006004DE"/>
    <w:rsid w:val="006012F9"/>
    <w:rsid w:val="00601863"/>
    <w:rsid w:val="006018B6"/>
    <w:rsid w:val="00601DF7"/>
    <w:rsid w:val="00602756"/>
    <w:rsid w:val="00603C1C"/>
    <w:rsid w:val="0060403C"/>
    <w:rsid w:val="00604E5A"/>
    <w:rsid w:val="00606075"/>
    <w:rsid w:val="006069A5"/>
    <w:rsid w:val="00606E15"/>
    <w:rsid w:val="00606E2A"/>
    <w:rsid w:val="00610268"/>
    <w:rsid w:val="0061182B"/>
    <w:rsid w:val="00611BA0"/>
    <w:rsid w:val="00613474"/>
    <w:rsid w:val="00614164"/>
    <w:rsid w:val="00614847"/>
    <w:rsid w:val="006156DC"/>
    <w:rsid w:val="006168B6"/>
    <w:rsid w:val="00616B93"/>
    <w:rsid w:val="006171AA"/>
    <w:rsid w:val="00617CD5"/>
    <w:rsid w:val="00617DA4"/>
    <w:rsid w:val="00617F34"/>
    <w:rsid w:val="00621D14"/>
    <w:rsid w:val="00622ADE"/>
    <w:rsid w:val="00622F40"/>
    <w:rsid w:val="0062365C"/>
    <w:rsid w:val="00624627"/>
    <w:rsid w:val="006248ED"/>
    <w:rsid w:val="00624B00"/>
    <w:rsid w:val="00624CCD"/>
    <w:rsid w:val="0062627D"/>
    <w:rsid w:val="00626286"/>
    <w:rsid w:val="00627FC1"/>
    <w:rsid w:val="00631192"/>
    <w:rsid w:val="006315EF"/>
    <w:rsid w:val="006318F5"/>
    <w:rsid w:val="006326A7"/>
    <w:rsid w:val="006328EC"/>
    <w:rsid w:val="00634F85"/>
    <w:rsid w:val="006352A9"/>
    <w:rsid w:val="00635912"/>
    <w:rsid w:val="0063694E"/>
    <w:rsid w:val="00640078"/>
    <w:rsid w:val="00640508"/>
    <w:rsid w:val="0064073F"/>
    <w:rsid w:val="00640CED"/>
    <w:rsid w:val="00641668"/>
    <w:rsid w:val="00641AA1"/>
    <w:rsid w:val="006433B7"/>
    <w:rsid w:val="006440D2"/>
    <w:rsid w:val="00644477"/>
    <w:rsid w:val="00644641"/>
    <w:rsid w:val="00645314"/>
    <w:rsid w:val="006454B0"/>
    <w:rsid w:val="00645BD3"/>
    <w:rsid w:val="00645F80"/>
    <w:rsid w:val="0064637D"/>
    <w:rsid w:val="00650844"/>
    <w:rsid w:val="00651DDC"/>
    <w:rsid w:val="006521EB"/>
    <w:rsid w:val="00652566"/>
    <w:rsid w:val="0065290D"/>
    <w:rsid w:val="00653852"/>
    <w:rsid w:val="00654231"/>
    <w:rsid w:val="006552B0"/>
    <w:rsid w:val="00655DBA"/>
    <w:rsid w:val="006577D8"/>
    <w:rsid w:val="00657E79"/>
    <w:rsid w:val="00660176"/>
    <w:rsid w:val="00661259"/>
    <w:rsid w:val="006619E3"/>
    <w:rsid w:val="0066243F"/>
    <w:rsid w:val="00664393"/>
    <w:rsid w:val="00664840"/>
    <w:rsid w:val="006650A0"/>
    <w:rsid w:val="00665EFC"/>
    <w:rsid w:val="006663BA"/>
    <w:rsid w:val="00666A7F"/>
    <w:rsid w:val="00667153"/>
    <w:rsid w:val="006673A9"/>
    <w:rsid w:val="0067048D"/>
    <w:rsid w:val="006716F8"/>
    <w:rsid w:val="00672209"/>
    <w:rsid w:val="00674520"/>
    <w:rsid w:val="00674C06"/>
    <w:rsid w:val="00675A9A"/>
    <w:rsid w:val="00676CC3"/>
    <w:rsid w:val="0068010A"/>
    <w:rsid w:val="0068058A"/>
    <w:rsid w:val="0068065A"/>
    <w:rsid w:val="00680C18"/>
    <w:rsid w:val="006831CD"/>
    <w:rsid w:val="00683F4E"/>
    <w:rsid w:val="00683FDD"/>
    <w:rsid w:val="00684F55"/>
    <w:rsid w:val="00685992"/>
    <w:rsid w:val="00685C4C"/>
    <w:rsid w:val="006861F2"/>
    <w:rsid w:val="00686477"/>
    <w:rsid w:val="00686857"/>
    <w:rsid w:val="006869E3"/>
    <w:rsid w:val="0068707C"/>
    <w:rsid w:val="0069204D"/>
    <w:rsid w:val="00693753"/>
    <w:rsid w:val="0069429C"/>
    <w:rsid w:val="00694F24"/>
    <w:rsid w:val="006957B0"/>
    <w:rsid w:val="006957C2"/>
    <w:rsid w:val="00695C2E"/>
    <w:rsid w:val="006A054C"/>
    <w:rsid w:val="006A0ABB"/>
    <w:rsid w:val="006A233B"/>
    <w:rsid w:val="006A415D"/>
    <w:rsid w:val="006A47AF"/>
    <w:rsid w:val="006A4F34"/>
    <w:rsid w:val="006A50CB"/>
    <w:rsid w:val="006A52E1"/>
    <w:rsid w:val="006A541F"/>
    <w:rsid w:val="006A5DFD"/>
    <w:rsid w:val="006A5F58"/>
    <w:rsid w:val="006A6616"/>
    <w:rsid w:val="006A788B"/>
    <w:rsid w:val="006B054F"/>
    <w:rsid w:val="006B0AC4"/>
    <w:rsid w:val="006B1547"/>
    <w:rsid w:val="006B25AC"/>
    <w:rsid w:val="006B2C67"/>
    <w:rsid w:val="006B32A3"/>
    <w:rsid w:val="006B38EC"/>
    <w:rsid w:val="006B44E6"/>
    <w:rsid w:val="006B4BEA"/>
    <w:rsid w:val="006B4D6B"/>
    <w:rsid w:val="006B7396"/>
    <w:rsid w:val="006C01D3"/>
    <w:rsid w:val="006C0726"/>
    <w:rsid w:val="006C1522"/>
    <w:rsid w:val="006C1B6D"/>
    <w:rsid w:val="006C2724"/>
    <w:rsid w:val="006C2C5C"/>
    <w:rsid w:val="006C3DB6"/>
    <w:rsid w:val="006C3EA6"/>
    <w:rsid w:val="006C4383"/>
    <w:rsid w:val="006C4FBB"/>
    <w:rsid w:val="006C5A22"/>
    <w:rsid w:val="006C5C75"/>
    <w:rsid w:val="006D0275"/>
    <w:rsid w:val="006D02CF"/>
    <w:rsid w:val="006D053F"/>
    <w:rsid w:val="006D06C1"/>
    <w:rsid w:val="006D0ECF"/>
    <w:rsid w:val="006D1379"/>
    <w:rsid w:val="006D1CB3"/>
    <w:rsid w:val="006D245C"/>
    <w:rsid w:val="006D3FDE"/>
    <w:rsid w:val="006D4838"/>
    <w:rsid w:val="006D4BB3"/>
    <w:rsid w:val="006D5FE6"/>
    <w:rsid w:val="006D7109"/>
    <w:rsid w:val="006D77EB"/>
    <w:rsid w:val="006E00D4"/>
    <w:rsid w:val="006E07DA"/>
    <w:rsid w:val="006E12C1"/>
    <w:rsid w:val="006E1CD1"/>
    <w:rsid w:val="006E30FD"/>
    <w:rsid w:val="006E45B1"/>
    <w:rsid w:val="006E61A6"/>
    <w:rsid w:val="006E6CA0"/>
    <w:rsid w:val="006E6FE7"/>
    <w:rsid w:val="006F0212"/>
    <w:rsid w:val="006F054D"/>
    <w:rsid w:val="006F24EF"/>
    <w:rsid w:val="006F33DF"/>
    <w:rsid w:val="006F3CC5"/>
    <w:rsid w:val="006F4574"/>
    <w:rsid w:val="006F474F"/>
    <w:rsid w:val="006F54C3"/>
    <w:rsid w:val="006F5EEF"/>
    <w:rsid w:val="006F6C9F"/>
    <w:rsid w:val="006F7B1B"/>
    <w:rsid w:val="007008A5"/>
    <w:rsid w:val="00701777"/>
    <w:rsid w:val="00702D91"/>
    <w:rsid w:val="00703039"/>
    <w:rsid w:val="007037AD"/>
    <w:rsid w:val="00703CB5"/>
    <w:rsid w:val="00703D83"/>
    <w:rsid w:val="00704376"/>
    <w:rsid w:val="007045BB"/>
    <w:rsid w:val="007056EA"/>
    <w:rsid w:val="0070683B"/>
    <w:rsid w:val="00706860"/>
    <w:rsid w:val="00706EDC"/>
    <w:rsid w:val="00707031"/>
    <w:rsid w:val="00707DAE"/>
    <w:rsid w:val="007101E2"/>
    <w:rsid w:val="00710B12"/>
    <w:rsid w:val="00711862"/>
    <w:rsid w:val="00713CA2"/>
    <w:rsid w:val="007145D4"/>
    <w:rsid w:val="00715498"/>
    <w:rsid w:val="00715978"/>
    <w:rsid w:val="00715A56"/>
    <w:rsid w:val="00715BC5"/>
    <w:rsid w:val="00715EBB"/>
    <w:rsid w:val="00716E88"/>
    <w:rsid w:val="00717B2C"/>
    <w:rsid w:val="00717D3D"/>
    <w:rsid w:val="00721B99"/>
    <w:rsid w:val="007222B9"/>
    <w:rsid w:val="0072250C"/>
    <w:rsid w:val="00722891"/>
    <w:rsid w:val="007229FB"/>
    <w:rsid w:val="00723BC2"/>
    <w:rsid w:val="00724013"/>
    <w:rsid w:val="00725810"/>
    <w:rsid w:val="00726246"/>
    <w:rsid w:val="0073006E"/>
    <w:rsid w:val="00730BC7"/>
    <w:rsid w:val="00731E08"/>
    <w:rsid w:val="0073218E"/>
    <w:rsid w:val="007349C8"/>
    <w:rsid w:val="00735CB9"/>
    <w:rsid w:val="00736834"/>
    <w:rsid w:val="0073768B"/>
    <w:rsid w:val="007421CC"/>
    <w:rsid w:val="00742289"/>
    <w:rsid w:val="00742B4C"/>
    <w:rsid w:val="00743A00"/>
    <w:rsid w:val="00743D88"/>
    <w:rsid w:val="00744800"/>
    <w:rsid w:val="007453CC"/>
    <w:rsid w:val="007454C9"/>
    <w:rsid w:val="00745D48"/>
    <w:rsid w:val="00747006"/>
    <w:rsid w:val="007471E4"/>
    <w:rsid w:val="00750CC0"/>
    <w:rsid w:val="00750EE3"/>
    <w:rsid w:val="00750F87"/>
    <w:rsid w:val="00750F97"/>
    <w:rsid w:val="0075123E"/>
    <w:rsid w:val="007524A6"/>
    <w:rsid w:val="0075263C"/>
    <w:rsid w:val="00752FBE"/>
    <w:rsid w:val="00753F0B"/>
    <w:rsid w:val="00754D6B"/>
    <w:rsid w:val="00754DBD"/>
    <w:rsid w:val="00754FEB"/>
    <w:rsid w:val="00755BF5"/>
    <w:rsid w:val="007564DF"/>
    <w:rsid w:val="007618B6"/>
    <w:rsid w:val="00762048"/>
    <w:rsid w:val="007626BA"/>
    <w:rsid w:val="007644E8"/>
    <w:rsid w:val="0076457A"/>
    <w:rsid w:val="0076578E"/>
    <w:rsid w:val="00765DFF"/>
    <w:rsid w:val="00766DAF"/>
    <w:rsid w:val="00770121"/>
    <w:rsid w:val="00770B90"/>
    <w:rsid w:val="00770E5E"/>
    <w:rsid w:val="00771374"/>
    <w:rsid w:val="00773940"/>
    <w:rsid w:val="00773ABA"/>
    <w:rsid w:val="00774D3B"/>
    <w:rsid w:val="00780C12"/>
    <w:rsid w:val="00780ECF"/>
    <w:rsid w:val="0078276B"/>
    <w:rsid w:val="007831B0"/>
    <w:rsid w:val="00783CEF"/>
    <w:rsid w:val="00784365"/>
    <w:rsid w:val="0078453C"/>
    <w:rsid w:val="0078496D"/>
    <w:rsid w:val="00784C2F"/>
    <w:rsid w:val="00784CFB"/>
    <w:rsid w:val="00785DC5"/>
    <w:rsid w:val="0078612A"/>
    <w:rsid w:val="0078627F"/>
    <w:rsid w:val="0078726C"/>
    <w:rsid w:val="00790A5D"/>
    <w:rsid w:val="00790B93"/>
    <w:rsid w:val="00791780"/>
    <w:rsid w:val="00791D05"/>
    <w:rsid w:val="00791F9A"/>
    <w:rsid w:val="007934C8"/>
    <w:rsid w:val="007937B7"/>
    <w:rsid w:val="00793AF3"/>
    <w:rsid w:val="0079445C"/>
    <w:rsid w:val="007953DE"/>
    <w:rsid w:val="00795E91"/>
    <w:rsid w:val="007976BA"/>
    <w:rsid w:val="007977AF"/>
    <w:rsid w:val="00797900"/>
    <w:rsid w:val="00797BBD"/>
    <w:rsid w:val="00797D8A"/>
    <w:rsid w:val="007A098F"/>
    <w:rsid w:val="007A250F"/>
    <w:rsid w:val="007A2702"/>
    <w:rsid w:val="007A4583"/>
    <w:rsid w:val="007A4627"/>
    <w:rsid w:val="007A4BB6"/>
    <w:rsid w:val="007A502E"/>
    <w:rsid w:val="007A5507"/>
    <w:rsid w:val="007A5D5D"/>
    <w:rsid w:val="007A6954"/>
    <w:rsid w:val="007A6B8D"/>
    <w:rsid w:val="007A6DFF"/>
    <w:rsid w:val="007A7222"/>
    <w:rsid w:val="007A74D5"/>
    <w:rsid w:val="007A7AF0"/>
    <w:rsid w:val="007B1191"/>
    <w:rsid w:val="007B11FE"/>
    <w:rsid w:val="007B1E89"/>
    <w:rsid w:val="007B2C95"/>
    <w:rsid w:val="007B35BD"/>
    <w:rsid w:val="007B399E"/>
    <w:rsid w:val="007B3D44"/>
    <w:rsid w:val="007B417E"/>
    <w:rsid w:val="007B4931"/>
    <w:rsid w:val="007B4AE0"/>
    <w:rsid w:val="007B632C"/>
    <w:rsid w:val="007B6CE5"/>
    <w:rsid w:val="007C03A3"/>
    <w:rsid w:val="007C1202"/>
    <w:rsid w:val="007C1404"/>
    <w:rsid w:val="007C1FE4"/>
    <w:rsid w:val="007C254C"/>
    <w:rsid w:val="007C3093"/>
    <w:rsid w:val="007C3895"/>
    <w:rsid w:val="007C4F75"/>
    <w:rsid w:val="007C4FF2"/>
    <w:rsid w:val="007C550E"/>
    <w:rsid w:val="007C5D4E"/>
    <w:rsid w:val="007C5EBC"/>
    <w:rsid w:val="007C68D8"/>
    <w:rsid w:val="007C76F2"/>
    <w:rsid w:val="007C7DE4"/>
    <w:rsid w:val="007D0817"/>
    <w:rsid w:val="007D116E"/>
    <w:rsid w:val="007D11B4"/>
    <w:rsid w:val="007D173C"/>
    <w:rsid w:val="007D1B27"/>
    <w:rsid w:val="007D24D8"/>
    <w:rsid w:val="007D4175"/>
    <w:rsid w:val="007D57D9"/>
    <w:rsid w:val="007D6596"/>
    <w:rsid w:val="007D6866"/>
    <w:rsid w:val="007D68A9"/>
    <w:rsid w:val="007D7883"/>
    <w:rsid w:val="007E0CBE"/>
    <w:rsid w:val="007E0FF9"/>
    <w:rsid w:val="007E1591"/>
    <w:rsid w:val="007E2483"/>
    <w:rsid w:val="007E312C"/>
    <w:rsid w:val="007E364D"/>
    <w:rsid w:val="007E3879"/>
    <w:rsid w:val="007E539E"/>
    <w:rsid w:val="007E5B1C"/>
    <w:rsid w:val="007E6531"/>
    <w:rsid w:val="007F0002"/>
    <w:rsid w:val="007F0A34"/>
    <w:rsid w:val="007F0D25"/>
    <w:rsid w:val="007F161C"/>
    <w:rsid w:val="007F316B"/>
    <w:rsid w:val="007F3774"/>
    <w:rsid w:val="007F6082"/>
    <w:rsid w:val="007F7883"/>
    <w:rsid w:val="007F796B"/>
    <w:rsid w:val="008008BB"/>
    <w:rsid w:val="00801FC1"/>
    <w:rsid w:val="00802630"/>
    <w:rsid w:val="0080319E"/>
    <w:rsid w:val="00803CB1"/>
    <w:rsid w:val="008041C1"/>
    <w:rsid w:val="008069DC"/>
    <w:rsid w:val="0080775D"/>
    <w:rsid w:val="008102D2"/>
    <w:rsid w:val="00810715"/>
    <w:rsid w:val="00811581"/>
    <w:rsid w:val="0081185D"/>
    <w:rsid w:val="00812476"/>
    <w:rsid w:val="00814208"/>
    <w:rsid w:val="00814B78"/>
    <w:rsid w:val="00815771"/>
    <w:rsid w:val="008161FF"/>
    <w:rsid w:val="00817CBA"/>
    <w:rsid w:val="0082170D"/>
    <w:rsid w:val="00821864"/>
    <w:rsid w:val="00821CBB"/>
    <w:rsid w:val="00821EEE"/>
    <w:rsid w:val="008244CB"/>
    <w:rsid w:val="00824F8F"/>
    <w:rsid w:val="008251BB"/>
    <w:rsid w:val="008255A6"/>
    <w:rsid w:val="00825939"/>
    <w:rsid w:val="0082661E"/>
    <w:rsid w:val="0082682B"/>
    <w:rsid w:val="00827271"/>
    <w:rsid w:val="00830C59"/>
    <w:rsid w:val="00830EA0"/>
    <w:rsid w:val="008314B0"/>
    <w:rsid w:val="008326B3"/>
    <w:rsid w:val="0083273B"/>
    <w:rsid w:val="00833EFA"/>
    <w:rsid w:val="00834324"/>
    <w:rsid w:val="0083631F"/>
    <w:rsid w:val="00836B92"/>
    <w:rsid w:val="008373B0"/>
    <w:rsid w:val="00837B4C"/>
    <w:rsid w:val="008413E0"/>
    <w:rsid w:val="0084230B"/>
    <w:rsid w:val="008436A4"/>
    <w:rsid w:val="00843E0D"/>
    <w:rsid w:val="00844E5C"/>
    <w:rsid w:val="008457F3"/>
    <w:rsid w:val="00845C36"/>
    <w:rsid w:val="00846C66"/>
    <w:rsid w:val="00846D6A"/>
    <w:rsid w:val="00847342"/>
    <w:rsid w:val="00847543"/>
    <w:rsid w:val="00847624"/>
    <w:rsid w:val="00850309"/>
    <w:rsid w:val="00850BA4"/>
    <w:rsid w:val="00851117"/>
    <w:rsid w:val="008512F2"/>
    <w:rsid w:val="0085185F"/>
    <w:rsid w:val="008518ED"/>
    <w:rsid w:val="00852FD7"/>
    <w:rsid w:val="008533ED"/>
    <w:rsid w:val="008534CB"/>
    <w:rsid w:val="00854295"/>
    <w:rsid w:val="00854617"/>
    <w:rsid w:val="00854A56"/>
    <w:rsid w:val="00855016"/>
    <w:rsid w:val="008561FB"/>
    <w:rsid w:val="00856954"/>
    <w:rsid w:val="00857D74"/>
    <w:rsid w:val="00857EB7"/>
    <w:rsid w:val="00857F87"/>
    <w:rsid w:val="008605DF"/>
    <w:rsid w:val="00860F53"/>
    <w:rsid w:val="00860FC5"/>
    <w:rsid w:val="00862C40"/>
    <w:rsid w:val="00863030"/>
    <w:rsid w:val="008631AB"/>
    <w:rsid w:val="00864691"/>
    <w:rsid w:val="00864CA0"/>
    <w:rsid w:val="00865530"/>
    <w:rsid w:val="00865BF1"/>
    <w:rsid w:val="008667D9"/>
    <w:rsid w:val="008668F8"/>
    <w:rsid w:val="008670F7"/>
    <w:rsid w:val="00867806"/>
    <w:rsid w:val="00867DF1"/>
    <w:rsid w:val="0087270E"/>
    <w:rsid w:val="00873AB3"/>
    <w:rsid w:val="0087583B"/>
    <w:rsid w:val="00875AD7"/>
    <w:rsid w:val="0087698C"/>
    <w:rsid w:val="0087771D"/>
    <w:rsid w:val="00877798"/>
    <w:rsid w:val="00880CDE"/>
    <w:rsid w:val="00880DE9"/>
    <w:rsid w:val="008823DB"/>
    <w:rsid w:val="00882FAE"/>
    <w:rsid w:val="00883245"/>
    <w:rsid w:val="00883DF1"/>
    <w:rsid w:val="00884F3C"/>
    <w:rsid w:val="00885162"/>
    <w:rsid w:val="0088635C"/>
    <w:rsid w:val="00890A4B"/>
    <w:rsid w:val="00890BF5"/>
    <w:rsid w:val="00893BF9"/>
    <w:rsid w:val="00894274"/>
    <w:rsid w:val="00897121"/>
    <w:rsid w:val="00897824"/>
    <w:rsid w:val="00897DFA"/>
    <w:rsid w:val="008A0859"/>
    <w:rsid w:val="008A114A"/>
    <w:rsid w:val="008A149B"/>
    <w:rsid w:val="008A1BC6"/>
    <w:rsid w:val="008A33A7"/>
    <w:rsid w:val="008A3C72"/>
    <w:rsid w:val="008A57FE"/>
    <w:rsid w:val="008A7135"/>
    <w:rsid w:val="008B0AF7"/>
    <w:rsid w:val="008B0E76"/>
    <w:rsid w:val="008B1115"/>
    <w:rsid w:val="008B15AD"/>
    <w:rsid w:val="008B19C0"/>
    <w:rsid w:val="008B3254"/>
    <w:rsid w:val="008B555F"/>
    <w:rsid w:val="008B5A5F"/>
    <w:rsid w:val="008B5AD7"/>
    <w:rsid w:val="008B5DE0"/>
    <w:rsid w:val="008B6E91"/>
    <w:rsid w:val="008C0D8A"/>
    <w:rsid w:val="008C0E67"/>
    <w:rsid w:val="008C2859"/>
    <w:rsid w:val="008C3A92"/>
    <w:rsid w:val="008C56FB"/>
    <w:rsid w:val="008C5B29"/>
    <w:rsid w:val="008C6F18"/>
    <w:rsid w:val="008D1585"/>
    <w:rsid w:val="008D2357"/>
    <w:rsid w:val="008D2BBB"/>
    <w:rsid w:val="008D3365"/>
    <w:rsid w:val="008D437C"/>
    <w:rsid w:val="008D43B1"/>
    <w:rsid w:val="008D480C"/>
    <w:rsid w:val="008D49A6"/>
    <w:rsid w:val="008D4BF1"/>
    <w:rsid w:val="008D4BF3"/>
    <w:rsid w:val="008D574C"/>
    <w:rsid w:val="008D5B2D"/>
    <w:rsid w:val="008D6E73"/>
    <w:rsid w:val="008E1141"/>
    <w:rsid w:val="008E1796"/>
    <w:rsid w:val="008E1AE5"/>
    <w:rsid w:val="008E21F7"/>
    <w:rsid w:val="008E261C"/>
    <w:rsid w:val="008E3801"/>
    <w:rsid w:val="008E6B4D"/>
    <w:rsid w:val="008E6F76"/>
    <w:rsid w:val="008E7574"/>
    <w:rsid w:val="008E7781"/>
    <w:rsid w:val="008F07AA"/>
    <w:rsid w:val="008F20FF"/>
    <w:rsid w:val="008F313E"/>
    <w:rsid w:val="008F3324"/>
    <w:rsid w:val="008F33C8"/>
    <w:rsid w:val="008F3A21"/>
    <w:rsid w:val="008F4D0F"/>
    <w:rsid w:val="008F532F"/>
    <w:rsid w:val="008F5E3E"/>
    <w:rsid w:val="008F6D99"/>
    <w:rsid w:val="008F789F"/>
    <w:rsid w:val="009001A2"/>
    <w:rsid w:val="00901388"/>
    <w:rsid w:val="009019AA"/>
    <w:rsid w:val="00902E2E"/>
    <w:rsid w:val="009033EB"/>
    <w:rsid w:val="00904539"/>
    <w:rsid w:val="00904796"/>
    <w:rsid w:val="00904BED"/>
    <w:rsid w:val="0090553B"/>
    <w:rsid w:val="009055F9"/>
    <w:rsid w:val="0090598C"/>
    <w:rsid w:val="00905B92"/>
    <w:rsid w:val="00905E25"/>
    <w:rsid w:val="009064A8"/>
    <w:rsid w:val="00906B2A"/>
    <w:rsid w:val="00906F38"/>
    <w:rsid w:val="0090760D"/>
    <w:rsid w:val="00907E6C"/>
    <w:rsid w:val="009106BE"/>
    <w:rsid w:val="00911393"/>
    <w:rsid w:val="00912F56"/>
    <w:rsid w:val="00913FE3"/>
    <w:rsid w:val="009143CA"/>
    <w:rsid w:val="00915B44"/>
    <w:rsid w:val="00917D9D"/>
    <w:rsid w:val="00922F95"/>
    <w:rsid w:val="00923BA1"/>
    <w:rsid w:val="00923E64"/>
    <w:rsid w:val="00924E6B"/>
    <w:rsid w:val="0092520F"/>
    <w:rsid w:val="0092568D"/>
    <w:rsid w:val="00925F2E"/>
    <w:rsid w:val="00926169"/>
    <w:rsid w:val="00926AEF"/>
    <w:rsid w:val="00926C02"/>
    <w:rsid w:val="00927D5E"/>
    <w:rsid w:val="00927D78"/>
    <w:rsid w:val="00927F29"/>
    <w:rsid w:val="00930610"/>
    <w:rsid w:val="0093163E"/>
    <w:rsid w:val="0093240D"/>
    <w:rsid w:val="00932E07"/>
    <w:rsid w:val="0093396E"/>
    <w:rsid w:val="00934333"/>
    <w:rsid w:val="00935272"/>
    <w:rsid w:val="00935E26"/>
    <w:rsid w:val="009365D2"/>
    <w:rsid w:val="00936D15"/>
    <w:rsid w:val="00937834"/>
    <w:rsid w:val="00937C28"/>
    <w:rsid w:val="00940A8E"/>
    <w:rsid w:val="0094104E"/>
    <w:rsid w:val="00941EA7"/>
    <w:rsid w:val="00942FA0"/>
    <w:rsid w:val="009430CF"/>
    <w:rsid w:val="00943A09"/>
    <w:rsid w:val="00943ED9"/>
    <w:rsid w:val="0094430A"/>
    <w:rsid w:val="009445E6"/>
    <w:rsid w:val="00944A02"/>
    <w:rsid w:val="00945883"/>
    <w:rsid w:val="00945ABF"/>
    <w:rsid w:val="00946D2E"/>
    <w:rsid w:val="00950BB4"/>
    <w:rsid w:val="00951D9C"/>
    <w:rsid w:val="00952C6C"/>
    <w:rsid w:val="009555DF"/>
    <w:rsid w:val="00955808"/>
    <w:rsid w:val="00956817"/>
    <w:rsid w:val="00956AF3"/>
    <w:rsid w:val="009572C6"/>
    <w:rsid w:val="00957E6A"/>
    <w:rsid w:val="00960F20"/>
    <w:rsid w:val="00961A59"/>
    <w:rsid w:val="00962626"/>
    <w:rsid w:val="00962954"/>
    <w:rsid w:val="00962F8C"/>
    <w:rsid w:val="00964607"/>
    <w:rsid w:val="0096475E"/>
    <w:rsid w:val="009649A1"/>
    <w:rsid w:val="00965996"/>
    <w:rsid w:val="00966850"/>
    <w:rsid w:val="00966BF9"/>
    <w:rsid w:val="00967D23"/>
    <w:rsid w:val="0097078D"/>
    <w:rsid w:val="00971911"/>
    <w:rsid w:val="00971B88"/>
    <w:rsid w:val="00973607"/>
    <w:rsid w:val="00974373"/>
    <w:rsid w:val="0097471A"/>
    <w:rsid w:val="00974860"/>
    <w:rsid w:val="00974C70"/>
    <w:rsid w:val="00975D4D"/>
    <w:rsid w:val="00976FF2"/>
    <w:rsid w:val="00977610"/>
    <w:rsid w:val="00977E36"/>
    <w:rsid w:val="00981B3C"/>
    <w:rsid w:val="009827E8"/>
    <w:rsid w:val="00982B17"/>
    <w:rsid w:val="0098349A"/>
    <w:rsid w:val="009879EA"/>
    <w:rsid w:val="00987B9D"/>
    <w:rsid w:val="00987C56"/>
    <w:rsid w:val="00987ECF"/>
    <w:rsid w:val="0099124A"/>
    <w:rsid w:val="00996576"/>
    <w:rsid w:val="00996652"/>
    <w:rsid w:val="00996AAC"/>
    <w:rsid w:val="00996F66"/>
    <w:rsid w:val="009A0F1C"/>
    <w:rsid w:val="009A1F3B"/>
    <w:rsid w:val="009A452D"/>
    <w:rsid w:val="009A52FA"/>
    <w:rsid w:val="009A65C6"/>
    <w:rsid w:val="009A7442"/>
    <w:rsid w:val="009A7CC5"/>
    <w:rsid w:val="009A7DA5"/>
    <w:rsid w:val="009B0323"/>
    <w:rsid w:val="009B0796"/>
    <w:rsid w:val="009B10CA"/>
    <w:rsid w:val="009B187F"/>
    <w:rsid w:val="009B1D63"/>
    <w:rsid w:val="009B2469"/>
    <w:rsid w:val="009B4792"/>
    <w:rsid w:val="009B4F72"/>
    <w:rsid w:val="009B6C11"/>
    <w:rsid w:val="009B6FD7"/>
    <w:rsid w:val="009B77BF"/>
    <w:rsid w:val="009B7951"/>
    <w:rsid w:val="009B79A2"/>
    <w:rsid w:val="009C06AA"/>
    <w:rsid w:val="009C1145"/>
    <w:rsid w:val="009C1DFC"/>
    <w:rsid w:val="009C26CA"/>
    <w:rsid w:val="009C2910"/>
    <w:rsid w:val="009C2C56"/>
    <w:rsid w:val="009C364B"/>
    <w:rsid w:val="009C3F13"/>
    <w:rsid w:val="009C4FA5"/>
    <w:rsid w:val="009C50F9"/>
    <w:rsid w:val="009C55B7"/>
    <w:rsid w:val="009C57F1"/>
    <w:rsid w:val="009C5FB6"/>
    <w:rsid w:val="009C6EAC"/>
    <w:rsid w:val="009D0057"/>
    <w:rsid w:val="009D0352"/>
    <w:rsid w:val="009D04D0"/>
    <w:rsid w:val="009D07C6"/>
    <w:rsid w:val="009D17A9"/>
    <w:rsid w:val="009D17FA"/>
    <w:rsid w:val="009D20EA"/>
    <w:rsid w:val="009D37B4"/>
    <w:rsid w:val="009D44B1"/>
    <w:rsid w:val="009D44B9"/>
    <w:rsid w:val="009D4C02"/>
    <w:rsid w:val="009D4C52"/>
    <w:rsid w:val="009D65D8"/>
    <w:rsid w:val="009D7C1B"/>
    <w:rsid w:val="009D7D0F"/>
    <w:rsid w:val="009E011E"/>
    <w:rsid w:val="009E0C8D"/>
    <w:rsid w:val="009E0FB4"/>
    <w:rsid w:val="009E12AC"/>
    <w:rsid w:val="009E14AA"/>
    <w:rsid w:val="009E165B"/>
    <w:rsid w:val="009E1F0A"/>
    <w:rsid w:val="009E2157"/>
    <w:rsid w:val="009E3C3E"/>
    <w:rsid w:val="009E3C6A"/>
    <w:rsid w:val="009E3EC8"/>
    <w:rsid w:val="009E4904"/>
    <w:rsid w:val="009E4C7D"/>
    <w:rsid w:val="009E4D58"/>
    <w:rsid w:val="009E505A"/>
    <w:rsid w:val="009E5788"/>
    <w:rsid w:val="009E5D35"/>
    <w:rsid w:val="009E5E91"/>
    <w:rsid w:val="009E64A1"/>
    <w:rsid w:val="009E6846"/>
    <w:rsid w:val="009E69CB"/>
    <w:rsid w:val="009E71B1"/>
    <w:rsid w:val="009F0279"/>
    <w:rsid w:val="009F15FD"/>
    <w:rsid w:val="009F184A"/>
    <w:rsid w:val="009F35E8"/>
    <w:rsid w:val="009F568A"/>
    <w:rsid w:val="009F5B56"/>
    <w:rsid w:val="009F63C1"/>
    <w:rsid w:val="009F6FBC"/>
    <w:rsid w:val="009F7726"/>
    <w:rsid w:val="009F7760"/>
    <w:rsid w:val="009F791E"/>
    <w:rsid w:val="009F7DA1"/>
    <w:rsid w:val="009F7E7A"/>
    <w:rsid w:val="00A009CE"/>
    <w:rsid w:val="00A03921"/>
    <w:rsid w:val="00A05158"/>
    <w:rsid w:val="00A053FA"/>
    <w:rsid w:val="00A05CA0"/>
    <w:rsid w:val="00A06964"/>
    <w:rsid w:val="00A06B4B"/>
    <w:rsid w:val="00A07E42"/>
    <w:rsid w:val="00A1019A"/>
    <w:rsid w:val="00A10AE0"/>
    <w:rsid w:val="00A10C5A"/>
    <w:rsid w:val="00A10F90"/>
    <w:rsid w:val="00A110D3"/>
    <w:rsid w:val="00A113D2"/>
    <w:rsid w:val="00A13202"/>
    <w:rsid w:val="00A13E0C"/>
    <w:rsid w:val="00A13EB7"/>
    <w:rsid w:val="00A1413B"/>
    <w:rsid w:val="00A14842"/>
    <w:rsid w:val="00A151F5"/>
    <w:rsid w:val="00A15CEC"/>
    <w:rsid w:val="00A16713"/>
    <w:rsid w:val="00A20222"/>
    <w:rsid w:val="00A204AD"/>
    <w:rsid w:val="00A20F03"/>
    <w:rsid w:val="00A22BBF"/>
    <w:rsid w:val="00A23094"/>
    <w:rsid w:val="00A23216"/>
    <w:rsid w:val="00A2321E"/>
    <w:rsid w:val="00A237BE"/>
    <w:rsid w:val="00A243BD"/>
    <w:rsid w:val="00A2484A"/>
    <w:rsid w:val="00A250EC"/>
    <w:rsid w:val="00A27696"/>
    <w:rsid w:val="00A31356"/>
    <w:rsid w:val="00A31E43"/>
    <w:rsid w:val="00A32073"/>
    <w:rsid w:val="00A32451"/>
    <w:rsid w:val="00A3722D"/>
    <w:rsid w:val="00A40FEB"/>
    <w:rsid w:val="00A4148F"/>
    <w:rsid w:val="00A43780"/>
    <w:rsid w:val="00A45D50"/>
    <w:rsid w:val="00A50082"/>
    <w:rsid w:val="00A508D2"/>
    <w:rsid w:val="00A51531"/>
    <w:rsid w:val="00A518CF"/>
    <w:rsid w:val="00A52458"/>
    <w:rsid w:val="00A52EE8"/>
    <w:rsid w:val="00A53599"/>
    <w:rsid w:val="00A542BA"/>
    <w:rsid w:val="00A5595D"/>
    <w:rsid w:val="00A56308"/>
    <w:rsid w:val="00A56659"/>
    <w:rsid w:val="00A573E3"/>
    <w:rsid w:val="00A6076C"/>
    <w:rsid w:val="00A60F85"/>
    <w:rsid w:val="00A618EA"/>
    <w:rsid w:val="00A61915"/>
    <w:rsid w:val="00A627C3"/>
    <w:rsid w:val="00A62939"/>
    <w:rsid w:val="00A63D4E"/>
    <w:rsid w:val="00A67A42"/>
    <w:rsid w:val="00A70210"/>
    <w:rsid w:val="00A7113B"/>
    <w:rsid w:val="00A71410"/>
    <w:rsid w:val="00A71A8E"/>
    <w:rsid w:val="00A71F2B"/>
    <w:rsid w:val="00A7234C"/>
    <w:rsid w:val="00A73450"/>
    <w:rsid w:val="00A74708"/>
    <w:rsid w:val="00A76146"/>
    <w:rsid w:val="00A76B5A"/>
    <w:rsid w:val="00A77319"/>
    <w:rsid w:val="00A77425"/>
    <w:rsid w:val="00A80B13"/>
    <w:rsid w:val="00A80DFA"/>
    <w:rsid w:val="00A8118D"/>
    <w:rsid w:val="00A81825"/>
    <w:rsid w:val="00A838C1"/>
    <w:rsid w:val="00A83B3A"/>
    <w:rsid w:val="00A83CB7"/>
    <w:rsid w:val="00A856FD"/>
    <w:rsid w:val="00A85C9C"/>
    <w:rsid w:val="00A871EB"/>
    <w:rsid w:val="00A87F9D"/>
    <w:rsid w:val="00A90FA0"/>
    <w:rsid w:val="00A91478"/>
    <w:rsid w:val="00A917A3"/>
    <w:rsid w:val="00A92C0B"/>
    <w:rsid w:val="00A93CA1"/>
    <w:rsid w:val="00A95202"/>
    <w:rsid w:val="00A9554F"/>
    <w:rsid w:val="00A9592E"/>
    <w:rsid w:val="00A95A06"/>
    <w:rsid w:val="00AA08C3"/>
    <w:rsid w:val="00AA0A5A"/>
    <w:rsid w:val="00AA0E44"/>
    <w:rsid w:val="00AA1332"/>
    <w:rsid w:val="00AA1F30"/>
    <w:rsid w:val="00AA209E"/>
    <w:rsid w:val="00AA4BEB"/>
    <w:rsid w:val="00AA62B6"/>
    <w:rsid w:val="00AA654E"/>
    <w:rsid w:val="00AA6FEC"/>
    <w:rsid w:val="00AA728F"/>
    <w:rsid w:val="00AA72CB"/>
    <w:rsid w:val="00AA7963"/>
    <w:rsid w:val="00AB0D55"/>
    <w:rsid w:val="00AB4186"/>
    <w:rsid w:val="00AB61C5"/>
    <w:rsid w:val="00AB644B"/>
    <w:rsid w:val="00AC0353"/>
    <w:rsid w:val="00AC17DC"/>
    <w:rsid w:val="00AC1CF3"/>
    <w:rsid w:val="00AC235C"/>
    <w:rsid w:val="00AC42D2"/>
    <w:rsid w:val="00AC466A"/>
    <w:rsid w:val="00AC470E"/>
    <w:rsid w:val="00AC4755"/>
    <w:rsid w:val="00AC696D"/>
    <w:rsid w:val="00AC706A"/>
    <w:rsid w:val="00AC70CE"/>
    <w:rsid w:val="00AD0AF9"/>
    <w:rsid w:val="00AD0E3F"/>
    <w:rsid w:val="00AD0FCD"/>
    <w:rsid w:val="00AD1758"/>
    <w:rsid w:val="00AD22A4"/>
    <w:rsid w:val="00AD2530"/>
    <w:rsid w:val="00AD255F"/>
    <w:rsid w:val="00AD310C"/>
    <w:rsid w:val="00AD320E"/>
    <w:rsid w:val="00AD4581"/>
    <w:rsid w:val="00AD4753"/>
    <w:rsid w:val="00AD486A"/>
    <w:rsid w:val="00AD5E22"/>
    <w:rsid w:val="00AD739C"/>
    <w:rsid w:val="00AE0AA9"/>
    <w:rsid w:val="00AE373B"/>
    <w:rsid w:val="00AE485E"/>
    <w:rsid w:val="00AE4D24"/>
    <w:rsid w:val="00AE674D"/>
    <w:rsid w:val="00AE68EB"/>
    <w:rsid w:val="00AE715E"/>
    <w:rsid w:val="00AE7CF1"/>
    <w:rsid w:val="00AF144A"/>
    <w:rsid w:val="00AF1760"/>
    <w:rsid w:val="00AF19F8"/>
    <w:rsid w:val="00AF1CEA"/>
    <w:rsid w:val="00AF219D"/>
    <w:rsid w:val="00AF2A34"/>
    <w:rsid w:val="00AF2ECA"/>
    <w:rsid w:val="00AF424B"/>
    <w:rsid w:val="00AF42CB"/>
    <w:rsid w:val="00AF4E08"/>
    <w:rsid w:val="00AF5974"/>
    <w:rsid w:val="00AF6A44"/>
    <w:rsid w:val="00B0088E"/>
    <w:rsid w:val="00B01FC1"/>
    <w:rsid w:val="00B024A9"/>
    <w:rsid w:val="00B02663"/>
    <w:rsid w:val="00B03617"/>
    <w:rsid w:val="00B0374D"/>
    <w:rsid w:val="00B03CFF"/>
    <w:rsid w:val="00B040B4"/>
    <w:rsid w:val="00B04F16"/>
    <w:rsid w:val="00B05763"/>
    <w:rsid w:val="00B0594E"/>
    <w:rsid w:val="00B069B0"/>
    <w:rsid w:val="00B078E6"/>
    <w:rsid w:val="00B07B24"/>
    <w:rsid w:val="00B1086C"/>
    <w:rsid w:val="00B11010"/>
    <w:rsid w:val="00B1305A"/>
    <w:rsid w:val="00B1496A"/>
    <w:rsid w:val="00B152B9"/>
    <w:rsid w:val="00B16078"/>
    <w:rsid w:val="00B16949"/>
    <w:rsid w:val="00B17BC6"/>
    <w:rsid w:val="00B215F5"/>
    <w:rsid w:val="00B21858"/>
    <w:rsid w:val="00B2213E"/>
    <w:rsid w:val="00B234CB"/>
    <w:rsid w:val="00B25809"/>
    <w:rsid w:val="00B26444"/>
    <w:rsid w:val="00B26C04"/>
    <w:rsid w:val="00B26F11"/>
    <w:rsid w:val="00B27164"/>
    <w:rsid w:val="00B3058D"/>
    <w:rsid w:val="00B32DD3"/>
    <w:rsid w:val="00B32E56"/>
    <w:rsid w:val="00B33164"/>
    <w:rsid w:val="00B34A90"/>
    <w:rsid w:val="00B34EFD"/>
    <w:rsid w:val="00B360BB"/>
    <w:rsid w:val="00B366F5"/>
    <w:rsid w:val="00B40656"/>
    <w:rsid w:val="00B40E30"/>
    <w:rsid w:val="00B4138E"/>
    <w:rsid w:val="00B41438"/>
    <w:rsid w:val="00B4290B"/>
    <w:rsid w:val="00B42E5C"/>
    <w:rsid w:val="00B43396"/>
    <w:rsid w:val="00B43A7C"/>
    <w:rsid w:val="00B43ED0"/>
    <w:rsid w:val="00B445C7"/>
    <w:rsid w:val="00B47267"/>
    <w:rsid w:val="00B47AE6"/>
    <w:rsid w:val="00B47BF4"/>
    <w:rsid w:val="00B5007D"/>
    <w:rsid w:val="00B50379"/>
    <w:rsid w:val="00B50706"/>
    <w:rsid w:val="00B5114A"/>
    <w:rsid w:val="00B5169C"/>
    <w:rsid w:val="00B52224"/>
    <w:rsid w:val="00B5300F"/>
    <w:rsid w:val="00B53CEA"/>
    <w:rsid w:val="00B53EA9"/>
    <w:rsid w:val="00B54EAA"/>
    <w:rsid w:val="00B554C1"/>
    <w:rsid w:val="00B5623D"/>
    <w:rsid w:val="00B56360"/>
    <w:rsid w:val="00B5663A"/>
    <w:rsid w:val="00B567B3"/>
    <w:rsid w:val="00B56E69"/>
    <w:rsid w:val="00B57FCD"/>
    <w:rsid w:val="00B603E2"/>
    <w:rsid w:val="00B608BD"/>
    <w:rsid w:val="00B60A88"/>
    <w:rsid w:val="00B611C2"/>
    <w:rsid w:val="00B616FA"/>
    <w:rsid w:val="00B61716"/>
    <w:rsid w:val="00B618A3"/>
    <w:rsid w:val="00B6229E"/>
    <w:rsid w:val="00B62D57"/>
    <w:rsid w:val="00B63638"/>
    <w:rsid w:val="00B65367"/>
    <w:rsid w:val="00B6544A"/>
    <w:rsid w:val="00B65543"/>
    <w:rsid w:val="00B667EB"/>
    <w:rsid w:val="00B67D0B"/>
    <w:rsid w:val="00B67E9D"/>
    <w:rsid w:val="00B7153E"/>
    <w:rsid w:val="00B7171C"/>
    <w:rsid w:val="00B724CA"/>
    <w:rsid w:val="00B74069"/>
    <w:rsid w:val="00B748DC"/>
    <w:rsid w:val="00B74AC6"/>
    <w:rsid w:val="00B75AED"/>
    <w:rsid w:val="00B805FB"/>
    <w:rsid w:val="00B806F9"/>
    <w:rsid w:val="00B80B00"/>
    <w:rsid w:val="00B817B9"/>
    <w:rsid w:val="00B82895"/>
    <w:rsid w:val="00B82E52"/>
    <w:rsid w:val="00B82E5B"/>
    <w:rsid w:val="00B8545D"/>
    <w:rsid w:val="00B8593E"/>
    <w:rsid w:val="00B86061"/>
    <w:rsid w:val="00B87892"/>
    <w:rsid w:val="00B8798A"/>
    <w:rsid w:val="00B90129"/>
    <w:rsid w:val="00B9128F"/>
    <w:rsid w:val="00B91AFC"/>
    <w:rsid w:val="00B936C0"/>
    <w:rsid w:val="00B93AB3"/>
    <w:rsid w:val="00B9412C"/>
    <w:rsid w:val="00B94163"/>
    <w:rsid w:val="00B95376"/>
    <w:rsid w:val="00B9663F"/>
    <w:rsid w:val="00B967BF"/>
    <w:rsid w:val="00B97D83"/>
    <w:rsid w:val="00BA0C21"/>
    <w:rsid w:val="00BA0C60"/>
    <w:rsid w:val="00BA1470"/>
    <w:rsid w:val="00BA16A5"/>
    <w:rsid w:val="00BA17AF"/>
    <w:rsid w:val="00BA391E"/>
    <w:rsid w:val="00BA4A01"/>
    <w:rsid w:val="00BA62BA"/>
    <w:rsid w:val="00BA6BBE"/>
    <w:rsid w:val="00BA6DA2"/>
    <w:rsid w:val="00BA6E72"/>
    <w:rsid w:val="00BB083F"/>
    <w:rsid w:val="00BB0A79"/>
    <w:rsid w:val="00BB419D"/>
    <w:rsid w:val="00BB41BE"/>
    <w:rsid w:val="00BB4803"/>
    <w:rsid w:val="00BB57AC"/>
    <w:rsid w:val="00BB6DE0"/>
    <w:rsid w:val="00BB6E90"/>
    <w:rsid w:val="00BB74FD"/>
    <w:rsid w:val="00BC0752"/>
    <w:rsid w:val="00BC0980"/>
    <w:rsid w:val="00BC0B99"/>
    <w:rsid w:val="00BC0CC6"/>
    <w:rsid w:val="00BC13A0"/>
    <w:rsid w:val="00BC144A"/>
    <w:rsid w:val="00BC19CE"/>
    <w:rsid w:val="00BC1B64"/>
    <w:rsid w:val="00BC2A4E"/>
    <w:rsid w:val="00BC2AD3"/>
    <w:rsid w:val="00BC433D"/>
    <w:rsid w:val="00BC4874"/>
    <w:rsid w:val="00BC4A55"/>
    <w:rsid w:val="00BC4D58"/>
    <w:rsid w:val="00BC5181"/>
    <w:rsid w:val="00BC6177"/>
    <w:rsid w:val="00BC6209"/>
    <w:rsid w:val="00BC707C"/>
    <w:rsid w:val="00BC73AB"/>
    <w:rsid w:val="00BD0288"/>
    <w:rsid w:val="00BD044B"/>
    <w:rsid w:val="00BD13B3"/>
    <w:rsid w:val="00BD1CC0"/>
    <w:rsid w:val="00BD2BBE"/>
    <w:rsid w:val="00BD2D25"/>
    <w:rsid w:val="00BD5210"/>
    <w:rsid w:val="00BD573A"/>
    <w:rsid w:val="00BD598B"/>
    <w:rsid w:val="00BD5D2F"/>
    <w:rsid w:val="00BD5D7C"/>
    <w:rsid w:val="00BD5FE6"/>
    <w:rsid w:val="00BD7464"/>
    <w:rsid w:val="00BD7684"/>
    <w:rsid w:val="00BD7B08"/>
    <w:rsid w:val="00BD7D1A"/>
    <w:rsid w:val="00BD7D98"/>
    <w:rsid w:val="00BD7F39"/>
    <w:rsid w:val="00BD7FB2"/>
    <w:rsid w:val="00BE0262"/>
    <w:rsid w:val="00BE0B48"/>
    <w:rsid w:val="00BE0DD0"/>
    <w:rsid w:val="00BE124E"/>
    <w:rsid w:val="00BE2B12"/>
    <w:rsid w:val="00BE3910"/>
    <w:rsid w:val="00BE3DE6"/>
    <w:rsid w:val="00BE463A"/>
    <w:rsid w:val="00BE47F1"/>
    <w:rsid w:val="00BE6678"/>
    <w:rsid w:val="00BE66F6"/>
    <w:rsid w:val="00BE6F2E"/>
    <w:rsid w:val="00BE7645"/>
    <w:rsid w:val="00BE76C0"/>
    <w:rsid w:val="00BE7BF9"/>
    <w:rsid w:val="00BF048C"/>
    <w:rsid w:val="00BF0D12"/>
    <w:rsid w:val="00BF115E"/>
    <w:rsid w:val="00BF13B9"/>
    <w:rsid w:val="00BF14B8"/>
    <w:rsid w:val="00BF1A90"/>
    <w:rsid w:val="00BF2736"/>
    <w:rsid w:val="00BF2BB4"/>
    <w:rsid w:val="00BF3266"/>
    <w:rsid w:val="00BF3854"/>
    <w:rsid w:val="00BF4010"/>
    <w:rsid w:val="00BF4218"/>
    <w:rsid w:val="00BF438B"/>
    <w:rsid w:val="00BF4537"/>
    <w:rsid w:val="00BF672F"/>
    <w:rsid w:val="00BF696E"/>
    <w:rsid w:val="00BF7A40"/>
    <w:rsid w:val="00C0024C"/>
    <w:rsid w:val="00C007E0"/>
    <w:rsid w:val="00C00E72"/>
    <w:rsid w:val="00C00F54"/>
    <w:rsid w:val="00C02D72"/>
    <w:rsid w:val="00C03A45"/>
    <w:rsid w:val="00C03C8E"/>
    <w:rsid w:val="00C06065"/>
    <w:rsid w:val="00C07332"/>
    <w:rsid w:val="00C07403"/>
    <w:rsid w:val="00C07C32"/>
    <w:rsid w:val="00C11111"/>
    <w:rsid w:val="00C117DE"/>
    <w:rsid w:val="00C11BC8"/>
    <w:rsid w:val="00C11C33"/>
    <w:rsid w:val="00C12393"/>
    <w:rsid w:val="00C12C80"/>
    <w:rsid w:val="00C12D3A"/>
    <w:rsid w:val="00C13D02"/>
    <w:rsid w:val="00C14191"/>
    <w:rsid w:val="00C141AC"/>
    <w:rsid w:val="00C14999"/>
    <w:rsid w:val="00C20218"/>
    <w:rsid w:val="00C206E8"/>
    <w:rsid w:val="00C20FBD"/>
    <w:rsid w:val="00C21484"/>
    <w:rsid w:val="00C21EEE"/>
    <w:rsid w:val="00C2280D"/>
    <w:rsid w:val="00C22E1C"/>
    <w:rsid w:val="00C23694"/>
    <w:rsid w:val="00C24441"/>
    <w:rsid w:val="00C24B2A"/>
    <w:rsid w:val="00C24FD0"/>
    <w:rsid w:val="00C256A8"/>
    <w:rsid w:val="00C25DF0"/>
    <w:rsid w:val="00C2724E"/>
    <w:rsid w:val="00C273D1"/>
    <w:rsid w:val="00C27471"/>
    <w:rsid w:val="00C27661"/>
    <w:rsid w:val="00C279C8"/>
    <w:rsid w:val="00C27BD0"/>
    <w:rsid w:val="00C27D44"/>
    <w:rsid w:val="00C306C8"/>
    <w:rsid w:val="00C30852"/>
    <w:rsid w:val="00C30DF6"/>
    <w:rsid w:val="00C30EFA"/>
    <w:rsid w:val="00C311AE"/>
    <w:rsid w:val="00C31C08"/>
    <w:rsid w:val="00C31D41"/>
    <w:rsid w:val="00C32C61"/>
    <w:rsid w:val="00C32FBA"/>
    <w:rsid w:val="00C33495"/>
    <w:rsid w:val="00C346D5"/>
    <w:rsid w:val="00C3556A"/>
    <w:rsid w:val="00C3590F"/>
    <w:rsid w:val="00C3684C"/>
    <w:rsid w:val="00C36A8A"/>
    <w:rsid w:val="00C36E80"/>
    <w:rsid w:val="00C40F1B"/>
    <w:rsid w:val="00C4236E"/>
    <w:rsid w:val="00C4290F"/>
    <w:rsid w:val="00C43312"/>
    <w:rsid w:val="00C43A38"/>
    <w:rsid w:val="00C44F66"/>
    <w:rsid w:val="00C4522D"/>
    <w:rsid w:val="00C4543E"/>
    <w:rsid w:val="00C46ACD"/>
    <w:rsid w:val="00C46BAA"/>
    <w:rsid w:val="00C46F96"/>
    <w:rsid w:val="00C4722C"/>
    <w:rsid w:val="00C4790D"/>
    <w:rsid w:val="00C5016E"/>
    <w:rsid w:val="00C51746"/>
    <w:rsid w:val="00C51B09"/>
    <w:rsid w:val="00C524EF"/>
    <w:rsid w:val="00C528D7"/>
    <w:rsid w:val="00C53054"/>
    <w:rsid w:val="00C5312B"/>
    <w:rsid w:val="00C53777"/>
    <w:rsid w:val="00C537E7"/>
    <w:rsid w:val="00C5383D"/>
    <w:rsid w:val="00C54897"/>
    <w:rsid w:val="00C55137"/>
    <w:rsid w:val="00C5658C"/>
    <w:rsid w:val="00C56702"/>
    <w:rsid w:val="00C56B09"/>
    <w:rsid w:val="00C60470"/>
    <w:rsid w:val="00C6082A"/>
    <w:rsid w:val="00C6092F"/>
    <w:rsid w:val="00C61280"/>
    <w:rsid w:val="00C65E95"/>
    <w:rsid w:val="00C66669"/>
    <w:rsid w:val="00C67212"/>
    <w:rsid w:val="00C70543"/>
    <w:rsid w:val="00C70547"/>
    <w:rsid w:val="00C71F31"/>
    <w:rsid w:val="00C72292"/>
    <w:rsid w:val="00C7239F"/>
    <w:rsid w:val="00C743E9"/>
    <w:rsid w:val="00C775E6"/>
    <w:rsid w:val="00C77C94"/>
    <w:rsid w:val="00C80C3E"/>
    <w:rsid w:val="00C81D07"/>
    <w:rsid w:val="00C83098"/>
    <w:rsid w:val="00C83E98"/>
    <w:rsid w:val="00C84EF4"/>
    <w:rsid w:val="00C85C0E"/>
    <w:rsid w:val="00C85EA7"/>
    <w:rsid w:val="00C8799A"/>
    <w:rsid w:val="00C90F91"/>
    <w:rsid w:val="00C91960"/>
    <w:rsid w:val="00C939FE"/>
    <w:rsid w:val="00C93C76"/>
    <w:rsid w:val="00C95443"/>
    <w:rsid w:val="00C95692"/>
    <w:rsid w:val="00C95A92"/>
    <w:rsid w:val="00C95C94"/>
    <w:rsid w:val="00CA03E9"/>
    <w:rsid w:val="00CA0B5A"/>
    <w:rsid w:val="00CA1042"/>
    <w:rsid w:val="00CA1FE2"/>
    <w:rsid w:val="00CA21A6"/>
    <w:rsid w:val="00CA2237"/>
    <w:rsid w:val="00CA2FFF"/>
    <w:rsid w:val="00CA3C5A"/>
    <w:rsid w:val="00CA5CDC"/>
    <w:rsid w:val="00CA633A"/>
    <w:rsid w:val="00CA64D6"/>
    <w:rsid w:val="00CA65AF"/>
    <w:rsid w:val="00CA6E60"/>
    <w:rsid w:val="00CA72C9"/>
    <w:rsid w:val="00CB08F4"/>
    <w:rsid w:val="00CB0BC7"/>
    <w:rsid w:val="00CB1146"/>
    <w:rsid w:val="00CB28F9"/>
    <w:rsid w:val="00CB2D00"/>
    <w:rsid w:val="00CB2F17"/>
    <w:rsid w:val="00CB3468"/>
    <w:rsid w:val="00CB3F9D"/>
    <w:rsid w:val="00CB5930"/>
    <w:rsid w:val="00CB5A72"/>
    <w:rsid w:val="00CB5EE2"/>
    <w:rsid w:val="00CB7730"/>
    <w:rsid w:val="00CC0950"/>
    <w:rsid w:val="00CC0C0D"/>
    <w:rsid w:val="00CC1631"/>
    <w:rsid w:val="00CC2338"/>
    <w:rsid w:val="00CC2353"/>
    <w:rsid w:val="00CC2640"/>
    <w:rsid w:val="00CC265D"/>
    <w:rsid w:val="00CC3C2D"/>
    <w:rsid w:val="00CC4F75"/>
    <w:rsid w:val="00CC55EC"/>
    <w:rsid w:val="00CC589B"/>
    <w:rsid w:val="00CC5D2D"/>
    <w:rsid w:val="00CC5EFE"/>
    <w:rsid w:val="00CC6B96"/>
    <w:rsid w:val="00CC7022"/>
    <w:rsid w:val="00CC70DC"/>
    <w:rsid w:val="00CD03A6"/>
    <w:rsid w:val="00CD0F32"/>
    <w:rsid w:val="00CD269A"/>
    <w:rsid w:val="00CD514D"/>
    <w:rsid w:val="00CD5F22"/>
    <w:rsid w:val="00CD6068"/>
    <w:rsid w:val="00CD7FE9"/>
    <w:rsid w:val="00CE0B2E"/>
    <w:rsid w:val="00CE0B3B"/>
    <w:rsid w:val="00CE1B3E"/>
    <w:rsid w:val="00CE2684"/>
    <w:rsid w:val="00CE2B82"/>
    <w:rsid w:val="00CE3349"/>
    <w:rsid w:val="00CE39D6"/>
    <w:rsid w:val="00CE3B01"/>
    <w:rsid w:val="00CE3B49"/>
    <w:rsid w:val="00CE4D03"/>
    <w:rsid w:val="00CE4F11"/>
    <w:rsid w:val="00CE53DA"/>
    <w:rsid w:val="00CE5EE2"/>
    <w:rsid w:val="00CE64BB"/>
    <w:rsid w:val="00CE6914"/>
    <w:rsid w:val="00CE6BA2"/>
    <w:rsid w:val="00CE6DFE"/>
    <w:rsid w:val="00CE76EF"/>
    <w:rsid w:val="00CF0214"/>
    <w:rsid w:val="00CF1B94"/>
    <w:rsid w:val="00CF21D8"/>
    <w:rsid w:val="00CF26D9"/>
    <w:rsid w:val="00CF2BE6"/>
    <w:rsid w:val="00CF2EAE"/>
    <w:rsid w:val="00CF2ECA"/>
    <w:rsid w:val="00CF4073"/>
    <w:rsid w:val="00CF4341"/>
    <w:rsid w:val="00CF5144"/>
    <w:rsid w:val="00CF5F18"/>
    <w:rsid w:val="00CF5F4F"/>
    <w:rsid w:val="00CF62FD"/>
    <w:rsid w:val="00CF7234"/>
    <w:rsid w:val="00D00181"/>
    <w:rsid w:val="00D00AA3"/>
    <w:rsid w:val="00D00D1C"/>
    <w:rsid w:val="00D00EA4"/>
    <w:rsid w:val="00D0332A"/>
    <w:rsid w:val="00D039A4"/>
    <w:rsid w:val="00D0523F"/>
    <w:rsid w:val="00D05DCC"/>
    <w:rsid w:val="00D066AC"/>
    <w:rsid w:val="00D0760B"/>
    <w:rsid w:val="00D07E89"/>
    <w:rsid w:val="00D10706"/>
    <w:rsid w:val="00D10AD6"/>
    <w:rsid w:val="00D11295"/>
    <w:rsid w:val="00D12E14"/>
    <w:rsid w:val="00D14D5E"/>
    <w:rsid w:val="00D14FDE"/>
    <w:rsid w:val="00D155D9"/>
    <w:rsid w:val="00D15C42"/>
    <w:rsid w:val="00D1643D"/>
    <w:rsid w:val="00D16735"/>
    <w:rsid w:val="00D20453"/>
    <w:rsid w:val="00D20DFE"/>
    <w:rsid w:val="00D20F7C"/>
    <w:rsid w:val="00D20FDC"/>
    <w:rsid w:val="00D21D04"/>
    <w:rsid w:val="00D220EA"/>
    <w:rsid w:val="00D22734"/>
    <w:rsid w:val="00D2303F"/>
    <w:rsid w:val="00D23F8F"/>
    <w:rsid w:val="00D2444A"/>
    <w:rsid w:val="00D248D5"/>
    <w:rsid w:val="00D25058"/>
    <w:rsid w:val="00D258E1"/>
    <w:rsid w:val="00D25C3D"/>
    <w:rsid w:val="00D25C8B"/>
    <w:rsid w:val="00D26FF0"/>
    <w:rsid w:val="00D27C95"/>
    <w:rsid w:val="00D27CCF"/>
    <w:rsid w:val="00D27D9C"/>
    <w:rsid w:val="00D3037B"/>
    <w:rsid w:val="00D30DB4"/>
    <w:rsid w:val="00D3133C"/>
    <w:rsid w:val="00D32561"/>
    <w:rsid w:val="00D32F99"/>
    <w:rsid w:val="00D33F9B"/>
    <w:rsid w:val="00D33FE3"/>
    <w:rsid w:val="00D3425B"/>
    <w:rsid w:val="00D34D21"/>
    <w:rsid w:val="00D35994"/>
    <w:rsid w:val="00D35B14"/>
    <w:rsid w:val="00D361D1"/>
    <w:rsid w:val="00D369AF"/>
    <w:rsid w:val="00D36EA3"/>
    <w:rsid w:val="00D371B6"/>
    <w:rsid w:val="00D40E0E"/>
    <w:rsid w:val="00D41098"/>
    <w:rsid w:val="00D415E1"/>
    <w:rsid w:val="00D41656"/>
    <w:rsid w:val="00D419A7"/>
    <w:rsid w:val="00D427D9"/>
    <w:rsid w:val="00D43B32"/>
    <w:rsid w:val="00D43F13"/>
    <w:rsid w:val="00D446B3"/>
    <w:rsid w:val="00D45128"/>
    <w:rsid w:val="00D45DF6"/>
    <w:rsid w:val="00D4644B"/>
    <w:rsid w:val="00D46B84"/>
    <w:rsid w:val="00D46D1B"/>
    <w:rsid w:val="00D4729D"/>
    <w:rsid w:val="00D47B6F"/>
    <w:rsid w:val="00D50931"/>
    <w:rsid w:val="00D50EC7"/>
    <w:rsid w:val="00D527DA"/>
    <w:rsid w:val="00D52CC2"/>
    <w:rsid w:val="00D5372B"/>
    <w:rsid w:val="00D5436D"/>
    <w:rsid w:val="00D554B5"/>
    <w:rsid w:val="00D558BD"/>
    <w:rsid w:val="00D61A72"/>
    <w:rsid w:val="00D6237D"/>
    <w:rsid w:val="00D634DE"/>
    <w:rsid w:val="00D636AD"/>
    <w:rsid w:val="00D63E95"/>
    <w:rsid w:val="00D64477"/>
    <w:rsid w:val="00D6471B"/>
    <w:rsid w:val="00D6485B"/>
    <w:rsid w:val="00D654AA"/>
    <w:rsid w:val="00D674E3"/>
    <w:rsid w:val="00D7015E"/>
    <w:rsid w:val="00D7069A"/>
    <w:rsid w:val="00D706C4"/>
    <w:rsid w:val="00D7230E"/>
    <w:rsid w:val="00D72A64"/>
    <w:rsid w:val="00D730F2"/>
    <w:rsid w:val="00D7408A"/>
    <w:rsid w:val="00D748F2"/>
    <w:rsid w:val="00D7518D"/>
    <w:rsid w:val="00D7552A"/>
    <w:rsid w:val="00D764F6"/>
    <w:rsid w:val="00D770FF"/>
    <w:rsid w:val="00D819CF"/>
    <w:rsid w:val="00D81D49"/>
    <w:rsid w:val="00D81E3C"/>
    <w:rsid w:val="00D82A3D"/>
    <w:rsid w:val="00D84373"/>
    <w:rsid w:val="00D84562"/>
    <w:rsid w:val="00D84D94"/>
    <w:rsid w:val="00D86B9E"/>
    <w:rsid w:val="00D87089"/>
    <w:rsid w:val="00D908BD"/>
    <w:rsid w:val="00D91CE4"/>
    <w:rsid w:val="00D9220D"/>
    <w:rsid w:val="00D92563"/>
    <w:rsid w:val="00D94AFE"/>
    <w:rsid w:val="00D95086"/>
    <w:rsid w:val="00D96A64"/>
    <w:rsid w:val="00D9733C"/>
    <w:rsid w:val="00DA0072"/>
    <w:rsid w:val="00DA07EF"/>
    <w:rsid w:val="00DA25ED"/>
    <w:rsid w:val="00DA4918"/>
    <w:rsid w:val="00DA4A08"/>
    <w:rsid w:val="00DA5B82"/>
    <w:rsid w:val="00DA5FCF"/>
    <w:rsid w:val="00DB0083"/>
    <w:rsid w:val="00DB0417"/>
    <w:rsid w:val="00DB1CE1"/>
    <w:rsid w:val="00DB47FC"/>
    <w:rsid w:val="00DB4E8A"/>
    <w:rsid w:val="00DB58C8"/>
    <w:rsid w:val="00DB5D48"/>
    <w:rsid w:val="00DB5DD2"/>
    <w:rsid w:val="00DB6A60"/>
    <w:rsid w:val="00DB73B2"/>
    <w:rsid w:val="00DB7587"/>
    <w:rsid w:val="00DC0FFD"/>
    <w:rsid w:val="00DC126C"/>
    <w:rsid w:val="00DC12F8"/>
    <w:rsid w:val="00DC1689"/>
    <w:rsid w:val="00DC21A6"/>
    <w:rsid w:val="00DC2F29"/>
    <w:rsid w:val="00DC320D"/>
    <w:rsid w:val="00DC381A"/>
    <w:rsid w:val="00DC390D"/>
    <w:rsid w:val="00DC3F95"/>
    <w:rsid w:val="00DC4078"/>
    <w:rsid w:val="00DC5504"/>
    <w:rsid w:val="00DC5886"/>
    <w:rsid w:val="00DC5893"/>
    <w:rsid w:val="00DC7032"/>
    <w:rsid w:val="00DD0104"/>
    <w:rsid w:val="00DD01BF"/>
    <w:rsid w:val="00DD1528"/>
    <w:rsid w:val="00DD282B"/>
    <w:rsid w:val="00DD291B"/>
    <w:rsid w:val="00DD3065"/>
    <w:rsid w:val="00DD34A9"/>
    <w:rsid w:val="00DD3AFB"/>
    <w:rsid w:val="00DD3B9B"/>
    <w:rsid w:val="00DD423D"/>
    <w:rsid w:val="00DD50BE"/>
    <w:rsid w:val="00DD6EB9"/>
    <w:rsid w:val="00DE1CDA"/>
    <w:rsid w:val="00DE279E"/>
    <w:rsid w:val="00DE3E1D"/>
    <w:rsid w:val="00DE3F42"/>
    <w:rsid w:val="00DE3FF1"/>
    <w:rsid w:val="00DE4D68"/>
    <w:rsid w:val="00DE6B64"/>
    <w:rsid w:val="00DE734B"/>
    <w:rsid w:val="00DE74F2"/>
    <w:rsid w:val="00DE7990"/>
    <w:rsid w:val="00DE7B40"/>
    <w:rsid w:val="00DF0143"/>
    <w:rsid w:val="00DF1559"/>
    <w:rsid w:val="00DF1E1F"/>
    <w:rsid w:val="00DF20E5"/>
    <w:rsid w:val="00DF3E3E"/>
    <w:rsid w:val="00DF3F47"/>
    <w:rsid w:val="00DF7049"/>
    <w:rsid w:val="00DF7288"/>
    <w:rsid w:val="00DF73C0"/>
    <w:rsid w:val="00DF74A3"/>
    <w:rsid w:val="00E0010F"/>
    <w:rsid w:val="00E001DD"/>
    <w:rsid w:val="00E020E2"/>
    <w:rsid w:val="00E02A6C"/>
    <w:rsid w:val="00E03769"/>
    <w:rsid w:val="00E03A70"/>
    <w:rsid w:val="00E03D0D"/>
    <w:rsid w:val="00E04614"/>
    <w:rsid w:val="00E0499A"/>
    <w:rsid w:val="00E04BE5"/>
    <w:rsid w:val="00E055A3"/>
    <w:rsid w:val="00E0704D"/>
    <w:rsid w:val="00E0767A"/>
    <w:rsid w:val="00E07FBD"/>
    <w:rsid w:val="00E1083D"/>
    <w:rsid w:val="00E115F3"/>
    <w:rsid w:val="00E117D1"/>
    <w:rsid w:val="00E11AE2"/>
    <w:rsid w:val="00E12FCE"/>
    <w:rsid w:val="00E136DA"/>
    <w:rsid w:val="00E154AF"/>
    <w:rsid w:val="00E20E50"/>
    <w:rsid w:val="00E21D85"/>
    <w:rsid w:val="00E224CC"/>
    <w:rsid w:val="00E22D96"/>
    <w:rsid w:val="00E24A89"/>
    <w:rsid w:val="00E24FC7"/>
    <w:rsid w:val="00E250A0"/>
    <w:rsid w:val="00E25EA5"/>
    <w:rsid w:val="00E25EDF"/>
    <w:rsid w:val="00E2601F"/>
    <w:rsid w:val="00E2702C"/>
    <w:rsid w:val="00E27580"/>
    <w:rsid w:val="00E30A64"/>
    <w:rsid w:val="00E30B46"/>
    <w:rsid w:val="00E30B73"/>
    <w:rsid w:val="00E30BE7"/>
    <w:rsid w:val="00E3122F"/>
    <w:rsid w:val="00E32EA7"/>
    <w:rsid w:val="00E32F05"/>
    <w:rsid w:val="00E33DD9"/>
    <w:rsid w:val="00E33DF0"/>
    <w:rsid w:val="00E33E5D"/>
    <w:rsid w:val="00E341C1"/>
    <w:rsid w:val="00E3468E"/>
    <w:rsid w:val="00E347FC"/>
    <w:rsid w:val="00E35287"/>
    <w:rsid w:val="00E355A1"/>
    <w:rsid w:val="00E3565E"/>
    <w:rsid w:val="00E35C1A"/>
    <w:rsid w:val="00E3602F"/>
    <w:rsid w:val="00E362D6"/>
    <w:rsid w:val="00E373C5"/>
    <w:rsid w:val="00E37455"/>
    <w:rsid w:val="00E40359"/>
    <w:rsid w:val="00E4140A"/>
    <w:rsid w:val="00E41481"/>
    <w:rsid w:val="00E41907"/>
    <w:rsid w:val="00E41ACE"/>
    <w:rsid w:val="00E42639"/>
    <w:rsid w:val="00E43651"/>
    <w:rsid w:val="00E44DE2"/>
    <w:rsid w:val="00E45D83"/>
    <w:rsid w:val="00E45DDC"/>
    <w:rsid w:val="00E46650"/>
    <w:rsid w:val="00E46F52"/>
    <w:rsid w:val="00E47F3A"/>
    <w:rsid w:val="00E47FA8"/>
    <w:rsid w:val="00E50476"/>
    <w:rsid w:val="00E506D1"/>
    <w:rsid w:val="00E50C2D"/>
    <w:rsid w:val="00E5148D"/>
    <w:rsid w:val="00E521A1"/>
    <w:rsid w:val="00E52ECB"/>
    <w:rsid w:val="00E5302C"/>
    <w:rsid w:val="00E53934"/>
    <w:rsid w:val="00E55180"/>
    <w:rsid w:val="00E567FA"/>
    <w:rsid w:val="00E57FE8"/>
    <w:rsid w:val="00E604D0"/>
    <w:rsid w:val="00E60804"/>
    <w:rsid w:val="00E621A5"/>
    <w:rsid w:val="00E63253"/>
    <w:rsid w:val="00E634CF"/>
    <w:rsid w:val="00E64D5E"/>
    <w:rsid w:val="00E658EE"/>
    <w:rsid w:val="00E65BEE"/>
    <w:rsid w:val="00E65C79"/>
    <w:rsid w:val="00E66B9F"/>
    <w:rsid w:val="00E70B38"/>
    <w:rsid w:val="00E70C32"/>
    <w:rsid w:val="00E7132D"/>
    <w:rsid w:val="00E71355"/>
    <w:rsid w:val="00E71BB5"/>
    <w:rsid w:val="00E72AA2"/>
    <w:rsid w:val="00E737C8"/>
    <w:rsid w:val="00E73B35"/>
    <w:rsid w:val="00E75698"/>
    <w:rsid w:val="00E76C34"/>
    <w:rsid w:val="00E77013"/>
    <w:rsid w:val="00E77ACB"/>
    <w:rsid w:val="00E77C30"/>
    <w:rsid w:val="00E801CE"/>
    <w:rsid w:val="00E80521"/>
    <w:rsid w:val="00E809EA"/>
    <w:rsid w:val="00E81362"/>
    <w:rsid w:val="00E818FA"/>
    <w:rsid w:val="00E82DE2"/>
    <w:rsid w:val="00E832FB"/>
    <w:rsid w:val="00E83FEE"/>
    <w:rsid w:val="00E84B94"/>
    <w:rsid w:val="00E84BEE"/>
    <w:rsid w:val="00E84C3A"/>
    <w:rsid w:val="00E85A41"/>
    <w:rsid w:val="00E866FE"/>
    <w:rsid w:val="00E8734F"/>
    <w:rsid w:val="00E875D9"/>
    <w:rsid w:val="00E87D3A"/>
    <w:rsid w:val="00E87E17"/>
    <w:rsid w:val="00E9077C"/>
    <w:rsid w:val="00E92BAC"/>
    <w:rsid w:val="00E92E53"/>
    <w:rsid w:val="00E94446"/>
    <w:rsid w:val="00E94D77"/>
    <w:rsid w:val="00E97D66"/>
    <w:rsid w:val="00EA051C"/>
    <w:rsid w:val="00EA0AF8"/>
    <w:rsid w:val="00EA0D73"/>
    <w:rsid w:val="00EA1663"/>
    <w:rsid w:val="00EA3084"/>
    <w:rsid w:val="00EA3101"/>
    <w:rsid w:val="00EA3882"/>
    <w:rsid w:val="00EA45A1"/>
    <w:rsid w:val="00EA480D"/>
    <w:rsid w:val="00EA4811"/>
    <w:rsid w:val="00EA6DE1"/>
    <w:rsid w:val="00EB0BDF"/>
    <w:rsid w:val="00EB0CF7"/>
    <w:rsid w:val="00EB1046"/>
    <w:rsid w:val="00EB14BB"/>
    <w:rsid w:val="00EB4770"/>
    <w:rsid w:val="00EB4D07"/>
    <w:rsid w:val="00EB552D"/>
    <w:rsid w:val="00EB65E3"/>
    <w:rsid w:val="00EB65FC"/>
    <w:rsid w:val="00EB7A94"/>
    <w:rsid w:val="00EC0D9C"/>
    <w:rsid w:val="00EC1C4B"/>
    <w:rsid w:val="00EC1DB4"/>
    <w:rsid w:val="00EC2F02"/>
    <w:rsid w:val="00EC3916"/>
    <w:rsid w:val="00EC3AB6"/>
    <w:rsid w:val="00EC3B67"/>
    <w:rsid w:val="00EC4917"/>
    <w:rsid w:val="00EC5316"/>
    <w:rsid w:val="00EC5AA1"/>
    <w:rsid w:val="00EC5D8F"/>
    <w:rsid w:val="00EC697B"/>
    <w:rsid w:val="00EC7B48"/>
    <w:rsid w:val="00ED098B"/>
    <w:rsid w:val="00ED0DF1"/>
    <w:rsid w:val="00ED2DFA"/>
    <w:rsid w:val="00ED335D"/>
    <w:rsid w:val="00ED3489"/>
    <w:rsid w:val="00ED35D7"/>
    <w:rsid w:val="00ED38F6"/>
    <w:rsid w:val="00ED5183"/>
    <w:rsid w:val="00ED6DEC"/>
    <w:rsid w:val="00ED6ECF"/>
    <w:rsid w:val="00ED6FF2"/>
    <w:rsid w:val="00EE2604"/>
    <w:rsid w:val="00EE267E"/>
    <w:rsid w:val="00EE29CF"/>
    <w:rsid w:val="00EE3CC7"/>
    <w:rsid w:val="00EE48AE"/>
    <w:rsid w:val="00EE5F0F"/>
    <w:rsid w:val="00EE6039"/>
    <w:rsid w:val="00EE6628"/>
    <w:rsid w:val="00EE6E36"/>
    <w:rsid w:val="00EE70DD"/>
    <w:rsid w:val="00EE78DF"/>
    <w:rsid w:val="00EE7C75"/>
    <w:rsid w:val="00EF01CF"/>
    <w:rsid w:val="00EF0A71"/>
    <w:rsid w:val="00EF24C2"/>
    <w:rsid w:val="00EF3DB2"/>
    <w:rsid w:val="00EF3DEF"/>
    <w:rsid w:val="00EF4725"/>
    <w:rsid w:val="00EF5208"/>
    <w:rsid w:val="00EF6027"/>
    <w:rsid w:val="00EF63A4"/>
    <w:rsid w:val="00EF6AE2"/>
    <w:rsid w:val="00EF6B56"/>
    <w:rsid w:val="00EF7990"/>
    <w:rsid w:val="00F00F61"/>
    <w:rsid w:val="00F01258"/>
    <w:rsid w:val="00F012C7"/>
    <w:rsid w:val="00F02743"/>
    <w:rsid w:val="00F02950"/>
    <w:rsid w:val="00F03ADB"/>
    <w:rsid w:val="00F04FC9"/>
    <w:rsid w:val="00F0670F"/>
    <w:rsid w:val="00F067BF"/>
    <w:rsid w:val="00F06874"/>
    <w:rsid w:val="00F070D2"/>
    <w:rsid w:val="00F07554"/>
    <w:rsid w:val="00F07E84"/>
    <w:rsid w:val="00F11631"/>
    <w:rsid w:val="00F14FCC"/>
    <w:rsid w:val="00F157EA"/>
    <w:rsid w:val="00F16892"/>
    <w:rsid w:val="00F17EA1"/>
    <w:rsid w:val="00F17F5E"/>
    <w:rsid w:val="00F200F8"/>
    <w:rsid w:val="00F20292"/>
    <w:rsid w:val="00F2078E"/>
    <w:rsid w:val="00F21886"/>
    <w:rsid w:val="00F23998"/>
    <w:rsid w:val="00F23CF2"/>
    <w:rsid w:val="00F23D32"/>
    <w:rsid w:val="00F23DA4"/>
    <w:rsid w:val="00F24294"/>
    <w:rsid w:val="00F24AC0"/>
    <w:rsid w:val="00F24E0D"/>
    <w:rsid w:val="00F25A74"/>
    <w:rsid w:val="00F262DB"/>
    <w:rsid w:val="00F2663C"/>
    <w:rsid w:val="00F272C6"/>
    <w:rsid w:val="00F30259"/>
    <w:rsid w:val="00F30B0C"/>
    <w:rsid w:val="00F3150D"/>
    <w:rsid w:val="00F32FF0"/>
    <w:rsid w:val="00F33948"/>
    <w:rsid w:val="00F33F69"/>
    <w:rsid w:val="00F3541C"/>
    <w:rsid w:val="00F35D2E"/>
    <w:rsid w:val="00F35DC7"/>
    <w:rsid w:val="00F35F49"/>
    <w:rsid w:val="00F36776"/>
    <w:rsid w:val="00F3679C"/>
    <w:rsid w:val="00F37497"/>
    <w:rsid w:val="00F4089A"/>
    <w:rsid w:val="00F43BEE"/>
    <w:rsid w:val="00F45295"/>
    <w:rsid w:val="00F45697"/>
    <w:rsid w:val="00F45C41"/>
    <w:rsid w:val="00F45D85"/>
    <w:rsid w:val="00F467DF"/>
    <w:rsid w:val="00F47B68"/>
    <w:rsid w:val="00F50EDE"/>
    <w:rsid w:val="00F50F97"/>
    <w:rsid w:val="00F536E7"/>
    <w:rsid w:val="00F53EF4"/>
    <w:rsid w:val="00F53F03"/>
    <w:rsid w:val="00F53F70"/>
    <w:rsid w:val="00F540A5"/>
    <w:rsid w:val="00F54245"/>
    <w:rsid w:val="00F542AB"/>
    <w:rsid w:val="00F54A33"/>
    <w:rsid w:val="00F55A83"/>
    <w:rsid w:val="00F55B43"/>
    <w:rsid w:val="00F5605F"/>
    <w:rsid w:val="00F56456"/>
    <w:rsid w:val="00F566AF"/>
    <w:rsid w:val="00F61ED0"/>
    <w:rsid w:val="00F6201B"/>
    <w:rsid w:val="00F62FC1"/>
    <w:rsid w:val="00F641E5"/>
    <w:rsid w:val="00F6508D"/>
    <w:rsid w:val="00F65A3E"/>
    <w:rsid w:val="00F6613D"/>
    <w:rsid w:val="00F67986"/>
    <w:rsid w:val="00F67D21"/>
    <w:rsid w:val="00F700CF"/>
    <w:rsid w:val="00F70414"/>
    <w:rsid w:val="00F707A3"/>
    <w:rsid w:val="00F720A5"/>
    <w:rsid w:val="00F72543"/>
    <w:rsid w:val="00F725AB"/>
    <w:rsid w:val="00F72AC1"/>
    <w:rsid w:val="00F73194"/>
    <w:rsid w:val="00F7331F"/>
    <w:rsid w:val="00F73A94"/>
    <w:rsid w:val="00F74691"/>
    <w:rsid w:val="00F756CA"/>
    <w:rsid w:val="00F75B3F"/>
    <w:rsid w:val="00F76395"/>
    <w:rsid w:val="00F764C3"/>
    <w:rsid w:val="00F7714A"/>
    <w:rsid w:val="00F7766A"/>
    <w:rsid w:val="00F805D5"/>
    <w:rsid w:val="00F81302"/>
    <w:rsid w:val="00F817D9"/>
    <w:rsid w:val="00F8202F"/>
    <w:rsid w:val="00F82B7E"/>
    <w:rsid w:val="00F82BE1"/>
    <w:rsid w:val="00F843B0"/>
    <w:rsid w:val="00F84ED6"/>
    <w:rsid w:val="00F854C8"/>
    <w:rsid w:val="00F85C7C"/>
    <w:rsid w:val="00F8720D"/>
    <w:rsid w:val="00F87309"/>
    <w:rsid w:val="00F876D5"/>
    <w:rsid w:val="00F87AA1"/>
    <w:rsid w:val="00F901A1"/>
    <w:rsid w:val="00F905E9"/>
    <w:rsid w:val="00F90CEA"/>
    <w:rsid w:val="00F91752"/>
    <w:rsid w:val="00F92038"/>
    <w:rsid w:val="00F93B11"/>
    <w:rsid w:val="00F941C9"/>
    <w:rsid w:val="00F9455F"/>
    <w:rsid w:val="00F947B8"/>
    <w:rsid w:val="00F95176"/>
    <w:rsid w:val="00F957F8"/>
    <w:rsid w:val="00F96352"/>
    <w:rsid w:val="00F963CD"/>
    <w:rsid w:val="00F967CD"/>
    <w:rsid w:val="00F97520"/>
    <w:rsid w:val="00F978B7"/>
    <w:rsid w:val="00FA006E"/>
    <w:rsid w:val="00FA0A01"/>
    <w:rsid w:val="00FA15A3"/>
    <w:rsid w:val="00FA17D8"/>
    <w:rsid w:val="00FA2AAF"/>
    <w:rsid w:val="00FA2B57"/>
    <w:rsid w:val="00FA2F6E"/>
    <w:rsid w:val="00FA354B"/>
    <w:rsid w:val="00FA35FF"/>
    <w:rsid w:val="00FA3936"/>
    <w:rsid w:val="00FA5017"/>
    <w:rsid w:val="00FA548D"/>
    <w:rsid w:val="00FA56F4"/>
    <w:rsid w:val="00FA580E"/>
    <w:rsid w:val="00FA5F32"/>
    <w:rsid w:val="00FA620C"/>
    <w:rsid w:val="00FA67AE"/>
    <w:rsid w:val="00FA7D4D"/>
    <w:rsid w:val="00FB2DBB"/>
    <w:rsid w:val="00FB2FAA"/>
    <w:rsid w:val="00FB4FBF"/>
    <w:rsid w:val="00FB5A1F"/>
    <w:rsid w:val="00FC0C14"/>
    <w:rsid w:val="00FC12E9"/>
    <w:rsid w:val="00FC1303"/>
    <w:rsid w:val="00FC1A6A"/>
    <w:rsid w:val="00FC271C"/>
    <w:rsid w:val="00FC2831"/>
    <w:rsid w:val="00FC37BD"/>
    <w:rsid w:val="00FC3B97"/>
    <w:rsid w:val="00FC52F4"/>
    <w:rsid w:val="00FC6D6E"/>
    <w:rsid w:val="00FC7B90"/>
    <w:rsid w:val="00FC7D1F"/>
    <w:rsid w:val="00FD0A36"/>
    <w:rsid w:val="00FD192F"/>
    <w:rsid w:val="00FD1EA0"/>
    <w:rsid w:val="00FD225E"/>
    <w:rsid w:val="00FD3097"/>
    <w:rsid w:val="00FD3360"/>
    <w:rsid w:val="00FD3512"/>
    <w:rsid w:val="00FD362F"/>
    <w:rsid w:val="00FD4E21"/>
    <w:rsid w:val="00FD53EC"/>
    <w:rsid w:val="00FD563A"/>
    <w:rsid w:val="00FD6344"/>
    <w:rsid w:val="00FD6DC8"/>
    <w:rsid w:val="00FD6F89"/>
    <w:rsid w:val="00FD7B88"/>
    <w:rsid w:val="00FE0165"/>
    <w:rsid w:val="00FE06F3"/>
    <w:rsid w:val="00FE1821"/>
    <w:rsid w:val="00FE2574"/>
    <w:rsid w:val="00FE3E47"/>
    <w:rsid w:val="00FE5384"/>
    <w:rsid w:val="00FE5520"/>
    <w:rsid w:val="00FE5F33"/>
    <w:rsid w:val="00FE69A4"/>
    <w:rsid w:val="00FE6BEE"/>
    <w:rsid w:val="00FE6F8F"/>
    <w:rsid w:val="00FE7EFE"/>
    <w:rsid w:val="00FF0263"/>
    <w:rsid w:val="00FF16F2"/>
    <w:rsid w:val="00FF2D28"/>
    <w:rsid w:val="00FF3766"/>
    <w:rsid w:val="00FF3AE3"/>
    <w:rsid w:val="00FF57F3"/>
    <w:rsid w:val="00FF666F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77AF"/>
    <w:rPr>
      <w:color w:val="0000FF"/>
      <w:u w:val="single"/>
    </w:rPr>
  </w:style>
  <w:style w:type="character" w:customStyle="1" w:styleId="pagecount">
    <w:name w:val="pagecount"/>
    <w:basedOn w:val="DefaultParagraphFont"/>
    <w:rsid w:val="007977AF"/>
  </w:style>
  <w:style w:type="character" w:customStyle="1" w:styleId="pageno">
    <w:name w:val="pageno"/>
    <w:basedOn w:val="DefaultParagraphFont"/>
    <w:rsid w:val="007977AF"/>
  </w:style>
  <w:style w:type="character" w:customStyle="1" w:styleId="magsimg">
    <w:name w:val="magsimg"/>
    <w:basedOn w:val="DefaultParagraphFont"/>
    <w:rsid w:val="007977AF"/>
  </w:style>
  <w:style w:type="paragraph" w:styleId="NormalWeb">
    <w:name w:val="Normal (Web)"/>
    <w:basedOn w:val="Normal"/>
    <w:uiPriority w:val="99"/>
    <w:semiHidden/>
    <w:unhideWhenUsed/>
    <w:rsid w:val="0079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9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7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57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1420</Words>
  <Characters>8097</Characters>
  <Application>Microsoft Office Word</Application>
  <DocSecurity>0</DocSecurity>
  <Lines>67</Lines>
  <Paragraphs>18</Paragraphs>
  <ScaleCrop>false</ScaleCrop>
  <Company>MRT www.Win2Farsi.com</Company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2010-07-15T15:13:00Z</dcterms:created>
  <dcterms:modified xsi:type="dcterms:W3CDTF">2010-07-15T15:17:00Z</dcterms:modified>
</cp:coreProperties>
</file>