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چكيده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هدف اين نوشتار تصوير و ترسيم نماى بيرونى مشاركت‏سياسى در دولت اسلامى است . مشاركت‏سياسى به دلايل نظرى و فنى در جامعه اسلامى، به تكثرگرايى سياسى تحويل مى‏شود . مفهوم تكثرگرايى سياسى شكل‏گيرى و مشروعيت احزاب سياسى در جامعه اسلامى است . احزاب سياسى به اعتبار قلمرو جغرافيايى و اعتقادى به دو دسته مهم قابل تقسيم هستند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با توجه به قلمرو جغرافيايى، احزاب سياسى به دو نوع احزاب منطقه‏اى و ملى تقسيم مى‏شوند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نظر اعتقادى، احزاب و جناحهاى سياسى به دو دسته بزرگ احزاب اسلامى و احزاب غيراسلامى تقسيم مى‏شوند . احزاب اسلامى به نوبه خود به دو دسته احزاب مذهبى - كلامى و احزاب اجتهادى - فقاهتى تفكيك مى‏گردند . در اين نوشتار بيشتر كوشش ما توضيح اجمالى محسنات، معايب و قواعد حاكم بر فعاليت‏سياسى احزاب اجتهادى - فقاهتى با توجه به شرايط جامعه اسلامى ايران است . ضمنا تكثرگرايى اعتقادى - فرهنگى نيز بطور اجمال در مقدمه بحث مورد اشاره واقع شده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واژگان كليدى: مشاركت‏سياسى، تكثرگرايى، احزاب اجتهادى - فقاهتى، دولت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مقدمه: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مشاركت‏سياسى هر چند به شكل كنونى آن متعلق به عصر جديد است، اما جلوه‏هاى گوناگون آن را در فرهنگهاى تمدن زاى گذشته نيز مى‏توان ديد . برخى از نويسندگان متاخر غرب حتى عقيده دارند كه مشاركت‏سياسى در يونان باستان، به دلايلى مهمتر از غرب جديد بوده، و به لحاظ عناصر ويژه‏اى كه داشت، ذاتا ضد توتاليتر بوده است . اين دسته از نويسندگان كه يونان باستان را ايده‏آل زندگى سياسى تلقى مى‏كنند، ضمن انتقاد از روند كنونى كه تجربه غرب در حوزه فرهنگ و سياست است، بطور بسيار نااميدكننده‏اى از «مساله انحطاط‏» در عقلانيت غرب سخن مى‏گويند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حوزه تمدنى اسلام نيز، نويسندگان منتقدى همچون برهان غليون، ضمن توصيف جامعه مشاركت گراى صدر اسلام و روح تكثرگراى تعاليم اسلامى، كوشش مى‏كنند تا استحاله اين انديشه اصيل در سياستهاى اقتدارگرا و دولتهاى استبدادى را توضيح دهند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نظر اين گروه از نويسندگان، به دلايل متعددى كه در جاى ديگرى بايد توضيح داد، حريت اسلامى به تدريج تبديل به تصميم دولت‏شده است; مى‏توان با تحليل روند اين «انحطاط‏» ، و كژتابى قرائتهاى دينى منبعث از آن، بازگشت‏به اصالت اسلامى را تسهيل نمود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مشاركت‏سياسى، بويژه در ابعاد رقابتى آن، به دليل فنى و عملى، همواره در قالب تكثرگرايى سياسى ظاهر مى‏شود . طبق استدلال «رابرت دال‏» ، مشاركت‏سياسى در ابعاد توده‏اى، امرى غير ممكن است; افراد جامعه در رابطه با امور سياسى به يكسان عمل نمى‏كنند . گروهى موضع بى طرفانه دارند، عده‏اى نيز مشاركت منفعلانه و غالبا حمايتى - بدون هيچ گونه رقابت فعال - دارند و تنها عده و گروه اندكى هستند كه بطور همه جانبه در امور سياسى درگير مى‏شوند . «دال‏» ، فقط اين گروه سوم را كه با عنوان «فعالان سياسى‏» مورد خطاب قرار مى‏دهد، شايسته بررسى مى‏داند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اين نخبگان، به طرق گوناگونى، اعم از توليد ايدئولوژى، رهبرى سياسى، و حتى معمارى تشكيلات و سازمانهاى مناسب، توده‏ها و جماعات كثير را به موضع‏گيرى و حمايت از ديدگاهها و رهيافتهاى خود وامى‏دارند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علاوه بر تحليل انسان شناختى فوق، از لحاظ زندگى سازمانى و عوامل جامعه شناختى نيز، تنها گروه و افراد معدودى مى‏توانند در عرصه سياست ايفاى نقش نمايند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بنابراين، سخن از مشاركت‏سياسى، هر چند در سطح نظريه و به لحاظ نظرى امكان‏پذير است، اما در عمل چندان قابل تحقق نمى‏نمايد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 درست‏به همين دليل است كه هر گونه بحث از مشاركت‏سياسى، به نوعى به پلوراليسم و تكثرگرايى سياسى تحويل مى‏شود . در سطور ذيل، تكثرگرايى سياسى در دولت اسلامى مورد بررسى قرار مى‏گيرد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اسلام و تكثرگرايى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نويسندگان جديد كه در باب تكثرگرايى سخن گفته‏اند آن را در دو حوزه مهم مورد بررسى قرار داده‏اند; يكى در حوزه فرهنگ و اعتقادات و ديگرى در حوزه جامعه و سياست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چنانكه «دال‏» توضيح مى‏دهد، تكثرگرايى اجتماعى - سياسى همواره بر بنياد تكثرگرايى فرهنگى - اعتقادى كه دين جزء اساسى آن است، استوار است . بنابراين، پرسش اساسى مقاله حاضر، جستجوى رابطه و نسبتى است كه ممكن است‏بين تعاليم اسلامى و دو گونه مذكور در مقوله كثرت گرايى وجود داشته يا ملحوظ شده باشد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مسلما رابطه دين و سياست در اسلام، چنانكه تاريخ گذشته و حال جوامع اسلامى نشان مى‏دهد، براى همه مسلمانان، مفروض تلقى شده است، ولى آيا وراى اين رابطه، نظريه‏اى مشخص در سياست دينى، اعم از قرآن و سنت، و يا فقه اسلامى وجود دارد؟ يا هيچ نظريه‏اى فراگير و واحد در خصوص امامت و سياست اسلامى وجود نداشته و تمام نظريات فقهى در صدد تطبيق و تقييد سياست، - به عنوان امرى عرفى - ، با ارزشهاى ديانت اسلام بوده‏اند؟ و يا اين كه برخى نظريه‏ها سياست را امرى شرعى مى‏دانند و برخى ديگر مساله‏اى عرفى؟ با فرض برداشت نخست، يعنى اين تلقى كه در اسلام تعريف واحدى از «دولت اسلامى‏» وجود دارد، هدف يك پژوهشگر در باب مشاركت‏سياسى، بررسى نسبت تعريف فوق با الزامات تكثرگرايى خواهد بود . ولى با فرض دوم و سوم، آنچه براى محقق اهميت پيدا مى‏كند، نسبت تكثرگرايى با مبانى فقهى و كلامى متعددى است كه در نظريه‏هاى متفاوت، و بر اساس قرائتها و تفسيرهاى خاص از اسلام صورت گرفته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هر حال، جميع مذاهب و فرق اسلامى يا اكثر قريب به اتفاق آنها، بر وجوب رهبرى و نظام سياسى تاكيد دارند، اما اين اتفاق نظر، هرگز به معناى اجماع بر نظريه‏اى واحد در سياست و دولت اسلامى نيست . از بارزترين شواهد نبود چنين نظريه‏اى، اختلاف مذاهب اسلامى در تعريف مفهوم امامت‏يا خلافت اسلامى است; شيعيان رهبرى اسلامى را امرى منصوص و منصوب از جانب پيامبر صلى الله عليه و آله مى‏دانند كه در خصوص انسانهاى وارسته و امامان معصوم از تبار پيامبر صلى الله عليه و آله تحقق يافته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حالى كه خوارج و به ويژه اباضيه با رد اعتقادات شيعه، امامت و رهبرى را در خصوص هر فرد مسلمان و مؤمن و عاقل - قطع نظر از خاستگاه نسبى و قبيله‏اى آنها قابل تحقق مى‏دانند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(8)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ابن حزم نقل شده است كه عموم خوارج، جمهور معتزله و نيز بعضى از مرجئه بر اين نظرند كه امام بر هر كسى كه به كتاب و سنت آگاه بوده و احكام و توصيه‏هاى دينى را اجرا نمايد، خواه قرشى باشد يا عرب و يا حتى برده‏زاده، جائز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«و قال ضرار عن عمرو القطفانى، اذا اجتمع حبشى و قرشى كلاهما قائم بالكتاب و السنة، فالواجب ان يقدم الحبشى لانه اسهل لخلعه اذا حاد عن الطريقة;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ضرار به نقل از عمرو قطفانى مى‏گويد: وقتى دو نفر [برده] حبشى و قرشى داوطلب امامت‏باشند و هر دو بر كتاب و سنت پايبند باشند واجب است كه [برده] حبشى را به رقيب قرشى او ترجيح داد، زيرا در صورت سرپيچى، خلع حبشى از قدرت آسان‏تر است .»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(9)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تقابل، با دو ديدگاه شيعى و خوارج، مسلمانان معروف به اهل سنت، ضمن قبول شرط قرشى بودن يك سرى شروط شرعى ديگرى براى حاكم اسلامى ذكر مى‏كنند كه نوعا در رساله‏هاى موسوم به «احكام السلطانيه‏» اشاره شده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هر يك از مذاهب سه گانه، در درون خود نيز تفسيرها و قرائتهاى متعددى دارند، كه هر كدام از آنها نسبتهاى متفاوتى با مقوله كثرت گرايى پيدا مى‏كنند . با عنايت‏به نظريه‏هاى متكثر و متنوع در فقه اسلامى، ارزيابى جايگاه كثرت گرايى در انديشه اسلامى در صورتى ممكن خواهد بود، كه نسبت آن با موارد سه گانه ذيل به دقت مورد بررسى قرار گيرد: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الف) نظريه‏هاى اسلامى - سياسى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ب) منابع و متون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ج) تاريخ سياسى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نظريه‏هاى سياسى مسلمانان، به لحاظ ساختار و ماهيت متفاوت «اقتدار» ، پراكندگى و تكثر زيادى پيدا كرده‏اند، اما بطور كلى مى‏توان آنها را به دو گروه عمده قديم و جديد تقسيم نمود كه طبعا، وجه اقتدارى نظريه‏هاى گذشته، نسبت‏به ديدگاههاى جديد غليظتر بوده و انديشه‏هاى جديد عمدتا گرايشهاى كم و بيش تكثرگرايانه‏اى نشان مى‏دهند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هيچ كدام از نظريه‏هاى فوق، منابع و متون اسلامى را كاملا پوشش نمى‏دهند، بلكه هر كدام به لحاظ ويژگيهاى گفتارى خود، فقط بخشى از منابع را مورد استناد قرار داده و جنبه‏هاى ديگر را يا تفسير مى‏كنند و يا بطور كلى مورد غفلت قرار مى‏دهند . اين نظريه‏ها، همچنين، هرگز نمى‏توانند كليت تاريخ دولت اسلامى را در قالب گفتمان نظرى خود جاى دهند و هر كدام بناگزير بخشهاى ويژه‏اى از تاريخ و تجربه اسلامى را مورد استناد قرار مى‏دهند . به نظر مى‏رسد كه نظريه‏هاى سياسى مسلمين، هر چند در شرايط تاريخى - سياسى خاصى زاده شده‏اند،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(10)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اما به محض زايش و ظهور خود، از لحاظ معرفت‏شناختى بر منابع و متون اسلامى از يكسوى و كليت تجربه تاريخى از سوى ديگر تقدم پيدا كرده‏اند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(11)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بدينسان برخلاف سنت مشهور كه نظريه‏ها را منبعث از معانى ذاتى و غير تاريخى متون و منابع دينى تلقى مى‏كرده‏اند، به نظر مى‏رسد كه اين نظريه‏ها هستند كه معنى و تفسير ويژه‏اى را بر منابع اسلامى تحميل كرده‏اند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با توجه به نكته فوق، چنين مى‏نمايد كه هرگز نمى‏توان صرفا با استناد و تكيه بر نظريه‏ها، معنا و مفهوم منابع و تاريخ سياسى اسلام را به درستى فهميد; بلكه ضرورت دارد كه با عرضه و مقابله هر كدام از نظريه‏هاى اسلامى با يكديگر، ضمن كسب آگاهيهاى بيشتر در باب منابع، متون و تاريخ سياسى اسلام، ضريب خطاى احتمالى آنها را كاسته و ميزان گزيده بينى و كژتابى در نصوص و سنن را ارزيابى نمود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اصولا، چنين مى‏نمايد كه فقط در شرايط تعاطى نظريه‏ها است كه منابع و متون، و بطور كلى سنن اسلامى، معناى واقعى خود را بيشتر ظاهر و آشكار مى‏كنند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(13)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سطور ذيل، پس از بحث كوتاهى در باب انواع تكثرگرايى، ديدگاههاى متنوعى را كه از نظريه‏هاى سياسى مسلمين در باب مشاركت‏سياسى مى‏توان استنباط نمود، طرح خواهيم كرد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چنانكه اشاره شد، تكثرگرايى سياسى - اجتماعى، موضوع اصلى بررسى حاضر است، اما به لحاظ ارتباط مهم و بنيادى كه با تكثرگرايى اعتقادى - فرهنگى دارد، حوزه دوم نيز به اجمال و به عنوان مقدمه‏اى براى ورود به تكثرگرايى سياسى مورد اشاره قرار خواهد گرفت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1- تكثرگرايى اعتقادى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تكثرگرايى اعتقادى، كه مذهب و دين از عناصر عمده آن است، اساسا بر مبناى تنوع فهمهاى افراد و گروهها از دين و متون دينى استوار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به لحاظ عنصر دين، مى‏توان دو نوع تكثرگرايى دينى [يا بين اديانى] را از تكثرگرايى مذهبى [يا درون اديانى ] از هم تفكيك نموده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(15)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 اين پرسش را مطرح نمود كه منابع و مبانى اسلامى، نسبت‏به دو نوع تكثرگرايى فوق چه موضعى دارند؟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پاسخ به پرسش فوق، سه ديدگاه متفاوت وجود دارد;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1- متفكران گذشته با اعتقاد به حقانيت مذهب يا تفسير مذهبى واحد، ديگر نحله‏ها و ملل بديل را خارج از دايره هدايت تلقى مى‏كردند، طبق اين انديشه‏ها، حقيقت و حقانيت، چند چهره و تو در تو نيست; چون واحد است، جز واحد را بر نمى‏تابد . فلذا، ديگر اديان و عقايد غير اسلامى بطريق اولى از حقيقت فاصله دارند . اين نوع تفسير مذهبى، در جزئيات و فروع مسائل نيز به حوزه عدم تساهل رانده مى‏شدند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(16)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2- در برابر مطلق گرايى افراطى فوق، ديدگاه افراطى ديگرى با تاكيد بر پلوراليسم مطلق در عقايد دينى، حتى جنگ ميان موسى و فرعون را نوعى بازى براى سرگرمى ظاهربينان و در نهايت القاى حيرانى و باز نهادن مجال براى رازدانان و باطن بينان تلقى مى‏كند . دكتر سروش در مقاله «صراطهاى مستقيم‏» چنين برداشتى را كثرتى اصيل در حوزه اديان معرفى مى‏كند و بر همين مبنا، عناوين كافر و مؤمن را عناوينى صرفا فقهى - دنيوى مى‏داند كه ما را از ديدن باطن امور غافل و عاجز مى‏دارد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طبق اين تفسير از حقايق دينى، ناخالصيهاى ناشى از درآميختگى حق و باطل چنان افق ديدها را تيره و تار كرده كه امكان شناخت‏حق از باطل را غير ممكن نموده است . اين نظريه به لحاظ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معرفت‏شناختى، مقتضاى بشريت و ساختمان دستگاه ادراكى بشر را ناتوان از درك و ارزيابى حق و باطل دانسته، به قلمرو نسبى‏گرايى و تفسيرگرايى مطلق رانده مى‏شود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(18)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عمل، به نظر مى‏رسد كه نسبى گرايى افراطى به گونه‏اى محترمانه از مسؤوليت نظم و اداره حيات اجتماعى طفره مى‏رود، زيرا اين جمله كه همه انديشه‏ها درست است، در عمل به اين معناست كه هيچ انديشه‏اى درست نيست و ناگزير در شرايط تكثر بيش از حد عقايد، هرگز نمى‏توان انديشه و اعتقادى را ترجيح داد و بر مبناى آن برنامه‏اى براى زندگى جمعى تنظيم نمود،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(19)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مگر اين كه بگوئيم در شرايط عدم قطعيت اين چنين، تنها طريق ممكن زندگى، ابتناى نظم سياسى - اجتماعى بر «اجماع‏» ناشى و حاصل از گفت و گوها و چانه زنيهاى ممتد در قلمرو امور عامه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(20)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ولى آيا با فرض نبود هر گونه مبنا و اصول مشتركى چنان گفت و گو و اجماعى قابل تصور خواهد بود؟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3- در باب تكثرگرايى اعتقادى ديدگاه سومى نيز وجود دارد كه به نظر مى‏رسد معقول‏تر و به لحاظ عملى مقبول‏تر از دو نظريه پيشين است . اين ديدگاه كه به نوعى حد وسط ديدگاههاى گذشته را توصيه مى‏كند، معتقد است كه پلوراليسم دينى در صورتى مى‏تواند مقبول و محقق باشد كه ابتدا فرد يا گروههاى انسانى، به اصول و حقايقى به مثابه اصول موضوعه و حقايق مشترك اعتقاد داشته و يا حداقل چنين اصولى را به عنوان پيش فرضها و اصول مسلم بپذيرند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واقع پلوراليسم دينى در صورتى ممكن است كه انسانها و گروههاى يك جامعه «ما به الاشتراك‏» ها و «ما به الامتياز» هايى داشته باشند و اولى را «مفروض‏» گرفته و نسبت‏به دومى «رقابت‏» نمايند . طبق اين انديشه، پلوراليسم برون دينى منطقا و عملا غير قابل تصور و تحقق است . تكثرگرايى فقط در قلمرو تكثرگرايى مذهبى (درون هر يك از اديان) معنا دارد . و هرگز نمى‏توان به اقتضاى برخى عرفان گراهاى نظرى و عملى، با نشان دادن نمايشى دور از حقيقت‏خويشتن و جامعه را از حقيقت نزديك محروم نمود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هر كدام از سه ديدگاه فوق در باب تكثرگرايى، منابعى را از نصوص و سنن اسلامى مورد استناد قرار داده‏اند كه در اين جا به برخى از مهمترين آنها اشاره مى‏كنيم: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اشاره‏اى اجمالى به ادله سه نظريه در مورد تكثر گرايى اعتقادى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الف: عدم تكثرگرايى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چنانكه گذشت، نظريه اول هيچ گونه سازشى با تكثرگرايى اعتقادى ندارد . اين نظريه هم در انديشه‏هاى شيعى و هم در متون اهل سنت، چارچوبهاى انعطاف‏ناپذيرى از استدلال و مستندات روايى را پذيرفته‏اند كه هر كدام منابع مورد استفاده رقيب را بشدت مورد نقض و رفض قرار مى‏دهند . به عنوان مثال، در مسانيد شيعه ضمن استدلال به حديث غدير درباره نصب امام على عليه السلام وجوب نصب امام و حجة از باب لطف و در كليه ادوار تاريخ مورد تاكيد قرار گرفته است . كلينى از امام صادق عليه السلام نقل مى‏كند: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(22)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1- «ما زالت الارض الا و لله فيها الحجة، يعرف الحلال و الحرام و يدعو الناس الى سبيل الله‏»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2- «ان الله اجل و اعظم من ان يترك الارض بغير امام عادل‏»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3- «ان الله لم يدع الارض بغير عالم، و لولا ذلك لم يعرف الحق من الباطل‏»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مقابل، مصادر اهل سنت احاديثى با سند و دلالت معتبر (از طريق مذهب خودشان) نقل مى‏كنند كه با تمام استدلالهاى شيعه تعارض تام داشته و درصدد حل تناقضات سياسى - مذهبى بعد از رحلت‏حضرت رسول صلى الله عليه و آله مى‏باشند; حتى احمد شلبى اساس حادثه غدير را انكار مى‏كند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ب: تكثرگرايى مطلق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نظريه دوم، در تعارض با مطلق گرايى نظريه اول، تفسيرى از ديانت اسلام ارائه مى‏دهد كه بر مبناى آن هر گونه تكثرگرايى بين اديانى و درون دينى قابل تاسيس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چنانكه اشاره گرديد، عبدالكريم سروش چنين تفسيرى از ديانت اسلام را با استناد و استمداد از ميراث تساهل گراى عرفان و تصوف انجام مى‏دهد . وى در اين راستا، آيه «انا خلقناكم من ذكر و انثى و جعلناكم شعوبا و قبائل لتعارفوا، ان اكرمكم عندالله اتقيكم‏» (حجرات/13) را بعنوان يكى از مبانى قرآنى تكثر و تعارف تفسير مى‏كند;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(24)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بطور كلى برداشتهاى شهودى و كشفى از تعاليم اسلامى در جامعه كنونى كه با استدلالهاى عقلى - كلامى و روايى - فقهى انس بيشترى دارند، دير پذيرفته مى‏شود . و در عمل نيز، بدلايل متعددى، چنانكه تاريخ انديشه‏هاى عرفانى نشان داده است، ناتوان از ارائه نظمى جايگزين در حيات جمعى، سر در دامن حيرت فرو مى‏برد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برخلاف شيوه فوق، ابوفارس - يكى از نويسندگان جديد اهل سنت - بحث در باب تكثرگرايى اعتقادى را با تكيه بر رهيافت معمول فقاهت‏سنى، و با استناد به آيات متعددى از قرآن كريم توضيح مى‏دهد . طبق تفسير ابوفارس،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(26)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نصوص دينى و اجماع امت اسلامى به وضوح تصريح دارند كه انسان در پذيرش هيچ دينى و مذهبى، حتى ديانت اسلام مجبور نيست; «لا اكراه فى الدين قد تبين الرشد من الغى‏» (بقره/256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نظر ابوفارس، اقتضاى حكمت الهى است كه با عدم اجبار احدى در پذيرش دين خاصى، هر انسانى مسؤوليت‏سرنوشت‏خويش را به عهده بگيرد . زيرا اگر جزا اين بود، و اگر خداوند اراده مى‏كرد، البته جميع مردمان عالم مؤمن مى‏شدند; «و لو شاء ربك لآمن من فى الارض كلهم جميعا، افانت تكره الناس حتى يكونوا مؤمنين‏» (يونس/199) «و لو شاء الله ما اشركوا» (انعام/107)، «و لو شاء ربك لجعل الناس امة واحدة‏» (هود/118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انديشه، حكمت‏خداوند بر آن است كه با حفظ آزادى انسان، و بدون هيچ گونه اجبارى، ايمان و كفر، هدايت و گمراهى، خير و شر را بر مردم تبيين نموده، آنان را در انتخاب يكى از دو طريق مختار و آزاد گذارد تا محاسبه اعمال انسانها ممكن گردد; «فمن شاء فليؤمن و من شاء فليكفر انا اعتدنا للكافرين نارا احاط بهم سرادقها و ان يستغيثوا يغاثوا بماء كالمهل، يشوى الوجوه بئس الشراب و ساءت مرتفقا . ان الذين آمنوا و عملوا الصالحات انا لانضيع اجر من احسن عملا اولئك لهم جنات عدن تجرى من تحتهم الانهار» (كهف/31- 29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 قال تعالى: «انا هديناه السبيل اما شاكرا و اما كفورا، انا اعتدنا للكافرين سلاسل و اغلالا و سعيرا، ان الابرار يشربون من كاس كان مزاجها كافورا» (انسان/5- 3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لحاظ تمهيد نكات فوق است كه خداوند مهمترين رسالت انبياء را تبليغ دين و اقامه حجت‏بر خلق قرار داده است و در اين مهم هيچ گونه اكراه و اجبارى در برابر اراده و انتخاب آزاد انسان لحاظ نشده است: «رسلا مبشرين و منذرين لئلا يكون للناس على الله حجة بعد الرسل‏» (نساء/165 .) «فان اسلموا فقد اهتدوا و ان تولوا، فانما عليك البلاغ و الله بصير بالعباد» (آل عمران/20 .) «فان اعرضوا فما ارسلنا عليهم حفيظا ان عليك الا البلاغ‏» (شورى/48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ابو فارس، اضافه مى‏كند كه در قرآن، اعم از آيات مكى و مدنى «اصل آزادى عقيده براى همه مردم‏» مفروض شده است و درست‏به همين خاطر است كه در پايان سوره «كافرون‏» به پيامبر صلى الله عليه و آله دستور مى‏رسد كه خطاب به آنان بگويد: «لكم دينكم ولى دين‏» . و در آيه ديگرى چنين مى‏فرمايد: «و ان احد من المشركين استجارك فاجره حتى يسمع كلام الله ثم ابلغه مامنه‏» (توبه/6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تفسير، تشريع جهاد نه به منظور گسترش مرزها و حدود، و يا تحميل عقيده اسلامى، بلكه درست‏با هدف حفظ آزادى عقيده عموم، و جلوگيرى از غلبه سياست‏بر انديشه و اجبار قطبهاى قدرت در پذيرش دين معين صورت گرفته است;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(27)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«و لولادفع الله الناس بعضهم ببعض لهدمت صوامع و بيع و صلوات و مساجد يذكر فيها اسم الله كثيرا و لينصرن الله من ينصره ان الله لقوى عزيز» (حج/40)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آيه، چنانكه ابوفارس تذكر مى‏دهد، ذكر مراكز عبادى يهود و نصارى در كنار مسجد مسلمانان، به عنوان نمادهاى گسترش عقايد مذهبى، و توصيه بر حفظ همه آنها بيانگر اهتمام اسلام بر حريت و آزادى اعتقادى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در جاى ديگرى به گفت و گوى و همزيستى مسالمت‏آميز اهل كتاب تاكيد مى‏كند: «و لاتجادلوا اهل الكتاب الا بالتى هى احسن‏» (عنكبوت/46) اين توصيه در حالى است كه قرآن به صراحت اشعار مى‏دارد كه در انجيل و تورات و بطور كلى عقايد دينى پيروان اين دو مذهب تحريف جدى صورت گرفته است . آيات زير نمونه‏اى از اين تصريح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1- «و قالت النصارى المسيح هو ابن الله‏» (توبه/30)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2- «لقد كفر الذين قالوا ان الله هو المسيح‏» (مائدة/17)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3- «و قالت اليهود عزيز ابن الله‏» (توبه/30)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قرآن در كنار تاكيد بر حفظ آزادى دينى، حدود رابطه مسلمانان با پيروان اديان ديگر را به وضوح مشخص مى‏كند; جنگ با كسانى كه به قتال برخاسته‏اند و زندگى مسالمت‏آميز با آنان كه طالب صلح هستند و در هر دو صورت هيچ گونه اجبارى بر ترك دين و عقيده نخواهد بود: «لا ينهاكم الله عن الذين لم يقاتلوكم فى الدين و لم يخرجوكم من دياركم، ان تبروهم و تقسطوا اليهم، ان الله يحب المقسطين . انما ينهاكم الله عن الذين قاتلوكم فى الدين و اخرجوكم من دياركم و ظاهروا على اخراجكم ان تولوهم و من يتولهم فاولئك هم الظالمون‏» (ممتحنه/9- 8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ابوفارس حتى آزادى عقيده را فراتر از اهل كتاب، به اديان غير كتابى نيز تسرى مى‏دهد و به حديثى از پيامبر اسلام صلى الله عليه و آله استناد مى‏كند كه فرمود: از پيروان مجوس - كه آتش پرست هستند - جزيه بگيريد و بگذاريد در دين خود باقى بمانند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(28)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وى همچنين به تجربه حكومتهاى اسلامى در هند اشاره مى‏كند كه على رغم سلطه چندين صد ساله بر اين سامان، آزادى مذهبى هندوها را سلب نكردند . به نظر ابوفارس، اخذ جزيه و خراج به منظور تامين امنيت و استفاده آنان از هزينه‏هاى مصروفه در مؤسسات و نهادهاى دولت اسلامى است و ربطى به عقايد مذهبى ندارد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(29)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ج: تكثرگرايى مذهبى يا درون مذهبى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نظريه سوم دامن تكثرگرايى را چندان پهن و گسترده نمى‏بيند . بر اساس استدلال اين گروه، تكثرگرايى بين اديانى، كه نه بين اهل كتاب، بلكه همزيستى اسلام با اديان غير كتابى و مشرك باشد، امرى غير متصور و مغاير با عناصر اساسى ديانت اسلام است; اسلام و اديان و مذاهب غير كتابى هيچ نقطه مشتركى ندارند تا امكان توافق بر اصول موضوعه‏اى حاصل شده، مبنى و پايه‏اى براى رقابت در مابه الامتيازها تدارك شود . مثلا ميان آته ئيسم (منكر خدا) و ته ئيسم (معتقد به خدا) و همچنين دو انديشه سكورلاريسم و تفكر معتقد به رابطه دين و سياست كه هر كدام در صدد نفى كامل رقيب هستند، چه رقابتى مى‏توان تصور كرد؟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(30)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محمد تقى جعفرى، در مورد ميزان دلالت آياتى نظير «لكم دينكم ولى دين‏» بر پذيرش كثرت گرايى اعتقادى مى‏گويد: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«اگر مخاطب «يا ايها الكافرون‏» مشركين باشند، قطعا لكم دينكم را به معناى يك دين الهى قابل قبول و جايز نمى‏داند . زيرا انكار و مبارزه با شرك از اصلى‏ترين مبانى عقيدتى اسلام است . معناى «لكم دينكم‏» تصديق شرك نيست، بلكه همان گونه كه در بعضى از آيات آمده است، مقصود توبيخ شديد اصرار و لجاجت مشركين است كه از زبان پيامبرش مى‏فرمايد . . . و اين منافاتى با انكار شرك و مبارزه با مشركين در موقعيت مناسب و اجتماع ندارد .»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(31)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علامه محمد تقى جعفرى، در ادامه گفتار خود، توضيح مى‏دهد كه آياتى چون «سواء عليهم اانذرتهم ام لم تنذرهم فهم لا يؤمنون‏» هرگز به اين معنا نيست كه عدم ايمان آنان از ديد اسلام مقبول است و يا مقصود، متاركه تخاصم بوده يا پيامبر صلى الله عليه و آله همزيستى با آنها را پذيرفته است . برعكس، آيه «ان الدين عندالله الاسلام‏» تنها دين برگزيده را «اسلام‏» بمعناى خاص يانت‏حضرت محمد صلى الله عليه و آله معرفى كرده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بر اساس اين برداشت، كثرت گرايى فقط در شرايط پذيرش اصول موضوعه‏اى قابل تحقق است كه در درون يك دين، يا طرفداران و پيروان مذهبى خاص از يك دين ممكن است . بنابراين، هر چقدر از يك مذهب به سمت دين و سپس اديان متعدد حركت مى‏كنيم، بدلايل زيادى، از جمله كاهش اصول موضوعه و پذيرفته شده، با امكان اندكى نسبت‏به مساله كثرت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گرايى مواجه مى‏شويم; در قرآن در مورد اهل كتاب مى‏فرمايد: «قاتلوا الذين لايؤمنون بالله و باليوم الآخر و لا يحرمون ما حرم الله و رسوله و لا يدينون دين الحق من الذين اوتوا الكتاب حتى يعطوا الجزية عن يد و هم صاغرون‏» (توبه/29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هر حال، انديشه سوم بر آن است كه با فرض قبول اصول موضوعه يك دين و مذهب، تكثرگرايى در مبانى فقهى و آراء و ظهورات عملى منبعث از آن، امرى پذيرفته شده است; «فبشر عباد الذين يستمعون القول فيتبعون احسنه‏» (زمر/17 .) با تكيه بر پذيرش تكثر در مبانى فقهى - اجتهادى در درون يك مذهب و ديانت، رهيافت‏سوم نيز، حداقل در قلمرو درون دينى و مذهبى، با ديدگاه دوم نزديك شده و نتايج‏سياسى مترتب بر تكثرگرايى اعتقادى را مى‏پذيرد . در سطور زير، به موضع اين دو گروه درباره حوزه‏ها و حدود تكثرگرايى سياسى - اجتماعى مى‏پردازيم . البته تاكيد ما بر تكثرات سياسى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2- تكثرگرايى سياسى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تكثرگرايى سياسى بخش مهمى از مشاركت‏سياسى است كه تحت عنوان مشاركت غير مستقيم و نهادمند مردم در سياست از آن ياد مى‏شود . منظور از تكثر گرايى سياسى، وجود احزاب، گروهها و جناحهاى سياسى است كه «فعالان سياسى‏» در قالب اين نهادها، به ديدگاهها و مواضع سياسى خود سامان مى‏دهند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هدف عمده اين گونه نهادهاى حزبى و جناحى، دسترسى به حكومت و تصدى مراكز رسمى قدرت سياسى، به منظور اداره امور عامه، بر اساس ديدگاهها و برنامه‏هاى خود مى‏باشد . در يك جامعه تكثرگرا كه بر مبناى يكسرى اصول موضوعه و عقايد مورد قبول همه گروهها، وحدت سياسى - ملى و ارزش جامعه تامين و تضمين شده است، حزب يا جناح حاكم همواره در تعارض و رقابت‏با احزاب رقيب، در تلاش ارائه خط مشيها و برنامه‏هايى است كه بتواند حداكثر منافع عامه را تامين و بنابراين بيشترين حجم حمايتهاى مردمى را حفظ كند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وجود چنين ساختار مردم گرايانه و مردم مدارانه در جامعه تكثرگرا، دو كار ويژه مهم انجام مى‏دهد: نخست گسترش آگاهيها و نهادهاى سياسى - مردمى و دوم: تقريب مصالح نظام سياسى با مصلحت عامه; حزب يا جناح حاكم در رقابت‏با احزاب معارض، مصلحت دولت را اساسا هنگامى تضمين خواهد كرد كه بتواند مصالح عامه را تشخيص و تامين نمايد . در غير اين صورت بطور مسالمت‏آميز از دايره قدرت و دولت‏بيرون خواهد شد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احزاب و گروههاى سياسى را به دو اعتبار تقسيمات كشورى و تقسيمات اعتقادى مى‏توان تفكيك و مورد بررسى قرار داد . بر مبناى تقسيمات كشورى; احزاب و جناحهاى سياسى به دو دسته مهم تقسيم مى‏شوند: احزاب منطقه‏اى و احزاب ملى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گروهها يا احزاب منطقه‏اى نهادها و جماعاتى هستند كه در محدوده امور سياسى منطقه‏اى و محلى فعاليت مى‏كنند . اين دستجات و گروهها عموما بر منابع محلى متكى بوده و طبعا سياستهاى اصولا منطقه‏اى را دنبال مى‏كنند . گروههاى سياسى محلى در انتخابات شوراهاى محلى، نمايندگان مجلس شوراى اسلامى به رقابتهاى سياسى پرداخته و در برخى مواقع هم موفق به دستيابى به نهادهاى اجرايى محلى از قبيل استانداريها، مديريت دانشگاهها و ادارات محلى مى‏گردند . مطبوعات و محافل منطقه‏اى دارند اعضاى آنها نوعا بومى است و بنا به موقعيتها و شرايط، بطور متناوب با سياستها و فعاليتهاى احزاب و جناحهاى ملى همدلى و همراهى مى‏كنند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برخلاف گروههاى منطقه‏اى، احزاب و جناحهاى ملى، عموما برنامه‏ها و فعاليتهاى ملى و فراگير دارند . اين نوع احزاب يا جناحها، نظر به سياست گذارى كلان دولت دارند و با تاسيس دفاتر و حوزه‏هاى حزبى - جناحى در شهرستانها و مراكز استان، عاليت‏سياسى خود را سازماندهى مى‏كنند . نشريات آنها در سطح ملى منتشر مى‏شود و در تلاش جذب و تربيت نيروهاى كارآمد از تمام سطوح و مناطق كشور مى‏باشند . هدف عمده اين نوع جناحها و يا احزاب دستيابى به اكثريتهاى پارلمانى، پيروزى در رقابتهاى رياست جمهورى و بطور كلى قبضه نمودن مراكز تصميم سازى و تصميم‏گيرى كشور، به منظور اجراى ديدگاهها و برنامه‏هاى خود در سطح ملى و كشورى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(36)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چنانكه اشاره كرديم احزاب سياسى به لحاظ عقيده و مذهب نيز به دو گروه عمده تقسيم مى‏شوند: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الف) احزاب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ب) احزاب غير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منظور از احزاب اسلامى جناحها و گروههايى هستند كه به اصول اعتقادى اسلام ايمان دارند: اين گونه احزاب كه بر مبناى تقسيمات كشورى به دو گروه منطقه‏اى و ملى قابل تقسيم هستند، على الاصول به نقش و نيز ضرورت تطبيق ديانت و شريعت اسلام با لوازم و الزامات زندگى سياسى اصرار دارند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بايد تاكيد نمود كه رويكرد فوق در نسبت‏بين دين و سياست، نتايجى ذاتا تكثرگرايانه و نخبه گرايانه در حوزه سياست توليد مى‏كند . زيرا، با فرض نقش دين در سياست، اولين «مساله‏» اى كه طرح مى‏شود، ضرورت قرائت، فهم و بطور كلى تفسير متون و منابع شرعى است . و اين امر بنا به كثرت گريزناپذير فهمها از يك طرف، و تعدد مفسران از سوى ديگر كه جماعات انسانى را به ضرورت به تقليد از اين يا آن مفسر سوق داده و مى‏دهد، سنگ بناى پلوراليسم فكرى - سياسى در جامعه اسلامى را بنياد مى‏نهد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(38)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با توجه به ويژگيهاى فوق در احزاب اسلامى، اين گروهها به دو دسته احزاب مذهبى - فرقه‏اى و نيز احزاب فقهى - اجتهادى تفكيك مى‏شوند . در سطور آتى به ماهيت و شيوه فعاليت اين نوع احزاب مذهبى بيشتر خواهيم پرداخت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احزاب غير اسلامى، كه به اصول اعتقادى اسلام ايمان ندارند و حقانيت دين اسلام را انكار نموده و ملتزم به شريعت پيامبر اسلام صلى الله عليه و آله نيستند، به لحاظ اعتقادى به سه دسته احزاب كتابى، احزاب غير كتابى و احزاب سكولار تقسيم مى‏شوند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تكثر گرايى سياسى در دولت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اسلام، بر مبناى نظام اعتقادى كه دارد نسبت‏به دو نوع تكثرگرايى در احزاب اسلامى و غير اسلامى موضع متفاوت دارد . به نظر مى‏رسد كه «دولت اسلامى‏» در باب احزاب غير اسلامى مطلقا موضع سلبى دارد . ولى در خصوص احزاب اسلامى على الاصول و بر اساس مقررات و چارچوبهايى كه در نظريه‏هاى گوناگون اسلامى متفاوت مى‏نمايد، ديدگاه مثبتى دارد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الف: احزاب غير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جامعه اسلامى به تكثرگرايى مطلق در حوزه سياست كه احزاب غير اسلامى نيز همانند احزاب اسلامى فعاليت نمايند، مشروعيت نمى‏دهد . بنابراين، احزاب غير اسلامى، اعم از كتابى، غير كتابى و سكولار كه نظام ارزش، اخلاق، شريعت، قضاء و حكومت اسلامى را نفى و طرد مى‏كنند، به دلايل ذيل امكان فعاليت در سطح ملى ندارند: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(39)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1- منطق تكثرگرايى سياسى، اقناع مردم جهت اجراى عقايد، اهداف و برنامه‏هاى حزبى است، مسلما يكى از مهم‏ترين مبانى احزاب غير اسلامى مخالفت‏با ارزشهاى اسلامى است . در حالى كه از تصريحات مهم قوانين اساسى در «دولت‏يا دولتهاى اسلامى‏» حراست دين و توسعه ارزشهاى دينى و اسلامى در جامعه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2- احزاب سياسى غير اسلامى، در صدد تبليغ مبانى اعتقادى خود بوده و مقدمات تكفير و ارتداد آحاد جامعه اسلامى را تدارك مى‏كنند . و اين امر، با توجه به وجوب قتل مرتد در فقه اسلامى، و وجوب حفظ دماء و اموال مسلمين، مغاير با نظم اجتماعى، مدنى و سياسى است و تماما متناقض با احكام ارتداد در شريعت اسلام مى‏باشد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3- كثرت گرايى سياسى، چنانكه در فصل اول اشاره كرديم، ناظر به فعاليت‏سازمان يافته فعالان سياسى در درون نظام و دولت اسلامى است . بنابراين، اصل در كثرت گرايى سياسى التزام به قانون اساسى و ديگر قوانين دولت است . قانون اساسى دولت اسلامى اصولا مبتنى بر قرآن و ديگر نصوص مذهبى و فقهى و سيره و اجماع است كه همه آنها مانع از ظهور يك حزب سياسى غير ملتزم به عقيده و شريعت اسلامى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4- يكى از اصول اجتماعى و اعتقادى مسلمين، نفى سبيل و عدم سلطه كفار بر مسلمين است; «ولن يجعل الله للكافرين على المؤمنين سبيلا» (نساء/41) و در صورتى كه هر حزب غير اسلامى امكان دستيابى به قدرت در جامعه اسلامى را پيدا كند، برخلاف نص فوق، تفوق تمام بر مسلمين پيدا نموده و موجبات استخفاف دين، اعراض و اموال مسلمين را تمهيد مى‏كند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اجماع مسلمانهاست كه حاكم اسلامى اگر مرتد شد مستحق عزل و خلع و قيام عليه او مى‏باشد . محمد رشيد رضا در تفسير المنار مى‏نويسد: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«مسلمانان اجماع دارند كه خروج عليه حاكم مسلمانى كه مرتد شده است واجب است و همينطور حلال و مباح نمودن آنچه كه حرمتش در نصوص يا بر اساس اجماع مفروض و مسلم است: از قبيل زنا، شراب، و نيز تعليق و ابطال احكام و حدود شرع، مادام كه خداوند چنين اذنى نفرموده است، از مصاديق كفر و ارتداد مى‏باشد»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علامه حلى در «شرح باب حادى عشر» به نقل از پيامبر اكرم صلى الله عليه و آله مى‏نويسد: «الا لا ترجعوا بعدى كفارا»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(43)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سوره بقره هم چنين آمده است: «و من يرتدد منكم عن دينه فيمت و هو كافر فاولئك حبطت اعمالهم فى الدنيا و الآخرة و اولئك اصحاب النار» (بقره/214 .) «ان الله لا يغفر ان يشرك به و يغفر مادون ذلك لمن يشاء» (نساء/48)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ب: احزاب و گروههاى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ديانت اسلامى، تكثرگرايى سياسى را كه مبتنى بر اصول عقايد و شريعت اسلامى است، مى‏پذيرد . در چارچوب اين نوع تكثرگرايى، احزاب سياسى، به حاكميت‏خداوند اعتقاد داشته، ملتزم به عدم مخالفت احكام سياسى با منابع دينى و نصوص و سنن مى‏باشند . ديانت اسلام را تنها منبع وحيد قانونگذارى دانسته و اعلام مى‏كنند كه در صورت دستيابى به قدرت سياسى، به اندازه يك بند انگشت نيز از اصول و مبانى اسلامى تخطى نخواهند كرد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(44)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احزاب و گروههاى اسلامى كه در سطح منطقه‏اى و عموما ملى فعاليت مى‏كنند، به لحاظ مبانى كلامى و اجتهادى به دو نوع احزاب مذهبى - فرقه‏اى و احزاب فقهى - اجتهادى قابل تقسيم هستند . هر چند كه نوشته‏ها و آثار مربوط به تكثرگرايى اسلامى، بسيار اندك بوده و يا فعلا فاقد هر گونه نوشته‏اى در اين باره هستيم، اما به نظر مى‏رسد كه در صورت طرح درست مساله در حوزه‏هاى مذاهب اسلامى، به ويژه در شرايط كنونى كه سياست تقريب مذاهب در جهان اسلام به جد مطرح است، راه چندان درازى در كشف راه و كارهاى كلامى و فقاهتى تكثرگرايى اسلامى نباشد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عين حال، به دلايل اختلافات مهم تاريخى - كلامى در بين مذاهب اسلامى، تكثرگرايى معطوف به احزاب مذهبى - فرقه‏اى با موانع به نسبت‏بيشتر و پيچيده‏ترى رو به رو است . اما احزاب فقهى - اجتهادى كه مبانى كلامى يك مذهب از مذاهب اسلامى را پذيرفته‏اند، بويژه در شرايط كنونى كشور ايران كه اكثريت قريب به اتفاق مردم معتقد به مذهب شيعه هستند، با هيچ گونه مشكل اصولى و مبنايى مواجه نخواهند بود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اين دسته از احزاب و گروههاى سياسى ضمن اعتقاد به اصول و مبادى شيعى، صرفا در وسايل و روشهاى حكومت و اداره امور عامه، اختلاف و «رقابت‏» دارند; اختلافاتى كه على الاصول يا ناشى از ديدگاههاى فقاهتى است و يا حاصل «مرجعيت مردم در شناخت و تعيين موضوعات سياسى‏» كه در نظام فقه اسلام پذيرفته شده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تكثرگرايى اسلامى نوع اخير كه مى‏توان آن را تكثرگرايى فقاهتى - اجتهادى هم ناميد، نظريه‏هاى اجتهادى نخبگان مذهبى - سياسى; يعنى علما و مجتهدينى كه فعالان عرصه دين و سياست هستند و نيز گروهها و جماعاتى كه كارشناسان موضوعات سياسى بوده و به عبارتى «خبرگان سياست‏» هستند مبناى فعاليتهاى حزبى را تشكيل مى‏دهند . اين نخبگان، به ميزان و تعداد حاميان و طرفدارانى از عامه مردم، كه به نظر و عمل آنان با تاييد و احترام مى‏نگرند، از قدرت رقابت و مشاركت در قلمرو دولت و بطور كلى امر سياسى برخوردار خواهد بود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به هر حال، چنين مى‏نمايد كه در فرهنگ اسلامى، به ويژه نظام فقاهتى شيعه، نوعى از تكثرگرايى به چشم مى‏خورد كه از لحاظ نظرى قابليت تبديل به «پلوراليسم سياسى‏» و يا «احزاب اسلامى‏» را دارد . از ديدگاه شيعيان، (و نيز، ديگر نظامهاى فقاهتى) در مباحث اجتماعى - سياسى به اين دليل كه اغلب امور نظرى هستند، راه اجتهاد، اظهار نظر، امر به معروف و نهى از منكر باز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(46)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و چنانكه امام خمينى‏قدس سرهم مى‏فرمايند، اظهار نظرها، امر به معروف و نهى از منكر، و بطور كلى هر گونه عاليت‏سياسى، تا زمانى كه به منازعه و جرح و قتل منجر نشوند . نياز به استيذان و اذن ولى فقيه نخواهند داشت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منتهى، اين تكثر نظرى و در نتيجه، سياسى - اجتماعى، با اختيارات و احكام ولايى ولى فقيه رابطه ظريفى دارد كه در نظريه‏هاى متفاوت شيعى نسبتها و شقوق گوناگونى پيدا مى‏كند . در سطور آينده به بررسى نظريه‏هاى متفاوت حاكميت اسلامى و رابطه آنها با تكثرگرايى سياسى فوق خواهيم پرداخت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بطور خلاصه، تكثرگرايى سياسى در دولت اسلامى به اين مفهوم است كه هر حزب اسلامى در راستاى قطب بندى مردم و اقناع آنان درباره صحت و فايده‏مندى برنامه‏هاى حكومتى خود در صورت دسترسى به قدرت سياسى فعاليت مى‏كند . اين فعاليتها ضمن احترام به اصول و مبادى اسلامى بر مبناى مشروعيت اجتهادات اختلافى در حكومت و اداره جامعه استوار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(48)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برخى عوارض تكثرگرايى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محمد عبدالقادر ابوفارس، برخى عوارض منفى براى تكثرگرايى و تحزب در دولت اسلامى ذكر مى‏كند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(49)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اين عوارض منفى كه به نظر بعضى از متفكرين اسلامى ذاتى تكثرگرايى هستند و برخى ديگر نيز عكس آن را معتقدند، در فعاليتهاى انتخاباتى رياست جمهورى اسلامى در بهار 1376 ايران نيز آشكار و ظاهر شدند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1- از جمله مهم‏ترين عوارض منفى تكثرگرايى ايجاد تفرقه و تنازع و احياء و گسترش اختلافات مكنون در جامعه اسلامى است كه باعث تضعيف قواى امت و سستى بنيان دولت اسلامى در مقابل دشمنان مى‏شود: «و لاتنازعوا فتفشلوا و تذهب ريحكم‏» (انفال/46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وضعيت تكثر سياسى، هر انسانى در راستاى نظريه فقهى و اجتهادى خود، مردم را به حمايت از ديدگاه مورد نظر خود دعوت نموده و فكر اجتهادى مخالف را به شدت مورد هجوم و انتقاد قرار مى‏دهد . در چنين شرايطى كه هدف اساسى گروههاى رقيب، نه استدلال اجتهادى، بلكه كسب راى و حمايت‏بيشتر و در مقابل تقليل آراء رقيب است، خصومتها و پرده‏دريها افزون شده و مخاصمات از حد مشروع و حتى از سطح زبان و مطبوعات به درگيريهاى اجتماعى كشيده مى‏شود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2- يكى ديگر از ايرادات مهم بر تكثرگرايى سياسى اين است كه تكثرگرايى «حيات معقول‏» انسانها را دچار تحديد مى‏كند . موجب رشد تدليس در عقايد و انظار شده، و با ايجاد فضاى ترديد و عدم اطمينان، آرامش جامعه را به هم مى‏ريزد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طبق اين استدلال انسانى كه در اصول و مبانى عقيدتى خود دچار شك و ترديد شد، ديگر از اعماق جان نمى‏تواند به جامعه‏اش خدمت كند; بلكه نمى‏تواند درباره هويت‏خود انديشه صحيحى داشته باشد، جوانى كه اطمينان ندارد مبناى حياتش بر چه اصولى استوار است، هدف زندگيش چيست و اصلا بشريت‏يعنى چه، كلماتى از دهانش بيرون مى‏آيد و تخيلاتى به ذهنش خطور مى‏كند كه حتى بنيانگذاران پوچگرايى هم بدان گونه سخن نمى‏گويند و نمى‏انديشند . اين سانسور علم نيست، دلسوزى به آدميت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اين گونه منتقدين عقيده دارند كه طرح و تحقيق نظريات متنوع در صورتى كه اشاعه آن موجب اضطراب در افكار مردم نباشد، مانعى ندارد . اما به هر حال اصل در تكثرگرايى، بويژه در احزاب اسلامى، طرح نظريه‏ها، خط مشيها و برنامه‏ها در شارع عام است تا بدين ترتيب افكار عمومى جلب و تحريك شود . و اين امر، جز ايجاد تشويش روانى و افزودن دردى به دردهاى جامعه نتيجه‏اى ندارد . يكى از انديشمندان معاصر مى‏گويد: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«اينكه شرط كرديم طرح نظريات گوناگون باعث اضطراب نباشد، براى اين است كه مردم بطور جدى مى‏خواهند با نظر به وضع مغزى و روانى خود، يك زندگى آرامى داشته باشند، بر هم زدن اين آرامش، تنها از دست دادن نوعى لذت نيست، بلكه موجب اختلال در فرهنگ دينى، اخلاقى، و حتى، حقوقى و سياسى نيز خواهد بود .»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(51)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اين متفكر در ادامه گفتار خود مى‏افزايد: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«نوگرايى و نوبينى، آرى; ولى مختل ساختن مغز و روان مردم و جامعه هرگز . . . جامعه از حيث‏حقوقى، سياسى، فرهنگى و . . . راهى براى خودش دارد و به راهى مى‏رود; چرا بدون اثبات با دلايل قطعى و به مجرد خوشايند بودن تازه گرايايى و [و تازه گرايان ] بى اساس، بايد آن را دچار تشويش كرد؟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ظالم آن قومى كه چشمان دوختند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وز سخنها عالمى را سوختند .»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(52)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3- در تكثر سياسى، فعالان حزبى و حاميان توده‏اى آنان قهرا مرتكب بعضى از محظورات و محرمات شرعى مى‏شوند . مسائلى نظير غيبت، نمامى، كذب، شهادت دروغ، تعريف بى جان همدلان و بدگويى از دشمنان، افتراء، تجسس حرام كه موجب ترور شخصيت و كدر كردن چهره مخالفين و بطور كلى چهره‏سازى نابجاى مثبت و منفى در سايه تبليغات احساسى مى‏شوند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4- تعصب حزبى و التزام به راى و منافع حزب يكى ديگر از آفات تكثر گرايى سياسى است كه موجب خدشه در تعقل و آزاد انديشى افراد در جامعه متكثر مى‏شود . در چنين جامعه‏اى فعالان سياسى كه مناصب دولت را بعهده مى‏گيرند، خرد و تدبير را كنار گذاشته و مطابق با لوازم و الزامات حزب و جناح خود عمل مى‏كنند . در واقع، بسيارى از قوانين، سنن و احكام شريعت را بنابر مصالح حزب و گروه خاص، توجيه و تفسير مى‏نمايند و در شرايطى، خود و گروه خود را در مقابل رقيب تزكيه مى‏كنند; «فلا تزكوا انفسكم هو اعلم بمن اتقى‏» (نجم/32 .) بطور كلى در تكثر گرايى سياسى، نظامهاى حزبى از كار ويژه اصلى خود بعنوان ابزار مشاركت‏سياسى، به افراط در تعظيم و تقديس حزب تغيير ماهيت داده،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(54)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و بعبارت ديگر بجاى اين كه سازمان حزب و گروه در خدمت افراد باشد، افراد در خدمت منافع احزاب و جناحها قرار گيرند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t xml:space="preserve">تامل در آثار مثبت و منفى تكثر گرايى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تكثرگرايى سياسى، چنانكه به برخى از عوارض منفى آن اشاره كرديم امرى ذووجهين است و همزمان پيامدهاى منفى و ثبت‏شخصى در ساحت زندگى عمومى بر جاى مى‏گذارد . بعبارت بهتر; وجود و عدم تكثر سياسى هر دو عوارض منفى دارند، ولى چگونه مى‏توان بين اين دو انتخاب نموده و طبق قاعده دفع افسد به فاسد اقدام نمود؟ آيا تكثر گرايى سياسى با همه مشكلاتى كه دارد، از مشكلات ناشى از فقدان آن كم خطرتر نيست؟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در ارزيابى مسائل فوق، اولين گام، شناسايى و ارزيابى الگوهاى بديل تكثر گرايى سياسى در اداره دولت اسلامى است . دو نوع بديل عبارتند از: حكومت فردى و حكومت تك حزبى . و هر دو نوع حكومت، چنانكه تاريخ تحول نظامهاى سياسى، بويژه در تمدن اسلامى نشان مى‏دهد، در چنبر استبداد و فساد سياسى، اقتصادى و ادارى افتاده و آزاديهاى عمومى را سلب نموده‏اند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(55)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زيرا در اين حكومتها، فرمانروايان هيچ گونه رقيب و حسيب قابل توجه در مقابل تصرفات و تقصيرات خود نمى‏بينند . افراد و گروهها به تدريج از چنين حكومتهايى فاصله گرفته و انباشت نارضايتيها، علائق سركوب شده و عقده‏ها، موجب انقلابهاى خونين، هرج و مرج و يا كودتاهاى متوالى در جوامع اسلامى شده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(56)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حالى كه معارضه و رقابت‏سياسى در چارچوب تكثرگرايى مبتنى بر مبانى شرعى، اسباب كنترل و نظارت بر حكومت را برآورده نموده و در شرايط لازم، انتقال بدون خونريزى و خشونت قدرت سياسى به رقيب مسلمان جناح حاكم را تدارك مى‏نمايد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بدين ترتيب، به نظر مى‏رسد كه تكثر گرايى سياسى، نه يك انتخاب، بلكه بنا به تالى فاسدهاى حكومت فردى و تك حزبى، يك ضروت است . اين نوع كثرت گرايى برخاسته از شريعت و مبانى اسلامى، ضمن تقويت وفاق و انگيزه‏هاى مشاركت ملى، و جلوگيرى از ركود سياسى جامعه، نظارت بر حاكم يا حزب و گروه حاكم ممكن و مصلحت نظام و مردم را تقريب مى‏نمايد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(57)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 توجه به مطلب فوق، ضرورت تكثر گرايى سياسى، مقتضى كوشش در معالجه و يا تقليل عوارض منفى و پى آمدهاى سلبى اين رهيافت است . يكى از مهمترين اين تلاشها، نهادينه كردن و نظارت قانونى بر فعاليتهاى حزبى است كه بتواند ضمن تمهيد فضاى سالم رقابت‏سياسى بر مبناى ديدگاههاى اجتهادى - فقاهتى آداب شرعى و قانونى مبارزه سياسى و حقوق مشاركت كنندگان در آن را بطور همه جانبه حفظ نمايد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(58)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از جمله مفروضات مهم اين است كه هر انسان و يا حزب و گروهى دراجتهاد و استباط خود خطاپذير است ; هيچ كس جز ائمه صلى الله عليه و آله معصوم نيستند، و بنابراين، هر گروهى كه در مسائل اجتهادى نظر مى‏دهد، در صورت صواب، دو اجر و در صورت خطا در اجتهاد نيز ماجور بوده و اجر واحد كسب مى‏كند . در هر دو حالت، حزب و گروه اسلامى است كه خطا در اجتهادش ضررى نخواهد داشت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(59)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خصوص، مهم همان رقابت احسن است كه «و جادلهم بالتى هى احسن‏» (نحل/125) و رعايت‏حدود فقهى اين مجادله و رقابت . زيرا كه بويژه در مسائل سياسى - اجتماعى برداشتهاى متفاوتى از احكام شرعى قابل تصور است و چنانكه برخى از محققين اشاره كرده‏اند، چه بسا در موارد خاص احكام متفاوتى بوده و يا شى‏ء و مصداق واحد بر حسب فروض مختلف حكم متعددى داشته باشد;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(60)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سرائر از امام صادق عليه السلام نقل مى‏كند: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«انما علينا ان نلقى اليكم الاصول و عليكم ان تفرعوا»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بصائر نيز به نقل از على بن ابى حمزه و ابى بصير از امام صادق عليه السلام آمده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«انى لاتكلم الواحدة (و قيل: بالحرف الواحد) لى فيه سبعون وجها ان شئت اخذت كذا و ان شئت اخذت كذا»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علل الشرايع، روايت جالبى به نقل از ابن وليد و با سند معتبر از ابى الحسن عليه السلام نقل شده است كه مى‏فرمايد: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«اختلاف اصحابى لكم رحمة، و قال عليه السلام: اذا كان ذلك (اى ظهور الحق و قيام القائم (عج)) جمعكم على امر واحد . و سئل عن اختلافنا و قال عليه السلام: انا فعلت ذلك بكم، لواجتمعتم على امر واحد لاخذ برقابكم‏»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ترجمه: امام عليه السلام مى‏فرمايند اختلاف شيعيان براى شما رحمت است و زمانى كه قائم آل محمد (عج) ظهور نمايد، اين گرايشها، گروهها و دسته‏هاى مختلف را به يك جمع واحد تبديل خواهد نمود . امام عليه السلام درباره علت اختلاف نظر اصحاب نيز مى‏فرمايند: من چنين مقرر كرده‏ام; اگر شما بر امر واحدى اجتماع نمائيد، البته گرفتار مى‏شويد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نويسنده كتاب شريف «عوالم العلوم و المعارف و الاحوال‏» درباره علل اختلاف در روايات و اختلاف اصحاب شيعه در احكام شريعت توضيحات مفصلى ذكر نموده است كه در اينجا از ذكر آنها پرهيز مى‏كنيم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به هر حال، به نظر نمى‏رسد كه تكثر گرايى سياسى در اسلام، فاقد پشتوانه نظرى است و يا منابع دينى مخالف آن است، اما نكته فوق به اين معنا هم نيست كه چنين مفهومى در اسلام فاقد هر گونه قدرمتيقنى باشد . بلكه منظور آن است كه دستگاه شريعت، بويژه در فقه شيعى، مشاركت مردم در سرنوشت‏خود را همراه با رعايت اصول و ارزشهاى خاص مى‏پذيرد . در دولت اسلامى، هيچ ضرورتى ندارد كه تكثر گرايى سياسى را مطلق و نامطبق بر شرايط و مبانى دينى خود تعريف كنيم، بلكه اين مفهوم نيز، همانند ساير مفاهيم سياسى در عمل، ذيل ارزشهاى عام و چارچوب نهادى و ساختارى «جامعه و دولت اسلامى‏» تحقق مى‏يابد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 چنين فرضى كه اساس تكثر گرايى سياسى، مخالف با مبانى شرعى اسلام نيست، و از طرفى هم نسبت‏به الگوهاى رقيب مديريت‏سياسى رجحان دارد عوارض و ابعاد منفى آن قابل معالجه مى‏نمايد . بعنوان مثال، محظورات شرعى از قبيل ارتكاب غيبت، نمامى، شهادت دروغ، تجسس حرام، سوء ظن، كشف اسرار مردم و امثال ذلك، كه روابط اجتماعى مسلمين را سست مى‏كنند، از جمله پديده هايى هستند كه در غياب احزاب سياسى نيز وجود دارند; تنها طريق امتناع از نهادينه شدن اين گناهان، تذكر مدام عقوبات اخروى و تمهيد قوانين و مقررات ويژه در جامعه بمنظور مجازات و كنترل مرتكبين است . و چنين هدفى، بخصوص در شرايط تحقق تكثرگرايى سياسى، شفاف‏تر و بيشتر قابل دسترسى مى‏نمايد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(64)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همچنين طبيعى است كه احزاب سياسى در جريان مبارزات انتخاباتى خود، و رقابت‏با رقيب، نيروها و مصالح خود را دارند، كه ممكن است ابتداء در تعارض با مصلحت عامه مسلمين اعم از مصالح ملى و دينى به نظر برسد . اما به دو دليل ذيل، احزاب سياسى كوشش مى‏كنند كه منافع حزبى خود را با مصالح ملى و اسلامى جامعه و بطور كلى مصالح عامه تطبيق و تعديل نمايند . هر چند كه در جهت هدايت مصالح عامه براى تقريب با مصالح حزبى نيز مى‏كوشند . اما بايد تاكيد نمود، خود مصالح عامه و يا به عبارت بهتر، آگاهى عامه به مصالح عامه در جريان همين ديالكتيك مستمر بين مصالح حزبى و قضاوتهاى عمومى شكل مى‏گيرد و نهايتا در عرصه آراء عمومى به ظهور مى‏رسد: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1) احزاب سياسى اسلامى، به اين دليل كه در جريان رقابت و مبارزه، محتاج راى مردم هستند، كوشش مى‏كنند نيازها و خواسته‏ها و تمايلات عمومى جامعه را لحاظ نمايند . احزاب سياسى، همسازى خود با اراده عمومى را در قالب برنامه‏هاى انتخاباتى توضيح داده و بگونه‏اى آشكار متعهد به انجام آنها مى‏شوند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2) پس از پيروى و تصدى مناصب سياسى و با نظر به ديدگان بيدار احزاب و رسانه‏هاى رقيب، حزب پيروز همواره مراقب ست‏بگونه‏اى خود را متعهد و ملتزم به برنامه‏هاى اعلام شده خود نشان دهد و بدين ترتيب همچنان توان حفظ ميزان راى و حمايت افكار عمومى را داشته باشد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با توجه به دو نكته فوق، به نظر مى‏رسد كه مساله تعارض بين مصالح جناحى و مصالح عمومى جامعه، تصورى بيش نيست . مهم اين است كه در يك جامعه تكثرگرا، مصالح عمومى و حزبى مصالح ثابت و نا متغيرى نيستند، بلكه بطور مرتب با هم منطبق واز هم فاصله مى‏گيرند و از چنين رابطه ديالكتيكى، دو نتيجه مهم حاصل مى‏شود: اولا مصالح عمومى و جناحى بتدريج تعديل و اصلاح مى‏شوند و ثانيا مصالح عمومى ملاك داورى نهايى در پذيرش يا عدم پذيرش و در نتيجه صحت و سقم اجتماعى - صلحت‏سلوكى - مصالح جناحى تلقى مى‏شود . به اين معنا كه در صورت همسازى اين دو مصلحت، يعنى انطباق مصلحت عامه با مصالح يك حزب و جناح، حزب و جناح مورد نظر به مناصب حكومت مى‏رسد و در صورت عدم انطباق، از مصادر سياسى فاصله مى‏گيرد . ديناميسم اين قبض و بسط در مصالح و قدرت را الگوى راى و رقابتهاى انتخاباتى بعهده مى‏گيرد و مرزهاى آن را شريعت اسلامى تعيين مى‏نمايد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(65)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ذيل به برخى از اين حدود و ضوابط اشاره مى‏كنيم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outlineLvl w:val="2"/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7"/>
          <w:szCs w:val="27"/>
          <w:rtl/>
        </w:rPr>
        <w:lastRenderedPageBreak/>
        <w:t xml:space="preserve">قواعد تكثر گرايى سياسى در دولت اسلامى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با توجه به ويژگيها و محدوديتهايى كه تكثر گرايى سياسى در دولت اسلامى دارد، برخى از نويسندگان معاصر،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(66)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ضوابط و قواعد معينى براى فعاليت‏سياسى فعالان در جامعه اسلامى برشمرده‏اند: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1) نخستين شرط فعاليت‏سياسى، ايمان فعالان سياسى، احزاب و گروهها به اصول عقيده اسلامى و شريعت منبعث از آن است . خداوند متعال مى‏فرمايد: «ان الدين عندالله الاسلام‏» و «من يبتغ غيرالاسلام دينا فلن يقبل منه‏» (آل عمران/85)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2) هيچ حزب و گروه سياسى كه در جامعه اسلامى فعاليت مى‏نمايد نمى‏توانند با گروههاو جماعاتى كه مخالف ايمان اسلامى هستند همكارى و مودت نمايند . در سوره مائده مى‏فرمايد: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«يا ايها الذين آمنوا لاتتخذوا اليهود و النصارى اولياء، بعضهم اولياء بعض و من يتولهم منكم فانه منهم ان الله لا يهدى القوم الظالمين‏» (مائده/51)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«يا ايها الذين آمنوا لاتتخذوا الذين اتخذوا دينكم هزوا ولعبا من الذين اوتوا الكتاب من قبلكم و الكفار اولياء و اتقوالله ان كنتم مؤمنين‏» (مائده/57)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آيه اخير، بويژه آن دسته از كفار و اهل كتاب كه موجب استخفاف ديانت اسلام شده‏اند و يا مى‏شوند، مورد تاكيد قرار گرفته و پرهيز از تعاون و موالات با آنان توصيه شده است . آيه 23 سوره توبه با صراحت‏بيشترى توصيه مى‏كند كه مؤمنين بايد از برادران و پدران خود نيز كه كفر را بر ايمان ترجيح مى‏دهند، تبرى جويند: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«يا ايها الذين آمنوا لاتتخذوا آبائكم و اخوانكم اولياء ان استحبوا الكفر على الايمان و من يتولهم منكم فاولئك هم الظالمون‏» (توبه/23)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ادامه آيات سوره توبه، به كرات قرابتهاى خونى، نسبى و سببى كه موجب چشم‏پوشى از مصالح دين و اجراى احكام خدا و پيامبر صلى الله عليه و آله مى‏گردد، مورد مذمت قرار گرفته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3) قاعده و ضابطه سومى كه بعضى از نويسندگان اشاره كرده‏اند، محاربه و مبارزه هر يك از احزاب و جناحهاى سياسى با انديشه‏ها و گروههايى است كه تلاش مى‏كنند اسلام را از عرصه و ساحت زندگى سياسى دور نموده، احكام اسلامى را به حوزه خصوصى، شخصى و غير عمومى زندگى افراد محدود نمايند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(67)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صورتى كه بسيارى از احكام اسلامى، ماهيت اجتماعى و سياسى دارند; «و من لم يحكم بما انزل الله فاولئك هم الفاسقون‏» (مائده/47)، «فاولئك هم الكافرون‏» (مائده/45)، «فاولئك هم الظالمون‏» (مائده/44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4) برخى انديشمندان نيز، مراقبت‏بر استمرار تطبيق و عدم مخالفت احكام سياسى و تصميمات حزبى با شريعت اسلامى را يكى از مهمترين شرايط و قواعد تكثر گرايى سياسى ذكر كرده‏اند . قرآن كريم كسانى را كه به بهانه برخى مصلحت جوئيها سعى در تفسير نابجاى احكام و اصول اسلامى دارند، به شدت مورد انتقاد قرار مى‏دهد و مى‏فرمايد: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«يا ايها الرسول لايحزنك الذين يسارعون فى الكفر من الذين قالوا آمنا بافواههم و لم تؤمن قلوبهم . . . يحرفون الكلم من بعد مواضعه يقولون ان اوتيتم هذا فخذوه و ان لم تؤتوه فاحذروا . . .» (مائده/41) «افتطمعون ان يؤمنوا لكم و قد كان فريق منهم يسمعون كلام الله ثم يحرفونه من بعد ما عقلوه و هم يعلمون‏» (بقره/75)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5) قاعده پنجمى كه غالبا مورداشاره قرار گرفته است، رعايت موازين فقهى و شرعى در وضعيت اختلاف نظر و مبارزه با احزاب رقيب است . لازمه اين امر، انتخاب ابزارهاى مشروع در تبليغات حزبى، جذب افراد و تنظيم برنامه‏ها و اهداف حزبى بگونه‏اى است كه موجب ظلم و بهتان به افراد، احزاب و گروههاى رقيب نگردد . از حضرت رسول صلى الله عليه و آله نقل شده است كه مى‏فرمود: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«اتق الله حيثما كنت و اتبع السيئه الحسنه تمحها و خالق الناس بخلق حسن‏»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(68)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همچنين احزاب سياسى اغلب در كشورها و جوامع، به تبع تصدى مصادر سياسى و قدرت عمومى، همواره در معرض اين خطر هستند كه مصالح و اموال عمومى را در راستاى منافع حزبى و حتى تمايلات شخصى رهبران حزبى در آورند، در حالى كه همه مصالح و موارد فوق جزو امانات عمومى تلقى شده و طبق قاعده فقهى وجوب محافظت وعدم خيانت‏بر امانات از مهمترين توصيه‏ها و ارزشهاى اسلامى مى‏باشد . خداوند مى‏فرمايد: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«يا ايها الذين آمنوا لاتخونوا الله و الرسول و تخونوا اماناتكم و انتم تعلمون‏» (انفال/27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6) از مهمترين قواعد تكثر گرايى و رقابت‏سياسى، اهتمام احزاب و گروهها بر وحدت امت اسلامى و وحدت ملى است‏به اين ترتيب، مبارزه و رقابت‏سياسى تا آنجايى مى‏تواند كارآمد باشد كه ضمن پرهيز از هر گونه خدشه بر وحدت جامعه اسلامى مرزها و حدود رقابت مبتنى بر عدم خشونت و تفرقه حفظ و رعايت‏شود . تكثرگرايى سياسى در دولت اسلامى، با عنايت‏به ضرورت وحدت جامعه، دو وجه مهم دارد; نخست، عطوفت و رحمت نسبت‏به احزاب اسلامى و رقيب و دوم، بسيج همه جانبه عليه كفار و مهاجمين . اين دو وجه ملحوظ در رقابت احزاب سياسى در آيات ذيل تصريح شده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«محمد رسول الله و الذين معه اشداء على الكفار، رحماء بينهم‏» (فتح/29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«فسوف ياتى الله بقوم يحبهم و يحبونه اذلة على المؤمنين اعزة على الكافرين، يجاهدون فى سبيل الله و لايخافون لومة لائم‏» (مائده/54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اصل وحدت علاوه بر كار ويژه‏هاى مهمى كه در حفظ استقلال و عزت جامعه اسلامى در زندگى بين المللى دارد، از لحاظ حفظ انسجام داخلى نيز اهميت دارد . بر مبناى اصل وحدت است كه حداقل اجماع لازم براى شكل‏گيرى زندگى سياسى و همچنين گسترش مفاهمه و زبان مشترك بعنوان دو شرط بنيادين تحقق مشاركت‏سياسى، شكل مى‏گيرند . آگاهى به علائق مشترك موجب گسترش حس اعتماد متقابل و بطور كلى هويتى متكى بر اخوت و تاليف قلوب متقابل مى‏گردد . قرآن در اين باره مى‏فرمايد: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«و اعتصموا بحبل الله جميعا و لاتفرقوا واذكروا نعمت الله عليكم اذ كنتم اعداء فالف بين قلوبكم فاصبحتم بنعمته اخوانا» (آل عمران/103 .)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7) اصل و قاعده مهمى كه در شرايط كنونى جامعه اسلامى بيشتر ضرورت دارد، اصل تساهل، عدم انكار و تكفير احزاب اسلامى - سياسى رقيب به دليل اختلاف نظر در امور اجتهادى است . اين امر علاوه بر ضعف، تفرقه و تنازعى كه ايجاد مى‏كند، ناقض فلسفه اجتهاد و ضرورت تفقه در دين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(69)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فرض ما در تكثر گرايى در جامعه اسلامى ابتناى حركتهاى سياسى بر اقوال و استنباطات مجتهدين از ادله تفصيلى است و در اين راستا اگر حزب و گروهى در اجتهاد خود صائب باشند اجر مضاعف ودر صورت خطاء نيز بدليل همين اجتهاد خود ماجور و معذور خواهد بود و شفيع او در نهايت همان حسن نيت او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ايوب بن نوح از صفوان، از موسى بن بكر، اززراة، از ابى عبيده، نقل مى‏كند كه ابو جعفر امام محمد باقر عليه السلام فرمود: «من سمع من رجل امرا لم يحط به عملا فكذب به و من امره للرضاء بنا و التسليم لنا فان ذلك لايكفره‏»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(70)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ترجمه: امام محمد باقر عليه السلام مى‏فرمايد، اگر كسى از اصحاب ما از شخصى مطلبى شنيد و به آن يقين پيدا نكرده با نيت تسليم و رضايت ما كلام ما و شخص گوينده را تكذيب نمود، چنين امرى موجب كفر و تكفير او نمى‏شود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شيخ عبدالله بحرانى اصفهانى، مؤلف «عوالم العلوم و المعارف و الاحوال‏» در توضيح معناى روايت فوق مى‏نويسد: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>«شايد منظور از تكذيب اين است كه فردى خبرى به نقل از معصوم عليه السلام بشنود و با توجه به ذهنيتى كه از قبل داشته است، در مورد صدور آن خبر از معصوم ترديد نمايد، اين ترديد اگر در مقام رضاء و تسليم و اقرار به حقانيت‏خبر در صورت صدور از جانب معصوم عليه السلام به هر معنايى باشد، سبب كفر نخواهد بود»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(71)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از حضرت رسول صلى الله عليه و آله حديثى قريب به مضمون فوق نقل شده است كه فرموده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«من رد حديثا بلغه عنى فانا مخاصمه يوم القيامة، فاذا بلغكم عنى حديث لم تعرفوه فقولوا: الله اعلم‏»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(72)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به هر حال، فحواى دو روايت و حديث فوق، كوشش نيتمند در فهم درست‏سند و معناى كلام معصوم عليه السلام است و در صورت خطا و ترديد در اصل صدور يا معناى آن، اگر مطابق با مقررات معمول استنباط مجتهدين باشد، از جانب خود معصومين عليه السلام چشم‏پوشى شده است . آمدى، چنانكه مؤلف «الاصول العامه للفقه المقارن‏» آورده است اجتهاد را نهايت كوشش در كسب ظن به احكام شرعى تعريف مى‏كند، نهايت كوششى كه انسان از افزون بر آن عاجز باشد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(73)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بديهى است كه چنين تلاشى در استنباط احكام شرعى، بلحاظ تفاوت استعدادها، فهمها و نيز وضعيت ويژه‏اى كه ادله و منابع شرعى دارند، باعث ظهور فتاوى و طبعا حركتهاى سياسى متفاوت خواهد شد . در چنين شرايطى، دو راه بيشتر درمقابل جامعه اسلامى نخواهد بود: قبول تساهل در آراء و حركتهاى سياسى مبتنى بر آراء اجتهادى، و يا غلق و انسداد باب اجتهاد و توقف و تاخير دانش فقه از واقعيت جامعه و زمان كه درعمل به معناى حاشيه گزينى فقه از تحولات زندگى اجتماعى و سياسى مسلمانان است .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 (74)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به نظر مى‏رسد كه تاكيد بنيادى شيعه بر اجتهاد و تقليد از مجتهد زنده، به معناى حمايت از فكر و انديشه اجتهادى در برابر جمود و سكونى است كه به هيچ وجه تحولات ناشى از گذشت زمان را برنمى‏تابد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>8) آخرين و يكى از مهمترين اصول و قواعد تكثر گرايى، و بطور كلى مشاركت‏سياسى دردولت اسلامى، اعتقاد به حاكميت‏خداوند و التزام به اطاعت از ولى امر مسلمين (عدم شق عصاى اطاعت) مى‏باشد . اين اصل در ظاهر و به نظر بسيارى از نويسندگان با قول به تكثرگرايى سياسى ناسازگار مى‏نمايد . به عبارت ديگر، عبارت «تكثرگرايى سياسى در دولت اسلامى‏» يا «تكثر گرايى سياسى تحت اشراف حاكم اسلامى‏» عبارتى تناقض‏نما،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(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>Paradoxical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)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مى‏نمايد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در اين جا، اجملا اشاره مى‏كنيم كه مكتبهاى شيعه و سنى و نيز بعضى از فقهاى خوارج اباضيه، ديدگاههاى متفاوتى در باب نسبت ولايت‏حاكم و تكثر گرايى سياسى دارند . اهل سنت در اين باره ابتدا به آيه معروف «اطيعوا الله و اطيعوا الرسول و اولى الامر منكم‏» (نساء/59) استناد مى‏كنند و سپس با توضيحى كه در مبانى انتخاب ولى امر مسلمين يا به اصطلاح حاكم و خليفه اسلامى دارند، ولايت را با تكثرگرايى سياسى آشتى مى‏دهند . ابن فراء در «احكام السلطانية‏» خود در اين باره مى‏نويسد: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(75)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«و على اهل الاختيار فى دار العدل ان يعقدوا الامامة لمن ارتضوه‏»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ابوالحسن اشعرى، مؤسس مذهب كلامى اشاعره نيز مى‏نويسد: </w:t>
      </w: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vertAlign w:val="superscript"/>
          <w:rtl/>
        </w:rPr>
        <w:t xml:space="preserve">(76)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«الامامة تثبت‏بالاتفاق و الاختيار دون النص و اليقين‏»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مكتب فقهى اباضيه، بويژه مهمترين نماينده آن در حوزه انديشه سياسى، محمدبن يوسف اطفيش نيز، با اندكى جرح و تعديل در جواز امامت و يا امكان قرشى نبودن امام، تقريبا ديدگاهى نزديك به اهل سنت دارند . اما شيعيان، در باب امامت، مبانى عقلى و اجتهادى متفاوتى دارند . شيعيان با قول به ضرورت و وجوب تعيين حاكم از طرف خداوند بر اساس برهان لطف، به عصمت و وجوب نصب امام حكم مى‏كنند . تفصيل درباره ديدگاههاى شيعيان درباره امامت و رهبرى را در دو دوره حضور و غيبت و نسبت اين ديدگاهها را با مشاركت‏سياسى و تكثر گرايى را به جايى ديگر موكول مى‏نمائيم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پى‏نوشت‏ها: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1) استاديار دانشكده حقوق و علوم سياسى دانشگاه تهران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2) بعنوان نمونه ر . ك: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Hannah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Arabul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"The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Cnsisin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Culture; Between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PastandFacture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>".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(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Meddlesex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England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: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Penguin Book Ltd., </w:t>
      </w: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1964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).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>PP.197-227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3) برهان غليون، نقد السياسة، الدولة و الدين، بيروت، مؤسسة التربية، 1986، ص 207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4.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R. Dahl. </w:t>
      </w:r>
      <w:proofErr w:type="spellStart"/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Poluarchy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Op.Cit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>, PP.124-183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5.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>Ibid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6) برتران بديد، توسعه سياسى، ترجمه: احمد نقيب زاده، تهران، قومس، 1376، ص 28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7) عبدالكريم سروش، صراطهاى مستقيم، مجله كيان، ش 36، تيرماه 1367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8) عدون جهلان، الفكر السياسى عند الاباضية، عمان; مكتبة الضامرى، 1991، صص 5- 184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9) برهان غليون، پيشين، ص 111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10) داوود فيرحى، فرد و دولت در فرهنگ سياسى اسلام، فصلنامه نقد و نظر، ش 3 و 4، تابستان و پاييز 1375، صص 7- 44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11) همان، ص 55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12) ر . ك: حسن عباس حسن، الصباغة المنطقية للفكر السياسى الاسلامى (بيروت، الدار العالمية للطباعة و النشر، 1992) صص 45- 80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13) همان، ص 45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14) محمد شبسترى، فرايند مهم متون، نقد و نظر، سال اول، ش 3 و 4، ص 44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15) محمد تقى جعفرى، پلوراليسم [كثرت گرايى] دينى، نقد و نظر، سال دوم، ش 3 و 4، ص 333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16) آثار كلامى قديم، در حوزه تمدن اسلام و مسيحيت، نوعا چنين ديدگاهى داشتند و طبعا منازعات فرقه‏اى شديدى را سبب شده‏اند . اين ديدگاهها، نوعا اعتقاد به يگانگى و وحدت حقيقت را دليل موجه در ضرورت يكسان سازى واقعيت گرايشهاى اجتماعى مى‏دانستند و در تطبيق دقيق «امر واقع‏» با برداشت‏خود از «حقيقت‏» جنگهاى فرقه‏اى را شعله ور مى‏كردند . چنين رخدادهايى در مسيحيت و اسلام سابقه ممتدى داشته است و بعنوان مثال: مى‏توان به حملات وهابيها بر اماكن مقدس شيعه در حجاز و عراق اشاره نمود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17) عبدالكريم سروش، صراطهاى مستقيم، پيشين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18) همان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19) همان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20) با چنين فرضى، حقيقت ما به ازاى خارجى خود را از دست داده و بى توجه به ملاك بيرونى ارزيابى عقايد، افكار و انديشه‏هاى جمعى، آن گونه كه در گفتمانهاى سنتى ملحوظ بوده جوهر حقيقت را برآيند حاصل از گفت و گو و ارتباطات انسانى تلقى مى‏كند . طبق اين برداشت، ملاك حقيقت نه امرى بيرون از اذهان انسانها، بلكه اجماع ناشى از گفت و گوهاى بين الاذهانى است . جهت مطالعه تفصيلى ر . ك: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Yurgen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Habermas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The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Theory of communicative Action, Trans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>by: Thomas Mac Carty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(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>Boston Press, 1968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).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21) محمد تقى جعفرى، پيشين، صص 330- 235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22) كلينى، محمد بن يعقوب، الكافى، ترجمه: سيد جواد مصطفوى، انتشارات علميه اسلاميه، تهران، ج 1، صص 2- 251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23) احمد شلبى، السياسة و الاقتصاد فى التفكير الاسلامى (قاهره، مكتبة النهضة المصرية، 1967 .) ج 2، ص 68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24) عبدالكريم سروش، صراطهاى مستقيم، پيشين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25) بعنوان نمونه بنگريد به: ترديدهاى دكتر سروش در ارائه يك نظام سياسى بديل، در مقاله انديشه سياسى دكتر سروش با عنوان حكومت دينى، مشخصات كتاب شناختى اين مقاله چنين است: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- عبدالكريم سروش، مدارا و مديريت (تهران، صراط، 1376 .) ص 354- 380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26) محمد عبدالقادر، ابوفارس، التعددية السياسية فى ظل الدولة الاسلامية، ص 13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27) همان، ص 19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28) همان، ص 18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29) همان، صص 20 و 19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30) محمد تقى جعفرى، پلوراليسم دينى، پيشين، ص 332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31) همان، ص 334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32) همان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33.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Lester. W.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Milbrath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, Political Participation, </w:t>
      </w:r>
      <w:proofErr w:type="spell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Op.Cit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>. 150.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34. </w:t>
      </w: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Ibid 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P. 147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>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35) اين نوع گروههاى سياسى منطقه‏اى در ايران، بويژه در موسم انتخابات پارلمانى و بعضا صنفى منطقه‏اى فعال‏تر مى‏شوند . چنانكه مشهود است; چنين گروههايى با گسترش نيروهاى تحصيلكرده و جهادگر از سالهاى 1368 تاكنون، رشد قابل توجه در شهرستانها و مراكز استان داشته‏اند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36) هر چند در ايران، جناحهاى سياسى ملى - اسلامى، عنوان حزب ندارند . اما با عناوين مختلفى از قبيل جامعه روحانيت مبارز، كارگزاران، مجمع روحانيون مبارز و . . . فعاليتهاى كشورى دارند و نشريات آنها در سطح ملى منتشر مى‏شود . روزنامه‏هاى ايران، همشهرى، [سلام] و رسالت چنين وضعيتى دارند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37) ابوفارس، التعددية السياسية . . . ، پيشين، ص 24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38) ر . ك: فرهنگ سياسى; در گفتگو با پژوهشگران حوزه و دانشگاه، فصلنامه نقد و نظر، سال دوم، ش 3 و 4، ص 347 به بعد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39) ابوفارس، پيشين، ص 9- 34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40) ر . ك: اصول 14 و 26 قانون اساسى; اين اصول چنانكه اصل 14 تصريح مى‏كند در مورد كسانى اعتبار دارد كه بر ضد اسلام و جمهورى اسلامى ايران توطئه و اقدام نكنند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41) ر . ك: اصول 1 و 2 و 5 و 12 و 13 قانون اساسى جمهورى اسلامى ايران، اصل 12 قانون اساسى پيروان مذهب غيرشيعى ديانت اسلام را در انجام امور مذهبى و احوال شخصيه مطابق فقه اهل سنت آزاد دانسته و برخى اختيارات محلى هم در چارچوب مقررات عمومى كشور كه در قانون شوراها ملحوظ شده، اعطاء گرديده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اصل 13 قانون اساسى نيز اقليتهاى زرتشتى، كليمى و مسيحى را كه تابعيت ايران دارند، مجاز مى‏نمايد تا در حدود قانون در انجام فرائض و مراسم دينى و در محدوده احوال شخصيه مطابق آئين خود عمل نمايند . چنانكه مفهوم‏اين دو اصل نشان مى‏دهد، اين گروهها هرگز نمى‏توانند تشكل و فعاليتهاى سياسى داشته باشند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42) محمد رشيد رضا، تفسير المنار، قاهرة، الهيئة المصرية العامة للكتاب، 1973، ج 6، ص 8- 367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43) علامه حلى، النافع فى شرح باب الحادى عشر، قم، ستاره، ص 70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44) اصل 26 قانون اساسى جمهورى اسلامى ايران در اين خصوص مى‏گويد: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«احزاب، جمعيتها، انجمنهاى اسلامى و . . . آزادند، مشروط به اين كه اصول استقلال، آزادى، وحدت ملى، موازين اسلامى و اساس جمهورى اسلامى را نقض نكنند . هيچ كس را نمى‏توان از شركت در آنها منع كرد يا به شركت در يكى از آنها مجبور ساخت .»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45) محمد تقى جعفرى، پيشين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46) در اصل دوم قانون اساسى جمهورى اسلامى ايران تاكيد شده است كه جمهورى اسلامى نظامى است‏بر پايه ايمان به . . . «اجتهاد مستمر فقهاى جامع الشرايط بر اساس كتاب و سنت معصومين عليهم السلام‏»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47) امام خمينى، تحرير الوسيلة، تهران، مكتبة اعتماد، بى تا، ج 1، ص 413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48) همان، ص 397- 414، اصل هشتم قانون اساسى هم با استناد به ادله و وظيفه امر به معروف و نهى از منكر، اين امر را در نسبت‏بين مردم، مردم و دولت و دولت و مردم مورد تاكيد قرار مى‏دهد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49) ابوفارس، التعددية السياسية . . . ، پيشين، ص 40- 42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50) علامه محمد تقى جعفرى، تكثرگرايى دينى، پيشين، ص 343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51) همان، ص 340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52) همان، ص 341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53) ابوفارس، پيشين، و نيز ر . ك ماهنامه پيام امروز، شماره‏هاى بهار و تابستان 1376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54. </w:t>
      </w:r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L.W. </w:t>
      </w:r>
      <w:proofErr w:type="spellStart"/>
      <w:proofErr w:type="gramStart"/>
      <w:r w:rsidRPr="004815CB">
        <w:rPr>
          <w:rFonts w:ascii="Arial" w:eastAsia="Times New Roman" w:hAnsi="Arial" w:cs="Arial"/>
          <w:b/>
          <w:bCs/>
          <w:sz w:val="24"/>
          <w:szCs w:val="24"/>
        </w:rPr>
        <w:t>Milbarth</w:t>
      </w:r>
      <w:proofErr w:type="spell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.</w:t>
      </w:r>
      <w:proofErr w:type="gramEnd"/>
      <w:r w:rsidRPr="004815CB">
        <w:rPr>
          <w:rFonts w:ascii="Arial" w:eastAsia="Times New Roman" w:hAnsi="Arial" w:cs="Arial"/>
          <w:b/>
          <w:bCs/>
          <w:sz w:val="24"/>
          <w:szCs w:val="24"/>
        </w:rPr>
        <w:t xml:space="preserve"> Political Participation, PP. 145-152</w:t>
      </w:r>
      <w:r w:rsidRPr="004815C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55) در مورد ايران ر . ك: محمدعلى همايون، كاتوزيان، اقتصاد سياسى ايران، صص 3- 12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56) ابوفارس، پيشين، ص 43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57) همان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58) همان، ص 57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59) همان، ص 60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60) عبدالله البحرانى الاصفهانى، عوالم العلوم والمعارف و الاحوال، قم، بنياد فرهنگى امام مهدى (عج)، 1363، ص 557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61) همان، ص 510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62) همان، ص 565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63) اصل 23 و 14 قانون اساسى به صراحت‏به اين مطلب تاكيد نمود است: كه هيچ فعاليت‏سياسى نمى‏بايست مغاير موازين اسلامى و ناقض اساس جمهورى اسلامى باشد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64) زيرا در شرايط تكثر سياسى، فعاليت نشريات حزبى و جناحى از يكسو باعث گسترش آگاهى عمومى مى‏شوند و از سوى ديگر ترس از امكان بالقوه افشاى اخبار، موجب تعديل و تقليل اين نوع گناهان و عوارض اجتماعى نامطلوب مى‏شود . چنانكه بحران واترگيت در آمريكا بازتاب مهمى در افكار عمومى داشت و در ايران نيز، مواردى اين چنين، از قبيل لارى گيت‏يا افشاى مذكرات آقاى لاريجانى در لندن، موجب ترس و امتناع سياستمداران و متصديان مناصب عمومى از اقدامات مغاير مصالح مردم گرديده است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65) سيد محمدباقر حكيم، الحكم الاسلامى بين النظرية والتطبيق بى جا، موسسه المناره، 1992، باب دوم: ولايت و شورى، صص 163- 113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66) ابو فارس، پيشين، ص 57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67) همان، ص 58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68) همان، ص 59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69) حسن عباس حسن، الصياغة المنطقية للفكر السياسى الاسلامى، پيشين، ص 164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70) عبدالله البحرانى، عوالم المعالم، پيشين، ص 516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lastRenderedPageBreak/>
        <w:t xml:space="preserve">71) همان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72) همان، ص 512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73) محمد تقى حكيم، الاصول العامة للفقه المقارن، بيروت، دارالاندلس، 1963، ص 561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74) همان، ص 601- 599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75) ابن فراء، الاحكام السلطانية، قم، دفتر تبليغات اسلامى، 1364، ص 23 . </w:t>
      </w:r>
    </w:p>
    <w:p w:rsidR="004815CB" w:rsidRPr="004815CB" w:rsidRDefault="004815CB" w:rsidP="004815CB">
      <w:pPr>
        <w:bidi/>
        <w:spacing w:before="100" w:beforeAutospacing="1" w:after="100" w:afterAutospacing="1" w:line="240" w:lineRule="auto"/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</w:pPr>
      <w:r w:rsidRPr="004815CB">
        <w:rPr>
          <w:rFonts w:ascii="Arabic Transparent" w:eastAsia="Times New Roman" w:hAnsi="Arabic Transparent" w:cs="Arabic Transparent"/>
          <w:b/>
          <w:bCs/>
          <w:sz w:val="24"/>
          <w:szCs w:val="24"/>
          <w:rtl/>
        </w:rPr>
        <w:t xml:space="preserve">76) ابوالفتح محمد بن عبدالكريم شهرستانى، الملل و النحل، قاهرة، مطبعة الحلبى، 1967، ج 1، ص 103 . </w:t>
      </w:r>
    </w:p>
    <w:p w:rsidR="00B03E59" w:rsidRPr="004815CB" w:rsidRDefault="00B03E59" w:rsidP="004815CB"/>
    <w:sectPr w:rsidR="00B03E59" w:rsidRPr="004815CB" w:rsidSect="00B0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3A7F"/>
    <w:rsid w:val="00000BD5"/>
    <w:rsid w:val="003C354A"/>
    <w:rsid w:val="00425405"/>
    <w:rsid w:val="004815CB"/>
    <w:rsid w:val="005676F5"/>
    <w:rsid w:val="00686210"/>
    <w:rsid w:val="008D4BE6"/>
    <w:rsid w:val="00B03E59"/>
    <w:rsid w:val="00C04D32"/>
    <w:rsid w:val="00C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59"/>
  </w:style>
  <w:style w:type="paragraph" w:styleId="Heading2">
    <w:name w:val="heading 2"/>
    <w:basedOn w:val="Normal"/>
    <w:link w:val="Heading2Char"/>
    <w:uiPriority w:val="9"/>
    <w:qFormat/>
    <w:rsid w:val="00CB3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3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A7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3A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A7F"/>
    <w:rPr>
      <w:b/>
      <w:bCs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B3A7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8538</Words>
  <Characters>48673</Characters>
  <Application>Microsoft Office Word</Application>
  <DocSecurity>0</DocSecurity>
  <Lines>405</Lines>
  <Paragraphs>114</Paragraphs>
  <ScaleCrop>false</ScaleCrop>
  <Company>MRT www.Win2Farsi.com</Company>
  <LinksUpToDate>false</LinksUpToDate>
  <CharactersWithSpaces>57097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2010-08-16T08:25:00Z</dcterms:created>
  <dcterms:modified xsi:type="dcterms:W3CDTF">2010-08-16T08:25:00Z</dcterms:modified>
</cp:coreProperties>
</file>