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D0A" w:rsidRPr="00424D0A" w:rsidRDefault="00424D0A" w:rsidP="00424D0A">
      <w:pPr>
        <w:spacing w:line="216" w:lineRule="auto"/>
        <w:jc w:val="both"/>
        <w:rPr>
          <w:rStyle w:val="Strong"/>
          <w:rFonts w:ascii="B Nazanin" w:hAnsi="B Nazanin" w:cs="B Nazanin"/>
          <w:color w:val="000000"/>
          <w:sz w:val="22"/>
          <w:szCs w:val="28"/>
          <w:rtl/>
        </w:rPr>
      </w:pPr>
      <w:r w:rsidRPr="00424D0A">
        <w:rPr>
          <w:rStyle w:val="Strong"/>
          <w:rFonts w:ascii="B Nazanin" w:hAnsi="B Nazanin" w:cs="B Nazanin"/>
          <w:color w:val="000000"/>
          <w:sz w:val="22"/>
          <w:szCs w:val="28"/>
          <w:rtl/>
        </w:rPr>
        <w:t xml:space="preserve">نام مقاله:  مطالعه الگو، نوع و سطح سودمندي استنادهاي مقاله هاي كتابداري و اطلاع رساني   </w:t>
      </w:r>
    </w:p>
    <w:p w:rsidR="00424D0A" w:rsidRPr="00424D0A" w:rsidRDefault="00424D0A" w:rsidP="00424D0A">
      <w:pPr>
        <w:spacing w:line="216" w:lineRule="auto"/>
        <w:jc w:val="both"/>
        <w:rPr>
          <w:rStyle w:val="Strong"/>
          <w:rFonts w:ascii="B Nazanin" w:hAnsi="B Nazanin" w:cs="B Nazanin"/>
          <w:color w:val="000000"/>
          <w:sz w:val="22"/>
          <w:szCs w:val="28"/>
          <w:rtl/>
        </w:rPr>
      </w:pPr>
      <w:r w:rsidRPr="00424D0A">
        <w:rPr>
          <w:rStyle w:val="Strong"/>
          <w:rFonts w:ascii="B Nazanin" w:hAnsi="B Nazanin" w:cs="B Nazanin"/>
          <w:color w:val="000000"/>
          <w:sz w:val="22"/>
          <w:szCs w:val="28"/>
          <w:rtl/>
        </w:rPr>
        <w:t xml:space="preserve">نام نشريه:  فصلنامه كتابداري و اطلاع رساني (اين نشريه در </w:t>
      </w:r>
      <w:r w:rsidRPr="00424D0A">
        <w:rPr>
          <w:rStyle w:val="Strong"/>
          <w:rFonts w:ascii="B Nazanin" w:hAnsi="B Nazanin" w:cs="B Nazanin"/>
          <w:color w:val="000000"/>
          <w:sz w:val="22"/>
          <w:szCs w:val="28"/>
        </w:rPr>
        <w:t>www.isc.gov.ir</w:t>
      </w:r>
      <w:r w:rsidRPr="00424D0A">
        <w:rPr>
          <w:rStyle w:val="Strong"/>
          <w:rFonts w:ascii="B Nazanin" w:hAnsi="B Nazanin" w:cs="B Nazanin"/>
          <w:color w:val="000000"/>
          <w:sz w:val="22"/>
          <w:szCs w:val="28"/>
          <w:rtl/>
        </w:rPr>
        <w:t xml:space="preserve"> نمايه مي شود)  </w:t>
      </w:r>
    </w:p>
    <w:p w:rsidR="00424D0A" w:rsidRPr="00424D0A" w:rsidRDefault="00424D0A" w:rsidP="00424D0A">
      <w:pPr>
        <w:spacing w:line="216" w:lineRule="auto"/>
        <w:jc w:val="both"/>
        <w:rPr>
          <w:rStyle w:val="Strong"/>
          <w:rFonts w:ascii="B Nazanin" w:hAnsi="B Nazanin" w:cs="B Nazanin"/>
          <w:color w:val="000000"/>
          <w:sz w:val="22"/>
          <w:szCs w:val="28"/>
          <w:rtl/>
        </w:rPr>
      </w:pPr>
      <w:r w:rsidRPr="00424D0A">
        <w:rPr>
          <w:rStyle w:val="Strong"/>
          <w:rFonts w:ascii="B Nazanin" w:hAnsi="B Nazanin" w:cs="B Nazanin"/>
          <w:color w:val="000000"/>
          <w:sz w:val="22"/>
          <w:szCs w:val="28"/>
          <w:rtl/>
        </w:rPr>
        <w:t xml:space="preserve">شماره نشريه:  51 _ شماره سوم- جلد 13 </w:t>
      </w:r>
    </w:p>
    <w:p w:rsidR="00424D0A" w:rsidRDefault="00424D0A" w:rsidP="00424D0A">
      <w:pPr>
        <w:spacing w:line="216" w:lineRule="auto"/>
        <w:jc w:val="both"/>
        <w:rPr>
          <w:rStyle w:val="Strong"/>
          <w:rFonts w:ascii="B Nazanin" w:hAnsi="B Nazanin" w:cs="B Nazanin"/>
          <w:color w:val="000000"/>
          <w:sz w:val="22"/>
          <w:szCs w:val="28"/>
        </w:rPr>
      </w:pPr>
      <w:r w:rsidRPr="00424D0A">
        <w:rPr>
          <w:rStyle w:val="Strong"/>
          <w:rFonts w:ascii="B Nazanin" w:hAnsi="B Nazanin" w:cs="B Nazanin"/>
          <w:color w:val="000000"/>
          <w:sz w:val="22"/>
          <w:szCs w:val="28"/>
          <w:rtl/>
        </w:rPr>
        <w:t>پديدآور:  مليحه تردست زاده، دكتر محمد حسين دياني</w:t>
      </w:r>
    </w:p>
    <w:p w:rsidR="00424D0A" w:rsidRDefault="00424D0A" w:rsidP="00424D0A">
      <w:pPr>
        <w:spacing w:line="216" w:lineRule="auto"/>
        <w:jc w:val="both"/>
        <w:rPr>
          <w:rStyle w:val="Strong"/>
          <w:rFonts w:ascii="B Nazanin" w:hAnsi="B Nazanin" w:cs="B Nazanin"/>
          <w:color w:val="000000"/>
          <w:sz w:val="22"/>
          <w:szCs w:val="28"/>
        </w:rPr>
      </w:pPr>
    </w:p>
    <w:p w:rsidR="00424D0A" w:rsidRPr="00424D0A" w:rsidRDefault="00424D0A" w:rsidP="00424D0A">
      <w:pPr>
        <w:spacing w:line="216" w:lineRule="auto"/>
        <w:jc w:val="both"/>
        <w:rPr>
          <w:rFonts w:ascii="B Nazanin" w:hAnsi="B Nazanin" w:cs="B Nazanin"/>
          <w:color w:val="000000"/>
          <w:sz w:val="22"/>
          <w:szCs w:val="18"/>
        </w:rPr>
      </w:pPr>
      <w:r w:rsidRPr="00424D0A">
        <w:rPr>
          <w:rStyle w:val="Strong"/>
          <w:rFonts w:ascii="B Nazanin" w:hAnsi="B Nazanin" w:cs="B Nazanin"/>
          <w:color w:val="000000"/>
          <w:sz w:val="22"/>
          <w:szCs w:val="28"/>
          <w:rtl/>
        </w:rPr>
        <w:t>چكيده</w:t>
      </w:r>
    </w:p>
    <w:p w:rsidR="00424D0A" w:rsidRPr="00424D0A" w:rsidRDefault="00424D0A" w:rsidP="00424D0A">
      <w:pPr>
        <w:spacing w:line="216" w:lineRule="auto"/>
        <w:ind w:firstLine="567"/>
        <w:jc w:val="both"/>
        <w:rPr>
          <w:rFonts w:ascii="B Nazanin" w:hAnsi="B Nazanin" w:cs="B Nazanin"/>
          <w:color w:val="000000"/>
          <w:sz w:val="22"/>
          <w:szCs w:val="18"/>
          <w:rtl/>
        </w:rPr>
      </w:pPr>
      <w:r w:rsidRPr="00424D0A">
        <w:rPr>
          <w:rStyle w:val="Strong"/>
          <w:rFonts w:ascii="B Nazanin" w:hAnsi="B Nazanin" w:cs="B Nazanin"/>
          <w:color w:val="000000"/>
          <w:sz w:val="22"/>
          <w:szCs w:val="18"/>
          <w:rtl/>
        </w:rPr>
        <w:t xml:space="preserve">هدف مقاله، بررسي كيفيت و سودمندي استنادها در مقاله‌هاي كتابداري و اطلاع‌رساني بر اساس نوع، طبقه‌، و مكان استنادهاست. اين پژوهش از نوع كاربردي و با روش تحليل محتوا انجام گرفته است. جامعه آماري براي بررسي نوع و مكان استنادها 915 استناد و براي بررسي سطح سودمندي استنادها 1000 استناد مربوط به مقاله‌هاي پژوهشي تأليفي مجله‌هاي </w:t>
      </w:r>
      <w:r w:rsidRPr="00424D0A">
        <w:rPr>
          <w:rStyle w:val="Emphasis"/>
          <w:rFonts w:ascii="B Nazanin" w:hAnsi="B Nazanin" w:cs="B Nazanin"/>
          <w:b/>
          <w:bCs/>
          <w:color w:val="000000"/>
          <w:sz w:val="22"/>
          <w:szCs w:val="18"/>
          <w:rtl/>
        </w:rPr>
        <w:t xml:space="preserve">كتابداري و اطلاع‌رساني </w:t>
      </w:r>
      <w:r w:rsidRPr="00424D0A">
        <w:rPr>
          <w:rStyle w:val="Strong"/>
          <w:rFonts w:ascii="B Nazanin" w:hAnsi="B Nazanin" w:cs="B Nazanin"/>
          <w:color w:val="000000"/>
          <w:sz w:val="22"/>
          <w:szCs w:val="18"/>
          <w:rtl/>
        </w:rPr>
        <w:t xml:space="preserve">با درجه علمي ـ پژوهشي، </w:t>
      </w:r>
      <w:r w:rsidRPr="00424D0A">
        <w:rPr>
          <w:rStyle w:val="Emphasis"/>
          <w:rFonts w:ascii="B Nazanin" w:hAnsi="B Nazanin" w:cs="B Nazanin"/>
          <w:b/>
          <w:bCs/>
          <w:color w:val="000000"/>
          <w:sz w:val="22"/>
          <w:szCs w:val="18"/>
          <w:rtl/>
        </w:rPr>
        <w:t> فصلنامه كتاب</w:t>
      </w:r>
      <w:r w:rsidRPr="00424D0A">
        <w:rPr>
          <w:rStyle w:val="Strong"/>
          <w:rFonts w:ascii="B Nazanin" w:hAnsi="B Nazanin" w:cs="B Nazanin"/>
          <w:color w:val="000000"/>
          <w:sz w:val="22"/>
          <w:szCs w:val="18"/>
          <w:rtl/>
        </w:rPr>
        <w:t>،و</w:t>
      </w:r>
      <w:r w:rsidRPr="00424D0A">
        <w:rPr>
          <w:rStyle w:val="Emphasis"/>
          <w:rFonts w:ascii="B Nazanin" w:hAnsi="B Nazanin" w:cs="B Nazanin"/>
          <w:b/>
          <w:bCs/>
          <w:color w:val="000000"/>
          <w:sz w:val="22"/>
          <w:szCs w:val="18"/>
          <w:rtl/>
        </w:rPr>
        <w:t xml:space="preserve"> دفتر كتابداري </w:t>
      </w:r>
      <w:r w:rsidRPr="00424D0A">
        <w:rPr>
          <w:rStyle w:val="Strong"/>
          <w:rFonts w:ascii="B Nazanin" w:hAnsi="B Nazanin" w:cs="B Nazanin"/>
          <w:color w:val="000000"/>
          <w:sz w:val="22"/>
          <w:szCs w:val="18"/>
          <w:rtl/>
        </w:rPr>
        <w:t xml:space="preserve">با درجه علمي ـ ترويجي، مربوط به سال 1385 است. در اين بررسي، مقاله‌هاي مروري به دليل تفاوتهاي خاص آنها با مقاله‌هاي علمي پژوهشي، مورد نظر نبود. </w:t>
      </w:r>
    </w:p>
    <w:p w:rsidR="00424D0A" w:rsidRPr="00424D0A" w:rsidRDefault="00424D0A" w:rsidP="00424D0A">
      <w:pPr>
        <w:spacing w:line="216" w:lineRule="auto"/>
        <w:ind w:firstLine="567"/>
        <w:jc w:val="both"/>
        <w:rPr>
          <w:rFonts w:ascii="B Nazanin" w:hAnsi="B Nazanin" w:cs="B Nazanin"/>
          <w:color w:val="000000"/>
          <w:sz w:val="22"/>
          <w:szCs w:val="18"/>
          <w:rtl/>
        </w:rPr>
      </w:pPr>
      <w:r w:rsidRPr="00424D0A">
        <w:rPr>
          <w:rStyle w:val="Strong"/>
          <w:rFonts w:ascii="B Nazanin" w:hAnsi="B Nazanin" w:cs="B Nazanin"/>
          <w:color w:val="000000"/>
          <w:sz w:val="22"/>
          <w:szCs w:val="18"/>
          <w:rtl/>
        </w:rPr>
        <w:t xml:space="preserve">نتايج پژوهش نشان داد: 1) بين الگوي استنادي نويسندگان (استفاده از انواع استناد)، در سه مجله مورد بررسي تفاوت معنا‌دار وجود دارد. 2) توزيع و پراكندگي استنادها در بخشهاي مختلف سه مجله مورد بررسي، متفاوت است، به‌طوري كه در هر سه مجله بيشترين تعداد استنادها ابتدا در بخش مرور نوشتار و سپس در بخش مقدمه قرار دارد. 3) سطح سودمندي استنادها در سه مجله مورد بررسي، متفاوت است. سطح سودمندي بالا در مجله </w:t>
      </w:r>
      <w:r w:rsidRPr="00424D0A">
        <w:rPr>
          <w:rStyle w:val="Emphasis"/>
          <w:rFonts w:ascii="B Nazanin" w:hAnsi="B Nazanin" w:cs="B Nazanin"/>
          <w:b/>
          <w:bCs/>
          <w:color w:val="000000"/>
          <w:sz w:val="22"/>
          <w:szCs w:val="18"/>
          <w:rtl/>
        </w:rPr>
        <w:t xml:space="preserve">كتابداري و اطلاع‌رساني </w:t>
      </w:r>
      <w:r w:rsidRPr="00424D0A">
        <w:rPr>
          <w:rStyle w:val="Strong"/>
          <w:rFonts w:ascii="B Nazanin" w:hAnsi="B Nazanin" w:cs="B Nazanin"/>
          <w:color w:val="000000"/>
          <w:sz w:val="22"/>
          <w:szCs w:val="18"/>
          <w:rtl/>
        </w:rPr>
        <w:t xml:space="preserve">با 4/53 %، بيشترين فراواني را دارد، در حالي كه اين سطح سودمندي در </w:t>
      </w:r>
      <w:r w:rsidRPr="00424D0A">
        <w:rPr>
          <w:rStyle w:val="Emphasis"/>
          <w:rFonts w:ascii="B Nazanin" w:hAnsi="B Nazanin" w:cs="B Nazanin"/>
          <w:b/>
          <w:bCs/>
          <w:color w:val="000000"/>
          <w:sz w:val="22"/>
          <w:szCs w:val="18"/>
          <w:rtl/>
        </w:rPr>
        <w:t>فصلنامه كتاب</w:t>
      </w:r>
      <w:r w:rsidRPr="00424D0A">
        <w:rPr>
          <w:rStyle w:val="Strong"/>
          <w:rFonts w:ascii="B Nazanin" w:hAnsi="B Nazanin" w:cs="B Nazanin"/>
          <w:color w:val="000000"/>
          <w:sz w:val="22"/>
          <w:szCs w:val="18"/>
          <w:rtl/>
        </w:rPr>
        <w:t xml:space="preserve"> 9/28 %، و در </w:t>
      </w:r>
      <w:r w:rsidRPr="00424D0A">
        <w:rPr>
          <w:rStyle w:val="Emphasis"/>
          <w:rFonts w:ascii="B Nazanin" w:hAnsi="B Nazanin" w:cs="B Nazanin"/>
          <w:b/>
          <w:bCs/>
          <w:color w:val="000000"/>
          <w:sz w:val="22"/>
          <w:szCs w:val="18"/>
          <w:rtl/>
        </w:rPr>
        <w:t>كتابداري</w:t>
      </w:r>
      <w:r w:rsidRPr="00424D0A">
        <w:rPr>
          <w:rStyle w:val="Strong"/>
          <w:rFonts w:ascii="B Nazanin" w:hAnsi="B Nazanin" w:cs="B Nazanin"/>
          <w:color w:val="000000"/>
          <w:sz w:val="22"/>
          <w:szCs w:val="18"/>
          <w:rtl/>
        </w:rPr>
        <w:t xml:space="preserve"> 9/27 % است. 4) الگوي استنادي نويسندگان، مكان و سطح سودمندي استنادها در كل مجله‌هاي مورد بررسي متفاوت است. </w:t>
      </w:r>
    </w:p>
    <w:p w:rsidR="00424D0A" w:rsidRPr="00424D0A" w:rsidRDefault="00424D0A" w:rsidP="00424D0A">
      <w:pPr>
        <w:ind w:firstLine="567"/>
        <w:jc w:val="both"/>
        <w:rPr>
          <w:rFonts w:ascii="B Nazanin" w:hAnsi="B Nazanin" w:cs="B Nazanin"/>
          <w:color w:val="000000"/>
          <w:sz w:val="22"/>
          <w:szCs w:val="18"/>
          <w:rtl/>
        </w:rPr>
      </w:pPr>
      <w:r w:rsidRPr="00424D0A">
        <w:rPr>
          <w:rStyle w:val="Strong"/>
          <w:rFonts w:ascii="B Nazanin" w:hAnsi="B Nazanin" w:cs="B Nazanin"/>
          <w:color w:val="000000"/>
          <w:sz w:val="22"/>
          <w:szCs w:val="18"/>
          <w:rtl/>
        </w:rPr>
        <w:t xml:space="preserve">كليدواژه‌ها: استنادهاي سودمند، استنادها برحسب نوع، الگوي استناددهي، استنادها بر حسب مكان، كتابداري و اطلاع‌رساني، فصلنامه كتاب، دفتر كتابداري. </w:t>
      </w:r>
    </w:p>
    <w:p w:rsidR="00424D0A" w:rsidRPr="00424D0A" w:rsidRDefault="00424D0A" w:rsidP="00424D0A">
      <w:pPr>
        <w:jc w:val="both"/>
        <w:rPr>
          <w:rFonts w:ascii="B Nazanin" w:hAnsi="B Nazanin" w:cs="B Nazanin"/>
          <w:color w:val="000000"/>
          <w:sz w:val="22"/>
          <w:szCs w:val="18"/>
          <w:rtl/>
        </w:rPr>
      </w:pPr>
      <w:r w:rsidRPr="00424D0A">
        <w:rPr>
          <w:rStyle w:val="Strong"/>
          <w:rFonts w:ascii="B Nazanin" w:hAnsi="B Nazanin" w:cs="B Nazanin"/>
          <w:color w:val="000000"/>
          <w:sz w:val="22"/>
          <w:szCs w:val="28"/>
          <w:rtl/>
        </w:rPr>
        <w:t xml:space="preserve">مقدمه </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استناد</w:t>
      </w:r>
      <w:bookmarkStart w:id="0" w:name="_ftnref1"/>
      <w:r w:rsidRPr="00424D0A">
        <w:rPr>
          <w:rFonts w:ascii="B Nazanin" w:hAnsi="B Nazanin" w:cs="B Nazanin"/>
          <w:color w:val="000000"/>
          <w:sz w:val="22"/>
          <w:szCs w:val="28"/>
          <w:rtl/>
        </w:rPr>
        <w:fldChar w:fldCharType="begin"/>
      </w:r>
      <w:r w:rsidRPr="00424D0A">
        <w:rPr>
          <w:rFonts w:ascii="B Nazanin" w:hAnsi="B Nazanin" w:cs="B Nazanin"/>
          <w:color w:val="000000"/>
          <w:sz w:val="22"/>
          <w:szCs w:val="28"/>
          <w:rtl/>
        </w:rPr>
        <w:instrText xml:space="preserve"> </w:instrText>
      </w:r>
      <w:r w:rsidRPr="00424D0A">
        <w:rPr>
          <w:rFonts w:ascii="B Nazanin" w:hAnsi="B Nazanin" w:cs="B Nazanin"/>
          <w:color w:val="000000"/>
          <w:sz w:val="22"/>
          <w:szCs w:val="28"/>
        </w:rPr>
        <w:instrText>HYPERLINK "http://www.aqlibrary.org/modules/FCKEditor/pnincludes/editor/fckeditor.html?InstanceName=desc&amp;Toolbar=Default" \l "_ftn1" \o</w:instrText>
      </w:r>
      <w:r w:rsidRPr="00424D0A">
        <w:rPr>
          <w:rFonts w:ascii="B Nazanin" w:hAnsi="B Nazanin" w:cs="B Nazanin"/>
          <w:color w:val="000000"/>
          <w:sz w:val="22"/>
          <w:szCs w:val="28"/>
          <w:rtl/>
        </w:rPr>
        <w:instrText xml:space="preserve"> "" </w:instrText>
      </w:r>
      <w:r w:rsidRPr="00424D0A">
        <w:rPr>
          <w:rFonts w:ascii="B Nazanin" w:hAnsi="B Nazanin" w:cs="B Nazanin"/>
          <w:color w:val="000000"/>
          <w:sz w:val="22"/>
          <w:szCs w:val="28"/>
          <w:rtl/>
        </w:rPr>
        <w:fldChar w:fldCharType="separate"/>
      </w:r>
      <w:r w:rsidRPr="00424D0A">
        <w:rPr>
          <w:rStyle w:val="Hyperlink"/>
          <w:rFonts w:ascii="B Nazanin" w:hAnsi="B Nazanin" w:cs="B Nazanin"/>
          <w:sz w:val="22"/>
          <w:szCs w:val="24"/>
        </w:rPr>
        <w:t>[1]</w:t>
      </w:r>
      <w:r w:rsidRPr="00424D0A">
        <w:rPr>
          <w:rFonts w:ascii="B Nazanin" w:hAnsi="B Nazanin" w:cs="B Nazanin"/>
          <w:color w:val="000000"/>
          <w:sz w:val="22"/>
          <w:szCs w:val="28"/>
          <w:rtl/>
        </w:rPr>
        <w:fldChar w:fldCharType="end"/>
      </w:r>
      <w:bookmarkEnd w:id="0"/>
      <w:r w:rsidRPr="00424D0A">
        <w:rPr>
          <w:rFonts w:ascii="B Nazanin" w:hAnsi="B Nazanin" w:cs="B Nazanin"/>
          <w:color w:val="000000"/>
          <w:sz w:val="22"/>
          <w:szCs w:val="28"/>
          <w:rtl/>
        </w:rPr>
        <w:t xml:space="preserve"> يكي از عناصر شاخص در نگارشهاي علمي است و نقش بارزي در توليد و نشر اطلاعات دارد. طي سالها، استناد شماري در علم كتابداري و اطلاع‌رساني به منظور تعيين كاركرد نويسنده‌اي،‌ يا تعيين منابع مورد استفاده مقاله‌اي،‌ و يا به عنوان راهبردهايي براي بازيابي اطلاعات مورد استفاده بوده است (</w:t>
      </w:r>
      <w:r w:rsidRPr="00424D0A">
        <w:rPr>
          <w:rFonts w:ascii="B Nazanin" w:hAnsi="B Nazanin" w:cs="B Nazanin"/>
          <w:color w:val="000000"/>
          <w:sz w:val="22"/>
        </w:rPr>
        <w:t>Small, 1999</w:t>
      </w:r>
      <w:r w:rsidRPr="00424D0A">
        <w:rPr>
          <w:rFonts w:ascii="B Nazanin" w:hAnsi="B Nazanin" w:cs="B Nazanin"/>
          <w:color w:val="000000"/>
          <w:sz w:val="22"/>
          <w:szCs w:val="28"/>
          <w:rtl/>
        </w:rPr>
        <w:t xml:space="preserve"> نقل در</w:t>
      </w:r>
      <w:r w:rsidRPr="00424D0A">
        <w:rPr>
          <w:rFonts w:ascii="B Nazanin" w:hAnsi="B Nazanin" w:cs="B Nazanin"/>
          <w:color w:val="000000"/>
          <w:sz w:val="22"/>
        </w:rPr>
        <w:t>Hand, 2003</w:t>
      </w:r>
      <w:r w:rsidRPr="00424D0A">
        <w:rPr>
          <w:rFonts w:ascii="B Nazanin" w:hAnsi="B Nazanin" w:cs="B Nazanin"/>
          <w:color w:val="000000"/>
          <w:sz w:val="22"/>
          <w:szCs w:val="28"/>
          <w:rtl/>
        </w:rPr>
        <w:t>). مقاله‌ها به دلايل متعدد از جمله دربرداشتن اقلام اطلاعاتي فراوان، مورد استناد قرار مي‌گيرند (</w:t>
      </w:r>
      <w:r w:rsidRPr="00424D0A">
        <w:rPr>
          <w:rFonts w:ascii="B Nazanin" w:hAnsi="B Nazanin" w:cs="B Nazanin"/>
          <w:color w:val="000000"/>
          <w:sz w:val="22"/>
        </w:rPr>
        <w:t>Cano, 1989</w:t>
      </w:r>
      <w:r w:rsidRPr="00424D0A">
        <w:rPr>
          <w:rFonts w:ascii="B Nazanin" w:hAnsi="B Nazanin" w:cs="B Nazanin"/>
          <w:color w:val="000000"/>
          <w:sz w:val="22"/>
          <w:szCs w:val="28"/>
          <w:rtl/>
        </w:rPr>
        <w:t>).</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بر اساس سبك ساختارگرايي اجتماعي جامعه‌شناسي علم (</w:t>
      </w:r>
      <w:proofErr w:type="spellStart"/>
      <w:r w:rsidRPr="00424D0A">
        <w:rPr>
          <w:rFonts w:ascii="B Nazanin" w:hAnsi="B Nazanin" w:cs="B Nazanin"/>
          <w:color w:val="000000"/>
          <w:sz w:val="22"/>
          <w:szCs w:val="18"/>
        </w:rPr>
        <w:t>Latour</w:t>
      </w:r>
      <w:proofErr w:type="spellEnd"/>
      <w:r w:rsidRPr="00424D0A">
        <w:rPr>
          <w:rFonts w:ascii="B Nazanin" w:hAnsi="B Nazanin" w:cs="B Nazanin"/>
          <w:color w:val="000000"/>
          <w:sz w:val="22"/>
          <w:szCs w:val="18"/>
        </w:rPr>
        <w:t xml:space="preserve">, </w:t>
      </w:r>
      <w:proofErr w:type="spellStart"/>
      <w:r w:rsidRPr="00424D0A">
        <w:rPr>
          <w:rFonts w:ascii="B Nazanin" w:hAnsi="B Nazanin" w:cs="B Nazanin"/>
          <w:color w:val="000000"/>
          <w:sz w:val="22"/>
          <w:szCs w:val="18"/>
        </w:rPr>
        <w:t>Woolgar</w:t>
      </w:r>
      <w:proofErr w:type="spellEnd"/>
      <w:r w:rsidRPr="00424D0A">
        <w:rPr>
          <w:rFonts w:ascii="B Nazanin" w:hAnsi="B Nazanin" w:cs="B Nazanin"/>
          <w:color w:val="000000"/>
          <w:sz w:val="22"/>
          <w:szCs w:val="18"/>
        </w:rPr>
        <w:t>, 1979</w:t>
      </w:r>
      <w:r w:rsidRPr="00424D0A">
        <w:rPr>
          <w:rFonts w:ascii="B Nazanin" w:hAnsi="B Nazanin" w:cs="B Nazanin"/>
          <w:color w:val="000000"/>
          <w:sz w:val="22"/>
          <w:szCs w:val="28"/>
          <w:rtl/>
        </w:rPr>
        <w:t xml:space="preserve"> نقل در </w:t>
      </w:r>
      <w:proofErr w:type="spellStart"/>
      <w:r w:rsidRPr="00424D0A">
        <w:rPr>
          <w:rFonts w:ascii="B Nazanin" w:hAnsi="B Nazanin" w:cs="B Nazanin"/>
          <w:color w:val="000000"/>
          <w:sz w:val="22"/>
          <w:szCs w:val="18"/>
        </w:rPr>
        <w:t>Bornmann</w:t>
      </w:r>
      <w:proofErr w:type="spellEnd"/>
      <w:r w:rsidRPr="00424D0A">
        <w:rPr>
          <w:rFonts w:ascii="B Nazanin" w:hAnsi="B Nazanin" w:cs="B Nazanin"/>
          <w:color w:val="000000"/>
          <w:sz w:val="22"/>
          <w:szCs w:val="18"/>
        </w:rPr>
        <w:t>, Daniel, 2008a</w:t>
      </w:r>
      <w:r w:rsidRPr="00424D0A">
        <w:rPr>
          <w:rFonts w:ascii="B Nazanin" w:hAnsi="B Nazanin" w:cs="B Nazanin"/>
          <w:color w:val="000000"/>
          <w:sz w:val="22"/>
          <w:szCs w:val="28"/>
          <w:rtl/>
        </w:rPr>
        <w:t>)،اهميت هر مقاله‌اي تا حد زيادي به مقدار استفاده ديگر دانشمندان از آن وابسته است. اگر دانشمندان، از محتواي مقاله‌اي بارها و به نحو مؤثري استفاده كنند، ادعاي دانشي كه در آن مقاله پرورانده شده است، به واقعيت علمي تبديل مي‌شود و بتدريج در زمرة دانش علمي آن رشته در مي آيد. (</w:t>
      </w:r>
      <w:proofErr w:type="spellStart"/>
      <w:r w:rsidRPr="00424D0A">
        <w:rPr>
          <w:rFonts w:ascii="B Nazanin" w:hAnsi="B Nazanin" w:cs="B Nazanin"/>
          <w:color w:val="000000"/>
          <w:sz w:val="22"/>
          <w:szCs w:val="18"/>
        </w:rPr>
        <w:t>Amsterdamska</w:t>
      </w:r>
      <w:proofErr w:type="spellEnd"/>
      <w:r w:rsidRPr="00424D0A">
        <w:rPr>
          <w:rFonts w:ascii="B Nazanin" w:hAnsi="B Nazanin" w:cs="B Nazanin"/>
          <w:color w:val="000000"/>
          <w:sz w:val="22"/>
          <w:szCs w:val="18"/>
        </w:rPr>
        <w:t xml:space="preserve">, </w:t>
      </w:r>
      <w:proofErr w:type="spellStart"/>
      <w:r w:rsidRPr="00424D0A">
        <w:rPr>
          <w:rFonts w:ascii="B Nazanin" w:hAnsi="B Nazanin" w:cs="B Nazanin"/>
          <w:color w:val="000000"/>
          <w:sz w:val="22"/>
          <w:szCs w:val="18"/>
        </w:rPr>
        <w:t>Leydesdorff</w:t>
      </w:r>
      <w:proofErr w:type="spellEnd"/>
      <w:r w:rsidRPr="00424D0A">
        <w:rPr>
          <w:rFonts w:ascii="B Nazanin" w:hAnsi="B Nazanin" w:cs="B Nazanin"/>
          <w:color w:val="000000"/>
          <w:sz w:val="22"/>
          <w:szCs w:val="18"/>
        </w:rPr>
        <w:t>, 1989</w:t>
      </w:r>
      <w:r w:rsidRPr="00424D0A">
        <w:rPr>
          <w:rFonts w:ascii="B Nazanin" w:hAnsi="B Nazanin" w:cs="B Nazanin"/>
          <w:color w:val="000000"/>
          <w:sz w:val="22"/>
          <w:szCs w:val="28"/>
          <w:rtl/>
        </w:rPr>
        <w:t xml:space="preserve"> نقل در </w:t>
      </w:r>
      <w:proofErr w:type="spellStart"/>
      <w:r w:rsidRPr="00424D0A">
        <w:rPr>
          <w:rFonts w:ascii="B Nazanin" w:hAnsi="B Nazanin" w:cs="B Nazanin"/>
          <w:color w:val="000000"/>
          <w:sz w:val="22"/>
          <w:szCs w:val="18"/>
        </w:rPr>
        <w:t>Bornmann</w:t>
      </w:r>
      <w:proofErr w:type="spellEnd"/>
      <w:r w:rsidRPr="00424D0A">
        <w:rPr>
          <w:rFonts w:ascii="B Nazanin" w:hAnsi="B Nazanin" w:cs="B Nazanin"/>
          <w:color w:val="000000"/>
          <w:sz w:val="22"/>
          <w:szCs w:val="18"/>
        </w:rPr>
        <w:t>, Daniel, 2008a</w:t>
      </w:r>
      <w:r w:rsidRPr="00424D0A">
        <w:rPr>
          <w:rFonts w:ascii="B Nazanin" w:hAnsi="B Nazanin" w:cs="B Nazanin"/>
          <w:color w:val="000000"/>
          <w:sz w:val="22"/>
          <w:szCs w:val="28"/>
          <w:rtl/>
        </w:rPr>
        <w:t>).</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امروزه يكي از نشانه‌هاي اصلي پيشرفت علمي هر كشور، تعداد توليدات علمي و ميزان استناد به آنهاست. اين موردي است كه در مؤسسه اطلاعات علمي</w:t>
      </w:r>
      <w:bookmarkStart w:id="1" w:name="_ftnref2"/>
      <w:r w:rsidRPr="00424D0A">
        <w:rPr>
          <w:rFonts w:ascii="B Nazanin" w:hAnsi="B Nazanin" w:cs="B Nazanin"/>
          <w:color w:val="000000"/>
          <w:sz w:val="22"/>
          <w:szCs w:val="28"/>
          <w:rtl/>
        </w:rPr>
        <w:fldChar w:fldCharType="begin"/>
      </w:r>
      <w:r w:rsidRPr="00424D0A">
        <w:rPr>
          <w:rFonts w:ascii="B Nazanin" w:hAnsi="B Nazanin" w:cs="B Nazanin"/>
          <w:color w:val="000000"/>
          <w:sz w:val="22"/>
          <w:szCs w:val="28"/>
          <w:rtl/>
        </w:rPr>
        <w:instrText xml:space="preserve"> </w:instrText>
      </w:r>
      <w:r w:rsidRPr="00424D0A">
        <w:rPr>
          <w:rFonts w:ascii="B Nazanin" w:hAnsi="B Nazanin" w:cs="B Nazanin"/>
          <w:color w:val="000000"/>
          <w:sz w:val="22"/>
          <w:szCs w:val="28"/>
        </w:rPr>
        <w:instrText>HYPERLINK "http://www.aqlibrary.org/modules/FCKEditor/pnincludes/editor/fckeditor.html?InstanceName=desc&amp;Toolbar=Default" \l "_ftn2" \o</w:instrText>
      </w:r>
      <w:r w:rsidRPr="00424D0A">
        <w:rPr>
          <w:rFonts w:ascii="B Nazanin" w:hAnsi="B Nazanin" w:cs="B Nazanin"/>
          <w:color w:val="000000"/>
          <w:sz w:val="22"/>
          <w:szCs w:val="28"/>
          <w:rtl/>
        </w:rPr>
        <w:instrText xml:space="preserve"> "" </w:instrText>
      </w:r>
      <w:r w:rsidRPr="00424D0A">
        <w:rPr>
          <w:rFonts w:ascii="B Nazanin" w:hAnsi="B Nazanin" w:cs="B Nazanin"/>
          <w:color w:val="000000"/>
          <w:sz w:val="22"/>
          <w:szCs w:val="28"/>
          <w:rtl/>
        </w:rPr>
        <w:fldChar w:fldCharType="separate"/>
      </w:r>
      <w:r w:rsidRPr="00424D0A">
        <w:rPr>
          <w:rStyle w:val="Hyperlink"/>
          <w:rFonts w:ascii="B Nazanin" w:hAnsi="B Nazanin" w:cs="B Nazanin"/>
          <w:sz w:val="22"/>
          <w:szCs w:val="24"/>
        </w:rPr>
        <w:t>[2]</w:t>
      </w:r>
      <w:r w:rsidRPr="00424D0A">
        <w:rPr>
          <w:rFonts w:ascii="B Nazanin" w:hAnsi="B Nazanin" w:cs="B Nazanin"/>
          <w:color w:val="000000"/>
          <w:sz w:val="22"/>
          <w:szCs w:val="28"/>
          <w:rtl/>
        </w:rPr>
        <w:fldChar w:fldCharType="end"/>
      </w:r>
      <w:bookmarkEnd w:id="1"/>
      <w:r w:rsidRPr="00424D0A">
        <w:rPr>
          <w:rFonts w:ascii="B Nazanin" w:hAnsi="B Nazanin" w:cs="B Nazanin"/>
          <w:color w:val="000000"/>
          <w:sz w:val="22"/>
          <w:szCs w:val="28"/>
          <w:rtl/>
        </w:rPr>
        <w:t>، در شاخصهاي اساسي علم</w:t>
      </w:r>
      <w:bookmarkStart w:id="2" w:name="_ftnref3"/>
      <w:r w:rsidRPr="00424D0A">
        <w:rPr>
          <w:rFonts w:ascii="B Nazanin" w:hAnsi="B Nazanin" w:cs="B Nazanin"/>
          <w:color w:val="000000"/>
          <w:sz w:val="22"/>
          <w:szCs w:val="28"/>
          <w:rtl/>
        </w:rPr>
        <w:fldChar w:fldCharType="begin"/>
      </w:r>
      <w:r w:rsidRPr="00424D0A">
        <w:rPr>
          <w:rFonts w:ascii="B Nazanin" w:hAnsi="B Nazanin" w:cs="B Nazanin"/>
          <w:color w:val="000000"/>
          <w:sz w:val="22"/>
          <w:szCs w:val="28"/>
          <w:rtl/>
        </w:rPr>
        <w:instrText xml:space="preserve"> </w:instrText>
      </w:r>
      <w:r w:rsidRPr="00424D0A">
        <w:rPr>
          <w:rFonts w:ascii="B Nazanin" w:hAnsi="B Nazanin" w:cs="B Nazanin"/>
          <w:color w:val="000000"/>
          <w:sz w:val="22"/>
          <w:szCs w:val="28"/>
        </w:rPr>
        <w:instrText>HYPERLINK "http://www.aqlibrary.org/modules/FCKEditor/pnincludes/editor/fckeditor.html?InstanceName=desc&amp;Toolbar=Default" \l "_ftn3" \o</w:instrText>
      </w:r>
      <w:r w:rsidRPr="00424D0A">
        <w:rPr>
          <w:rFonts w:ascii="B Nazanin" w:hAnsi="B Nazanin" w:cs="B Nazanin"/>
          <w:color w:val="000000"/>
          <w:sz w:val="22"/>
          <w:szCs w:val="28"/>
          <w:rtl/>
        </w:rPr>
        <w:instrText xml:space="preserve"> "" </w:instrText>
      </w:r>
      <w:r w:rsidRPr="00424D0A">
        <w:rPr>
          <w:rFonts w:ascii="B Nazanin" w:hAnsi="B Nazanin" w:cs="B Nazanin"/>
          <w:color w:val="000000"/>
          <w:sz w:val="22"/>
          <w:szCs w:val="28"/>
          <w:rtl/>
        </w:rPr>
        <w:fldChar w:fldCharType="separate"/>
      </w:r>
      <w:r w:rsidRPr="00424D0A">
        <w:rPr>
          <w:rStyle w:val="Hyperlink"/>
          <w:rFonts w:ascii="B Nazanin" w:hAnsi="B Nazanin" w:cs="B Nazanin"/>
          <w:sz w:val="22"/>
          <w:szCs w:val="24"/>
        </w:rPr>
        <w:t>[3]</w:t>
      </w:r>
      <w:r w:rsidRPr="00424D0A">
        <w:rPr>
          <w:rFonts w:ascii="B Nazanin" w:hAnsi="B Nazanin" w:cs="B Nazanin"/>
          <w:color w:val="000000"/>
          <w:sz w:val="22"/>
          <w:szCs w:val="28"/>
          <w:rtl/>
        </w:rPr>
        <w:fldChar w:fldCharType="end"/>
      </w:r>
      <w:bookmarkEnd w:id="2"/>
      <w:r w:rsidRPr="00424D0A">
        <w:rPr>
          <w:rFonts w:ascii="B Nazanin" w:hAnsi="B Nazanin" w:cs="B Nazanin"/>
          <w:color w:val="000000"/>
          <w:sz w:val="22"/>
          <w:szCs w:val="28"/>
          <w:rtl/>
        </w:rPr>
        <w:t xml:space="preserve">، در رتبه‌بنديهاي علمي منعكس است. اين مؤسسه سه عامل زير را براي فعاليتهاي خود در نظر دارد: </w:t>
      </w:r>
    </w:p>
    <w:p w:rsidR="00424D0A" w:rsidRPr="00424D0A" w:rsidRDefault="00424D0A" w:rsidP="00424D0A">
      <w:pPr>
        <w:spacing w:line="216" w:lineRule="auto"/>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1. تعداد مدارك نمايه شده</w:t>
      </w:r>
    </w:p>
    <w:p w:rsidR="00424D0A" w:rsidRPr="00424D0A" w:rsidRDefault="00424D0A" w:rsidP="00424D0A">
      <w:pPr>
        <w:spacing w:line="216" w:lineRule="auto"/>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 xml:space="preserve">2 .تعداد استنادها.      </w:t>
      </w:r>
    </w:p>
    <w:p w:rsidR="00424D0A" w:rsidRPr="00424D0A" w:rsidRDefault="00424D0A" w:rsidP="00424D0A">
      <w:pPr>
        <w:spacing w:line="216" w:lineRule="auto"/>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و يك عامل تركيبي، تعداد مدارك نمايه شده/ استنادها، محاسبه مي</w:t>
      </w:r>
      <w:r w:rsidRPr="00424D0A">
        <w:rPr>
          <w:rFonts w:ascii="B Nazanin" w:hAnsi="B Nazanin" w:cs="B Nazanin"/>
          <w:color w:val="000000"/>
          <w:sz w:val="22"/>
          <w:szCs w:val="28"/>
        </w:rPr>
        <w:t>‌</w:t>
      </w:r>
      <w:r w:rsidRPr="00424D0A">
        <w:rPr>
          <w:rFonts w:ascii="B Nazanin" w:hAnsi="B Nazanin" w:cs="B Nazanin"/>
          <w:color w:val="000000"/>
          <w:sz w:val="22"/>
          <w:szCs w:val="28"/>
          <w:rtl/>
        </w:rPr>
        <w:t>كند (موسوي، 1383، ص 51).</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lastRenderedPageBreak/>
        <w:t>نكته قابل توجه در استناد شماري اين است كه استنادها به آساني شمرده مي‌شوند، اما معلوم نيست، واقعاً چه چيزي شمرده مي‌شود (</w:t>
      </w:r>
      <w:r w:rsidRPr="00424D0A">
        <w:rPr>
          <w:rFonts w:ascii="B Nazanin" w:hAnsi="B Nazanin" w:cs="B Nazanin"/>
          <w:color w:val="000000"/>
          <w:sz w:val="22"/>
        </w:rPr>
        <w:t>Collins, 1982</w:t>
      </w:r>
      <w:r w:rsidRPr="00424D0A">
        <w:rPr>
          <w:rFonts w:ascii="B Nazanin" w:hAnsi="B Nazanin" w:cs="B Nazanin"/>
          <w:color w:val="000000"/>
          <w:sz w:val="22"/>
          <w:szCs w:val="28"/>
          <w:rtl/>
        </w:rPr>
        <w:t xml:space="preserve"> نقل در </w:t>
      </w:r>
      <w:r w:rsidRPr="00424D0A">
        <w:rPr>
          <w:rFonts w:ascii="B Nazanin" w:hAnsi="B Nazanin" w:cs="B Nazanin"/>
          <w:color w:val="000000"/>
          <w:sz w:val="22"/>
        </w:rPr>
        <w:t>Cano, 1989</w:t>
      </w:r>
      <w:r w:rsidRPr="00424D0A">
        <w:rPr>
          <w:rFonts w:ascii="B Nazanin" w:hAnsi="B Nazanin" w:cs="B Nazanin"/>
          <w:color w:val="000000"/>
          <w:sz w:val="22"/>
          <w:szCs w:val="28"/>
          <w:rtl/>
        </w:rPr>
        <w:t xml:space="preserve">). به عبارت ديگر، در شمارش استنادها ـ براي ارزيابي متون علمي ـ چگونگي اين ارزيابي با توجه به استنادها با ابهام همراه است </w:t>
      </w:r>
      <w:r w:rsidRPr="00424D0A">
        <w:rPr>
          <w:rFonts w:ascii="B Nazanin" w:hAnsi="B Nazanin" w:cs="B Nazanin"/>
          <w:color w:val="000000"/>
          <w:sz w:val="22"/>
        </w:rPr>
        <w:t>(</w:t>
      </w:r>
      <w:proofErr w:type="spellStart"/>
      <w:r w:rsidRPr="00424D0A">
        <w:rPr>
          <w:rFonts w:ascii="B Nazanin" w:hAnsi="B Nazanin" w:cs="B Nazanin"/>
          <w:color w:val="000000"/>
          <w:sz w:val="22"/>
        </w:rPr>
        <w:t>Bornmann</w:t>
      </w:r>
      <w:proofErr w:type="spellEnd"/>
      <w:r w:rsidRPr="00424D0A">
        <w:rPr>
          <w:rFonts w:ascii="B Nazanin" w:hAnsi="B Nazanin" w:cs="B Nazanin"/>
          <w:color w:val="000000"/>
          <w:sz w:val="22"/>
        </w:rPr>
        <w:t>, Daniel, 2008b)</w:t>
      </w:r>
      <w:r w:rsidRPr="00424D0A">
        <w:rPr>
          <w:rFonts w:ascii="B Nazanin" w:hAnsi="B Nazanin" w:cs="B Nazanin"/>
          <w:color w:val="000000"/>
          <w:sz w:val="22"/>
          <w:rtl/>
        </w:rPr>
        <w:t>.</w:t>
      </w:r>
      <w:r w:rsidRPr="00424D0A">
        <w:rPr>
          <w:rFonts w:ascii="B Nazanin" w:hAnsi="B Nazanin" w:cs="B Nazanin"/>
          <w:color w:val="000000"/>
          <w:sz w:val="22"/>
          <w:szCs w:val="28"/>
          <w:rtl/>
        </w:rPr>
        <w:t>به بيان «كانو» (</w:t>
      </w:r>
      <w:r w:rsidRPr="00424D0A">
        <w:rPr>
          <w:rFonts w:ascii="B Nazanin" w:hAnsi="B Nazanin" w:cs="B Nazanin"/>
          <w:color w:val="000000"/>
          <w:sz w:val="22"/>
        </w:rPr>
        <w:t>Cano, 1989</w:t>
      </w:r>
      <w:r w:rsidRPr="00424D0A">
        <w:rPr>
          <w:rFonts w:ascii="B Nazanin" w:hAnsi="B Nazanin" w:cs="B Nazanin"/>
          <w:color w:val="000000"/>
          <w:sz w:val="22"/>
          <w:szCs w:val="28"/>
          <w:rtl/>
        </w:rPr>
        <w:t>)، همه استنادها ارزش برابر ندارند، و از ديدگاه اطلاعاتي، برخي اهميّت قابل توجهي داشته و برخي فاقد اهميّت مي‌باشند.</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 xml:space="preserve">بر اين اساس، توجه به محتوايي كه هر استناد در متون علمي حمل مي‌كند و اثري كه در تحقيق بعدي دارد، حاوي ارزش بيشتري از شمارش صرف هر استناد است، زيرا محتواي هر استناد است كه ابعاد يا زواياي اصلي يك متن علمي را شكل مي‌دهد. توجه به استنادهاي بسياري از مقاله‌ها، اين فرض را به ذهن مي‌آورد كه مقاله مي‌توانست بدون برخي استنادها همچنان داراي هويت خاص خود باشد. درصورت درستي اين ادعا و پذيرش اين نكته، نويسندگان مقاله‌هاي علمي از جمله نويسندگان مقاله‌هاي كتابداري، از انواع استناد و اثربخشي آنها در محتواي متن علمي رشته خود تصور روشني ندارند. سؤال اساسي كه در اين مورد مي توان مطرح كرد اين است كه آيا به راستي استنادها مي‌توانند نشان دهنده كيفيت مقاله باشند؟ آيا شمارش صرف استناد به يك اثر را مي‌توان ميزان اثرگذاري يا شايستگي علمي آن اثر تلقي كرد؟ آيا ويژگيهايي نظير مكاني كه استناد آمده يا نوع استناد، مي‌تواند امتياز ويژه‌اي براي اثر محسوب ‌شود؟ اينها سؤالايي است كه پژوهش حاضر در پي يافتن پاسخ براي آنهاست. </w:t>
      </w:r>
    </w:p>
    <w:p w:rsidR="00424D0A" w:rsidRPr="00424D0A" w:rsidRDefault="00424D0A" w:rsidP="00424D0A">
      <w:pPr>
        <w:jc w:val="both"/>
        <w:rPr>
          <w:rFonts w:ascii="B Nazanin" w:hAnsi="B Nazanin" w:cs="B Nazanin"/>
          <w:color w:val="000000"/>
          <w:sz w:val="22"/>
          <w:szCs w:val="18"/>
          <w:rtl/>
        </w:rPr>
      </w:pPr>
      <w:r w:rsidRPr="00424D0A">
        <w:rPr>
          <w:rStyle w:val="Strong"/>
          <w:rFonts w:ascii="B Nazanin" w:hAnsi="B Nazanin" w:cs="B Nazanin"/>
          <w:color w:val="000000"/>
          <w:sz w:val="22"/>
          <w:szCs w:val="26"/>
          <w:rtl/>
        </w:rPr>
        <w:t xml:space="preserve">مروري كوتاه بر پيشينة پژوهش </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«موراوسيك و مورگسان» (</w:t>
      </w:r>
      <w:proofErr w:type="spellStart"/>
      <w:r w:rsidRPr="00424D0A">
        <w:rPr>
          <w:rFonts w:ascii="B Nazanin" w:hAnsi="B Nazanin" w:cs="B Nazanin"/>
          <w:color w:val="000000"/>
          <w:sz w:val="22"/>
        </w:rPr>
        <w:t>Moravsick</w:t>
      </w:r>
      <w:proofErr w:type="spellEnd"/>
      <w:r w:rsidRPr="00424D0A">
        <w:rPr>
          <w:rFonts w:ascii="B Nazanin" w:hAnsi="B Nazanin" w:cs="B Nazanin"/>
          <w:color w:val="000000"/>
          <w:sz w:val="22"/>
        </w:rPr>
        <w:t xml:space="preserve">, </w:t>
      </w:r>
      <w:proofErr w:type="spellStart"/>
      <w:r w:rsidRPr="00424D0A">
        <w:rPr>
          <w:rFonts w:ascii="B Nazanin" w:hAnsi="B Nazanin" w:cs="B Nazanin"/>
          <w:color w:val="000000"/>
          <w:sz w:val="22"/>
        </w:rPr>
        <w:t>Murgusan</w:t>
      </w:r>
      <w:proofErr w:type="spellEnd"/>
      <w:r w:rsidRPr="00424D0A">
        <w:rPr>
          <w:rFonts w:ascii="B Nazanin" w:hAnsi="B Nazanin" w:cs="B Nazanin"/>
          <w:color w:val="000000"/>
          <w:sz w:val="22"/>
        </w:rPr>
        <w:t>, 1975</w:t>
      </w:r>
      <w:r w:rsidRPr="00424D0A">
        <w:rPr>
          <w:rFonts w:ascii="B Nazanin" w:hAnsi="B Nazanin" w:cs="B Nazanin"/>
          <w:color w:val="000000"/>
          <w:sz w:val="22"/>
          <w:szCs w:val="28"/>
          <w:rtl/>
        </w:rPr>
        <w:t>)، استنادهاي 30 مقاله در موضوع فيزيك نظري را كه در بررسي‌نامه فيزيك</w:t>
      </w:r>
      <w:bookmarkStart w:id="3" w:name="_ftnref4"/>
      <w:r w:rsidRPr="00424D0A">
        <w:rPr>
          <w:rFonts w:ascii="B Nazanin" w:hAnsi="B Nazanin" w:cs="B Nazanin"/>
          <w:color w:val="000000"/>
          <w:sz w:val="22"/>
          <w:szCs w:val="28"/>
          <w:rtl/>
        </w:rPr>
        <w:fldChar w:fldCharType="begin"/>
      </w:r>
      <w:r w:rsidRPr="00424D0A">
        <w:rPr>
          <w:rFonts w:ascii="B Nazanin" w:hAnsi="B Nazanin" w:cs="B Nazanin"/>
          <w:color w:val="000000"/>
          <w:sz w:val="22"/>
          <w:szCs w:val="28"/>
          <w:rtl/>
        </w:rPr>
        <w:instrText xml:space="preserve"> </w:instrText>
      </w:r>
      <w:r w:rsidRPr="00424D0A">
        <w:rPr>
          <w:rFonts w:ascii="B Nazanin" w:hAnsi="B Nazanin" w:cs="B Nazanin"/>
          <w:color w:val="000000"/>
          <w:sz w:val="22"/>
          <w:szCs w:val="28"/>
        </w:rPr>
        <w:instrText>HYPERLINK "http://www.aqlibrary.org/modules/FCKEditor/pnincludes/editor/fckeditor.html?InstanceName=desc&amp;Toolbar=Default" \l "_ftn4" \o</w:instrText>
      </w:r>
      <w:r w:rsidRPr="00424D0A">
        <w:rPr>
          <w:rFonts w:ascii="B Nazanin" w:hAnsi="B Nazanin" w:cs="B Nazanin"/>
          <w:color w:val="000000"/>
          <w:sz w:val="22"/>
          <w:szCs w:val="28"/>
          <w:rtl/>
        </w:rPr>
        <w:instrText xml:space="preserve"> "" </w:instrText>
      </w:r>
      <w:r w:rsidRPr="00424D0A">
        <w:rPr>
          <w:rFonts w:ascii="B Nazanin" w:hAnsi="B Nazanin" w:cs="B Nazanin"/>
          <w:color w:val="000000"/>
          <w:sz w:val="22"/>
          <w:szCs w:val="28"/>
          <w:rtl/>
        </w:rPr>
        <w:fldChar w:fldCharType="separate"/>
      </w:r>
      <w:r w:rsidRPr="00424D0A">
        <w:rPr>
          <w:rStyle w:val="Hyperlink"/>
          <w:rFonts w:ascii="B Nazanin" w:hAnsi="B Nazanin" w:cs="B Nazanin"/>
          <w:sz w:val="22"/>
          <w:szCs w:val="24"/>
        </w:rPr>
        <w:t>[4]</w:t>
      </w:r>
      <w:r w:rsidRPr="00424D0A">
        <w:rPr>
          <w:rFonts w:ascii="B Nazanin" w:hAnsi="B Nazanin" w:cs="B Nazanin"/>
          <w:color w:val="000000"/>
          <w:sz w:val="22"/>
          <w:szCs w:val="28"/>
          <w:rtl/>
        </w:rPr>
        <w:fldChar w:fldCharType="end"/>
      </w:r>
      <w:bookmarkEnd w:id="3"/>
      <w:r w:rsidRPr="00424D0A">
        <w:rPr>
          <w:rFonts w:ascii="B Nazanin" w:hAnsi="B Nazanin" w:cs="B Nazanin"/>
          <w:color w:val="000000"/>
          <w:sz w:val="22"/>
          <w:szCs w:val="28"/>
          <w:rtl/>
        </w:rPr>
        <w:t>، بين سالهاي 1968 و 1972 منتشر شده بود، از نظر انواع استناد بررسي كردند. آنها استنادها را در 5 جفت طبقه دسته‌بندي كردند كه عبارتند از: اولين طبقه (استنادهاي ادراكي در مقابل عملكردي)، دومين طبقه (استنادهاي سازمان</w:t>
      </w:r>
      <w:r w:rsidRPr="00424D0A">
        <w:rPr>
          <w:rFonts w:ascii="B Nazanin" w:hAnsi="B Nazanin" w:cs="B Nazanin"/>
          <w:color w:val="000000"/>
          <w:sz w:val="22"/>
          <w:szCs w:val="28"/>
          <w:cs/>
        </w:rPr>
        <w:t>‎</w:t>
      </w:r>
      <w:r w:rsidRPr="00424D0A">
        <w:rPr>
          <w:rFonts w:ascii="B Nazanin" w:hAnsi="B Nazanin" w:cs="B Nazanin"/>
          <w:color w:val="000000"/>
          <w:sz w:val="22"/>
          <w:szCs w:val="28"/>
          <w:rtl/>
        </w:rPr>
        <w:t>يافته در مقابل بدون سازمان)، سومين طبقه (استنادهاي تكاملي در مقابل الحاقي)، چهارمين طبقه (استنادهاي تأييدي درمقابل تكذيبي)، و پنجمين طبقه (استنادهاي باارزش در مقابل حشو).</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 xml:space="preserve">نتايج پژوهش نشان داد اكثر استنادها به ترتيب به طبقه‏هاي با ارزش (69%)، سازمان‏يافته (60%)، و تكاملي (59%)، اختصاص يافته‏اند. تنها 14% از مقاله‏هاي مورد استناد به صورت نادرست يا تأمل‏برانگيز مورد استناد قرار گرفته بودند. آنها نتيجه گرفتند درصد بالايي از استنادهاي با ارزش، سازمان‏يافته و تكاملي، نشان‏دهندة تأثير پژوهشهاي قبلي، بر آثار استنادكننده است. درصد پايين استنادهاي نوع تكذيبي، فرضيه‏هاي نظريه هنجاري رفتار استنادي را تأييد مي‌كند. آنها همچنين به اين نتيجه رسيدند كه حجم نسبتاً زياد(41%) ارجاعات بدون سازمان، ترديدهاي جدي را ”درباره استفاده از استنادها به عنوان سنجش كيفيت به بار مي‌آورند؛ زيرا، كاملاً ممكن است كه هر شخصي يا گروهي، با نوشتن مقاله‏‏هاي قابل نشر در موضوعهاي متداول، شمار استنادهاي بالايي را كسب كند كه بعداً به آنها به عنوان ارجاعات بدون سازمان استناد خواهد شد“ (نقل در </w:t>
      </w:r>
      <w:proofErr w:type="spellStart"/>
      <w:r w:rsidRPr="00424D0A">
        <w:rPr>
          <w:rFonts w:ascii="B Nazanin" w:hAnsi="B Nazanin" w:cs="B Nazanin"/>
          <w:color w:val="000000"/>
          <w:sz w:val="22"/>
        </w:rPr>
        <w:t>Bornmann</w:t>
      </w:r>
      <w:proofErr w:type="spellEnd"/>
      <w:r w:rsidRPr="00424D0A">
        <w:rPr>
          <w:rFonts w:ascii="B Nazanin" w:hAnsi="B Nazanin" w:cs="B Nazanin"/>
          <w:color w:val="000000"/>
          <w:sz w:val="22"/>
        </w:rPr>
        <w:t>, Daniel, 2008b</w:t>
      </w:r>
      <w:r w:rsidRPr="00424D0A">
        <w:rPr>
          <w:rFonts w:ascii="B Nazanin" w:hAnsi="B Nazanin" w:cs="B Nazanin"/>
          <w:color w:val="000000"/>
          <w:sz w:val="22"/>
          <w:szCs w:val="28"/>
          <w:rtl/>
        </w:rPr>
        <w:t xml:space="preserve">). </w:t>
      </w:r>
    </w:p>
    <w:p w:rsidR="00424D0A" w:rsidRPr="00424D0A" w:rsidRDefault="00424D0A" w:rsidP="00424D0A">
      <w:pPr>
        <w:spacing w:line="216" w:lineRule="auto"/>
        <w:ind w:firstLine="567"/>
        <w:jc w:val="both"/>
        <w:rPr>
          <w:rFonts w:ascii="B Nazanin" w:hAnsi="B Nazanin" w:cs="B Nazanin"/>
          <w:color w:val="000000"/>
          <w:sz w:val="22"/>
          <w:szCs w:val="18"/>
          <w:rtl/>
        </w:rPr>
      </w:pPr>
      <w:r w:rsidRPr="00424D0A">
        <w:rPr>
          <w:rFonts w:ascii="B Nazanin" w:hAnsi="B Nazanin" w:cs="B Nazanin"/>
          <w:color w:val="000000"/>
          <w:sz w:val="22"/>
          <w:szCs w:val="28"/>
          <w:rtl/>
        </w:rPr>
        <w:lastRenderedPageBreak/>
        <w:t>«پريتز » (</w:t>
      </w:r>
      <w:proofErr w:type="spellStart"/>
      <w:r w:rsidRPr="00424D0A">
        <w:rPr>
          <w:rFonts w:ascii="B Nazanin" w:hAnsi="B Nazanin" w:cs="B Nazanin"/>
          <w:color w:val="000000"/>
          <w:sz w:val="22"/>
        </w:rPr>
        <w:t>Peritz</w:t>
      </w:r>
      <w:proofErr w:type="spellEnd"/>
      <w:r w:rsidRPr="00424D0A">
        <w:rPr>
          <w:rFonts w:ascii="B Nazanin" w:hAnsi="B Nazanin" w:cs="B Nazanin"/>
          <w:color w:val="000000"/>
          <w:sz w:val="22"/>
        </w:rPr>
        <w:t>, 1983</w:t>
      </w:r>
      <w:r w:rsidRPr="00424D0A">
        <w:rPr>
          <w:rFonts w:ascii="B Nazanin" w:hAnsi="B Nazanin" w:cs="B Nazanin"/>
          <w:color w:val="000000"/>
          <w:sz w:val="22"/>
          <w:szCs w:val="28"/>
          <w:rtl/>
        </w:rPr>
        <w:t>)، در پژوهشي بر اساس طرح طبقه‌بندي خود كه شامل 8 طبقه در موضوع علوم اجتماعي و رشته‏هاي وابسته آن است، نوع و مكان استنادها را به طور جداگانه و تركيبي بررسي نمود.</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«كانو» (</w:t>
      </w:r>
      <w:r w:rsidRPr="00424D0A">
        <w:rPr>
          <w:rFonts w:ascii="B Nazanin" w:hAnsi="B Nazanin" w:cs="B Nazanin"/>
          <w:color w:val="000000"/>
          <w:sz w:val="22"/>
        </w:rPr>
        <w:t>Cano, 1989</w:t>
      </w:r>
      <w:r w:rsidRPr="00424D0A">
        <w:rPr>
          <w:rFonts w:ascii="B Nazanin" w:hAnsi="B Nazanin" w:cs="B Nazanin"/>
          <w:color w:val="000000"/>
          <w:sz w:val="22"/>
          <w:szCs w:val="28"/>
          <w:rtl/>
        </w:rPr>
        <w:t>) در پژوهشي با عنوان «رفتار استنادي: طبقه‌بندي، سودمندي و مكان استنادها» روابط فرضي بين سه متغير نوع استناد، سطح سودمندي و مكان استنادها را بررسي كرد. «كانو» در پژوهش خود مدل رفتار استنادي موراوسيك و مورگسان (</w:t>
      </w:r>
      <w:r w:rsidRPr="00424D0A">
        <w:rPr>
          <w:rFonts w:ascii="B Nazanin" w:hAnsi="B Nazanin" w:cs="B Nazanin"/>
          <w:color w:val="000000"/>
          <w:sz w:val="22"/>
        </w:rPr>
        <w:t>1975</w:t>
      </w:r>
      <w:r w:rsidRPr="00424D0A">
        <w:rPr>
          <w:rFonts w:ascii="B Nazanin" w:hAnsi="B Nazanin" w:cs="B Nazanin"/>
          <w:color w:val="000000"/>
          <w:sz w:val="22"/>
          <w:szCs w:val="28"/>
          <w:rtl/>
        </w:rPr>
        <w:t>) را به صورت تجربي بررسي نمود. هدفهاي اين پژوهش شامل آزمودن كاربرد پذيري مدل رفتار استنادي پيشنهاد شده توسط موراوسيك و مورگسان به عنوان مدل استفاده از اطلاعات، فراواني و سطح سودمندي انواع استنادها، و آزمودن سودمندي عامل مكان استناد به عنوان متغير كتابسنجي جديد بود. او در اين پژوهش از گروهي از دانشمندان خواست تا انواع استنادهاي موجود در دو پژوهش اخيرشان را طبقه‌بندي و نظر خود را دربارة سودمندي محتواي هر يك از استنادهاي مورد استفاده بيان كنند. نتايج پژوهش نشان داد استنادها بيشتر در بخش مقدمه متمركزند و بيش از يك سوم استنادهاي اين بخش ماهيّتي بدون سازمان و سطح سودمندي بسيار پايين دارند. استنادهاي سازمان‏يافته، بيشترين سهم را در بين انواع استناد در بخشهاي مياني و انتهايي مقاله‏ها به خود اختصاص داده‌اند. نتايج كانو ممكن است به اين فرضيه منجر شود كه استنادهايي كه در بخشهاي مقدماتي مقاله‏هاي فني قرار گرفته‏اند، فقط «تنظيم تحقيق» را مي‏نمايانند و اطلاعات اين بخشها سطح سودمندي خيلي كمي براي نويسندگان اين قبيل مقاله‌ها دارند (موراوسيك و مورگسان، 1975:</w:t>
      </w:r>
      <w:r w:rsidRPr="00424D0A">
        <w:rPr>
          <w:rFonts w:ascii="B Nazanin" w:hAnsi="B Nazanin" w:cs="B Nazanin"/>
          <w:color w:val="000000"/>
          <w:sz w:val="22"/>
        </w:rPr>
        <w:t xml:space="preserve">288 </w:t>
      </w:r>
      <w:r w:rsidRPr="00424D0A">
        <w:rPr>
          <w:rFonts w:ascii="B Nazanin" w:hAnsi="B Nazanin" w:cs="B Nazanin"/>
          <w:color w:val="000000"/>
          <w:sz w:val="22"/>
          <w:szCs w:val="28"/>
          <w:rtl/>
        </w:rPr>
        <w:t>)</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«ماري</w:t>
      </w:r>
      <w:r w:rsidRPr="00424D0A">
        <w:rPr>
          <w:rFonts w:ascii="B Nazanin" w:hAnsi="B Nazanin" w:cs="B Nazanin"/>
          <w:color w:val="000000"/>
          <w:sz w:val="22"/>
        </w:rPr>
        <w:t>‌</w:t>
      </w:r>
      <w:r w:rsidRPr="00424D0A">
        <w:rPr>
          <w:rFonts w:ascii="B Nazanin" w:hAnsi="B Nazanin" w:cs="B Nazanin"/>
          <w:color w:val="000000"/>
          <w:sz w:val="22"/>
          <w:szCs w:val="28"/>
          <w:rtl/>
        </w:rPr>
        <w:t>سيك و ديگران» (</w:t>
      </w:r>
      <w:proofErr w:type="spellStart"/>
      <w:r w:rsidRPr="00424D0A">
        <w:rPr>
          <w:rFonts w:ascii="B Nazanin" w:hAnsi="B Nazanin" w:cs="B Nazanin"/>
          <w:color w:val="000000"/>
          <w:sz w:val="22"/>
        </w:rPr>
        <w:t>Maricic</w:t>
      </w:r>
      <w:proofErr w:type="spellEnd"/>
      <w:r w:rsidRPr="00424D0A">
        <w:rPr>
          <w:rFonts w:ascii="B Nazanin" w:hAnsi="B Nazanin" w:cs="B Nazanin"/>
          <w:color w:val="000000"/>
          <w:sz w:val="22"/>
        </w:rPr>
        <w:t xml:space="preserve"> et al., 1998</w:t>
      </w:r>
      <w:proofErr w:type="gramStart"/>
      <w:r w:rsidRPr="00424D0A">
        <w:rPr>
          <w:rFonts w:ascii="B Nazanin" w:hAnsi="B Nazanin" w:cs="B Nazanin"/>
          <w:color w:val="000000"/>
          <w:sz w:val="22"/>
          <w:szCs w:val="28"/>
          <w:rtl/>
        </w:rPr>
        <w:t>)،</w:t>
      </w:r>
      <w:proofErr w:type="gramEnd"/>
      <w:r w:rsidRPr="00424D0A">
        <w:rPr>
          <w:rFonts w:ascii="B Nazanin" w:hAnsi="B Nazanin" w:cs="B Nazanin"/>
          <w:color w:val="000000"/>
          <w:sz w:val="22"/>
          <w:szCs w:val="28"/>
          <w:rtl/>
        </w:rPr>
        <w:t xml:space="preserve"> با استفاده از مكان استناد و سطح استنادي، به تحليل استنادها پرداختند. آنها بخشهاي مختلف مقاله‏هاي استنادكننده (مقدمه، روشها، نتايج و بحث) و هم سطح استنادي را براي استنادهاي 357 مقاله تهيه شده توسط مؤسسه بين رشته‏اي، تحليل و بررسي كردند. آنها سطح استناد را به صورت بالا يا پايين (قوي يا ضعيف) بر طبق يك تشخيص آسان، ثبت كردند: سطح استناددهي معنا‏دار يا با شدت بالا، شامل انواع استنادهاي ضروري، اصلي، يا سازمان‏يافتة مقاله مورد استناد و در مقابل، سطح استناددهي سطحي يا با شدت پايين، شامل انواع استنادهاي غيرضروري، جانبي، يا بدون سازمان مقالة مورد استناد مي‌باشد. نتايج پژوهش نشان داد، استنادهاي سطحي يا با شدت پايين در بخش مقدمه مقاله و استنادهاي معنا‏دار يا با شدت بالا در بخشهاي روشها، نتايج و بحث پژوهش غالب بودند. نتايج بسيار مهم اين پژوهش در مراحل بعد نشان داد هيچ‏گونه همساني بين تحليل استنادي صرفاً شمارشي از يك طرف، كه دربرگيرندة نتايج استنادها در سطح ارزشي آنهاست و تحليل بافتي مبتني بر طبقه‌بندي استنادها (سطوح با شدت بالا/پايين) و مكان استناد دهي (درون مقاله‏هاي استنادكننده)، از طرف ديگر ديده نمي‌شود</w:t>
      </w:r>
      <w:r w:rsidRPr="00424D0A">
        <w:rPr>
          <w:rFonts w:ascii="B Nazanin" w:hAnsi="B Nazanin" w:cs="B Nazanin"/>
          <w:color w:val="000000"/>
          <w:sz w:val="22"/>
        </w:rPr>
        <w:t>(</w:t>
      </w:r>
      <w:proofErr w:type="spellStart"/>
      <w:r w:rsidRPr="00424D0A">
        <w:rPr>
          <w:rFonts w:ascii="B Nazanin" w:hAnsi="B Nazanin" w:cs="B Nazanin"/>
          <w:color w:val="000000"/>
          <w:sz w:val="22"/>
        </w:rPr>
        <w:t>Maricic</w:t>
      </w:r>
      <w:proofErr w:type="spellEnd"/>
      <w:r w:rsidRPr="00424D0A">
        <w:rPr>
          <w:rFonts w:ascii="B Nazanin" w:hAnsi="B Nazanin" w:cs="B Nazanin"/>
          <w:color w:val="000000"/>
          <w:sz w:val="22"/>
        </w:rPr>
        <w:t xml:space="preserve"> et al., </w:t>
      </w:r>
      <w:proofErr w:type="gramStart"/>
      <w:r w:rsidRPr="00424D0A">
        <w:rPr>
          <w:rFonts w:ascii="B Nazanin" w:hAnsi="B Nazanin" w:cs="B Nazanin"/>
          <w:color w:val="000000"/>
          <w:sz w:val="22"/>
        </w:rPr>
        <w:t>1998 :</w:t>
      </w:r>
      <w:proofErr w:type="gramEnd"/>
      <w:r w:rsidRPr="00424D0A">
        <w:rPr>
          <w:rFonts w:ascii="B Nazanin" w:hAnsi="B Nazanin" w:cs="B Nazanin"/>
          <w:color w:val="000000"/>
          <w:sz w:val="22"/>
        </w:rPr>
        <w:t xml:space="preserve">538) </w:t>
      </w:r>
      <w:r w:rsidRPr="00424D0A">
        <w:rPr>
          <w:rFonts w:ascii="B Nazanin" w:hAnsi="B Nazanin" w:cs="B Nazanin"/>
          <w:color w:val="000000"/>
          <w:sz w:val="22"/>
          <w:szCs w:val="28"/>
          <w:rtl/>
        </w:rPr>
        <w:t xml:space="preserve">. بنابراين، براي ارزشيابي دستاوردهاي علمي، نمي‌توان صرفاً از تحليل ميانگين آماري فراواني استنادها استفاده كرد. </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 xml:space="preserve">در ايران نيز، تنها پژوهش «پرويز شهرياري» (1385)، تا حد كمي مشابه پژوهش حاضر است كه در آن، به دسته‏بندي انواع استناد به شيوه‏اي غير از پژوهش حاضر پرداخته است. شهرياري، در مقاله خود با عنوان </w:t>
      </w:r>
      <w:bookmarkStart w:id="4" w:name="OLE_LINK7"/>
      <w:r w:rsidRPr="00424D0A">
        <w:rPr>
          <w:rFonts w:ascii="B Nazanin" w:hAnsi="B Nazanin" w:cs="B Nazanin"/>
          <w:color w:val="000000"/>
          <w:sz w:val="22"/>
          <w:szCs w:val="18"/>
          <w:rtl/>
        </w:rPr>
        <w:t>«تحليل استنادي مقالات فصلنامه علوم اطلاع‏رساني» (1351-1381)</w:t>
      </w:r>
      <w:bookmarkEnd w:id="4"/>
      <w:r w:rsidRPr="00424D0A">
        <w:rPr>
          <w:rFonts w:ascii="B Nazanin" w:hAnsi="B Nazanin" w:cs="B Nazanin"/>
          <w:color w:val="000000"/>
          <w:sz w:val="22"/>
          <w:szCs w:val="28"/>
          <w:rtl/>
        </w:rPr>
        <w:t xml:space="preserve">، پراكندگي موضوعي استنادهاي مقاله‌ها را در دو دسته كلي </w:t>
      </w:r>
      <w:r w:rsidRPr="00424D0A">
        <w:rPr>
          <w:rFonts w:ascii="B Nazanin" w:hAnsi="B Nazanin" w:cs="B Nazanin"/>
          <w:color w:val="000000"/>
          <w:sz w:val="22"/>
          <w:szCs w:val="28"/>
          <w:rtl/>
        </w:rPr>
        <w:lastRenderedPageBreak/>
        <w:t>كتابداري و غيركتابداري بررسي نمود. وي براي تعيين پراكندگي موضوعي استنادها در حوزه موضوعي كتابداري، از رده‏بندي ايزا</w:t>
      </w:r>
      <w:bookmarkStart w:id="5" w:name="_ftnref5"/>
      <w:r w:rsidRPr="00424D0A">
        <w:rPr>
          <w:rFonts w:ascii="B Nazanin" w:hAnsi="B Nazanin" w:cs="B Nazanin"/>
          <w:color w:val="000000"/>
          <w:sz w:val="22"/>
          <w:szCs w:val="28"/>
          <w:rtl/>
        </w:rPr>
        <w:fldChar w:fldCharType="begin"/>
      </w:r>
      <w:r w:rsidRPr="00424D0A">
        <w:rPr>
          <w:rFonts w:ascii="B Nazanin" w:hAnsi="B Nazanin" w:cs="B Nazanin"/>
          <w:color w:val="000000"/>
          <w:sz w:val="22"/>
          <w:szCs w:val="28"/>
          <w:rtl/>
        </w:rPr>
        <w:instrText xml:space="preserve"> </w:instrText>
      </w:r>
      <w:r w:rsidRPr="00424D0A">
        <w:rPr>
          <w:rFonts w:ascii="B Nazanin" w:hAnsi="B Nazanin" w:cs="B Nazanin"/>
          <w:color w:val="000000"/>
          <w:sz w:val="22"/>
          <w:szCs w:val="28"/>
        </w:rPr>
        <w:instrText>HYPERLINK "http://www.aqlibrary.org/modules/FCKEditor/pnincludes/editor/fckeditor.html?InstanceName=desc&amp;Toolbar=Default" \l "_ftn5" \o</w:instrText>
      </w:r>
      <w:r w:rsidRPr="00424D0A">
        <w:rPr>
          <w:rFonts w:ascii="B Nazanin" w:hAnsi="B Nazanin" w:cs="B Nazanin"/>
          <w:color w:val="000000"/>
          <w:sz w:val="22"/>
          <w:szCs w:val="28"/>
          <w:rtl/>
        </w:rPr>
        <w:instrText xml:space="preserve"> "" </w:instrText>
      </w:r>
      <w:r w:rsidRPr="00424D0A">
        <w:rPr>
          <w:rFonts w:ascii="B Nazanin" w:hAnsi="B Nazanin" w:cs="B Nazanin"/>
          <w:color w:val="000000"/>
          <w:sz w:val="22"/>
          <w:szCs w:val="28"/>
          <w:rtl/>
        </w:rPr>
        <w:fldChar w:fldCharType="separate"/>
      </w:r>
      <w:r w:rsidRPr="00424D0A">
        <w:rPr>
          <w:rStyle w:val="Hyperlink"/>
          <w:rFonts w:ascii="B Nazanin" w:hAnsi="B Nazanin" w:cs="B Nazanin"/>
          <w:sz w:val="22"/>
          <w:szCs w:val="24"/>
        </w:rPr>
        <w:t>[5]</w:t>
      </w:r>
      <w:r w:rsidRPr="00424D0A">
        <w:rPr>
          <w:rFonts w:ascii="B Nazanin" w:hAnsi="B Nazanin" w:cs="B Nazanin"/>
          <w:color w:val="000000"/>
          <w:sz w:val="22"/>
          <w:szCs w:val="28"/>
          <w:rtl/>
        </w:rPr>
        <w:fldChar w:fldCharType="end"/>
      </w:r>
      <w:bookmarkEnd w:id="5"/>
      <w:r w:rsidRPr="00424D0A">
        <w:rPr>
          <w:rFonts w:ascii="B Nazanin" w:hAnsi="B Nazanin" w:cs="B Nazanin"/>
          <w:color w:val="000000"/>
          <w:sz w:val="22"/>
          <w:szCs w:val="28"/>
          <w:rtl/>
        </w:rPr>
        <w:t xml:space="preserve">، و در حوزه موضوعات غيركتابداري، از رده‏بندي ديويي استفاده كرد. يافته‏هاي پژوهش وي نشان داد، 7/81 % استنادها در حوزه كتابداري، و 3/18% غيركتابداري يا نامشخص بودند. </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 xml:space="preserve">بنابراين، از آنجا كه پژوهشهاي استنادي در ايران، بيشتر با رويكرد كمّي است، نياز به انجام پژوهشهايي از اين دست كه به بررسي كيفي استنادها از سوي محققان اين حوزه بپردازد، بسيار احساس مي‌شود. </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18"/>
          <w:rtl/>
        </w:rPr>
        <w:t> </w:t>
      </w:r>
    </w:p>
    <w:p w:rsidR="00424D0A" w:rsidRPr="00424D0A" w:rsidRDefault="00424D0A" w:rsidP="00424D0A">
      <w:pPr>
        <w:jc w:val="both"/>
        <w:rPr>
          <w:rFonts w:ascii="B Nazanin" w:hAnsi="B Nazanin" w:cs="B Nazanin"/>
          <w:color w:val="000000"/>
          <w:sz w:val="22"/>
          <w:szCs w:val="18"/>
          <w:rtl/>
        </w:rPr>
      </w:pPr>
      <w:r w:rsidRPr="00424D0A">
        <w:rPr>
          <w:rStyle w:val="Strong"/>
          <w:rFonts w:ascii="B Nazanin" w:hAnsi="B Nazanin" w:cs="B Nazanin"/>
          <w:color w:val="000000"/>
          <w:sz w:val="22"/>
          <w:szCs w:val="26"/>
          <w:rtl/>
        </w:rPr>
        <w:t>فرضيه‌هاي پژوهش</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پژوهش حاضر در پي يافتن پاسخ براي فرضيه‌هاي ذيل است:</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rtl/>
        </w:rPr>
        <w:t>1.</w:t>
      </w:r>
      <w:r w:rsidRPr="00424D0A">
        <w:rPr>
          <w:rFonts w:ascii="B Nazanin" w:hAnsi="B Nazanin" w:cs="B Nazanin"/>
          <w:color w:val="000000"/>
          <w:sz w:val="22"/>
          <w:szCs w:val="14"/>
          <w:rtl/>
        </w:rPr>
        <w:t xml:space="preserve">    </w:t>
      </w:r>
      <w:r w:rsidRPr="00424D0A">
        <w:rPr>
          <w:rFonts w:ascii="B Nazanin" w:hAnsi="B Nazanin" w:cs="B Nazanin"/>
          <w:color w:val="000000"/>
          <w:sz w:val="22"/>
          <w:szCs w:val="28"/>
          <w:rtl/>
        </w:rPr>
        <w:t>بين الگوي استنادي نويسندگان (استفاده از انواع استناد)، در سه مجله مورد بررسي، تفاوت معنا‌داري وجود دارد.</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rtl/>
        </w:rPr>
        <w:t>2.</w:t>
      </w:r>
      <w:r w:rsidRPr="00424D0A">
        <w:rPr>
          <w:rFonts w:ascii="B Nazanin" w:hAnsi="B Nazanin" w:cs="B Nazanin"/>
          <w:color w:val="000000"/>
          <w:sz w:val="22"/>
          <w:szCs w:val="14"/>
          <w:rtl/>
        </w:rPr>
        <w:t xml:space="preserve">    </w:t>
      </w:r>
      <w:r w:rsidRPr="00424D0A">
        <w:rPr>
          <w:rFonts w:ascii="B Nazanin" w:hAnsi="B Nazanin" w:cs="B Nazanin"/>
          <w:color w:val="000000"/>
          <w:sz w:val="22"/>
          <w:szCs w:val="28"/>
          <w:rtl/>
        </w:rPr>
        <w:t>توزيع و پراكندگي استنادها در بخشهاي مختلف سه مجله مورد بررسي، متفاوت است.</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rtl/>
        </w:rPr>
        <w:t>3.</w:t>
      </w:r>
      <w:r w:rsidRPr="00424D0A">
        <w:rPr>
          <w:rFonts w:ascii="B Nazanin" w:hAnsi="B Nazanin" w:cs="B Nazanin"/>
          <w:color w:val="000000"/>
          <w:sz w:val="22"/>
          <w:szCs w:val="14"/>
          <w:rtl/>
        </w:rPr>
        <w:t xml:space="preserve">                  </w:t>
      </w:r>
      <w:r w:rsidRPr="00424D0A">
        <w:rPr>
          <w:rFonts w:ascii="B Nazanin" w:hAnsi="B Nazanin" w:cs="B Nazanin"/>
          <w:color w:val="000000"/>
          <w:sz w:val="22"/>
          <w:szCs w:val="28"/>
          <w:rtl/>
        </w:rPr>
        <w:t>سطح سودمندي استنادها در سه مجله مورد بررسي، متفاوت است.</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rtl/>
        </w:rPr>
        <w:t>4.</w:t>
      </w:r>
      <w:r w:rsidRPr="00424D0A">
        <w:rPr>
          <w:rFonts w:ascii="B Nazanin" w:hAnsi="B Nazanin" w:cs="B Nazanin"/>
          <w:color w:val="000000"/>
          <w:sz w:val="22"/>
          <w:szCs w:val="14"/>
          <w:rtl/>
        </w:rPr>
        <w:t xml:space="preserve">    </w:t>
      </w:r>
      <w:r w:rsidRPr="00424D0A">
        <w:rPr>
          <w:rFonts w:ascii="B Nazanin" w:hAnsi="B Nazanin" w:cs="B Nazanin"/>
          <w:color w:val="000000"/>
          <w:sz w:val="22"/>
          <w:szCs w:val="28"/>
          <w:rtl/>
        </w:rPr>
        <w:t xml:space="preserve">نتايج حاصل از فرضيه‌هاي 1، 2، و 3 در كلّ مجله‌هاي مورد بررسي متفاوت است. </w:t>
      </w:r>
    </w:p>
    <w:p w:rsidR="00424D0A" w:rsidRPr="00424D0A" w:rsidRDefault="00424D0A" w:rsidP="00424D0A">
      <w:pPr>
        <w:ind w:firstLine="567"/>
        <w:jc w:val="both"/>
        <w:rPr>
          <w:rFonts w:ascii="B Nazanin" w:hAnsi="B Nazanin" w:cs="B Nazanin"/>
          <w:color w:val="000000"/>
          <w:sz w:val="22"/>
          <w:szCs w:val="18"/>
          <w:rtl/>
        </w:rPr>
      </w:pPr>
      <w:r w:rsidRPr="00424D0A">
        <w:rPr>
          <w:rStyle w:val="Strong"/>
          <w:rFonts w:ascii="B Nazanin" w:hAnsi="B Nazanin" w:cs="B Nazanin"/>
          <w:color w:val="000000"/>
          <w:sz w:val="22"/>
          <w:szCs w:val="18"/>
          <w:rtl/>
        </w:rPr>
        <w:t> </w:t>
      </w:r>
    </w:p>
    <w:p w:rsidR="00424D0A" w:rsidRPr="00424D0A" w:rsidRDefault="00424D0A" w:rsidP="00424D0A">
      <w:pPr>
        <w:jc w:val="both"/>
        <w:rPr>
          <w:rFonts w:ascii="B Nazanin" w:hAnsi="B Nazanin" w:cs="B Nazanin"/>
          <w:color w:val="000000"/>
          <w:sz w:val="22"/>
          <w:szCs w:val="18"/>
          <w:rtl/>
        </w:rPr>
      </w:pPr>
      <w:r w:rsidRPr="00424D0A">
        <w:rPr>
          <w:rStyle w:val="Strong"/>
          <w:rFonts w:ascii="B Nazanin" w:hAnsi="B Nazanin" w:cs="B Nazanin"/>
          <w:color w:val="000000"/>
          <w:sz w:val="22"/>
          <w:szCs w:val="26"/>
          <w:rtl/>
        </w:rPr>
        <w:t>مبناي طبقه‌بندي استنادها</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طرحهاي بسياري براي طبقه‌بندي انواع استناد وجود دارد كه آنها را در مقياسهاي چندبُعدي يا طبقه‌هاي متعدد دسته‌بندي كرده‌اند.</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بيشتر طرحها ماهيتي طبيعيدارند (</w:t>
      </w:r>
      <w:r w:rsidRPr="00424D0A">
        <w:rPr>
          <w:rFonts w:ascii="B Nazanin" w:hAnsi="B Nazanin" w:cs="B Nazanin"/>
          <w:color w:val="000000"/>
          <w:sz w:val="22"/>
        </w:rPr>
        <w:t>Small, 1982</w:t>
      </w:r>
      <w:r w:rsidRPr="00424D0A">
        <w:rPr>
          <w:rFonts w:ascii="B Nazanin" w:hAnsi="B Nazanin" w:cs="B Nazanin"/>
          <w:color w:val="000000"/>
          <w:sz w:val="22"/>
          <w:szCs w:val="28"/>
          <w:rtl/>
        </w:rPr>
        <w:t xml:space="preserve"> نقل در </w:t>
      </w:r>
      <w:r w:rsidRPr="00424D0A">
        <w:rPr>
          <w:rFonts w:ascii="B Nazanin" w:hAnsi="B Nazanin" w:cs="B Nazanin"/>
          <w:color w:val="000000"/>
          <w:sz w:val="22"/>
        </w:rPr>
        <w:t>Cano, 1989</w:t>
      </w:r>
      <w:r w:rsidRPr="00424D0A">
        <w:rPr>
          <w:rFonts w:ascii="B Nazanin" w:hAnsi="B Nazanin" w:cs="B Nazanin"/>
          <w:color w:val="000000"/>
          <w:sz w:val="22"/>
          <w:szCs w:val="28"/>
          <w:rtl/>
        </w:rPr>
        <w:t>). از بين اين طرحها، طرح طبقه‌بندي استنادهاي «پريتز» (</w:t>
      </w:r>
      <w:r w:rsidRPr="00424D0A">
        <w:rPr>
          <w:rFonts w:ascii="B Nazanin" w:hAnsi="B Nazanin" w:cs="B Nazanin"/>
          <w:color w:val="000000"/>
          <w:sz w:val="22"/>
        </w:rPr>
        <w:t>1983</w:t>
      </w:r>
      <w:r w:rsidRPr="00424D0A">
        <w:rPr>
          <w:rFonts w:ascii="B Nazanin" w:hAnsi="B Nazanin" w:cs="B Nazanin"/>
          <w:color w:val="000000"/>
          <w:sz w:val="22"/>
          <w:szCs w:val="28"/>
          <w:rtl/>
        </w:rPr>
        <w:t>) كه در ‌رابطه با مطالعات تجربي در علوم اجتماعي و رشته‌هاي وابسته نظير جامعه‌شناسي، علوم‌تربيتي، جمعيت‌شناسي و كتابداري توسعه يافته است، بيشتر از ديگر طرحهاي طبقه‌بندي، با حوزه كتابداري و اطلاع‌رساني مرتبط است. در استفاده از اين طرح، مقاله‌هاي نظري، روش شناختي، تاريخي، مروري، سخنرانيها، گزارشها، مباحثه‌ها و مذاكره‌ها، مرور و نقدهاي كتاب مستثنا شده‌اند، زيرا در واقع، اين طبقه‌بندي براي آنها عملياتي نيست.</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 xml:space="preserve">لازم به يادآوري است، محقق بر اساس نياز و به منظور عملياتي كردن و وضوح طرح خود اضافاتي را لحاظ كرده است كه در آن استنادها را در 8 طبقة اصلي و 23 طبقه فرعي تقسيم‌بندي كرده كه شرح مفصل آن در زير ارائه شده است: </w:t>
      </w:r>
    </w:p>
    <w:p w:rsidR="00424D0A" w:rsidRPr="00424D0A" w:rsidRDefault="00424D0A" w:rsidP="00424D0A">
      <w:pPr>
        <w:ind w:firstLine="567"/>
        <w:jc w:val="both"/>
        <w:rPr>
          <w:rFonts w:ascii="B Nazanin" w:hAnsi="B Nazanin" w:cs="B Nazanin"/>
          <w:color w:val="000000"/>
          <w:sz w:val="22"/>
          <w:szCs w:val="18"/>
          <w:rtl/>
        </w:rPr>
      </w:pPr>
      <w:r w:rsidRPr="00424D0A">
        <w:rPr>
          <w:rStyle w:val="Strong"/>
          <w:rFonts w:ascii="B Nazanin" w:hAnsi="B Nazanin" w:cs="B Nazanin"/>
          <w:color w:val="000000"/>
          <w:sz w:val="22"/>
          <w:rtl/>
        </w:rPr>
        <w:t>1.</w:t>
      </w:r>
      <w:r w:rsidRPr="00424D0A">
        <w:rPr>
          <w:rStyle w:val="Strong"/>
          <w:rFonts w:ascii="B Nazanin" w:hAnsi="B Nazanin" w:cs="B Nazanin"/>
          <w:color w:val="000000"/>
          <w:sz w:val="22"/>
          <w:szCs w:val="14"/>
          <w:rtl/>
        </w:rPr>
        <w:t xml:space="preserve">                   </w:t>
      </w:r>
      <w:r w:rsidRPr="00424D0A">
        <w:rPr>
          <w:rStyle w:val="Strong"/>
          <w:rFonts w:ascii="B Nazanin" w:hAnsi="B Nazanin" w:cs="B Nazanin"/>
          <w:color w:val="000000"/>
          <w:sz w:val="22"/>
          <w:rtl/>
        </w:rPr>
        <w:t xml:space="preserve">تنظيم تحقيق </w:t>
      </w:r>
    </w:p>
    <w:p w:rsidR="00424D0A" w:rsidRPr="00424D0A" w:rsidRDefault="00424D0A" w:rsidP="00424D0A">
      <w:pPr>
        <w:ind w:firstLine="567"/>
        <w:jc w:val="both"/>
        <w:rPr>
          <w:rFonts w:ascii="B Nazanin" w:hAnsi="B Nazanin" w:cs="B Nazanin"/>
          <w:color w:val="000000"/>
          <w:sz w:val="22"/>
          <w:szCs w:val="18"/>
          <w:rtl/>
        </w:rPr>
      </w:pPr>
      <w:r w:rsidRPr="00424D0A">
        <w:rPr>
          <w:rStyle w:val="Strong"/>
          <w:rFonts w:ascii="B Nazanin" w:hAnsi="B Nazanin" w:cs="B Nazanin"/>
          <w:color w:val="000000"/>
          <w:sz w:val="22"/>
          <w:szCs w:val="28"/>
          <w:rtl/>
        </w:rPr>
        <w:t> </w:t>
      </w:r>
      <w:r w:rsidRPr="00424D0A">
        <w:rPr>
          <w:rFonts w:ascii="B Nazanin" w:hAnsi="B Nazanin" w:cs="B Nazanin"/>
          <w:color w:val="000000"/>
          <w:sz w:val="22"/>
          <w:szCs w:val="28"/>
          <w:rtl/>
        </w:rPr>
        <w:t>1-1. تحت اين سرعنوان همه استنادهايي قرار مي‌گيرند كه مقدماتي براي طرح سؤال پژوهش فراهم مي‌كنند. زماني كه سؤالهاي پژوهشي يك تحقيق قبلي (يك مورد تا تمامي موارد)، مشابه سؤالهاي پژوهشي در تحقيق فعلي باشد، مي‌توان نتيجه گرفت كه سؤالهاي پژوهش تحقيق فعلي الهام گرفته از سؤالهاي پژوهش تحقيق قبلي است. در نتيجه، مي‌توان آن را در طبقه «تنظيم تحقيق» قرار داد. «هوجز» اين گروه را مدركي (تهيه شواهد براي تحقيق در دست انجام)، ناميده است؛</w:t>
      </w:r>
    </w:p>
    <w:p w:rsidR="00424D0A" w:rsidRPr="00424D0A" w:rsidRDefault="00424D0A" w:rsidP="00424D0A">
      <w:pPr>
        <w:ind w:firstLine="567"/>
        <w:jc w:val="both"/>
        <w:rPr>
          <w:rFonts w:ascii="B Nazanin" w:hAnsi="B Nazanin" w:cs="B Nazanin"/>
          <w:color w:val="000000"/>
          <w:sz w:val="22"/>
          <w:szCs w:val="18"/>
          <w:rtl/>
        </w:rPr>
      </w:pPr>
      <w:r w:rsidRPr="00424D0A">
        <w:rPr>
          <w:rStyle w:val="Strong"/>
          <w:rFonts w:ascii="B Nazanin" w:hAnsi="B Nazanin" w:cs="B Nazanin"/>
          <w:color w:val="000000"/>
          <w:sz w:val="22"/>
          <w:rtl/>
        </w:rPr>
        <w:lastRenderedPageBreak/>
        <w:t>2.</w:t>
      </w:r>
      <w:r w:rsidRPr="00424D0A">
        <w:rPr>
          <w:rStyle w:val="Strong"/>
          <w:rFonts w:ascii="B Nazanin" w:hAnsi="B Nazanin" w:cs="B Nazanin"/>
          <w:color w:val="000000"/>
          <w:sz w:val="22"/>
          <w:szCs w:val="14"/>
          <w:rtl/>
        </w:rPr>
        <w:t xml:space="preserve">                   </w:t>
      </w:r>
      <w:r w:rsidRPr="00424D0A">
        <w:rPr>
          <w:rStyle w:val="Strong"/>
          <w:rFonts w:ascii="B Nazanin" w:hAnsi="B Nazanin" w:cs="B Nazanin"/>
          <w:color w:val="000000"/>
          <w:sz w:val="22"/>
          <w:rtl/>
        </w:rPr>
        <w:t>اطلاعات زمينه‌اي</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2-1. استنادهايي كه داده‌هاي اصلي (مانند جمعيت مورد مطالعه)، را براي تنظيم تحقيق مستند مي‌سازد.</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2-2. استنادهايي كه از اطلاعات واقعي براي توجيه و تصديق بعضي تصميمهاي روش‌شناختي حمايت مي‌كنند.</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2-3. استناد به اطلاعات خاص يا عمومي در رابطه با موضوع مورد نظر.</w:t>
      </w:r>
    </w:p>
    <w:p w:rsidR="00424D0A" w:rsidRPr="00424D0A" w:rsidRDefault="00424D0A" w:rsidP="00424D0A">
      <w:pPr>
        <w:ind w:firstLine="567"/>
        <w:jc w:val="both"/>
        <w:rPr>
          <w:rFonts w:ascii="B Nazanin" w:hAnsi="B Nazanin" w:cs="B Nazanin"/>
          <w:color w:val="000000"/>
          <w:sz w:val="22"/>
          <w:szCs w:val="18"/>
          <w:rtl/>
        </w:rPr>
      </w:pPr>
      <w:r w:rsidRPr="00424D0A">
        <w:rPr>
          <w:rStyle w:val="Strong"/>
          <w:rFonts w:ascii="B Nazanin" w:hAnsi="B Nazanin" w:cs="B Nazanin"/>
          <w:color w:val="000000"/>
          <w:sz w:val="22"/>
          <w:rtl/>
        </w:rPr>
        <w:t>3.</w:t>
      </w:r>
      <w:r w:rsidRPr="00424D0A">
        <w:rPr>
          <w:rStyle w:val="Strong"/>
          <w:rFonts w:ascii="B Nazanin" w:hAnsi="B Nazanin" w:cs="B Nazanin"/>
          <w:color w:val="000000"/>
          <w:sz w:val="22"/>
          <w:szCs w:val="14"/>
          <w:rtl/>
        </w:rPr>
        <w:t xml:space="preserve">                   </w:t>
      </w:r>
      <w:r w:rsidRPr="00424D0A">
        <w:rPr>
          <w:rStyle w:val="Strong"/>
          <w:rFonts w:ascii="B Nazanin" w:hAnsi="B Nazanin" w:cs="B Nazanin"/>
          <w:color w:val="000000"/>
          <w:sz w:val="22"/>
          <w:rtl/>
        </w:rPr>
        <w:t> روش‌شناختي</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اين گروه شامل استناد به آثاري است كه بعضي جنبه‌هاي روشهاي به كارگرفته شده در تحقيق فرد استنادكننده را توصيف مي‌كند. تقريباً هميشه مي‌توان استنادهاي اين طبقه را در دو زيرگروه ديگر تقسيم‌بندي كرد:</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 xml:space="preserve">3-1. استنادهايي كه به طرح تحقيق ارجاع مي‌دهند (شامل آن دسته از استنادها به ابزار (پرسشنامه، متن مصاحبه، نرم افزار و ...)، به كارگرفته در پژوهش است، همچنين جامعه پژوهش و نمونه‌گيري) </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3-2. استنادهايي كه به روشهاي تحليل ارجاع مي‌دهند (استنادهايي كه به كاربرد شيوه‌اي خاص براي تحليل داده‌ها، يا چرايي استفاده از شيوه‌اي خاص براي تحليل داده‌ها مي‌پردازند. استناد به آزمونهاي آماري و تساويهاي نظري). </w:t>
      </w:r>
    </w:p>
    <w:p w:rsidR="00424D0A" w:rsidRPr="00424D0A" w:rsidRDefault="00424D0A" w:rsidP="00424D0A">
      <w:pPr>
        <w:ind w:firstLine="567"/>
        <w:jc w:val="both"/>
        <w:rPr>
          <w:rFonts w:ascii="B Nazanin" w:hAnsi="B Nazanin" w:cs="B Nazanin"/>
          <w:color w:val="000000"/>
          <w:sz w:val="22"/>
          <w:szCs w:val="18"/>
          <w:rtl/>
        </w:rPr>
      </w:pPr>
      <w:r w:rsidRPr="00424D0A">
        <w:rPr>
          <w:rStyle w:val="Strong"/>
          <w:rFonts w:ascii="B Nazanin" w:hAnsi="B Nazanin" w:cs="B Nazanin"/>
          <w:color w:val="000000"/>
          <w:sz w:val="22"/>
          <w:rtl/>
        </w:rPr>
        <w:t>4.</w:t>
      </w:r>
      <w:r w:rsidRPr="00424D0A">
        <w:rPr>
          <w:rStyle w:val="Strong"/>
          <w:rFonts w:ascii="B Nazanin" w:hAnsi="B Nazanin" w:cs="B Nazanin"/>
          <w:color w:val="000000"/>
          <w:sz w:val="22"/>
          <w:szCs w:val="14"/>
          <w:rtl/>
        </w:rPr>
        <w:t xml:space="preserve">                   </w:t>
      </w:r>
      <w:r w:rsidRPr="00424D0A">
        <w:rPr>
          <w:rStyle w:val="Strong"/>
          <w:rFonts w:ascii="B Nazanin" w:hAnsi="B Nazanin" w:cs="B Nazanin"/>
          <w:color w:val="000000"/>
          <w:sz w:val="22"/>
          <w:rtl/>
        </w:rPr>
        <w:t> تطبيقي</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اين طبقه شامل استناد به تحقيقاتي است كه با تحقيق حاضر مقايسه مي‌شوند و مي‌تواند شامل دو دسته زير نيز باشد:</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4-1. تأييدي: اين استنادها، يا از يافته‌هاي نويسنده حمايت مي‌كنند يا نويسنده آنها را تأييد مي‌كند.</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 xml:space="preserve">4-2. انكاري: اين استنادها يافته‌هاي نويسنده را رد مي‌كنند، با يافته‌هاي نويسنده مخالف است، يا نويسنده آنها را رد مي‌كند. </w:t>
      </w:r>
    </w:p>
    <w:p w:rsidR="00424D0A" w:rsidRPr="00424D0A" w:rsidRDefault="00424D0A" w:rsidP="00424D0A">
      <w:pPr>
        <w:ind w:firstLine="567"/>
        <w:jc w:val="both"/>
        <w:rPr>
          <w:rFonts w:ascii="B Nazanin" w:hAnsi="B Nazanin" w:cs="B Nazanin"/>
          <w:color w:val="000000"/>
          <w:sz w:val="22"/>
          <w:szCs w:val="18"/>
          <w:rtl/>
        </w:rPr>
      </w:pPr>
      <w:r w:rsidRPr="00424D0A">
        <w:rPr>
          <w:rStyle w:val="Strong"/>
          <w:rFonts w:ascii="B Nazanin" w:hAnsi="B Nazanin" w:cs="B Nazanin"/>
          <w:color w:val="000000"/>
          <w:sz w:val="22"/>
          <w:rtl/>
        </w:rPr>
        <w:t>5.</w:t>
      </w:r>
      <w:r w:rsidRPr="00424D0A">
        <w:rPr>
          <w:rStyle w:val="Strong"/>
          <w:rFonts w:ascii="B Nazanin" w:hAnsi="B Nazanin" w:cs="B Nazanin"/>
          <w:color w:val="000000"/>
          <w:sz w:val="22"/>
          <w:szCs w:val="14"/>
          <w:rtl/>
        </w:rPr>
        <w:t xml:space="preserve">                   </w:t>
      </w:r>
      <w:r w:rsidRPr="00424D0A">
        <w:rPr>
          <w:rStyle w:val="Strong"/>
          <w:rFonts w:ascii="B Nazanin" w:hAnsi="B Nazanin" w:cs="B Nazanin"/>
          <w:color w:val="000000"/>
          <w:sz w:val="22"/>
          <w:rtl/>
        </w:rPr>
        <w:t>استدلالي، نظري، فرضي</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5-1. شامل همه استنادهايي است كه ضرورت پرداختن به تحقيق را توجيه مي‌كند.</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5-2. شامل همه استنادهايي است كه مقدمات فرضيه‌هاي پژوهش را فراهم مي‌كنند. مانند بيرون‌كشيدن فرضيه از دل نظريه‌ها، فرضيه‌ها يا يافته‌هاي ديگر تحقيقات و نيز استنادهايي كه دلايل طرح فرضيه پژوهش را موجه مي‌سازند.</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5-3. شامل استنادهايي است كه بر اساس يافته‌هاي تحقيق از فرضيه‌ها و حدس و گمان‌هاي جديد محقق، حمايت مي‌كنند.</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5-4. استناد به فرضيه‌هايي (اعم از فرضيه‌هاي پيشنهاد‌شده ثابت نشده و ثابت شده)، كه نتايج مشاهده‌ها را بيان و مستدل مي‌نمايند.</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5-5. استنادهايي كه يافته‌هاي نويسنده را توضيح مي‌دهند و توصيف مي‌كنند.</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5-6. استنادهايي كه از پيشنهاد براي پژوهشهاي بيشتر، نظرها، راه‌حل‌ها و ديگر دلايل، حمايت مي‌كنند.</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در طبقه‌بندي «هوجز» چنين طبقه‌اي به چشم نمي‌خورد.</w:t>
      </w:r>
    </w:p>
    <w:p w:rsidR="00424D0A" w:rsidRPr="00424D0A" w:rsidRDefault="00424D0A" w:rsidP="00424D0A">
      <w:pPr>
        <w:ind w:firstLine="567"/>
        <w:jc w:val="both"/>
        <w:rPr>
          <w:rFonts w:ascii="B Nazanin" w:hAnsi="B Nazanin" w:cs="B Nazanin"/>
          <w:color w:val="000000"/>
          <w:sz w:val="22"/>
          <w:szCs w:val="18"/>
          <w:rtl/>
        </w:rPr>
      </w:pPr>
      <w:r w:rsidRPr="00424D0A">
        <w:rPr>
          <w:rStyle w:val="Strong"/>
          <w:rFonts w:ascii="B Nazanin" w:hAnsi="B Nazanin" w:cs="B Nazanin"/>
          <w:color w:val="000000"/>
          <w:sz w:val="22"/>
          <w:rtl/>
        </w:rPr>
        <w:lastRenderedPageBreak/>
        <w:t>6.</w:t>
      </w:r>
      <w:r w:rsidRPr="00424D0A">
        <w:rPr>
          <w:rStyle w:val="Strong"/>
          <w:rFonts w:ascii="B Nazanin" w:hAnsi="B Nazanin" w:cs="B Nazanin"/>
          <w:color w:val="000000"/>
          <w:sz w:val="22"/>
          <w:szCs w:val="14"/>
          <w:rtl/>
        </w:rPr>
        <w:t xml:space="preserve">                   </w:t>
      </w:r>
      <w:r w:rsidRPr="00424D0A">
        <w:rPr>
          <w:rStyle w:val="Strong"/>
          <w:rFonts w:ascii="B Nazanin" w:hAnsi="B Nazanin" w:cs="B Nazanin"/>
          <w:color w:val="000000"/>
          <w:sz w:val="22"/>
          <w:rtl/>
        </w:rPr>
        <w:t> مستند</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6-1. استناد به منابع داده‌هاي خام استفاده شده در تحقيق (مانند انتشارات آماري رسمي).</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6-2. اين طبقه شامل بيشتر آن چيزهايي است كه هوجز آن را «هم‌نژاد» ناميده است؛ يعني استناد به مطالب ارائه شده در منابعي نظير پايان‌نامه‌هاي دكتري، گزارشهاي فني و ... ، با اين حال اگر استناد «هم‌نژاد» براي برخي مقاصد روش‌شناختي استناد شده باشد، بايد آن را به عنوان استناد روش‌شناختي ثبت كرد.</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6-3. استناد به نتايج تحقيقات، نقل‌ قولها و عقايد ديگر محققان.</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 xml:space="preserve">6-4. استناد به تعريفها و تفسير و توضيح‌ها در رابطه با مفاهيم يا اصطلاحات موجود درمدرك استنادكننده، ارائه شده در مدرك مورد‌ استناد. </w:t>
      </w:r>
    </w:p>
    <w:p w:rsidR="00424D0A" w:rsidRPr="00424D0A" w:rsidRDefault="00424D0A" w:rsidP="00424D0A">
      <w:pPr>
        <w:ind w:firstLine="567"/>
        <w:jc w:val="both"/>
        <w:rPr>
          <w:rFonts w:ascii="B Nazanin" w:hAnsi="B Nazanin" w:cs="B Nazanin"/>
          <w:color w:val="000000"/>
          <w:sz w:val="22"/>
          <w:szCs w:val="18"/>
          <w:rtl/>
        </w:rPr>
      </w:pPr>
      <w:r w:rsidRPr="00424D0A">
        <w:rPr>
          <w:rStyle w:val="Strong"/>
          <w:rFonts w:ascii="B Nazanin" w:hAnsi="B Nazanin" w:cs="B Nazanin"/>
          <w:color w:val="000000"/>
          <w:sz w:val="22"/>
          <w:rtl/>
        </w:rPr>
        <w:t>7.</w:t>
      </w:r>
      <w:r w:rsidRPr="00424D0A">
        <w:rPr>
          <w:rStyle w:val="Strong"/>
          <w:rFonts w:ascii="B Nazanin" w:hAnsi="B Nazanin" w:cs="B Nazanin"/>
          <w:color w:val="000000"/>
          <w:sz w:val="22"/>
          <w:szCs w:val="14"/>
          <w:rtl/>
        </w:rPr>
        <w:t xml:space="preserve">                   </w:t>
      </w:r>
      <w:r w:rsidRPr="00424D0A">
        <w:rPr>
          <w:rStyle w:val="Strong"/>
          <w:rFonts w:ascii="B Nazanin" w:hAnsi="B Nazanin" w:cs="B Nazanin"/>
          <w:color w:val="000000"/>
          <w:sz w:val="22"/>
          <w:rtl/>
        </w:rPr>
        <w:t> تاريخي</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7-1. استنادهايي كه تاريخ موضوع را رديابي مي‌كنند.</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7-2. استنادهايي كه از اثر پيشگامان قدرداني مي‌كنند.</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 xml:space="preserve">7-3. استناد به تحقيقات كم و بيش مشابه با تحقيق فعلي (اكثر اين دسته از استنادها در بخش مرور ‌نوشتار آورده مي‌شوند بدون اينكه مستقيم به تنظيم تحقيق، فرضيه‌ها يا روش‌شناسي تحقيق پرداخته باشند). </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اغلب تصميم‌گيري درباره اينكه استنادي در طبقه «تاريخي» يا «تنظيم تحقيق» قرار مي‌گيرد، مشكل است. به هر حال، هر وقت استنادي به درستي به سؤال پژوهش در دست انجام مربوط باشد، بايد آن را صرف نظر از دوره تاريخي‌اش، در «تنظيم تحقيق» قرار داد.</w:t>
      </w:r>
    </w:p>
    <w:p w:rsidR="00424D0A" w:rsidRPr="00424D0A" w:rsidRDefault="00424D0A" w:rsidP="00424D0A">
      <w:pPr>
        <w:ind w:firstLine="567"/>
        <w:jc w:val="both"/>
        <w:rPr>
          <w:rFonts w:ascii="B Nazanin" w:hAnsi="B Nazanin" w:cs="B Nazanin"/>
          <w:color w:val="000000"/>
          <w:sz w:val="22"/>
          <w:szCs w:val="18"/>
          <w:rtl/>
        </w:rPr>
      </w:pPr>
      <w:r w:rsidRPr="00424D0A">
        <w:rPr>
          <w:rStyle w:val="Strong"/>
          <w:rFonts w:ascii="B Nazanin" w:hAnsi="B Nazanin" w:cs="B Nazanin"/>
          <w:color w:val="000000"/>
          <w:sz w:val="22"/>
          <w:rtl/>
        </w:rPr>
        <w:t>8.</w:t>
      </w:r>
      <w:r w:rsidRPr="00424D0A">
        <w:rPr>
          <w:rStyle w:val="Strong"/>
          <w:rFonts w:ascii="B Nazanin" w:hAnsi="B Nazanin" w:cs="B Nazanin"/>
          <w:color w:val="000000"/>
          <w:sz w:val="22"/>
          <w:szCs w:val="14"/>
          <w:rtl/>
        </w:rPr>
        <w:t xml:space="preserve">                   </w:t>
      </w:r>
      <w:r w:rsidRPr="00424D0A">
        <w:rPr>
          <w:rStyle w:val="Strong"/>
          <w:rFonts w:ascii="B Nazanin" w:hAnsi="B Nazanin" w:cs="B Nazanin"/>
          <w:color w:val="000000"/>
          <w:sz w:val="22"/>
          <w:rtl/>
        </w:rPr>
        <w:t>اتفاقي (غير مهم)</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8-1. اين طبقه به استنادهايي اشاره دارد كه مستقيما به اثر در دست انجام مرتبط نيستند. اشاره به آثار مرتبط در حوزه‌هاي ديگر، از رويكردهاي متفاوت – در عين حال بدون هيچ قصد مقايسه يا تحليل – در اين طبقه قرار مي‌گيرند. بخصوص در مرور ‌نوشتار، استناد به آثاري كه موضوع اصلي آنها با موضوع اصلي تحقيق حاضر متفاوت باشد.</w:t>
      </w:r>
    </w:p>
    <w:p w:rsidR="00424D0A" w:rsidRPr="00424D0A" w:rsidRDefault="00424D0A" w:rsidP="00424D0A">
      <w:pPr>
        <w:ind w:firstLine="567"/>
        <w:jc w:val="both"/>
        <w:rPr>
          <w:rFonts w:ascii="B Nazanin" w:hAnsi="B Nazanin" w:cs="B Nazanin"/>
          <w:color w:val="000000"/>
          <w:sz w:val="22"/>
          <w:szCs w:val="18"/>
          <w:rtl/>
        </w:rPr>
      </w:pPr>
      <w:r w:rsidRPr="00424D0A">
        <w:rPr>
          <w:rStyle w:val="Strong"/>
          <w:rFonts w:ascii="B Nazanin" w:hAnsi="B Nazanin" w:cs="B Nazanin"/>
          <w:color w:val="000000"/>
          <w:sz w:val="22"/>
          <w:szCs w:val="18"/>
          <w:rtl/>
        </w:rPr>
        <w:t> </w:t>
      </w:r>
    </w:p>
    <w:p w:rsidR="00424D0A" w:rsidRPr="00424D0A" w:rsidRDefault="00424D0A" w:rsidP="00424D0A">
      <w:pPr>
        <w:jc w:val="both"/>
        <w:rPr>
          <w:rFonts w:ascii="B Nazanin" w:hAnsi="B Nazanin" w:cs="B Nazanin"/>
          <w:color w:val="000000"/>
          <w:sz w:val="22"/>
          <w:szCs w:val="18"/>
          <w:rtl/>
        </w:rPr>
      </w:pPr>
      <w:r w:rsidRPr="00424D0A">
        <w:rPr>
          <w:rStyle w:val="Strong"/>
          <w:rFonts w:ascii="B Nazanin" w:hAnsi="B Nazanin" w:cs="B Nazanin"/>
          <w:color w:val="000000"/>
          <w:sz w:val="22"/>
          <w:szCs w:val="26"/>
          <w:rtl/>
        </w:rPr>
        <w:t>روش پژوهش، جامعه آماري و ابزار گردآوري اطلاعات</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 xml:space="preserve">پژوهش حاضر از نوع كاربردي است و با روش تحليل محتوا انجام گرفته است. جامعه آماري اين پژوهش شامل استنادهاي آن دسته از مقاله‌هاي مجله‌هاي مصوب كميسيون بررسي نشريه‌هاي علمي كشور حوزه كتابداري و اطلاع‌رساني در سال 1385، به نامهاي مجله </w:t>
      </w:r>
      <w:r w:rsidRPr="00424D0A">
        <w:rPr>
          <w:rStyle w:val="Emphasis"/>
          <w:rFonts w:ascii="B Nazanin" w:hAnsi="B Nazanin" w:cs="B Nazanin"/>
          <w:color w:val="000000"/>
          <w:sz w:val="22"/>
          <w:szCs w:val="28"/>
          <w:rtl/>
        </w:rPr>
        <w:t>كتابداري و اطلاع رساني</w:t>
      </w:r>
      <w:r w:rsidRPr="00424D0A">
        <w:rPr>
          <w:rFonts w:ascii="B Nazanin" w:hAnsi="B Nazanin" w:cs="B Nazanin"/>
          <w:color w:val="000000"/>
          <w:sz w:val="22"/>
          <w:szCs w:val="28"/>
          <w:rtl/>
        </w:rPr>
        <w:t xml:space="preserve"> با درجه علمي پژوهشي، </w:t>
      </w:r>
      <w:r w:rsidRPr="00424D0A">
        <w:rPr>
          <w:rStyle w:val="Emphasis"/>
          <w:rFonts w:ascii="B Nazanin" w:hAnsi="B Nazanin" w:cs="B Nazanin"/>
          <w:color w:val="000000"/>
          <w:sz w:val="22"/>
          <w:szCs w:val="28"/>
          <w:rtl/>
        </w:rPr>
        <w:t>كتابداري</w:t>
      </w:r>
      <w:bookmarkStart w:id="6" w:name="_ftnref6"/>
      <w:r w:rsidRPr="00424D0A">
        <w:rPr>
          <w:rFonts w:ascii="B Nazanin" w:hAnsi="B Nazanin" w:cs="B Nazanin"/>
          <w:color w:val="000000"/>
          <w:sz w:val="22"/>
          <w:szCs w:val="28"/>
          <w:rtl/>
        </w:rPr>
        <w:fldChar w:fldCharType="begin"/>
      </w:r>
      <w:r w:rsidRPr="00424D0A">
        <w:rPr>
          <w:rFonts w:ascii="B Nazanin" w:hAnsi="B Nazanin" w:cs="B Nazanin"/>
          <w:color w:val="000000"/>
          <w:sz w:val="22"/>
          <w:szCs w:val="28"/>
          <w:rtl/>
        </w:rPr>
        <w:instrText xml:space="preserve"> </w:instrText>
      </w:r>
      <w:r w:rsidRPr="00424D0A">
        <w:rPr>
          <w:rFonts w:ascii="B Nazanin" w:hAnsi="B Nazanin" w:cs="B Nazanin"/>
          <w:color w:val="000000"/>
          <w:sz w:val="22"/>
          <w:szCs w:val="28"/>
        </w:rPr>
        <w:instrText>HYPERLINK "http://www.aqlibrary.org/modules/FCKEditor/pnincludes/editor/fckeditor.html?InstanceName=desc&amp;Toolbar=Default" \l "_ftn6" \o</w:instrText>
      </w:r>
      <w:r w:rsidRPr="00424D0A">
        <w:rPr>
          <w:rFonts w:ascii="B Nazanin" w:hAnsi="B Nazanin" w:cs="B Nazanin"/>
          <w:color w:val="000000"/>
          <w:sz w:val="22"/>
          <w:szCs w:val="28"/>
          <w:rtl/>
        </w:rPr>
        <w:instrText xml:space="preserve"> "" </w:instrText>
      </w:r>
      <w:r w:rsidRPr="00424D0A">
        <w:rPr>
          <w:rFonts w:ascii="B Nazanin" w:hAnsi="B Nazanin" w:cs="B Nazanin"/>
          <w:color w:val="000000"/>
          <w:sz w:val="22"/>
          <w:szCs w:val="28"/>
          <w:rtl/>
        </w:rPr>
        <w:fldChar w:fldCharType="separate"/>
      </w:r>
      <w:r w:rsidRPr="00424D0A">
        <w:rPr>
          <w:rStyle w:val="Hyperlink"/>
          <w:rFonts w:ascii="B Nazanin" w:hAnsi="B Nazanin" w:cs="B Nazanin"/>
          <w:sz w:val="22"/>
          <w:szCs w:val="24"/>
        </w:rPr>
        <w:t>[6]</w:t>
      </w:r>
      <w:r w:rsidRPr="00424D0A">
        <w:rPr>
          <w:rFonts w:ascii="B Nazanin" w:hAnsi="B Nazanin" w:cs="B Nazanin"/>
          <w:color w:val="000000"/>
          <w:sz w:val="22"/>
          <w:szCs w:val="28"/>
          <w:rtl/>
        </w:rPr>
        <w:fldChar w:fldCharType="end"/>
      </w:r>
      <w:bookmarkEnd w:id="6"/>
      <w:r w:rsidRPr="00424D0A">
        <w:rPr>
          <w:rFonts w:ascii="B Nazanin" w:hAnsi="B Nazanin" w:cs="B Nazanin"/>
          <w:color w:val="000000"/>
          <w:sz w:val="22"/>
          <w:szCs w:val="28"/>
          <w:rtl/>
        </w:rPr>
        <w:t xml:space="preserve"> و </w:t>
      </w:r>
      <w:r w:rsidRPr="00424D0A">
        <w:rPr>
          <w:rStyle w:val="Emphasis"/>
          <w:rFonts w:ascii="B Nazanin" w:hAnsi="B Nazanin" w:cs="B Nazanin"/>
          <w:color w:val="000000"/>
          <w:sz w:val="22"/>
          <w:szCs w:val="28"/>
          <w:rtl/>
        </w:rPr>
        <w:t>فصلنامه كتاب</w:t>
      </w:r>
      <w:r w:rsidRPr="00424D0A">
        <w:rPr>
          <w:rFonts w:ascii="B Nazanin" w:hAnsi="B Nazanin" w:cs="B Nazanin"/>
          <w:color w:val="000000"/>
          <w:sz w:val="22"/>
          <w:szCs w:val="28"/>
          <w:rtl/>
        </w:rPr>
        <w:t xml:space="preserve"> با درجه علمي ـ ترويجي است</w:t>
      </w:r>
      <w:bookmarkStart w:id="7" w:name="_ftnref7"/>
      <w:r w:rsidRPr="00424D0A">
        <w:rPr>
          <w:rFonts w:ascii="B Nazanin" w:hAnsi="B Nazanin" w:cs="B Nazanin"/>
          <w:color w:val="000000"/>
          <w:sz w:val="22"/>
          <w:szCs w:val="28"/>
          <w:rtl/>
        </w:rPr>
        <w:fldChar w:fldCharType="begin"/>
      </w:r>
      <w:r w:rsidRPr="00424D0A">
        <w:rPr>
          <w:rFonts w:ascii="B Nazanin" w:hAnsi="B Nazanin" w:cs="B Nazanin"/>
          <w:color w:val="000000"/>
          <w:sz w:val="22"/>
          <w:szCs w:val="28"/>
          <w:rtl/>
        </w:rPr>
        <w:instrText xml:space="preserve"> </w:instrText>
      </w:r>
      <w:r w:rsidRPr="00424D0A">
        <w:rPr>
          <w:rFonts w:ascii="B Nazanin" w:hAnsi="B Nazanin" w:cs="B Nazanin"/>
          <w:color w:val="000000"/>
          <w:sz w:val="22"/>
          <w:szCs w:val="28"/>
        </w:rPr>
        <w:instrText>HYPERLINK "http://www.aqlibrary.org/modules/FCKEditor/pnincludes/editor/fckeditor.html?InstanceName=desc&amp;Toolbar=Default" \l "_ftn7" \o</w:instrText>
      </w:r>
      <w:r w:rsidRPr="00424D0A">
        <w:rPr>
          <w:rFonts w:ascii="B Nazanin" w:hAnsi="B Nazanin" w:cs="B Nazanin"/>
          <w:color w:val="000000"/>
          <w:sz w:val="22"/>
          <w:szCs w:val="28"/>
          <w:rtl/>
        </w:rPr>
        <w:instrText xml:space="preserve"> "" </w:instrText>
      </w:r>
      <w:r w:rsidRPr="00424D0A">
        <w:rPr>
          <w:rFonts w:ascii="B Nazanin" w:hAnsi="B Nazanin" w:cs="B Nazanin"/>
          <w:color w:val="000000"/>
          <w:sz w:val="22"/>
          <w:szCs w:val="28"/>
          <w:rtl/>
        </w:rPr>
        <w:fldChar w:fldCharType="separate"/>
      </w:r>
      <w:r w:rsidRPr="00424D0A">
        <w:rPr>
          <w:rStyle w:val="Hyperlink"/>
          <w:rFonts w:ascii="B Nazanin" w:hAnsi="B Nazanin" w:cs="B Nazanin"/>
          <w:sz w:val="22"/>
          <w:szCs w:val="24"/>
        </w:rPr>
        <w:t>[7]</w:t>
      </w:r>
      <w:r w:rsidRPr="00424D0A">
        <w:rPr>
          <w:rFonts w:ascii="B Nazanin" w:hAnsi="B Nazanin" w:cs="B Nazanin"/>
          <w:color w:val="000000"/>
          <w:sz w:val="22"/>
          <w:szCs w:val="28"/>
          <w:rtl/>
        </w:rPr>
        <w:fldChar w:fldCharType="end"/>
      </w:r>
      <w:bookmarkEnd w:id="7"/>
      <w:r w:rsidRPr="00424D0A">
        <w:rPr>
          <w:rFonts w:ascii="B Nazanin" w:hAnsi="B Nazanin" w:cs="B Nazanin"/>
          <w:color w:val="000000"/>
          <w:sz w:val="22"/>
          <w:szCs w:val="28"/>
          <w:rtl/>
        </w:rPr>
        <w:t>، كه شرايط زير در مورد آن‌ مقاله‌ها صادق باشد:</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ـ پژوهشي باشند، نه مروري</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ـ تأليفي باشند، نه ترجمه‌اي.</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در مجموع حدود 57 مقاله پژوهشي تأليفي و 915</w:t>
      </w:r>
      <w:bookmarkStart w:id="8" w:name="_ftnref8"/>
      <w:r w:rsidRPr="00424D0A">
        <w:rPr>
          <w:rFonts w:ascii="B Nazanin" w:hAnsi="B Nazanin" w:cs="B Nazanin"/>
          <w:color w:val="000000"/>
          <w:sz w:val="22"/>
          <w:szCs w:val="28"/>
          <w:rtl/>
        </w:rPr>
        <w:fldChar w:fldCharType="begin"/>
      </w:r>
      <w:r w:rsidRPr="00424D0A">
        <w:rPr>
          <w:rFonts w:ascii="B Nazanin" w:hAnsi="B Nazanin" w:cs="B Nazanin"/>
          <w:color w:val="000000"/>
          <w:sz w:val="22"/>
          <w:szCs w:val="28"/>
          <w:rtl/>
        </w:rPr>
        <w:instrText xml:space="preserve"> </w:instrText>
      </w:r>
      <w:r w:rsidRPr="00424D0A">
        <w:rPr>
          <w:rFonts w:ascii="B Nazanin" w:hAnsi="B Nazanin" w:cs="B Nazanin"/>
          <w:color w:val="000000"/>
          <w:sz w:val="22"/>
          <w:szCs w:val="28"/>
        </w:rPr>
        <w:instrText>HYPERLINK "http://www.aqlibrary.org/modules/FCKEditor/pnincludes/editor/fckeditor.html?InstanceName=desc&amp;Toolbar=Default" \l "_ftn8" \o</w:instrText>
      </w:r>
      <w:r w:rsidRPr="00424D0A">
        <w:rPr>
          <w:rFonts w:ascii="B Nazanin" w:hAnsi="B Nazanin" w:cs="B Nazanin"/>
          <w:color w:val="000000"/>
          <w:sz w:val="22"/>
          <w:szCs w:val="28"/>
          <w:rtl/>
        </w:rPr>
        <w:instrText xml:space="preserve"> "" </w:instrText>
      </w:r>
      <w:r w:rsidRPr="00424D0A">
        <w:rPr>
          <w:rFonts w:ascii="B Nazanin" w:hAnsi="B Nazanin" w:cs="B Nazanin"/>
          <w:color w:val="000000"/>
          <w:sz w:val="22"/>
          <w:szCs w:val="28"/>
          <w:rtl/>
        </w:rPr>
        <w:fldChar w:fldCharType="separate"/>
      </w:r>
      <w:r w:rsidRPr="00424D0A">
        <w:rPr>
          <w:rStyle w:val="Hyperlink"/>
          <w:rFonts w:ascii="B Nazanin" w:hAnsi="B Nazanin" w:cs="B Nazanin"/>
          <w:sz w:val="22"/>
          <w:szCs w:val="24"/>
        </w:rPr>
        <w:t>[8]</w:t>
      </w:r>
      <w:r w:rsidRPr="00424D0A">
        <w:rPr>
          <w:rFonts w:ascii="B Nazanin" w:hAnsi="B Nazanin" w:cs="B Nazanin"/>
          <w:color w:val="000000"/>
          <w:sz w:val="22"/>
          <w:szCs w:val="28"/>
          <w:rtl/>
        </w:rPr>
        <w:fldChar w:fldCharType="end"/>
      </w:r>
      <w:bookmarkEnd w:id="8"/>
      <w:r w:rsidRPr="00424D0A">
        <w:rPr>
          <w:rFonts w:ascii="B Nazanin" w:hAnsi="B Nazanin" w:cs="B Nazanin"/>
          <w:color w:val="000000"/>
          <w:sz w:val="22"/>
          <w:szCs w:val="28"/>
          <w:rtl/>
        </w:rPr>
        <w:t xml:space="preserve"> استناد بررسي و مطالعه شد، كه اطلاعات تفصيلي در رابطه با تعداد مقاله‌ها مربوط به هر شماره مجله در جدول 1، قابل مشاهده است. </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18"/>
          <w:rtl/>
        </w:rPr>
        <w:t> </w:t>
      </w:r>
    </w:p>
    <w:p w:rsidR="00424D0A" w:rsidRPr="00424D0A" w:rsidRDefault="00424D0A" w:rsidP="00424D0A">
      <w:pPr>
        <w:jc w:val="center"/>
        <w:rPr>
          <w:rFonts w:ascii="B Nazanin" w:hAnsi="B Nazanin" w:cs="B Nazanin"/>
          <w:color w:val="000000"/>
          <w:sz w:val="22"/>
          <w:szCs w:val="18"/>
          <w:rtl/>
        </w:rPr>
      </w:pPr>
      <w:r w:rsidRPr="00424D0A">
        <w:rPr>
          <w:rStyle w:val="Strong"/>
          <w:rFonts w:ascii="B Nazanin" w:hAnsi="B Nazanin" w:cs="B Nazanin"/>
          <w:color w:val="000000"/>
          <w:sz w:val="22"/>
          <w:szCs w:val="18"/>
          <w:rtl/>
        </w:rPr>
        <w:t>جدول1. توزيع مقاله‌هاي پژوهشي به تفكيك مجله‌ها در هر دوره انتشار</w:t>
      </w:r>
      <w:bookmarkStart w:id="9" w:name="_ftnref9"/>
      <w:r w:rsidRPr="00424D0A">
        <w:rPr>
          <w:rStyle w:val="Strong"/>
          <w:rFonts w:ascii="B Nazanin" w:hAnsi="B Nazanin" w:cs="B Nazanin"/>
          <w:color w:val="000000"/>
          <w:sz w:val="22"/>
          <w:szCs w:val="18"/>
          <w:rtl/>
        </w:rPr>
        <w:fldChar w:fldCharType="begin"/>
      </w:r>
      <w:r w:rsidRPr="00424D0A">
        <w:rPr>
          <w:rStyle w:val="Strong"/>
          <w:rFonts w:ascii="B Nazanin" w:hAnsi="B Nazanin" w:cs="B Nazanin"/>
          <w:color w:val="000000"/>
          <w:sz w:val="22"/>
          <w:szCs w:val="18"/>
          <w:rtl/>
        </w:rPr>
        <w:instrText xml:space="preserve"> </w:instrText>
      </w:r>
      <w:r w:rsidRPr="00424D0A">
        <w:rPr>
          <w:rStyle w:val="Strong"/>
          <w:rFonts w:ascii="B Nazanin" w:hAnsi="B Nazanin" w:cs="B Nazanin"/>
          <w:color w:val="000000"/>
          <w:sz w:val="22"/>
          <w:szCs w:val="18"/>
        </w:rPr>
        <w:instrText>HYPERLINK "http://www.aqlibrary.org/modules/FCKEditor/pnincludes/editor/fckeditor.html?InstanceName=desc&amp;Toolbar=Default" \l "_ftn9" \o</w:instrText>
      </w:r>
      <w:r w:rsidRPr="00424D0A">
        <w:rPr>
          <w:rStyle w:val="Strong"/>
          <w:rFonts w:ascii="B Nazanin" w:hAnsi="B Nazanin" w:cs="B Nazanin"/>
          <w:color w:val="000000"/>
          <w:sz w:val="22"/>
          <w:szCs w:val="18"/>
          <w:rtl/>
        </w:rPr>
        <w:instrText xml:space="preserve"> "" </w:instrText>
      </w:r>
      <w:r w:rsidRPr="00424D0A">
        <w:rPr>
          <w:rStyle w:val="Strong"/>
          <w:rFonts w:ascii="B Nazanin" w:hAnsi="B Nazanin" w:cs="B Nazanin"/>
          <w:color w:val="000000"/>
          <w:sz w:val="22"/>
          <w:szCs w:val="18"/>
          <w:rtl/>
        </w:rPr>
        <w:fldChar w:fldCharType="separate"/>
      </w:r>
      <w:r w:rsidRPr="00424D0A">
        <w:rPr>
          <w:rStyle w:val="Strong"/>
          <w:rFonts w:ascii="B Nazanin" w:hAnsi="B Nazanin" w:cs="B Nazanin"/>
          <w:color w:val="0066CC"/>
          <w:sz w:val="22"/>
        </w:rPr>
        <w:t>[9]</w:t>
      </w:r>
      <w:r w:rsidRPr="00424D0A">
        <w:rPr>
          <w:rStyle w:val="Hyperlink"/>
          <w:rFonts w:ascii="B Nazanin" w:hAnsi="B Nazanin" w:cs="B Nazanin"/>
          <w:b/>
          <w:bCs/>
          <w:sz w:val="22"/>
          <w:rtl/>
        </w:rPr>
        <w:t xml:space="preserve"> آنها در سال 1385</w:t>
      </w:r>
      <w:r w:rsidRPr="00424D0A">
        <w:rPr>
          <w:rStyle w:val="Strong"/>
          <w:rFonts w:ascii="B Nazanin" w:hAnsi="B Nazanin" w:cs="B Nazanin"/>
          <w:color w:val="000000"/>
          <w:sz w:val="22"/>
          <w:szCs w:val="18"/>
          <w:rtl/>
        </w:rPr>
        <w:fldChar w:fldCharType="end"/>
      </w:r>
      <w:bookmarkEnd w:id="9"/>
    </w:p>
    <w:tbl>
      <w:tblPr>
        <w:bidiVisual/>
        <w:tblW w:w="0" w:type="auto"/>
        <w:jc w:val="center"/>
        <w:tblCellMar>
          <w:left w:w="0" w:type="dxa"/>
          <w:right w:w="0" w:type="dxa"/>
        </w:tblCellMar>
        <w:tblLook w:val="04A0"/>
      </w:tblPr>
      <w:tblGrid>
        <w:gridCol w:w="1362"/>
        <w:gridCol w:w="1985"/>
        <w:gridCol w:w="1985"/>
        <w:gridCol w:w="1297"/>
      </w:tblGrid>
      <w:tr w:rsidR="00424D0A" w:rsidRPr="00424D0A">
        <w:trPr>
          <w:trHeight w:val="504"/>
          <w:jc w:val="center"/>
        </w:trPr>
        <w:tc>
          <w:tcPr>
            <w:tcW w:w="136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Style w:val="Strong"/>
                <w:rFonts w:ascii="B Nazanin" w:hAnsi="B Nazanin" w:cs="B Nazanin"/>
                <w:color w:val="333333"/>
                <w:sz w:val="22"/>
                <w:szCs w:val="18"/>
                <w:rtl/>
              </w:rPr>
              <w:lastRenderedPageBreak/>
              <w:t>             مجله</w:t>
            </w:r>
          </w:p>
          <w:p w:rsidR="00424D0A" w:rsidRPr="00424D0A" w:rsidRDefault="00424D0A" w:rsidP="00424D0A">
            <w:pPr>
              <w:rPr>
                <w:rFonts w:ascii="B Nazanin" w:hAnsi="B Nazanin" w:cs="B Nazanin"/>
                <w:color w:val="333333"/>
                <w:sz w:val="22"/>
                <w:szCs w:val="18"/>
              </w:rPr>
            </w:pPr>
            <w:r w:rsidRPr="00424D0A">
              <w:rPr>
                <w:rStyle w:val="Strong"/>
                <w:rFonts w:ascii="B Nazanin" w:hAnsi="B Nazanin" w:cs="B Nazanin"/>
                <w:color w:val="333333"/>
                <w:sz w:val="22"/>
                <w:szCs w:val="18"/>
                <w:rtl/>
              </w:rPr>
              <w:t>شماره</w:t>
            </w:r>
          </w:p>
        </w:tc>
        <w:tc>
          <w:tcPr>
            <w:tcW w:w="1985"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tl/>
              </w:rPr>
              <w:t>كتابداري و اطلاع‌رساني</w:t>
            </w:r>
          </w:p>
        </w:tc>
        <w:tc>
          <w:tcPr>
            <w:tcW w:w="1985"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tl/>
              </w:rPr>
              <w:t>فصلنامه كتاب</w:t>
            </w:r>
          </w:p>
        </w:tc>
        <w:tc>
          <w:tcPr>
            <w:tcW w:w="1297"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tl/>
              </w:rPr>
              <w:t>كتابداري</w:t>
            </w:r>
          </w:p>
        </w:tc>
      </w:tr>
      <w:tr w:rsidR="00424D0A" w:rsidRPr="00424D0A">
        <w:trPr>
          <w:trHeight w:val="340"/>
          <w:jc w:val="center"/>
        </w:trPr>
        <w:tc>
          <w:tcPr>
            <w:tcW w:w="136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بهار</w:t>
            </w:r>
          </w:p>
        </w:tc>
        <w:tc>
          <w:tcPr>
            <w:tcW w:w="1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1</w:t>
            </w:r>
          </w:p>
        </w:tc>
        <w:tc>
          <w:tcPr>
            <w:tcW w:w="1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6</w:t>
            </w:r>
          </w:p>
        </w:tc>
        <w:tc>
          <w:tcPr>
            <w:tcW w:w="1297"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rtl/>
              </w:rPr>
              <w:t>5</w:t>
            </w:r>
          </w:p>
        </w:tc>
      </w:tr>
      <w:tr w:rsidR="00424D0A" w:rsidRPr="00424D0A">
        <w:trPr>
          <w:trHeight w:val="340"/>
          <w:jc w:val="center"/>
        </w:trPr>
        <w:tc>
          <w:tcPr>
            <w:tcW w:w="136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تابستان</w:t>
            </w:r>
          </w:p>
        </w:tc>
        <w:tc>
          <w:tcPr>
            <w:tcW w:w="1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3</w:t>
            </w:r>
          </w:p>
        </w:tc>
        <w:tc>
          <w:tcPr>
            <w:tcW w:w="1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10</w:t>
            </w:r>
          </w:p>
        </w:tc>
        <w:tc>
          <w:tcPr>
            <w:tcW w:w="0" w:type="auto"/>
            <w:vMerge/>
            <w:tcBorders>
              <w:top w:val="nil"/>
              <w:left w:val="nil"/>
              <w:bottom w:val="single" w:sz="8" w:space="0" w:color="000000"/>
              <w:right w:val="single" w:sz="8" w:space="0" w:color="000000"/>
            </w:tcBorders>
            <w:vAlign w:val="center"/>
            <w:hideMark/>
          </w:tcPr>
          <w:p w:rsidR="00424D0A" w:rsidRPr="00424D0A" w:rsidRDefault="00424D0A" w:rsidP="00424D0A">
            <w:pPr>
              <w:rPr>
                <w:rFonts w:ascii="B Nazanin" w:hAnsi="B Nazanin" w:cs="B Nazanin"/>
                <w:color w:val="333333"/>
                <w:sz w:val="22"/>
                <w:szCs w:val="18"/>
              </w:rPr>
            </w:pPr>
          </w:p>
        </w:tc>
      </w:tr>
      <w:tr w:rsidR="00424D0A" w:rsidRPr="00424D0A">
        <w:trPr>
          <w:trHeight w:val="340"/>
          <w:jc w:val="center"/>
        </w:trPr>
        <w:tc>
          <w:tcPr>
            <w:tcW w:w="136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پاييز</w:t>
            </w:r>
          </w:p>
        </w:tc>
        <w:tc>
          <w:tcPr>
            <w:tcW w:w="1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2</w:t>
            </w:r>
          </w:p>
        </w:tc>
        <w:tc>
          <w:tcPr>
            <w:tcW w:w="1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8</w:t>
            </w:r>
          </w:p>
        </w:tc>
        <w:tc>
          <w:tcPr>
            <w:tcW w:w="1297" w:type="dxa"/>
            <w:vMerge w:val="restart"/>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6</w:t>
            </w:r>
          </w:p>
        </w:tc>
      </w:tr>
      <w:tr w:rsidR="00424D0A" w:rsidRPr="00424D0A">
        <w:trPr>
          <w:trHeight w:val="340"/>
          <w:jc w:val="center"/>
        </w:trPr>
        <w:tc>
          <w:tcPr>
            <w:tcW w:w="136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زمستان</w:t>
            </w:r>
          </w:p>
        </w:tc>
        <w:tc>
          <w:tcPr>
            <w:tcW w:w="1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6</w:t>
            </w:r>
          </w:p>
        </w:tc>
        <w:tc>
          <w:tcPr>
            <w:tcW w:w="1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10</w:t>
            </w:r>
          </w:p>
        </w:tc>
        <w:tc>
          <w:tcPr>
            <w:tcW w:w="0" w:type="auto"/>
            <w:vMerge/>
            <w:tcBorders>
              <w:top w:val="nil"/>
              <w:left w:val="nil"/>
              <w:bottom w:val="single" w:sz="8" w:space="0" w:color="000000"/>
              <w:right w:val="single" w:sz="8" w:space="0" w:color="000000"/>
            </w:tcBorders>
            <w:vAlign w:val="center"/>
            <w:hideMark/>
          </w:tcPr>
          <w:p w:rsidR="00424D0A" w:rsidRPr="00424D0A" w:rsidRDefault="00424D0A" w:rsidP="00424D0A">
            <w:pPr>
              <w:rPr>
                <w:rFonts w:ascii="B Nazanin" w:hAnsi="B Nazanin" w:cs="B Nazanin"/>
                <w:color w:val="333333"/>
                <w:sz w:val="22"/>
                <w:szCs w:val="18"/>
              </w:rPr>
            </w:pPr>
          </w:p>
        </w:tc>
      </w:tr>
      <w:tr w:rsidR="00424D0A" w:rsidRPr="00424D0A">
        <w:trPr>
          <w:trHeight w:val="340"/>
          <w:jc w:val="center"/>
        </w:trPr>
        <w:tc>
          <w:tcPr>
            <w:tcW w:w="136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rtl/>
              </w:rPr>
              <w:t>جمع</w:t>
            </w:r>
          </w:p>
        </w:tc>
        <w:tc>
          <w:tcPr>
            <w:tcW w:w="1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rtl/>
              </w:rPr>
              <w:t>12</w:t>
            </w:r>
          </w:p>
        </w:tc>
        <w:tc>
          <w:tcPr>
            <w:tcW w:w="1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rtl/>
              </w:rPr>
              <w:t>34</w:t>
            </w:r>
          </w:p>
        </w:tc>
        <w:tc>
          <w:tcPr>
            <w:tcW w:w="129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rtl/>
              </w:rPr>
              <w:t>11</w:t>
            </w:r>
          </w:p>
        </w:tc>
      </w:tr>
    </w:tbl>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 xml:space="preserve">بنابراين، با توجه به جدول 1، بيشترين تعداد مقاله‌ها متعلق به مجله </w:t>
      </w:r>
      <w:r w:rsidRPr="00424D0A">
        <w:rPr>
          <w:rStyle w:val="Emphasis"/>
          <w:rFonts w:ascii="B Nazanin" w:hAnsi="B Nazanin" w:cs="B Nazanin"/>
          <w:color w:val="000000"/>
          <w:sz w:val="22"/>
          <w:szCs w:val="28"/>
          <w:rtl/>
        </w:rPr>
        <w:t>فصلنامه كتاب</w:t>
      </w:r>
      <w:r w:rsidRPr="00424D0A">
        <w:rPr>
          <w:rFonts w:ascii="B Nazanin" w:hAnsi="B Nazanin" w:cs="B Nazanin"/>
          <w:color w:val="000000"/>
          <w:sz w:val="22"/>
          <w:szCs w:val="28"/>
          <w:rtl/>
        </w:rPr>
        <w:t xml:space="preserve"> است و تعداد مقاله‌هاي پژوهشي مجله‌هاي </w:t>
      </w:r>
      <w:r w:rsidRPr="00424D0A">
        <w:rPr>
          <w:rStyle w:val="Emphasis"/>
          <w:rFonts w:ascii="B Nazanin" w:hAnsi="B Nazanin" w:cs="B Nazanin"/>
          <w:color w:val="000000"/>
          <w:sz w:val="22"/>
          <w:szCs w:val="28"/>
          <w:rtl/>
        </w:rPr>
        <w:t>كتابداري و اطلاع‌رساني</w:t>
      </w:r>
      <w:r w:rsidRPr="00424D0A">
        <w:rPr>
          <w:rFonts w:ascii="B Nazanin" w:hAnsi="B Nazanin" w:cs="B Nazanin"/>
          <w:color w:val="000000"/>
          <w:sz w:val="22"/>
          <w:szCs w:val="28"/>
          <w:rtl/>
        </w:rPr>
        <w:t xml:space="preserve"> و </w:t>
      </w:r>
      <w:r w:rsidRPr="00424D0A">
        <w:rPr>
          <w:rStyle w:val="Emphasis"/>
          <w:rFonts w:ascii="B Nazanin" w:hAnsi="B Nazanin" w:cs="B Nazanin"/>
          <w:color w:val="000000"/>
          <w:sz w:val="22"/>
          <w:szCs w:val="28"/>
          <w:rtl/>
        </w:rPr>
        <w:t>كتابداري</w:t>
      </w:r>
      <w:r w:rsidRPr="00424D0A">
        <w:rPr>
          <w:rFonts w:ascii="B Nazanin" w:hAnsi="B Nazanin" w:cs="B Nazanin"/>
          <w:color w:val="000000"/>
          <w:sz w:val="22"/>
          <w:szCs w:val="28"/>
          <w:rtl/>
        </w:rPr>
        <w:t xml:space="preserve"> تقريبا با هم برابر هستند. </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ابزار گردآوري اطلاعات، سياهه وارسي است. اين سياهه، بر‌اساس مطالعه متون و ديدگاه‌هاي صاحب‌نظران تهيه شد كه در زير خواهد آمد. با توجه به تنوع اطلاعات حاصل از اين پژوهش و نحوة بهره‌برداري از آنها، سياهه وارسي واحدي طراحي شد كه هدف از آن، شناسايي توأمان نوع استنادها بر اساس دسته‌بندي انواع استناد، مكان و سطح سودمندي آنها بود. در اين سياهه، رديفها به مشخصات استنادها و ستونها به ‌ترتيب، به مكان استناد در مقاله پژوهشي، انواع استناد و سطح سودمندي آنها اختصاص دارد. همچنين، در قسمت بالاي اين سياهه، اطلاعات كتابشناختي مقاله و تعداد منابع و استنادهاي آن آمده است.</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18"/>
          <w:rtl/>
        </w:rPr>
        <w:t> </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18"/>
          <w:rtl/>
        </w:rPr>
        <w:t> </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18"/>
          <w:rtl/>
        </w:rPr>
        <w:t> </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18"/>
          <w:rtl/>
        </w:rPr>
        <w:t> </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18"/>
          <w:rtl/>
        </w:rPr>
        <w:t> </w:t>
      </w:r>
      <w:r w:rsidRPr="00424D0A">
        <w:rPr>
          <w:rFonts w:ascii="B Nazanin" w:hAnsi="B Nazanin" w:cs="B Nazanin"/>
          <w:noProof/>
          <w:color w:val="000000"/>
          <w:sz w:val="22"/>
          <w:szCs w:val="18"/>
        </w:rPr>
        <w:drawing>
          <wp:inline distT="0" distB="0" distL="0" distR="0">
            <wp:extent cx="4762500" cy="1809750"/>
            <wp:effectExtent l="19050" t="0" r="0" b="0"/>
            <wp:docPr id="33" name="Picture 33" descr="http://www.aqlibrary.org/UserFiles/Image/estenadh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qlibrary.org/UserFiles/Image/estenadha.gif"/>
                    <pic:cNvPicPr>
                      <a:picLocks noChangeAspect="1" noChangeArrowheads="1"/>
                    </pic:cNvPicPr>
                  </pic:nvPicPr>
                  <pic:blipFill>
                    <a:blip r:embed="rId5" cstate="print"/>
                    <a:srcRect/>
                    <a:stretch>
                      <a:fillRect/>
                    </a:stretch>
                  </pic:blipFill>
                  <pic:spPr bwMode="auto">
                    <a:xfrm>
                      <a:off x="0" y="0"/>
                      <a:ext cx="4762500" cy="1809750"/>
                    </a:xfrm>
                    <a:prstGeom prst="rect">
                      <a:avLst/>
                    </a:prstGeom>
                    <a:noFill/>
                    <a:ln w="9525">
                      <a:noFill/>
                      <a:miter lim="800000"/>
                      <a:headEnd/>
                      <a:tailEnd/>
                    </a:ln>
                  </pic:spPr>
                </pic:pic>
              </a:graphicData>
            </a:graphic>
          </wp:inline>
        </w:drawing>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18"/>
          <w:rtl/>
        </w:rPr>
        <w:t> </w:t>
      </w:r>
    </w:p>
    <w:p w:rsidR="00424D0A" w:rsidRPr="00424D0A" w:rsidRDefault="00424D0A" w:rsidP="00424D0A">
      <w:pPr>
        <w:jc w:val="center"/>
        <w:rPr>
          <w:rFonts w:ascii="B Nazanin" w:hAnsi="B Nazanin" w:cs="B Nazanin"/>
          <w:color w:val="000000"/>
          <w:sz w:val="22"/>
          <w:szCs w:val="18"/>
          <w:rtl/>
        </w:rPr>
      </w:pPr>
      <w:r w:rsidRPr="00424D0A">
        <w:rPr>
          <w:rFonts w:ascii="B Nazanin" w:hAnsi="B Nazanin" w:cs="B Nazanin"/>
          <w:color w:val="000000"/>
          <w:sz w:val="22"/>
          <w:szCs w:val="18"/>
          <w:rtl/>
        </w:rPr>
        <w:t> </w:t>
      </w:r>
    </w:p>
    <w:p w:rsidR="00424D0A" w:rsidRPr="00424D0A" w:rsidRDefault="00424D0A" w:rsidP="00424D0A">
      <w:pPr>
        <w:pStyle w:val="NormalWeb"/>
        <w:jc w:val="both"/>
        <w:rPr>
          <w:rFonts w:ascii="B Nazanin" w:hAnsi="B Nazanin" w:cs="B Nazanin"/>
          <w:color w:val="000000"/>
          <w:sz w:val="22"/>
          <w:szCs w:val="18"/>
          <w:rtl/>
        </w:rPr>
      </w:pPr>
      <w:r w:rsidRPr="00424D0A">
        <w:rPr>
          <w:rFonts w:ascii="B Nazanin" w:hAnsi="B Nazanin" w:cs="B Nazanin"/>
          <w:color w:val="000000"/>
          <w:sz w:val="22"/>
        </w:rPr>
        <w:br w:type="textWrapping" w:clear="all"/>
      </w:r>
    </w:p>
    <w:p w:rsidR="00424D0A" w:rsidRPr="00424D0A" w:rsidRDefault="00424D0A" w:rsidP="00424D0A">
      <w:pPr>
        <w:jc w:val="center"/>
        <w:rPr>
          <w:rFonts w:ascii="B Nazanin" w:hAnsi="B Nazanin" w:cs="B Nazanin"/>
          <w:color w:val="000000"/>
          <w:sz w:val="22"/>
          <w:szCs w:val="18"/>
        </w:rPr>
      </w:pPr>
      <w:r w:rsidRPr="00424D0A">
        <w:rPr>
          <w:rStyle w:val="Strong"/>
          <w:rFonts w:ascii="B Nazanin" w:hAnsi="B Nazanin" w:cs="B Nazanin"/>
          <w:color w:val="000000"/>
          <w:sz w:val="22"/>
          <w:szCs w:val="18"/>
          <w:rtl/>
        </w:rPr>
        <w:t>شكل1. سياهة وارسي</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18"/>
          <w:rtl/>
        </w:rPr>
        <w:t> </w:t>
      </w:r>
    </w:p>
    <w:p w:rsidR="00424D0A" w:rsidRPr="00424D0A" w:rsidRDefault="00424D0A" w:rsidP="00424D0A">
      <w:pPr>
        <w:jc w:val="both"/>
        <w:rPr>
          <w:rFonts w:ascii="B Nazanin" w:hAnsi="B Nazanin" w:cs="B Nazanin"/>
          <w:color w:val="000000"/>
          <w:sz w:val="22"/>
          <w:szCs w:val="18"/>
          <w:rtl/>
        </w:rPr>
      </w:pPr>
      <w:r w:rsidRPr="00424D0A">
        <w:rPr>
          <w:rStyle w:val="Strong"/>
          <w:rFonts w:ascii="B Nazanin" w:hAnsi="B Nazanin" w:cs="B Nazanin"/>
          <w:color w:val="000000"/>
          <w:sz w:val="22"/>
          <w:szCs w:val="28"/>
          <w:rtl/>
        </w:rPr>
        <w:t>يافته‌هاي پژوهش</w:t>
      </w:r>
    </w:p>
    <w:p w:rsidR="00424D0A" w:rsidRPr="00424D0A" w:rsidRDefault="00424D0A" w:rsidP="00424D0A">
      <w:pPr>
        <w:ind w:firstLine="567"/>
        <w:jc w:val="both"/>
        <w:rPr>
          <w:rFonts w:ascii="B Nazanin" w:hAnsi="B Nazanin" w:cs="B Nazanin"/>
          <w:color w:val="000000"/>
          <w:sz w:val="22"/>
          <w:szCs w:val="18"/>
          <w:rtl/>
        </w:rPr>
      </w:pPr>
      <w:r w:rsidRPr="00424D0A">
        <w:rPr>
          <w:rStyle w:val="Strong"/>
          <w:rFonts w:ascii="B Nazanin" w:hAnsi="B Nazanin" w:cs="B Nazanin"/>
          <w:color w:val="000000"/>
          <w:sz w:val="22"/>
          <w:rtl/>
        </w:rPr>
        <w:t>فرضيه شماره 1.</w:t>
      </w:r>
      <w:r w:rsidRPr="00424D0A">
        <w:rPr>
          <w:rFonts w:ascii="B Nazanin" w:hAnsi="B Nazanin" w:cs="B Nazanin"/>
          <w:color w:val="000000"/>
          <w:sz w:val="22"/>
          <w:szCs w:val="28"/>
          <w:rtl/>
        </w:rPr>
        <w:t>بين الگوي استنادي نويسندگان (استفاده از انواع استناد)، در سه مجله مورد بررسي، تفاوت معنا‌داري وجود دارد.</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lastRenderedPageBreak/>
        <w:t>در ارتباط با فرضيه 1 پژوهش، با استفاده از مندرجات جدول 2، به بررسي فراواني انواع استناد در مجله‌هاي مورد نظر و پاسخ به اين فرضيه مي‌پردازيم.</w:t>
      </w:r>
    </w:p>
    <w:p w:rsidR="00424D0A" w:rsidRPr="00424D0A" w:rsidRDefault="00424D0A" w:rsidP="00424D0A">
      <w:pPr>
        <w:jc w:val="center"/>
        <w:rPr>
          <w:rFonts w:ascii="B Nazanin" w:hAnsi="B Nazanin" w:cs="B Nazanin"/>
          <w:color w:val="000000"/>
          <w:sz w:val="22"/>
          <w:szCs w:val="18"/>
          <w:rtl/>
        </w:rPr>
      </w:pPr>
      <w:r w:rsidRPr="00424D0A">
        <w:rPr>
          <w:rStyle w:val="Strong"/>
          <w:rFonts w:ascii="B Nazanin" w:hAnsi="B Nazanin" w:cs="B Nazanin"/>
          <w:color w:val="000000"/>
          <w:sz w:val="22"/>
          <w:szCs w:val="18"/>
          <w:rtl/>
        </w:rPr>
        <w:t>جدول2. توزيع انواع استناد در طبقه‌هاي كلي به تفكيك مجله‌هاي مورد بررسي</w:t>
      </w:r>
    </w:p>
    <w:tbl>
      <w:tblPr>
        <w:bidiVisual/>
        <w:tblW w:w="0" w:type="auto"/>
        <w:tblInd w:w="108" w:type="dxa"/>
        <w:tblCellMar>
          <w:left w:w="0" w:type="dxa"/>
          <w:right w:w="0" w:type="dxa"/>
        </w:tblCellMar>
        <w:tblLook w:val="04A0"/>
      </w:tblPr>
      <w:tblGrid>
        <w:gridCol w:w="1842"/>
        <w:gridCol w:w="1276"/>
        <w:gridCol w:w="1244"/>
        <w:gridCol w:w="882"/>
        <w:gridCol w:w="851"/>
        <w:gridCol w:w="817"/>
      </w:tblGrid>
      <w:tr w:rsidR="00424D0A" w:rsidRPr="00424D0A">
        <w:trPr>
          <w:tblHeader/>
        </w:trPr>
        <w:tc>
          <w:tcPr>
            <w:tcW w:w="184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Style w:val="Strong"/>
                <w:rFonts w:ascii="B Nazanin" w:hAnsi="B Nazanin" w:cs="B Nazanin"/>
                <w:color w:val="333333"/>
                <w:sz w:val="22"/>
                <w:szCs w:val="18"/>
                <w:rtl/>
              </w:rPr>
              <w:t>      مجله</w:t>
            </w:r>
          </w:p>
          <w:p w:rsidR="00424D0A" w:rsidRPr="00424D0A" w:rsidRDefault="00424D0A" w:rsidP="00424D0A">
            <w:pPr>
              <w:spacing w:before="100" w:beforeAutospacing="1" w:after="100" w:afterAutospacing="1"/>
              <w:jc w:val="right"/>
              <w:rPr>
                <w:rFonts w:ascii="B Nazanin" w:hAnsi="B Nazanin" w:cs="B Nazanin"/>
                <w:color w:val="333333"/>
                <w:sz w:val="22"/>
                <w:szCs w:val="18"/>
              </w:rPr>
            </w:pPr>
            <w:r w:rsidRPr="00424D0A">
              <w:rPr>
                <w:rStyle w:val="Strong"/>
                <w:rFonts w:ascii="B Nazanin" w:hAnsi="B Nazanin" w:cs="B Nazanin"/>
                <w:color w:val="333333"/>
                <w:sz w:val="22"/>
                <w:szCs w:val="18"/>
                <w:rtl/>
              </w:rPr>
              <w:t>نوع</w:t>
            </w:r>
          </w:p>
        </w:tc>
        <w:tc>
          <w:tcPr>
            <w:tcW w:w="1276"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Style w:val="Strong"/>
                <w:rFonts w:ascii="B Nazanin" w:hAnsi="B Nazanin" w:cs="B Nazanin"/>
                <w:color w:val="333333"/>
                <w:sz w:val="22"/>
                <w:szCs w:val="18"/>
                <w:rtl/>
              </w:rPr>
              <w:t>كتابداري</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Style w:val="Strong"/>
                <w:rFonts w:ascii="B Nazanin" w:hAnsi="B Nazanin" w:cs="B Nazanin"/>
                <w:color w:val="333333"/>
                <w:sz w:val="22"/>
                <w:szCs w:val="18"/>
                <w:rtl/>
              </w:rPr>
              <w:t>و اطلاع‌رساني</w:t>
            </w:r>
          </w:p>
        </w:tc>
        <w:tc>
          <w:tcPr>
            <w:tcW w:w="1244"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Style w:val="Strong"/>
                <w:rFonts w:ascii="B Nazanin" w:hAnsi="B Nazanin" w:cs="B Nazanin"/>
                <w:color w:val="333333"/>
                <w:sz w:val="22"/>
                <w:szCs w:val="18"/>
                <w:rtl/>
              </w:rPr>
              <w:t>فصلنامه كتاب</w:t>
            </w:r>
          </w:p>
        </w:tc>
        <w:tc>
          <w:tcPr>
            <w:tcW w:w="882"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Style w:val="Strong"/>
                <w:rFonts w:ascii="B Nazanin" w:hAnsi="B Nazanin" w:cs="B Nazanin"/>
                <w:color w:val="333333"/>
                <w:sz w:val="22"/>
                <w:szCs w:val="18"/>
                <w:rtl/>
              </w:rPr>
              <w:t>كتابداري</w:t>
            </w:r>
          </w:p>
        </w:tc>
        <w:tc>
          <w:tcPr>
            <w:tcW w:w="851"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Style w:val="Strong"/>
                <w:rFonts w:ascii="B Nazanin" w:hAnsi="B Nazanin" w:cs="B Nazanin"/>
                <w:color w:val="333333"/>
                <w:sz w:val="22"/>
                <w:szCs w:val="18"/>
                <w:rtl/>
              </w:rPr>
              <w:t>جمع</w:t>
            </w:r>
          </w:p>
        </w:tc>
        <w:tc>
          <w:tcPr>
            <w:tcW w:w="817"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Style w:val="Strong"/>
                <w:rFonts w:ascii="B Nazanin" w:hAnsi="B Nazanin" w:cs="B Nazanin"/>
                <w:color w:val="333333"/>
                <w:sz w:val="22"/>
                <w:szCs w:val="18"/>
                <w:rtl/>
              </w:rPr>
              <w:t>تغييرات</w:t>
            </w:r>
          </w:p>
        </w:tc>
      </w:tr>
      <w:tr w:rsidR="00424D0A" w:rsidRPr="00424D0A">
        <w:tc>
          <w:tcPr>
            <w:tcW w:w="184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تنظيم تحقيق</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22"/>
                <w:rtl/>
              </w:rPr>
              <w:t>66</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4/27%</w:t>
            </w:r>
          </w:p>
        </w:tc>
        <w:tc>
          <w:tcPr>
            <w:tcW w:w="1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22"/>
                <w:rtl/>
              </w:rPr>
              <w:t>144</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7/27%</w:t>
            </w:r>
          </w:p>
        </w:tc>
        <w:tc>
          <w:tcPr>
            <w:tcW w:w="8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22"/>
                <w:rtl/>
              </w:rPr>
              <w:t>44</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6/28%</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22"/>
                <w:rtl/>
              </w:rPr>
              <w:t>254</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8/27%</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2/1</w:t>
            </w:r>
          </w:p>
        </w:tc>
      </w:tr>
      <w:tr w:rsidR="00424D0A" w:rsidRPr="00424D0A">
        <w:tc>
          <w:tcPr>
            <w:tcW w:w="184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اطلاعات زمينه‌اي</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22"/>
                <w:rtl/>
              </w:rPr>
              <w:t>45</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7/18%</w:t>
            </w:r>
          </w:p>
        </w:tc>
        <w:tc>
          <w:tcPr>
            <w:tcW w:w="1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22"/>
                <w:rtl/>
              </w:rPr>
              <w:t>62</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9/11%</w:t>
            </w:r>
          </w:p>
        </w:tc>
        <w:tc>
          <w:tcPr>
            <w:tcW w:w="8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22"/>
                <w:rtl/>
              </w:rPr>
              <w:t>14</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1/9%</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22"/>
                <w:rtl/>
              </w:rPr>
              <w:t>121</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2/13%</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8/3</w:t>
            </w:r>
          </w:p>
        </w:tc>
      </w:tr>
      <w:tr w:rsidR="00424D0A" w:rsidRPr="00424D0A">
        <w:tc>
          <w:tcPr>
            <w:tcW w:w="184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روش‌شناسي</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22"/>
                <w:rtl/>
              </w:rPr>
              <w:t>29</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12%</w:t>
            </w:r>
          </w:p>
        </w:tc>
        <w:tc>
          <w:tcPr>
            <w:tcW w:w="1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22"/>
                <w:rtl/>
              </w:rPr>
              <w:t>15</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9/2%</w:t>
            </w:r>
          </w:p>
        </w:tc>
        <w:tc>
          <w:tcPr>
            <w:tcW w:w="8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22"/>
                <w:rtl/>
              </w:rPr>
              <w:t>1</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6/0%</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22"/>
                <w:rtl/>
              </w:rPr>
              <w:t>45</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9/4%</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8/16</w:t>
            </w:r>
          </w:p>
        </w:tc>
      </w:tr>
      <w:tr w:rsidR="00424D0A" w:rsidRPr="00424D0A">
        <w:tc>
          <w:tcPr>
            <w:tcW w:w="184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تطبيقي</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22"/>
                <w:rtl/>
              </w:rPr>
              <w:t>19</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9/7%</w:t>
            </w:r>
          </w:p>
        </w:tc>
        <w:tc>
          <w:tcPr>
            <w:tcW w:w="1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22"/>
                <w:rtl/>
              </w:rPr>
              <w:t>32</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2/6%</w:t>
            </w:r>
          </w:p>
        </w:tc>
        <w:tc>
          <w:tcPr>
            <w:tcW w:w="8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22"/>
                <w:rtl/>
              </w:rPr>
              <w:t>13</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4/8%</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22"/>
                <w:rtl/>
              </w:rPr>
              <w:t>64</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7%</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6/9</w:t>
            </w:r>
          </w:p>
        </w:tc>
      </w:tr>
      <w:tr w:rsidR="00424D0A" w:rsidRPr="00424D0A">
        <w:tc>
          <w:tcPr>
            <w:tcW w:w="184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استدلالي، نظري، فرضي</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22"/>
                <w:rtl/>
              </w:rPr>
              <w:t>11</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6/4%</w:t>
            </w:r>
          </w:p>
        </w:tc>
        <w:tc>
          <w:tcPr>
            <w:tcW w:w="1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22"/>
                <w:rtl/>
              </w:rPr>
              <w:t>38</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3/7%</w:t>
            </w:r>
          </w:p>
        </w:tc>
        <w:tc>
          <w:tcPr>
            <w:tcW w:w="8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22"/>
                <w:rtl/>
              </w:rPr>
              <w:t>13</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4/8%</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22"/>
                <w:rtl/>
              </w:rPr>
              <w:t>62</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8/6%</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2/5</w:t>
            </w:r>
          </w:p>
        </w:tc>
      </w:tr>
      <w:tr w:rsidR="00424D0A" w:rsidRPr="00424D0A">
        <w:tc>
          <w:tcPr>
            <w:tcW w:w="184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مستند</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22"/>
                <w:rtl/>
              </w:rPr>
              <w:t>36</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9/14%</w:t>
            </w:r>
          </w:p>
        </w:tc>
        <w:tc>
          <w:tcPr>
            <w:tcW w:w="1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22"/>
                <w:rtl/>
              </w:rPr>
              <w:t>75</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4/14%</w:t>
            </w:r>
          </w:p>
        </w:tc>
        <w:tc>
          <w:tcPr>
            <w:tcW w:w="8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22"/>
                <w:rtl/>
              </w:rPr>
              <w:t>15</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7/9%</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22"/>
                <w:rtl/>
              </w:rPr>
              <w:t>126</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8/13%</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4/11</w:t>
            </w:r>
          </w:p>
        </w:tc>
      </w:tr>
      <w:tr w:rsidR="00424D0A" w:rsidRPr="00424D0A">
        <w:tc>
          <w:tcPr>
            <w:tcW w:w="184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تاريخي</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22"/>
                <w:rtl/>
              </w:rPr>
              <w:t>33</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7/13%</w:t>
            </w:r>
          </w:p>
        </w:tc>
        <w:tc>
          <w:tcPr>
            <w:tcW w:w="1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22"/>
                <w:rtl/>
              </w:rPr>
              <w:t>118</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7/22%</w:t>
            </w:r>
          </w:p>
        </w:tc>
        <w:tc>
          <w:tcPr>
            <w:tcW w:w="8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22"/>
                <w:rtl/>
              </w:rPr>
              <w:t>47</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5/30%</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22"/>
                <w:rtl/>
              </w:rPr>
              <w:t>198</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6/21%</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2/2</w:t>
            </w:r>
          </w:p>
        </w:tc>
      </w:tr>
      <w:tr w:rsidR="00424D0A" w:rsidRPr="00424D0A">
        <w:tc>
          <w:tcPr>
            <w:tcW w:w="184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اتفاقي</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22"/>
                <w:rtl/>
              </w:rPr>
              <w:t>2</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8/0%</w:t>
            </w:r>
          </w:p>
        </w:tc>
        <w:tc>
          <w:tcPr>
            <w:tcW w:w="1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22"/>
                <w:rtl/>
              </w:rPr>
              <w:t>36</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9/6 %</w:t>
            </w:r>
          </w:p>
        </w:tc>
        <w:tc>
          <w:tcPr>
            <w:tcW w:w="8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22"/>
                <w:rtl/>
              </w:rPr>
              <w:t>7</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5/4 %</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22"/>
                <w:rtl/>
              </w:rPr>
              <w:t>45</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9/4 %</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1/6</w:t>
            </w:r>
          </w:p>
        </w:tc>
      </w:tr>
      <w:tr w:rsidR="00424D0A" w:rsidRPr="00424D0A">
        <w:tc>
          <w:tcPr>
            <w:tcW w:w="184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Style w:val="Strong"/>
                <w:rFonts w:ascii="B Nazanin" w:hAnsi="B Nazanin" w:cs="B Nazanin"/>
                <w:color w:val="333333"/>
                <w:sz w:val="22"/>
                <w:szCs w:val="22"/>
                <w:rtl/>
              </w:rPr>
              <w:t>جمع</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Style w:val="Strong"/>
                <w:rFonts w:ascii="B Nazanin" w:hAnsi="B Nazanin" w:cs="B Nazanin"/>
                <w:color w:val="333333"/>
                <w:sz w:val="22"/>
                <w:szCs w:val="22"/>
                <w:rtl/>
              </w:rPr>
              <w:t>241</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Style w:val="Strong"/>
                <w:rFonts w:ascii="B Nazanin" w:hAnsi="B Nazanin" w:cs="B Nazanin"/>
                <w:color w:val="333333"/>
                <w:sz w:val="22"/>
                <w:szCs w:val="22"/>
                <w:rtl/>
              </w:rPr>
              <w:t>100%</w:t>
            </w:r>
          </w:p>
        </w:tc>
        <w:tc>
          <w:tcPr>
            <w:tcW w:w="1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Style w:val="Strong"/>
                <w:rFonts w:ascii="B Nazanin" w:hAnsi="B Nazanin" w:cs="B Nazanin"/>
                <w:color w:val="333333"/>
                <w:sz w:val="22"/>
                <w:szCs w:val="22"/>
                <w:rtl/>
              </w:rPr>
              <w:t>520</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Style w:val="Strong"/>
                <w:rFonts w:ascii="B Nazanin" w:hAnsi="B Nazanin" w:cs="B Nazanin"/>
                <w:color w:val="333333"/>
                <w:sz w:val="22"/>
                <w:szCs w:val="22"/>
                <w:rtl/>
              </w:rPr>
              <w:t>100%</w:t>
            </w:r>
          </w:p>
        </w:tc>
        <w:tc>
          <w:tcPr>
            <w:tcW w:w="8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Style w:val="Strong"/>
                <w:rFonts w:ascii="B Nazanin" w:hAnsi="B Nazanin" w:cs="B Nazanin"/>
                <w:color w:val="333333"/>
                <w:sz w:val="22"/>
                <w:szCs w:val="22"/>
                <w:rtl/>
              </w:rPr>
              <w:t>154</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Style w:val="Strong"/>
                <w:rFonts w:ascii="B Nazanin" w:hAnsi="B Nazanin" w:cs="B Nazanin"/>
                <w:color w:val="333333"/>
                <w:sz w:val="22"/>
                <w:szCs w:val="22"/>
                <w:rtl/>
              </w:rPr>
              <w:t>100%</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Style w:val="Strong"/>
                <w:rFonts w:ascii="B Nazanin" w:hAnsi="B Nazanin" w:cs="B Nazanin"/>
                <w:color w:val="333333"/>
                <w:sz w:val="22"/>
                <w:szCs w:val="22"/>
                <w:rtl/>
              </w:rPr>
              <w:t>915</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Style w:val="Strong"/>
                <w:rFonts w:ascii="B Nazanin" w:hAnsi="B Nazanin" w:cs="B Nazanin"/>
                <w:color w:val="333333"/>
                <w:sz w:val="22"/>
                <w:szCs w:val="22"/>
                <w:rtl/>
              </w:rPr>
              <w:t>100%</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Style w:val="Strong"/>
                <w:rFonts w:ascii="B Nazanin" w:hAnsi="B Nazanin" w:cs="B Nazanin"/>
                <w:color w:val="333333"/>
                <w:sz w:val="22"/>
                <w:szCs w:val="22"/>
                <w:rtl/>
              </w:rPr>
              <w:t>*</w:t>
            </w:r>
          </w:p>
        </w:tc>
      </w:tr>
      <w:tr w:rsidR="00424D0A" w:rsidRPr="00424D0A">
        <w:tc>
          <w:tcPr>
            <w:tcW w:w="184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تغييرات</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6/26</w:t>
            </w:r>
          </w:p>
        </w:tc>
        <w:tc>
          <w:tcPr>
            <w:tcW w:w="124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8/24</w:t>
            </w:r>
          </w:p>
        </w:tc>
        <w:tc>
          <w:tcPr>
            <w:tcW w:w="8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22"/>
                <w:rtl/>
              </w:rPr>
              <w:t>9/29</w:t>
            </w:r>
          </w:p>
        </w:tc>
        <w:tc>
          <w:tcPr>
            <w:tcW w:w="8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Style w:val="Strong"/>
                <w:rFonts w:ascii="B Nazanin" w:hAnsi="B Nazanin" w:cs="B Nazanin"/>
                <w:color w:val="333333"/>
                <w:sz w:val="22"/>
                <w:szCs w:val="22"/>
                <w:rtl/>
              </w:rPr>
              <w:t>*</w:t>
            </w:r>
          </w:p>
        </w:tc>
        <w:tc>
          <w:tcPr>
            <w:tcW w:w="8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Style w:val="Strong"/>
                <w:rFonts w:ascii="B Nazanin" w:hAnsi="B Nazanin" w:cs="B Nazanin"/>
                <w:color w:val="333333"/>
                <w:sz w:val="22"/>
                <w:szCs w:val="22"/>
                <w:rtl/>
              </w:rPr>
              <w:t>*</w:t>
            </w:r>
          </w:p>
        </w:tc>
      </w:tr>
    </w:tbl>
    <w:p w:rsidR="00424D0A" w:rsidRPr="00424D0A" w:rsidRDefault="00424D0A" w:rsidP="00424D0A">
      <w:pPr>
        <w:jc w:val="center"/>
        <w:rPr>
          <w:rFonts w:ascii="B Nazanin" w:hAnsi="B Nazanin" w:cs="B Nazanin"/>
          <w:color w:val="000000"/>
          <w:sz w:val="22"/>
          <w:szCs w:val="18"/>
          <w:rtl/>
        </w:rPr>
      </w:pPr>
      <w:r w:rsidRPr="00424D0A">
        <w:rPr>
          <w:rStyle w:val="Strong"/>
          <w:rFonts w:ascii="B Nazanin" w:hAnsi="B Nazanin" w:cs="B Nazanin"/>
          <w:color w:val="000000"/>
          <w:sz w:val="22"/>
          <w:szCs w:val="18"/>
          <w:rtl/>
        </w:rPr>
        <w:t> </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 xml:space="preserve">بر اساس اطلاعات مندرج در جدول 2، كه در آن به توزيع انواع استناد در طبقه‌هاي كلي مي‌پردازد، طبقه‌اي كه بيشترين تعداد استنادها را در خود جاي داده است. در </w:t>
      </w:r>
      <w:r w:rsidRPr="00424D0A">
        <w:rPr>
          <w:rStyle w:val="Emphasis"/>
          <w:rFonts w:ascii="B Nazanin" w:hAnsi="B Nazanin" w:cs="B Nazanin"/>
          <w:color w:val="000000"/>
          <w:sz w:val="22"/>
          <w:szCs w:val="28"/>
          <w:rtl/>
        </w:rPr>
        <w:t>فصلنامه كتابداري و اطلاع‌رساني</w:t>
      </w:r>
      <w:r w:rsidRPr="00424D0A">
        <w:rPr>
          <w:rFonts w:ascii="B Nazanin" w:hAnsi="B Nazanin" w:cs="B Nazanin"/>
          <w:color w:val="000000"/>
          <w:sz w:val="22"/>
          <w:szCs w:val="28"/>
          <w:rtl/>
        </w:rPr>
        <w:t xml:space="preserve"> و </w:t>
      </w:r>
      <w:r w:rsidRPr="00424D0A">
        <w:rPr>
          <w:rStyle w:val="Emphasis"/>
          <w:rFonts w:ascii="B Nazanin" w:hAnsi="B Nazanin" w:cs="B Nazanin"/>
          <w:color w:val="000000"/>
          <w:sz w:val="22"/>
          <w:szCs w:val="28"/>
          <w:rtl/>
        </w:rPr>
        <w:t>فصلنامه كتاب</w:t>
      </w:r>
      <w:r w:rsidRPr="00424D0A">
        <w:rPr>
          <w:rFonts w:ascii="B Nazanin" w:hAnsi="B Nazanin" w:cs="B Nazanin"/>
          <w:color w:val="000000"/>
          <w:sz w:val="22"/>
          <w:szCs w:val="28"/>
          <w:rtl/>
        </w:rPr>
        <w:t xml:space="preserve">، طبقه «تنظيم تحقيق» و در دو فصلنامه </w:t>
      </w:r>
      <w:r w:rsidRPr="00424D0A">
        <w:rPr>
          <w:rStyle w:val="Emphasis"/>
          <w:rFonts w:ascii="B Nazanin" w:hAnsi="B Nazanin" w:cs="B Nazanin"/>
          <w:color w:val="000000"/>
          <w:sz w:val="22"/>
          <w:szCs w:val="28"/>
          <w:rtl/>
        </w:rPr>
        <w:t>كتابداري</w:t>
      </w:r>
      <w:r w:rsidRPr="00424D0A">
        <w:rPr>
          <w:rFonts w:ascii="B Nazanin" w:hAnsi="B Nazanin" w:cs="B Nazanin"/>
          <w:color w:val="000000"/>
          <w:sz w:val="22"/>
          <w:szCs w:val="28"/>
          <w:rtl/>
        </w:rPr>
        <w:t xml:space="preserve">، طبقه </w:t>
      </w:r>
      <w:bookmarkStart w:id="10" w:name="OLE_LINK23"/>
      <w:r w:rsidRPr="00424D0A">
        <w:rPr>
          <w:rFonts w:ascii="B Nazanin" w:hAnsi="B Nazanin" w:cs="B Nazanin"/>
          <w:color w:val="000000"/>
          <w:sz w:val="22"/>
          <w:szCs w:val="18"/>
          <w:rtl/>
        </w:rPr>
        <w:t xml:space="preserve">«تاريخي» </w:t>
      </w:r>
      <w:bookmarkEnd w:id="10"/>
      <w:r w:rsidRPr="00424D0A">
        <w:rPr>
          <w:rFonts w:ascii="B Nazanin" w:hAnsi="B Nazanin" w:cs="B Nazanin"/>
          <w:color w:val="000000"/>
          <w:sz w:val="22"/>
          <w:szCs w:val="28"/>
          <w:rtl/>
        </w:rPr>
        <w:t xml:space="preserve">است؛ و كمترين تعداد استنادها در </w:t>
      </w:r>
      <w:r w:rsidRPr="00424D0A">
        <w:rPr>
          <w:rStyle w:val="Emphasis"/>
          <w:rFonts w:ascii="B Nazanin" w:hAnsi="B Nazanin" w:cs="B Nazanin"/>
          <w:color w:val="000000"/>
          <w:sz w:val="22"/>
          <w:szCs w:val="28"/>
          <w:rtl/>
        </w:rPr>
        <w:t xml:space="preserve">فصلنامه كتاب </w:t>
      </w:r>
      <w:r w:rsidRPr="00424D0A">
        <w:rPr>
          <w:rFonts w:ascii="B Nazanin" w:hAnsi="B Nazanin" w:cs="B Nazanin"/>
          <w:color w:val="000000"/>
          <w:sz w:val="22"/>
          <w:szCs w:val="28"/>
          <w:rtl/>
        </w:rPr>
        <w:t>و</w:t>
      </w:r>
      <w:r w:rsidRPr="00424D0A">
        <w:rPr>
          <w:rStyle w:val="Emphasis"/>
          <w:rFonts w:ascii="B Nazanin" w:hAnsi="B Nazanin" w:cs="B Nazanin"/>
          <w:color w:val="000000"/>
          <w:sz w:val="22"/>
          <w:szCs w:val="28"/>
          <w:rtl/>
        </w:rPr>
        <w:t xml:space="preserve"> كتابداري</w:t>
      </w:r>
      <w:r w:rsidRPr="00424D0A">
        <w:rPr>
          <w:rFonts w:ascii="B Nazanin" w:hAnsi="B Nazanin" w:cs="B Nazanin"/>
          <w:color w:val="000000"/>
          <w:sz w:val="22"/>
          <w:szCs w:val="28"/>
          <w:rtl/>
        </w:rPr>
        <w:t xml:space="preserve">، طبقه «روش‌شناسي» و در </w:t>
      </w:r>
      <w:r w:rsidRPr="00424D0A">
        <w:rPr>
          <w:rStyle w:val="Emphasis"/>
          <w:rFonts w:ascii="B Nazanin" w:hAnsi="B Nazanin" w:cs="B Nazanin"/>
          <w:color w:val="000000"/>
          <w:sz w:val="22"/>
          <w:szCs w:val="28"/>
          <w:rtl/>
        </w:rPr>
        <w:t>كتابداري و اطلاع‌رساني</w:t>
      </w:r>
      <w:r w:rsidRPr="00424D0A">
        <w:rPr>
          <w:rFonts w:ascii="B Nazanin" w:hAnsi="B Nazanin" w:cs="B Nazanin"/>
          <w:color w:val="000000"/>
          <w:sz w:val="22"/>
          <w:szCs w:val="28"/>
          <w:rtl/>
        </w:rPr>
        <w:t xml:space="preserve">، طبقه «اتفاقي» مي‌باشد. </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lastRenderedPageBreak/>
        <w:t>بيشترين تغييرات در بين طبقه‌هاي سه مجله، با 8/16</w:t>
      </w:r>
      <w:r w:rsidRPr="00424D0A">
        <w:rPr>
          <w:rFonts w:ascii="B Nazanin" w:hAnsi="B Nazanin" w:cs="B Nazanin"/>
          <w:color w:val="000000"/>
          <w:sz w:val="22"/>
        </w:rPr>
        <w:t xml:space="preserve">D: </w:t>
      </w:r>
      <w:r w:rsidRPr="00424D0A">
        <w:rPr>
          <w:rFonts w:ascii="B Nazanin" w:hAnsi="B Nazanin" w:cs="B Nazanin"/>
          <w:color w:val="000000"/>
          <w:sz w:val="22"/>
          <w:szCs w:val="28"/>
          <w:rtl/>
        </w:rPr>
        <w:t xml:space="preserve"> در طبقة «تاريخي» است كه كمينه آن، 7/13 در </w:t>
      </w:r>
      <w:r w:rsidRPr="00424D0A">
        <w:rPr>
          <w:rStyle w:val="Emphasis"/>
          <w:rFonts w:ascii="B Nazanin" w:hAnsi="B Nazanin" w:cs="B Nazanin"/>
          <w:color w:val="000000"/>
          <w:sz w:val="22"/>
          <w:szCs w:val="28"/>
          <w:rtl/>
        </w:rPr>
        <w:t>كتابداري و اطلاع‌رساني</w:t>
      </w:r>
      <w:r w:rsidRPr="00424D0A">
        <w:rPr>
          <w:rFonts w:ascii="B Nazanin" w:hAnsi="B Nazanin" w:cs="B Nazanin"/>
          <w:color w:val="000000"/>
          <w:sz w:val="22"/>
          <w:szCs w:val="28"/>
          <w:rtl/>
        </w:rPr>
        <w:t xml:space="preserve"> و بيشينة آن، 5/30 در </w:t>
      </w:r>
      <w:r w:rsidRPr="00424D0A">
        <w:rPr>
          <w:rStyle w:val="Emphasis"/>
          <w:rFonts w:ascii="B Nazanin" w:hAnsi="B Nazanin" w:cs="B Nazanin"/>
          <w:color w:val="000000"/>
          <w:sz w:val="22"/>
          <w:szCs w:val="28"/>
          <w:rtl/>
        </w:rPr>
        <w:t>كتابداري</w:t>
      </w:r>
      <w:r w:rsidRPr="00424D0A">
        <w:rPr>
          <w:rFonts w:ascii="B Nazanin" w:hAnsi="B Nazanin" w:cs="B Nazanin"/>
          <w:color w:val="000000"/>
          <w:sz w:val="22"/>
          <w:szCs w:val="28"/>
          <w:rtl/>
        </w:rPr>
        <w:t xml:space="preserve"> است. پس از آن، بيشترين تغييرات متعلق به طبقه «روش‌شناسي» با 3/11</w:t>
      </w:r>
      <w:r w:rsidRPr="00424D0A">
        <w:rPr>
          <w:rFonts w:ascii="B Nazanin" w:hAnsi="B Nazanin" w:cs="B Nazanin"/>
          <w:color w:val="000000"/>
          <w:sz w:val="22"/>
        </w:rPr>
        <w:t xml:space="preserve">D: </w:t>
      </w:r>
      <w:r w:rsidRPr="00424D0A">
        <w:rPr>
          <w:rFonts w:ascii="B Nazanin" w:hAnsi="B Nazanin" w:cs="B Nazanin"/>
          <w:color w:val="000000"/>
          <w:sz w:val="22"/>
          <w:szCs w:val="28"/>
          <w:rtl/>
        </w:rPr>
        <w:t xml:space="preserve"> بين 12 در </w:t>
      </w:r>
      <w:r w:rsidRPr="00424D0A">
        <w:rPr>
          <w:rStyle w:val="Emphasis"/>
          <w:rFonts w:ascii="B Nazanin" w:hAnsi="B Nazanin" w:cs="B Nazanin"/>
          <w:color w:val="000000"/>
          <w:sz w:val="22"/>
          <w:szCs w:val="28"/>
          <w:rtl/>
        </w:rPr>
        <w:t>كتابداري و اطلاع‌رساني</w:t>
      </w:r>
      <w:r w:rsidRPr="00424D0A">
        <w:rPr>
          <w:rFonts w:ascii="B Nazanin" w:hAnsi="B Nazanin" w:cs="B Nazanin"/>
          <w:color w:val="000000"/>
          <w:sz w:val="22"/>
          <w:szCs w:val="28"/>
          <w:rtl/>
        </w:rPr>
        <w:t xml:space="preserve"> و 7/0 در </w:t>
      </w:r>
      <w:r w:rsidRPr="00424D0A">
        <w:rPr>
          <w:rStyle w:val="Emphasis"/>
          <w:rFonts w:ascii="B Nazanin" w:hAnsi="B Nazanin" w:cs="B Nazanin"/>
          <w:color w:val="000000"/>
          <w:sz w:val="22"/>
          <w:szCs w:val="28"/>
          <w:rtl/>
        </w:rPr>
        <w:t>كتابداري</w:t>
      </w:r>
      <w:r w:rsidRPr="00424D0A">
        <w:rPr>
          <w:rFonts w:ascii="B Nazanin" w:hAnsi="B Nazanin" w:cs="B Nazanin"/>
          <w:color w:val="000000"/>
          <w:sz w:val="22"/>
          <w:szCs w:val="28"/>
          <w:rtl/>
        </w:rPr>
        <w:t xml:space="preserve"> مي‌باشد. </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 xml:space="preserve">علاوه بر تغييرات بين مجله‌ها، تغييرات بين طبقه‌ها در هر مجله نيز به قرار زير است: </w:t>
      </w:r>
    </w:p>
    <w:p w:rsidR="00424D0A" w:rsidRPr="00424D0A" w:rsidRDefault="00424D0A" w:rsidP="00424D0A">
      <w:pPr>
        <w:ind w:firstLine="567"/>
        <w:jc w:val="both"/>
        <w:rPr>
          <w:rFonts w:ascii="B Nazanin" w:hAnsi="B Nazanin" w:cs="B Nazanin"/>
          <w:color w:val="000000"/>
          <w:sz w:val="22"/>
          <w:szCs w:val="18"/>
          <w:rtl/>
        </w:rPr>
      </w:pPr>
      <w:r w:rsidRPr="00424D0A">
        <w:rPr>
          <w:rStyle w:val="Emphasis"/>
          <w:rFonts w:ascii="B Nazanin" w:hAnsi="B Nazanin" w:cs="B Nazanin"/>
          <w:color w:val="000000"/>
          <w:sz w:val="22"/>
          <w:szCs w:val="28"/>
          <w:rtl/>
        </w:rPr>
        <w:t>كتابداري</w:t>
      </w:r>
      <w:r w:rsidRPr="00424D0A">
        <w:rPr>
          <w:rFonts w:ascii="B Nazanin" w:hAnsi="B Nazanin" w:cs="B Nazanin"/>
          <w:color w:val="000000"/>
          <w:sz w:val="22"/>
          <w:szCs w:val="28"/>
          <w:rtl/>
        </w:rPr>
        <w:t xml:space="preserve"> با 9/29</w:t>
      </w:r>
      <w:r w:rsidRPr="00424D0A">
        <w:rPr>
          <w:rFonts w:ascii="B Nazanin" w:hAnsi="B Nazanin" w:cs="B Nazanin"/>
          <w:color w:val="000000"/>
          <w:sz w:val="22"/>
        </w:rPr>
        <w:t xml:space="preserve">D: </w:t>
      </w:r>
      <w:r w:rsidRPr="00424D0A">
        <w:rPr>
          <w:rFonts w:ascii="B Nazanin" w:hAnsi="B Nazanin" w:cs="B Nazanin"/>
          <w:color w:val="000000"/>
          <w:sz w:val="22"/>
          <w:szCs w:val="28"/>
          <w:rtl/>
        </w:rPr>
        <w:t xml:space="preserve"> بيشترين تغييرات بين طبقه «تاريخي» و «روش‌شناسي» را داراست. بعد از آن </w:t>
      </w:r>
      <w:r w:rsidRPr="00424D0A">
        <w:rPr>
          <w:rStyle w:val="Emphasis"/>
          <w:rFonts w:ascii="B Nazanin" w:hAnsi="B Nazanin" w:cs="B Nazanin"/>
          <w:color w:val="000000"/>
          <w:sz w:val="22"/>
          <w:szCs w:val="28"/>
          <w:rtl/>
        </w:rPr>
        <w:t>كتابداري و اطلاع‌رساني</w:t>
      </w:r>
      <w:r w:rsidRPr="00424D0A">
        <w:rPr>
          <w:rFonts w:ascii="B Nazanin" w:hAnsi="B Nazanin" w:cs="B Nazanin"/>
          <w:color w:val="000000"/>
          <w:sz w:val="22"/>
          <w:szCs w:val="28"/>
          <w:rtl/>
        </w:rPr>
        <w:t xml:space="preserve"> با 6/26 </w:t>
      </w:r>
      <w:r w:rsidRPr="00424D0A">
        <w:rPr>
          <w:rFonts w:ascii="B Nazanin" w:hAnsi="B Nazanin" w:cs="B Nazanin"/>
          <w:color w:val="000000"/>
          <w:sz w:val="22"/>
        </w:rPr>
        <w:t xml:space="preserve">D: </w:t>
      </w:r>
      <w:r w:rsidRPr="00424D0A">
        <w:rPr>
          <w:rFonts w:ascii="B Nazanin" w:hAnsi="B Nazanin" w:cs="B Nazanin"/>
          <w:color w:val="000000"/>
          <w:sz w:val="22"/>
          <w:szCs w:val="28"/>
          <w:rtl/>
        </w:rPr>
        <w:t xml:space="preserve"> بين طبقه‌هاي «تنظيم تحقيق» و «اتفاقي» و </w:t>
      </w:r>
      <w:r w:rsidRPr="00424D0A">
        <w:rPr>
          <w:rStyle w:val="Emphasis"/>
          <w:rFonts w:ascii="B Nazanin" w:hAnsi="B Nazanin" w:cs="B Nazanin"/>
          <w:color w:val="000000"/>
          <w:sz w:val="22"/>
          <w:szCs w:val="28"/>
          <w:rtl/>
        </w:rPr>
        <w:t>فصلنامه كتاب</w:t>
      </w:r>
      <w:r w:rsidRPr="00424D0A">
        <w:rPr>
          <w:rFonts w:ascii="B Nazanin" w:hAnsi="B Nazanin" w:cs="B Nazanin"/>
          <w:color w:val="000000"/>
          <w:sz w:val="22"/>
          <w:szCs w:val="28"/>
          <w:rtl/>
        </w:rPr>
        <w:t xml:space="preserve"> با 8/24</w:t>
      </w:r>
      <w:r w:rsidRPr="00424D0A">
        <w:rPr>
          <w:rFonts w:ascii="B Nazanin" w:hAnsi="B Nazanin" w:cs="B Nazanin"/>
          <w:color w:val="000000"/>
          <w:sz w:val="22"/>
        </w:rPr>
        <w:t xml:space="preserve">D: </w:t>
      </w:r>
      <w:r w:rsidRPr="00424D0A">
        <w:rPr>
          <w:rFonts w:ascii="B Nazanin" w:hAnsi="B Nazanin" w:cs="B Nazanin"/>
          <w:color w:val="000000"/>
          <w:sz w:val="22"/>
          <w:szCs w:val="28"/>
          <w:rtl/>
        </w:rPr>
        <w:t xml:space="preserve"> بين طبقه‌هاي «تنظيم تحقيق» و «روش‌شناسي» داراي دامنه تغييرات نسبتاً مساوي هستند. </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البته، توزيع نوع استنادها در هر مقالة مجله، بسيار متفاوت از يكديگر است كه اين پژوهش قصد ندارد به اين مسئله بپردازد.</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 xml:space="preserve">براي آزمون معنا‌داري </w:t>
      </w:r>
      <w:bookmarkStart w:id="11" w:name="OLE_LINK9"/>
      <w:r w:rsidRPr="00424D0A">
        <w:rPr>
          <w:rFonts w:ascii="B Nazanin" w:hAnsi="B Nazanin" w:cs="B Nazanin"/>
          <w:color w:val="000000"/>
          <w:sz w:val="22"/>
          <w:szCs w:val="18"/>
          <w:rtl/>
        </w:rPr>
        <w:t>تفاوت بين الگوي استنادي نويسندگان (استفاده از انواع استناد</w:t>
      </w:r>
      <w:bookmarkStart w:id="12" w:name="OLE_LINK36"/>
      <w:bookmarkEnd w:id="11"/>
      <w:r w:rsidRPr="00424D0A">
        <w:rPr>
          <w:rFonts w:ascii="B Nazanin" w:hAnsi="B Nazanin" w:cs="B Nazanin"/>
          <w:color w:val="000000"/>
          <w:sz w:val="22"/>
          <w:szCs w:val="18"/>
          <w:rtl/>
        </w:rPr>
        <w:t>)، از آزمون مجذور كا (</w:t>
      </w:r>
      <w:bookmarkEnd w:id="12"/>
      <w:r w:rsidRPr="00424D0A">
        <w:rPr>
          <w:rFonts w:ascii="B Nazanin" w:hAnsi="B Nazanin" w:cs="B Nazanin"/>
          <w:color w:val="000000"/>
          <w:sz w:val="22"/>
        </w:rPr>
        <w:t>X^2</w:t>
      </w:r>
      <w:r w:rsidRPr="00424D0A">
        <w:rPr>
          <w:rFonts w:ascii="B Nazanin" w:hAnsi="B Nazanin" w:cs="B Nazanin"/>
          <w:color w:val="000000"/>
          <w:sz w:val="22"/>
          <w:szCs w:val="28"/>
          <w:rtl/>
        </w:rPr>
        <w:t>) استفاده شد. مقدار كي‌دو 457/74 در سطح اطمينان 05/0 و درجه آزادي 14 به دست آمد. از آنجا كه مقدار آماره آزمون 000/0 شده است و كمتر از 05/0 است، تفاوتي معنا‌دار را نشان مي‌دهد. به عبارت ديگر، بين الگوي استنادي نويسندگان در سه مجله مورد بررسي، تفاوت معنا‌داري وجود دارد.</w:t>
      </w:r>
    </w:p>
    <w:p w:rsidR="00424D0A" w:rsidRPr="00424D0A" w:rsidRDefault="00424D0A" w:rsidP="00424D0A">
      <w:pPr>
        <w:jc w:val="center"/>
        <w:rPr>
          <w:rFonts w:ascii="B Nazanin" w:hAnsi="B Nazanin" w:cs="B Nazanin"/>
          <w:color w:val="000000"/>
          <w:sz w:val="22"/>
          <w:szCs w:val="18"/>
          <w:rtl/>
        </w:rPr>
      </w:pPr>
      <w:r w:rsidRPr="00424D0A">
        <w:rPr>
          <w:rStyle w:val="Strong"/>
          <w:rFonts w:ascii="B Nazanin" w:hAnsi="B Nazanin" w:cs="B Nazanin"/>
          <w:color w:val="000000"/>
          <w:sz w:val="22"/>
          <w:szCs w:val="18"/>
          <w:rtl/>
        </w:rPr>
        <w:t xml:space="preserve">جدول 3. آزمون </w:t>
      </w:r>
      <w:r w:rsidRPr="00424D0A">
        <w:rPr>
          <w:rStyle w:val="Strong"/>
          <w:rFonts w:ascii="B Nazanin" w:hAnsi="B Nazanin" w:cs="B Nazanin"/>
          <w:color w:val="000000"/>
          <w:sz w:val="22"/>
          <w:szCs w:val="18"/>
        </w:rPr>
        <w:t>X^2</w:t>
      </w:r>
      <w:r w:rsidRPr="00424D0A">
        <w:rPr>
          <w:rStyle w:val="Strong"/>
          <w:rFonts w:ascii="B Nazanin" w:hAnsi="B Nazanin" w:cs="B Nazanin"/>
          <w:color w:val="000000"/>
          <w:sz w:val="22"/>
          <w:szCs w:val="18"/>
          <w:rtl/>
        </w:rPr>
        <w:t xml:space="preserve"> براي بررسي تفاوت بين الگوي استنادي نويسندگان</w:t>
      </w:r>
      <w:r w:rsidRPr="00424D0A">
        <w:rPr>
          <w:rStyle w:val="Strong"/>
          <w:rFonts w:ascii="B Nazanin" w:hAnsi="B Nazanin" w:cs="B Nazanin"/>
          <w:color w:val="000000"/>
          <w:sz w:val="22"/>
          <w:szCs w:val="16"/>
          <w:rtl/>
        </w:rPr>
        <w:t>(استفاده از انواع استناد)</w:t>
      </w:r>
    </w:p>
    <w:tbl>
      <w:tblPr>
        <w:tblpPr w:leftFromText="180" w:rightFromText="180" w:topFromText="100" w:bottomFromText="100" w:vertAnchor="text" w:tblpXSpec="right" w:tblpYSpec="center"/>
        <w:bidiVisual/>
        <w:tblW w:w="6387" w:type="dxa"/>
        <w:tblCellMar>
          <w:left w:w="0" w:type="dxa"/>
          <w:right w:w="0" w:type="dxa"/>
        </w:tblCellMar>
        <w:tblLook w:val="04A0"/>
      </w:tblPr>
      <w:tblGrid>
        <w:gridCol w:w="1605"/>
        <w:gridCol w:w="1585"/>
        <w:gridCol w:w="1601"/>
        <w:gridCol w:w="1596"/>
      </w:tblGrid>
      <w:tr w:rsidR="00424D0A" w:rsidRPr="00424D0A">
        <w:trPr>
          <w:trHeight w:val="454"/>
        </w:trPr>
        <w:tc>
          <w:tcPr>
            <w:tcW w:w="1701"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bookmarkStart w:id="13" w:name="OLE_LINK11"/>
            <w:r w:rsidRPr="00424D0A">
              <w:rPr>
                <w:rStyle w:val="Strong"/>
                <w:rFonts w:ascii="B Nazanin" w:hAnsi="B Nazanin" w:cs="B Nazanin"/>
                <w:color w:val="333333"/>
                <w:sz w:val="22"/>
                <w:szCs w:val="18"/>
              </w:rPr>
              <w:t>P - Value</w:t>
            </w:r>
            <w:bookmarkEnd w:id="13"/>
          </w:p>
        </w:tc>
        <w:tc>
          <w:tcPr>
            <w:tcW w:w="1701"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tl/>
              </w:rPr>
              <w:t>درجه آزادي</w:t>
            </w:r>
          </w:p>
        </w:tc>
        <w:tc>
          <w:tcPr>
            <w:tcW w:w="1701"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tl/>
              </w:rPr>
              <w:t>ارزش</w:t>
            </w:r>
          </w:p>
        </w:tc>
        <w:tc>
          <w:tcPr>
            <w:tcW w:w="1701"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tl/>
              </w:rPr>
              <w:t> </w:t>
            </w:r>
          </w:p>
        </w:tc>
      </w:tr>
      <w:tr w:rsidR="00424D0A" w:rsidRPr="00424D0A">
        <w:trPr>
          <w:trHeight w:val="454"/>
        </w:trPr>
        <w:tc>
          <w:tcPr>
            <w:tcW w:w="170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000/0</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14</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457/74</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كي‌دو پيرسون</w:t>
            </w:r>
          </w:p>
        </w:tc>
      </w:tr>
    </w:tbl>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18"/>
          <w:rtl/>
        </w:rPr>
        <w:t> </w:t>
      </w:r>
    </w:p>
    <w:p w:rsidR="00424D0A" w:rsidRPr="00424D0A" w:rsidRDefault="00424D0A" w:rsidP="00424D0A">
      <w:pPr>
        <w:ind w:firstLine="567"/>
        <w:jc w:val="both"/>
        <w:rPr>
          <w:rFonts w:ascii="B Nazanin" w:hAnsi="B Nazanin" w:cs="B Nazanin"/>
          <w:color w:val="000000"/>
          <w:sz w:val="22"/>
          <w:szCs w:val="18"/>
          <w:rtl/>
        </w:rPr>
      </w:pPr>
      <w:r w:rsidRPr="00424D0A">
        <w:rPr>
          <w:rStyle w:val="Strong"/>
          <w:rFonts w:ascii="B Nazanin" w:hAnsi="B Nazanin" w:cs="B Nazanin"/>
          <w:color w:val="000000"/>
          <w:sz w:val="22"/>
          <w:szCs w:val="18"/>
          <w:rtl/>
        </w:rPr>
        <w:t> </w:t>
      </w:r>
    </w:p>
    <w:p w:rsidR="00424D0A" w:rsidRPr="00424D0A" w:rsidRDefault="00424D0A" w:rsidP="00424D0A">
      <w:pPr>
        <w:ind w:firstLine="567"/>
        <w:jc w:val="both"/>
        <w:rPr>
          <w:rFonts w:ascii="B Nazanin" w:hAnsi="B Nazanin" w:cs="B Nazanin"/>
          <w:color w:val="000000"/>
          <w:sz w:val="22"/>
          <w:szCs w:val="18"/>
          <w:rtl/>
        </w:rPr>
      </w:pPr>
      <w:r w:rsidRPr="00424D0A">
        <w:rPr>
          <w:rStyle w:val="Strong"/>
          <w:rFonts w:ascii="B Nazanin" w:hAnsi="B Nazanin" w:cs="B Nazanin"/>
          <w:color w:val="000000"/>
          <w:sz w:val="22"/>
          <w:szCs w:val="18"/>
          <w:rtl/>
        </w:rPr>
        <w:t> </w:t>
      </w:r>
    </w:p>
    <w:p w:rsidR="00424D0A" w:rsidRPr="00424D0A" w:rsidRDefault="00424D0A" w:rsidP="00424D0A">
      <w:pPr>
        <w:ind w:firstLine="567"/>
        <w:jc w:val="both"/>
        <w:rPr>
          <w:rFonts w:ascii="B Nazanin" w:hAnsi="B Nazanin" w:cs="B Nazanin"/>
          <w:color w:val="000000"/>
          <w:sz w:val="22"/>
          <w:szCs w:val="18"/>
          <w:rtl/>
        </w:rPr>
      </w:pPr>
      <w:r w:rsidRPr="00424D0A">
        <w:rPr>
          <w:rStyle w:val="Strong"/>
          <w:rFonts w:ascii="B Nazanin" w:hAnsi="B Nazanin" w:cs="B Nazanin"/>
          <w:color w:val="000000"/>
          <w:sz w:val="22"/>
          <w:szCs w:val="18"/>
          <w:rtl/>
        </w:rPr>
        <w:t>فرضيه شماره2.</w:t>
      </w:r>
      <w:bookmarkStart w:id="14" w:name="OLE_LINK34"/>
      <w:r w:rsidRPr="00424D0A">
        <w:rPr>
          <w:rFonts w:ascii="B Nazanin" w:hAnsi="B Nazanin" w:cs="B Nazanin"/>
          <w:color w:val="000000"/>
          <w:sz w:val="22"/>
          <w:szCs w:val="28"/>
          <w:rtl/>
        </w:rPr>
        <w:t xml:space="preserve">توزيع و پراكندگي استنادها در بخشهاي مختلف </w:t>
      </w:r>
      <w:bookmarkEnd w:id="14"/>
      <w:r w:rsidRPr="00424D0A">
        <w:rPr>
          <w:rFonts w:ascii="B Nazanin" w:hAnsi="B Nazanin" w:cs="B Nazanin"/>
          <w:color w:val="000000"/>
          <w:sz w:val="22"/>
          <w:szCs w:val="28"/>
          <w:rtl/>
        </w:rPr>
        <w:t>سه مجله مورد بررسي، متفاوت است.</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در پاسخ به فرضيه 2، جدول 4، به بررسي مكان استنادها در هر سه مجله نامبرده در طول سال 1385 مي‌پردازد.</w:t>
      </w:r>
    </w:p>
    <w:p w:rsidR="00424D0A" w:rsidRPr="00424D0A" w:rsidRDefault="00424D0A" w:rsidP="00424D0A">
      <w:pPr>
        <w:jc w:val="center"/>
        <w:rPr>
          <w:rFonts w:ascii="B Nazanin" w:hAnsi="B Nazanin" w:cs="B Nazanin"/>
          <w:color w:val="000000"/>
          <w:sz w:val="22"/>
          <w:szCs w:val="18"/>
          <w:rtl/>
        </w:rPr>
      </w:pPr>
      <w:bookmarkStart w:id="15" w:name="OLE_LINK13"/>
      <w:r w:rsidRPr="00424D0A">
        <w:rPr>
          <w:rStyle w:val="Strong"/>
          <w:rFonts w:ascii="B Nazanin" w:hAnsi="B Nazanin" w:cs="B Nazanin"/>
          <w:color w:val="000000"/>
          <w:sz w:val="22"/>
          <w:szCs w:val="18"/>
          <w:rtl/>
        </w:rPr>
        <w:t>جدول4. توزيع استنادها در بخشهاي مختلف مقاله‌هاي مجله‌هاي مورد بررسي</w:t>
      </w:r>
      <w:bookmarkEnd w:id="15"/>
    </w:p>
    <w:tbl>
      <w:tblPr>
        <w:bidiVisual/>
        <w:tblW w:w="6236" w:type="dxa"/>
        <w:jc w:val="center"/>
        <w:tblCellMar>
          <w:left w:w="0" w:type="dxa"/>
          <w:right w:w="0" w:type="dxa"/>
        </w:tblCellMar>
        <w:tblLook w:val="04A0"/>
      </w:tblPr>
      <w:tblGrid>
        <w:gridCol w:w="1380"/>
        <w:gridCol w:w="1454"/>
        <w:gridCol w:w="1275"/>
        <w:gridCol w:w="1134"/>
        <w:gridCol w:w="993"/>
      </w:tblGrid>
      <w:tr w:rsidR="00424D0A" w:rsidRPr="00424D0A">
        <w:trPr>
          <w:trHeight w:val="515"/>
          <w:jc w:val="center"/>
        </w:trPr>
        <w:tc>
          <w:tcPr>
            <w:tcW w:w="138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bookmarkStart w:id="16" w:name="OLE_LINK15"/>
            <w:r w:rsidRPr="00424D0A">
              <w:rPr>
                <w:rStyle w:val="Strong"/>
                <w:rFonts w:ascii="B Nazanin" w:hAnsi="B Nazanin" w:cs="B Nazanin"/>
                <w:color w:val="333333"/>
                <w:sz w:val="22"/>
                <w:szCs w:val="18"/>
                <w:rtl/>
              </w:rPr>
              <w:t>            مكان</w:t>
            </w:r>
            <w:bookmarkEnd w:id="16"/>
          </w:p>
          <w:p w:rsidR="00424D0A" w:rsidRPr="00424D0A" w:rsidRDefault="00424D0A" w:rsidP="00424D0A">
            <w:pPr>
              <w:rPr>
                <w:rFonts w:ascii="B Nazanin" w:hAnsi="B Nazanin" w:cs="B Nazanin"/>
                <w:color w:val="333333"/>
                <w:sz w:val="22"/>
                <w:szCs w:val="18"/>
              </w:rPr>
            </w:pPr>
            <w:r w:rsidRPr="00424D0A">
              <w:rPr>
                <w:rStyle w:val="Strong"/>
                <w:rFonts w:ascii="B Nazanin" w:hAnsi="B Nazanin" w:cs="B Nazanin"/>
                <w:color w:val="333333"/>
                <w:sz w:val="22"/>
                <w:szCs w:val="18"/>
                <w:rtl/>
              </w:rPr>
              <w:t>مجله‌ها</w:t>
            </w:r>
          </w:p>
        </w:tc>
        <w:tc>
          <w:tcPr>
            <w:tcW w:w="1454"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tl/>
              </w:rPr>
              <w:t>كتابداري و اطلاع‌رساني</w:t>
            </w:r>
          </w:p>
        </w:tc>
        <w:tc>
          <w:tcPr>
            <w:tcW w:w="1275"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tl/>
              </w:rPr>
              <w:t>فصلنامه كتاب</w:t>
            </w:r>
          </w:p>
        </w:tc>
        <w:tc>
          <w:tcPr>
            <w:tcW w:w="1134"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tl/>
              </w:rPr>
              <w:t>كتابداري</w:t>
            </w:r>
          </w:p>
        </w:tc>
        <w:tc>
          <w:tcPr>
            <w:tcW w:w="993"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tl/>
              </w:rPr>
              <w:t>جمع</w:t>
            </w:r>
          </w:p>
        </w:tc>
      </w:tr>
      <w:tr w:rsidR="00424D0A" w:rsidRPr="00424D0A">
        <w:trPr>
          <w:trHeight w:val="515"/>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مقدمه</w:t>
            </w:r>
          </w:p>
        </w:tc>
        <w:tc>
          <w:tcPr>
            <w:tcW w:w="145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rtl/>
              </w:rPr>
              <w:t>78</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4/32%</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rtl/>
              </w:rPr>
              <w:t>136</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2/26%</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rtl/>
              </w:rPr>
              <w:t>32</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8/20%</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rtl/>
              </w:rPr>
              <w:t>246</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9/26%</w:t>
            </w:r>
          </w:p>
        </w:tc>
      </w:tr>
      <w:tr w:rsidR="00424D0A" w:rsidRPr="00424D0A">
        <w:trPr>
          <w:trHeight w:val="515"/>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مرور‌ نوشتار</w:t>
            </w:r>
          </w:p>
        </w:tc>
        <w:tc>
          <w:tcPr>
            <w:tcW w:w="145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rtl/>
              </w:rPr>
              <w:t>98</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7/40%</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rtl/>
              </w:rPr>
              <w:t>281</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54%</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rtl/>
              </w:rPr>
              <w:t>89</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8/57%</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rtl/>
              </w:rPr>
              <w:t>468</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1/51%</w:t>
            </w:r>
          </w:p>
        </w:tc>
      </w:tr>
      <w:tr w:rsidR="00424D0A" w:rsidRPr="00424D0A">
        <w:trPr>
          <w:trHeight w:val="500"/>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روش‌شناسي</w:t>
            </w:r>
          </w:p>
        </w:tc>
        <w:tc>
          <w:tcPr>
            <w:tcW w:w="145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rtl/>
              </w:rPr>
              <w:t>30</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4/12%</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rtl/>
              </w:rPr>
              <w:t>28</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4/5%</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rtl/>
              </w:rPr>
              <w:t>1</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6/0%</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rtl/>
              </w:rPr>
              <w:t>59</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4/6%</w:t>
            </w:r>
          </w:p>
        </w:tc>
      </w:tr>
      <w:tr w:rsidR="00424D0A" w:rsidRPr="00424D0A">
        <w:trPr>
          <w:trHeight w:val="500"/>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يافته‌ها</w:t>
            </w:r>
          </w:p>
        </w:tc>
        <w:tc>
          <w:tcPr>
            <w:tcW w:w="145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rtl/>
              </w:rPr>
              <w:t>10</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1/4%</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rtl/>
              </w:rPr>
              <w:t>46</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8/8%</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rtl/>
              </w:rPr>
              <w:t>12</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8/7%</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rtl/>
              </w:rPr>
              <w:t>68</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4/7%</w:t>
            </w:r>
          </w:p>
        </w:tc>
      </w:tr>
      <w:tr w:rsidR="00424D0A" w:rsidRPr="00424D0A">
        <w:trPr>
          <w:trHeight w:val="500"/>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نتيجه‌گيري</w:t>
            </w:r>
          </w:p>
        </w:tc>
        <w:tc>
          <w:tcPr>
            <w:tcW w:w="145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rtl/>
              </w:rPr>
              <w:t>25</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4/10%</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rtl/>
              </w:rPr>
              <w:t>29</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6/5%</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rtl/>
              </w:rPr>
              <w:t>20</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13%</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rtl/>
              </w:rPr>
              <w:t>74</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18%</w:t>
            </w:r>
          </w:p>
        </w:tc>
      </w:tr>
      <w:tr w:rsidR="00424D0A" w:rsidRPr="00424D0A">
        <w:trPr>
          <w:trHeight w:val="515"/>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جمع</w:t>
            </w:r>
          </w:p>
        </w:tc>
        <w:tc>
          <w:tcPr>
            <w:tcW w:w="145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rtl/>
              </w:rPr>
              <w:t>241</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100%</w:t>
            </w:r>
          </w:p>
        </w:tc>
        <w:tc>
          <w:tcPr>
            <w:tcW w:w="12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rtl/>
              </w:rPr>
              <w:t>520</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100%</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rtl/>
              </w:rPr>
              <w:t>154</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100%</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rtl/>
              </w:rPr>
              <w:t>915</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100%</w:t>
            </w:r>
          </w:p>
        </w:tc>
      </w:tr>
    </w:tbl>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lastRenderedPageBreak/>
        <w:t xml:space="preserve">آن‌طور كه از جدول 4 پيداست، متراكم‌ترين بخشها از لحاظ حضور استناد، در هر سه مجله مذكور، ابتدا بخش «مرور‌نوشتار» است كه تقريبا بيش از نيمي از كل استنادها را شامل مي‌شود، و پس از آن بخش «مقدمه» است. اما اولويتهاي سوم تا پنجم، از مجله‌اي به مجلة ديگر متفاوت است؛ به‌طوري كه اولويت سوم در </w:t>
      </w:r>
      <w:r w:rsidRPr="00424D0A">
        <w:rPr>
          <w:rStyle w:val="Emphasis"/>
          <w:rFonts w:ascii="B Nazanin" w:hAnsi="B Nazanin" w:cs="B Nazanin"/>
          <w:color w:val="000000"/>
          <w:sz w:val="22"/>
          <w:szCs w:val="28"/>
          <w:rtl/>
        </w:rPr>
        <w:t>كتابداري و اطلاع‌رساني</w:t>
      </w:r>
      <w:r w:rsidRPr="00424D0A">
        <w:rPr>
          <w:rFonts w:ascii="B Nazanin" w:hAnsi="B Nazanin" w:cs="B Nazanin"/>
          <w:color w:val="000000"/>
          <w:sz w:val="22"/>
          <w:szCs w:val="28"/>
          <w:rtl/>
        </w:rPr>
        <w:t xml:space="preserve">، بخش «روش‌شناسي»، در </w:t>
      </w:r>
      <w:r w:rsidRPr="00424D0A">
        <w:rPr>
          <w:rStyle w:val="Emphasis"/>
          <w:rFonts w:ascii="B Nazanin" w:hAnsi="B Nazanin" w:cs="B Nazanin"/>
          <w:color w:val="000000"/>
          <w:sz w:val="22"/>
          <w:szCs w:val="28"/>
          <w:rtl/>
        </w:rPr>
        <w:t>فصلنامه كتاب</w:t>
      </w:r>
      <w:r w:rsidRPr="00424D0A">
        <w:rPr>
          <w:rFonts w:ascii="B Nazanin" w:hAnsi="B Nazanin" w:cs="B Nazanin"/>
          <w:color w:val="000000"/>
          <w:sz w:val="22"/>
          <w:szCs w:val="28"/>
          <w:rtl/>
        </w:rPr>
        <w:t xml:space="preserve">، بخش «يافته‌ها» و در </w:t>
      </w:r>
      <w:r w:rsidRPr="00424D0A">
        <w:rPr>
          <w:rStyle w:val="Emphasis"/>
          <w:rFonts w:ascii="B Nazanin" w:hAnsi="B Nazanin" w:cs="B Nazanin"/>
          <w:color w:val="000000"/>
          <w:sz w:val="22"/>
          <w:szCs w:val="28"/>
          <w:rtl/>
        </w:rPr>
        <w:t>كتابداري</w:t>
      </w:r>
      <w:r w:rsidRPr="00424D0A">
        <w:rPr>
          <w:rFonts w:ascii="B Nazanin" w:hAnsi="B Nazanin" w:cs="B Nazanin"/>
          <w:color w:val="000000"/>
          <w:sz w:val="22"/>
          <w:szCs w:val="28"/>
          <w:rtl/>
        </w:rPr>
        <w:t xml:space="preserve">، بخش «نتيجه‌گيري» است. اولويت چهارم در مجله‌هاي </w:t>
      </w:r>
      <w:r w:rsidRPr="00424D0A">
        <w:rPr>
          <w:rStyle w:val="Emphasis"/>
          <w:rFonts w:ascii="B Nazanin" w:hAnsi="B Nazanin" w:cs="B Nazanin"/>
          <w:color w:val="000000"/>
          <w:sz w:val="22"/>
          <w:szCs w:val="28"/>
          <w:rtl/>
        </w:rPr>
        <w:t>كتابداري و اطلاع‌رساني</w:t>
      </w:r>
      <w:r w:rsidRPr="00424D0A">
        <w:rPr>
          <w:rFonts w:ascii="B Nazanin" w:hAnsi="B Nazanin" w:cs="B Nazanin"/>
          <w:color w:val="000000"/>
          <w:sz w:val="22"/>
          <w:szCs w:val="28"/>
          <w:rtl/>
        </w:rPr>
        <w:t xml:space="preserve"> و </w:t>
      </w:r>
      <w:r w:rsidRPr="00424D0A">
        <w:rPr>
          <w:rStyle w:val="Emphasis"/>
          <w:rFonts w:ascii="B Nazanin" w:hAnsi="B Nazanin" w:cs="B Nazanin"/>
          <w:color w:val="000000"/>
          <w:sz w:val="22"/>
          <w:szCs w:val="28"/>
          <w:rtl/>
        </w:rPr>
        <w:t>فصلنامه كتاب</w:t>
      </w:r>
      <w:r w:rsidRPr="00424D0A">
        <w:rPr>
          <w:rFonts w:ascii="B Nazanin" w:hAnsi="B Nazanin" w:cs="B Nazanin"/>
          <w:color w:val="000000"/>
          <w:sz w:val="22"/>
          <w:szCs w:val="28"/>
          <w:rtl/>
        </w:rPr>
        <w:t xml:space="preserve">، يكسان و بخش «نتيجه‌گيري» است و در </w:t>
      </w:r>
      <w:r w:rsidRPr="00424D0A">
        <w:rPr>
          <w:rStyle w:val="Emphasis"/>
          <w:rFonts w:ascii="B Nazanin" w:hAnsi="B Nazanin" w:cs="B Nazanin"/>
          <w:color w:val="000000"/>
          <w:sz w:val="22"/>
          <w:szCs w:val="28"/>
          <w:rtl/>
        </w:rPr>
        <w:t>كتابداري</w:t>
      </w:r>
      <w:r w:rsidRPr="00424D0A">
        <w:rPr>
          <w:rFonts w:ascii="B Nazanin" w:hAnsi="B Nazanin" w:cs="B Nazanin"/>
          <w:color w:val="000000"/>
          <w:sz w:val="22"/>
          <w:szCs w:val="28"/>
          <w:rtl/>
        </w:rPr>
        <w:t xml:space="preserve"> بخش «يافته‌ها»ست. اولويت پنجم نيز در مجله‌هاي </w:t>
      </w:r>
      <w:r w:rsidRPr="00424D0A">
        <w:rPr>
          <w:rStyle w:val="Emphasis"/>
          <w:rFonts w:ascii="B Nazanin" w:hAnsi="B Nazanin" w:cs="B Nazanin"/>
          <w:color w:val="000000"/>
          <w:sz w:val="22"/>
          <w:szCs w:val="28"/>
          <w:rtl/>
        </w:rPr>
        <w:t>فصلنامه كتاب</w:t>
      </w:r>
      <w:r w:rsidRPr="00424D0A">
        <w:rPr>
          <w:rFonts w:ascii="B Nazanin" w:hAnsi="B Nazanin" w:cs="B Nazanin"/>
          <w:color w:val="000000"/>
          <w:sz w:val="22"/>
          <w:szCs w:val="28"/>
          <w:rtl/>
        </w:rPr>
        <w:t xml:space="preserve"> و </w:t>
      </w:r>
      <w:r w:rsidRPr="00424D0A">
        <w:rPr>
          <w:rStyle w:val="Emphasis"/>
          <w:rFonts w:ascii="B Nazanin" w:hAnsi="B Nazanin" w:cs="B Nazanin"/>
          <w:color w:val="000000"/>
          <w:sz w:val="22"/>
          <w:szCs w:val="28"/>
          <w:rtl/>
        </w:rPr>
        <w:t>كتابداري</w:t>
      </w:r>
      <w:r w:rsidRPr="00424D0A">
        <w:rPr>
          <w:rFonts w:ascii="B Nazanin" w:hAnsi="B Nazanin" w:cs="B Nazanin"/>
          <w:color w:val="000000"/>
          <w:sz w:val="22"/>
          <w:szCs w:val="28"/>
          <w:rtl/>
        </w:rPr>
        <w:t xml:space="preserve">، يكسان و بخش «روش‌شناسي» است؛ در حالي‌كه در </w:t>
      </w:r>
      <w:r w:rsidRPr="00424D0A">
        <w:rPr>
          <w:rStyle w:val="Emphasis"/>
          <w:rFonts w:ascii="B Nazanin" w:hAnsi="B Nazanin" w:cs="B Nazanin"/>
          <w:color w:val="000000"/>
          <w:sz w:val="22"/>
          <w:szCs w:val="28"/>
          <w:rtl/>
        </w:rPr>
        <w:t>كتابداري و اطلاع‌رساني</w:t>
      </w:r>
      <w:r w:rsidRPr="00424D0A">
        <w:rPr>
          <w:rFonts w:ascii="B Nazanin" w:hAnsi="B Nazanin" w:cs="B Nazanin"/>
          <w:color w:val="000000"/>
          <w:sz w:val="22"/>
          <w:szCs w:val="28"/>
          <w:rtl/>
        </w:rPr>
        <w:t xml:space="preserve"> بخش «يافته‌ها» مي‌باشد. بنابراين، تراكم استنادها در اولويت سوم تا پنجم بدين قرار است كه استنادها ابتدا در بخش «نتيجه‌گيري»، سپس در بخش «يافته‌ها»، و در نهايت در بخش «روش‌شناسي» قرار گرفته‌اند. نكته قابل ملاحظه در اين بررسي اين است كه با توجه به اينكه جامعه پژوهش تحقيق حاضر، مقاله‌هاي پژوهشي مي‌باشند و آنها نيز بر روش پژوهش و آزمونهاي آماري متكي هستند، شاهد هستيم كه كمترين تعداد استنادها در بخش روش‌شناسي قرار گرفته‌اند، علاوه بر اينكه در پاسخ به فرضية قبلي مشخص شد كه در دو مجله </w:t>
      </w:r>
      <w:r w:rsidRPr="00424D0A">
        <w:rPr>
          <w:rStyle w:val="Emphasis"/>
          <w:rFonts w:ascii="B Nazanin" w:hAnsi="B Nazanin" w:cs="B Nazanin"/>
          <w:color w:val="000000"/>
          <w:sz w:val="22"/>
          <w:szCs w:val="28"/>
          <w:rtl/>
        </w:rPr>
        <w:t>فصلنامه كتاب</w:t>
      </w:r>
      <w:r w:rsidRPr="00424D0A">
        <w:rPr>
          <w:rFonts w:ascii="B Nazanin" w:hAnsi="B Nazanin" w:cs="B Nazanin"/>
          <w:color w:val="000000"/>
          <w:sz w:val="22"/>
          <w:szCs w:val="28"/>
          <w:rtl/>
        </w:rPr>
        <w:t xml:space="preserve"> و </w:t>
      </w:r>
      <w:r w:rsidRPr="00424D0A">
        <w:rPr>
          <w:rStyle w:val="Emphasis"/>
          <w:rFonts w:ascii="B Nazanin" w:hAnsi="B Nazanin" w:cs="B Nazanin"/>
          <w:color w:val="000000"/>
          <w:sz w:val="22"/>
          <w:szCs w:val="28"/>
          <w:rtl/>
        </w:rPr>
        <w:t xml:space="preserve">كتابداري، </w:t>
      </w:r>
      <w:r w:rsidRPr="00424D0A">
        <w:rPr>
          <w:rFonts w:ascii="B Nazanin" w:hAnsi="B Nazanin" w:cs="B Nazanin"/>
          <w:color w:val="000000"/>
          <w:sz w:val="22"/>
          <w:szCs w:val="28"/>
          <w:rtl/>
        </w:rPr>
        <w:t>طبقه روش‌شناسي نيز كمترين تعداد استناد را در خود جاي داده است.</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 xml:space="preserve">براي آزمون معنا‌داري </w:t>
      </w:r>
      <w:bookmarkStart w:id="17" w:name="OLE_LINK5"/>
      <w:r w:rsidRPr="00424D0A">
        <w:rPr>
          <w:rFonts w:ascii="B Nazanin" w:hAnsi="B Nazanin" w:cs="B Nazanin"/>
          <w:color w:val="000000"/>
          <w:sz w:val="22"/>
          <w:szCs w:val="18"/>
          <w:rtl/>
        </w:rPr>
        <w:t xml:space="preserve">تفاوت بين توزيع و پراكندگي استنادها در بخشهاي مختلف </w:t>
      </w:r>
      <w:bookmarkEnd w:id="17"/>
      <w:r w:rsidRPr="00424D0A">
        <w:rPr>
          <w:rFonts w:ascii="B Nazanin" w:hAnsi="B Nazanin" w:cs="B Nazanin"/>
          <w:color w:val="000000"/>
          <w:sz w:val="22"/>
          <w:szCs w:val="28"/>
          <w:rtl/>
        </w:rPr>
        <w:t>سه مجله مورد بررسي، از آزمون مجذور كا (</w:t>
      </w:r>
      <w:r w:rsidRPr="00424D0A">
        <w:rPr>
          <w:rFonts w:ascii="B Nazanin" w:hAnsi="B Nazanin" w:cs="B Nazanin"/>
          <w:color w:val="000000"/>
          <w:sz w:val="22"/>
        </w:rPr>
        <w:t>X^2</w:t>
      </w:r>
      <w:r w:rsidRPr="00424D0A">
        <w:rPr>
          <w:rFonts w:ascii="B Nazanin" w:hAnsi="B Nazanin" w:cs="B Nazanin"/>
          <w:color w:val="000000"/>
          <w:sz w:val="22"/>
          <w:szCs w:val="28"/>
          <w:rtl/>
        </w:rPr>
        <w:t xml:space="preserve">) استفاده شد. با توجه به جدول 5، مقدار كي‌دو 788/49 در سطح اطمينان 05/0 و درجه آزادي 8 به دست آمد. از آنجا كه مقدار آماره آزمون 000/0 شده است و كمتر از 05/0 است، تفاوتي معنا‌دار را نشان مي‌دهد. به عبارت ديگر، بين مكان استناد در بخشهاي مختلف سه مجله مورد بررسي تفاوت معنا‌داري وجود دارد. </w:t>
      </w:r>
    </w:p>
    <w:p w:rsidR="00424D0A" w:rsidRPr="00424D0A" w:rsidRDefault="00424D0A" w:rsidP="00424D0A">
      <w:pPr>
        <w:jc w:val="center"/>
        <w:rPr>
          <w:rFonts w:ascii="B Nazanin" w:hAnsi="B Nazanin" w:cs="B Nazanin"/>
          <w:color w:val="000000"/>
          <w:sz w:val="22"/>
          <w:szCs w:val="18"/>
          <w:rtl/>
        </w:rPr>
      </w:pPr>
      <w:r w:rsidRPr="00424D0A">
        <w:rPr>
          <w:rStyle w:val="Strong"/>
          <w:rFonts w:ascii="B Nazanin" w:hAnsi="B Nazanin" w:cs="B Nazanin"/>
          <w:color w:val="000000"/>
          <w:sz w:val="22"/>
          <w:szCs w:val="18"/>
          <w:rtl/>
        </w:rPr>
        <w:t xml:space="preserve">جدول 5. آزمون </w:t>
      </w:r>
      <w:r w:rsidRPr="00424D0A">
        <w:rPr>
          <w:rStyle w:val="Strong"/>
          <w:rFonts w:ascii="B Nazanin" w:hAnsi="B Nazanin" w:cs="B Nazanin"/>
          <w:color w:val="000000"/>
          <w:sz w:val="22"/>
          <w:szCs w:val="18"/>
        </w:rPr>
        <w:t>X^2</w:t>
      </w:r>
      <w:r w:rsidRPr="00424D0A">
        <w:rPr>
          <w:rStyle w:val="Strong"/>
          <w:rFonts w:ascii="B Nazanin" w:hAnsi="B Nazanin" w:cs="B Nazanin"/>
          <w:color w:val="000000"/>
          <w:sz w:val="22"/>
          <w:szCs w:val="18"/>
          <w:rtl/>
        </w:rPr>
        <w:t xml:space="preserve"> براي بررسي تفاوت بين توزيع و پراكندگي استنادها در بخشهاي مختلف سه مجله مورد بررسي</w:t>
      </w:r>
    </w:p>
    <w:tbl>
      <w:tblPr>
        <w:tblpPr w:leftFromText="180" w:rightFromText="180" w:topFromText="100" w:bottomFromText="100" w:vertAnchor="text" w:tblpXSpec="right" w:tblpYSpec="center"/>
        <w:bidiVisual/>
        <w:tblW w:w="5633" w:type="dxa"/>
        <w:tblCellMar>
          <w:left w:w="0" w:type="dxa"/>
          <w:right w:w="0" w:type="dxa"/>
        </w:tblCellMar>
        <w:tblLook w:val="04A0"/>
      </w:tblPr>
      <w:tblGrid>
        <w:gridCol w:w="1380"/>
        <w:gridCol w:w="1276"/>
        <w:gridCol w:w="992"/>
        <w:gridCol w:w="1985"/>
      </w:tblGrid>
      <w:tr w:rsidR="00424D0A" w:rsidRPr="00424D0A">
        <w:trPr>
          <w:trHeight w:val="427"/>
        </w:trPr>
        <w:tc>
          <w:tcPr>
            <w:tcW w:w="138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Pr>
              <w:t>P - Value</w:t>
            </w:r>
          </w:p>
        </w:tc>
        <w:tc>
          <w:tcPr>
            <w:tcW w:w="1276"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tl/>
              </w:rPr>
              <w:t>درجه آزادي</w:t>
            </w:r>
          </w:p>
        </w:tc>
        <w:tc>
          <w:tcPr>
            <w:tcW w:w="992"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tl/>
              </w:rPr>
              <w:t>ارزش</w:t>
            </w:r>
          </w:p>
        </w:tc>
        <w:tc>
          <w:tcPr>
            <w:tcW w:w="1985"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tl/>
              </w:rPr>
              <w:t> </w:t>
            </w:r>
          </w:p>
        </w:tc>
      </w:tr>
      <w:tr w:rsidR="00424D0A" w:rsidRPr="00424D0A">
        <w:trPr>
          <w:trHeight w:val="146"/>
        </w:trPr>
        <w:tc>
          <w:tcPr>
            <w:tcW w:w="13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line="146" w:lineRule="atLeast"/>
              <w:jc w:val="center"/>
              <w:rPr>
                <w:rFonts w:ascii="B Nazanin" w:hAnsi="B Nazanin" w:cs="B Nazanin"/>
                <w:color w:val="333333"/>
                <w:sz w:val="22"/>
                <w:szCs w:val="18"/>
              </w:rPr>
            </w:pPr>
            <w:r w:rsidRPr="00424D0A">
              <w:rPr>
                <w:rFonts w:ascii="B Nazanin" w:hAnsi="B Nazanin" w:cs="B Nazanin"/>
                <w:color w:val="333333"/>
                <w:sz w:val="22"/>
                <w:szCs w:val="22"/>
                <w:rtl/>
              </w:rPr>
              <w:t>000/0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line="146" w:lineRule="atLeast"/>
              <w:jc w:val="center"/>
              <w:rPr>
                <w:rFonts w:ascii="B Nazanin" w:hAnsi="B Nazanin" w:cs="B Nazanin"/>
                <w:color w:val="333333"/>
                <w:sz w:val="22"/>
                <w:szCs w:val="18"/>
              </w:rPr>
            </w:pPr>
            <w:r w:rsidRPr="00424D0A">
              <w:rPr>
                <w:rFonts w:ascii="B Nazanin" w:hAnsi="B Nazanin" w:cs="B Nazanin"/>
                <w:color w:val="333333"/>
                <w:sz w:val="22"/>
                <w:szCs w:val="22"/>
                <w:rtl/>
              </w:rPr>
              <w:t>8</w:t>
            </w:r>
          </w:p>
        </w:tc>
        <w:tc>
          <w:tcPr>
            <w:tcW w:w="9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line="146" w:lineRule="atLeast"/>
              <w:jc w:val="center"/>
              <w:rPr>
                <w:rFonts w:ascii="B Nazanin" w:hAnsi="B Nazanin" w:cs="B Nazanin"/>
                <w:color w:val="333333"/>
                <w:sz w:val="22"/>
                <w:szCs w:val="18"/>
              </w:rPr>
            </w:pPr>
            <w:r w:rsidRPr="00424D0A">
              <w:rPr>
                <w:rFonts w:ascii="B Nazanin" w:hAnsi="B Nazanin" w:cs="B Nazanin"/>
                <w:color w:val="333333"/>
                <w:sz w:val="22"/>
                <w:szCs w:val="22"/>
                <w:rtl/>
              </w:rPr>
              <w:t>788/49</w:t>
            </w:r>
          </w:p>
        </w:tc>
        <w:tc>
          <w:tcPr>
            <w:tcW w:w="19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line="146" w:lineRule="atLeast"/>
              <w:jc w:val="center"/>
              <w:rPr>
                <w:rFonts w:ascii="B Nazanin" w:hAnsi="B Nazanin" w:cs="B Nazanin"/>
                <w:color w:val="333333"/>
                <w:sz w:val="22"/>
                <w:szCs w:val="18"/>
              </w:rPr>
            </w:pPr>
            <w:r w:rsidRPr="00424D0A">
              <w:rPr>
                <w:rFonts w:ascii="B Nazanin" w:hAnsi="B Nazanin" w:cs="B Nazanin"/>
                <w:color w:val="333333"/>
                <w:sz w:val="22"/>
                <w:szCs w:val="22"/>
                <w:rtl/>
              </w:rPr>
              <w:t>كي‌دو پيرسون</w:t>
            </w:r>
          </w:p>
        </w:tc>
      </w:tr>
    </w:tbl>
    <w:p w:rsidR="00424D0A" w:rsidRPr="00424D0A" w:rsidRDefault="00424D0A" w:rsidP="00424D0A">
      <w:pPr>
        <w:ind w:firstLine="567"/>
        <w:jc w:val="both"/>
        <w:rPr>
          <w:rFonts w:ascii="B Nazanin" w:hAnsi="B Nazanin" w:cs="B Nazanin"/>
          <w:color w:val="000000"/>
          <w:sz w:val="22"/>
          <w:szCs w:val="18"/>
          <w:rtl/>
        </w:rPr>
      </w:pPr>
      <w:r w:rsidRPr="00424D0A">
        <w:rPr>
          <w:rStyle w:val="Strong"/>
          <w:rFonts w:ascii="B Nazanin" w:hAnsi="B Nazanin" w:cs="B Nazanin"/>
          <w:color w:val="000000"/>
          <w:sz w:val="22"/>
          <w:szCs w:val="18"/>
          <w:rtl/>
        </w:rPr>
        <w:t> </w:t>
      </w:r>
    </w:p>
    <w:p w:rsidR="00424D0A" w:rsidRPr="00424D0A" w:rsidRDefault="00424D0A" w:rsidP="00424D0A">
      <w:pPr>
        <w:ind w:firstLine="567"/>
        <w:jc w:val="both"/>
        <w:rPr>
          <w:rFonts w:ascii="B Nazanin" w:hAnsi="B Nazanin" w:cs="B Nazanin"/>
          <w:color w:val="000000"/>
          <w:sz w:val="22"/>
          <w:szCs w:val="18"/>
          <w:rtl/>
        </w:rPr>
      </w:pPr>
      <w:r w:rsidRPr="00424D0A">
        <w:rPr>
          <w:rStyle w:val="Strong"/>
          <w:rFonts w:ascii="B Nazanin" w:hAnsi="B Nazanin" w:cs="B Nazanin"/>
          <w:color w:val="000000"/>
          <w:sz w:val="22"/>
          <w:rtl/>
        </w:rPr>
        <w:t>فرضيه شماره3.</w:t>
      </w:r>
      <w:r w:rsidRPr="00424D0A">
        <w:rPr>
          <w:rFonts w:ascii="B Nazanin" w:hAnsi="B Nazanin" w:cs="B Nazanin"/>
          <w:color w:val="000000"/>
          <w:sz w:val="22"/>
          <w:szCs w:val="28"/>
          <w:rtl/>
        </w:rPr>
        <w:t>سطح سودمندي استنادها در سه مجله مورد بررسي، متفاوت است.</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به منظور تعيين سطح سودمندي محتواي استنادها، با استفاده از تحليل بافتي (</w:t>
      </w:r>
      <w:proofErr w:type="spellStart"/>
      <w:r w:rsidRPr="00424D0A">
        <w:rPr>
          <w:rFonts w:ascii="B Nazanin" w:hAnsi="B Nazanin" w:cs="B Nazanin"/>
          <w:color w:val="000000"/>
          <w:sz w:val="22"/>
        </w:rPr>
        <w:t>Amsterdamska</w:t>
      </w:r>
      <w:proofErr w:type="spellEnd"/>
      <w:r w:rsidRPr="00424D0A">
        <w:rPr>
          <w:rFonts w:ascii="B Nazanin" w:hAnsi="B Nazanin" w:cs="B Nazanin"/>
          <w:color w:val="000000"/>
          <w:sz w:val="22"/>
        </w:rPr>
        <w:t xml:space="preserve">, </w:t>
      </w:r>
      <w:proofErr w:type="spellStart"/>
      <w:r w:rsidRPr="00424D0A">
        <w:rPr>
          <w:rFonts w:ascii="B Nazanin" w:hAnsi="B Nazanin" w:cs="B Nazanin"/>
          <w:color w:val="000000"/>
          <w:sz w:val="22"/>
        </w:rPr>
        <w:t>Leydesdorff</w:t>
      </w:r>
      <w:proofErr w:type="spellEnd"/>
      <w:r w:rsidRPr="00424D0A">
        <w:rPr>
          <w:rFonts w:ascii="B Nazanin" w:hAnsi="B Nazanin" w:cs="B Nazanin"/>
          <w:color w:val="000000"/>
          <w:sz w:val="22"/>
        </w:rPr>
        <w:t xml:space="preserve">, 1989, </w:t>
      </w:r>
      <w:proofErr w:type="spellStart"/>
      <w:r w:rsidRPr="00424D0A">
        <w:rPr>
          <w:rFonts w:ascii="B Nazanin" w:hAnsi="B Nazanin" w:cs="B Nazanin"/>
          <w:color w:val="000000"/>
          <w:sz w:val="22"/>
        </w:rPr>
        <w:t>Maricic</w:t>
      </w:r>
      <w:proofErr w:type="spellEnd"/>
      <w:r w:rsidRPr="00424D0A">
        <w:rPr>
          <w:rFonts w:ascii="B Nazanin" w:hAnsi="B Nazanin" w:cs="B Nazanin"/>
          <w:color w:val="000000"/>
          <w:sz w:val="22"/>
        </w:rPr>
        <w:t xml:space="preserve"> et al., 1998</w:t>
      </w:r>
      <w:proofErr w:type="gramStart"/>
      <w:r w:rsidRPr="00424D0A">
        <w:rPr>
          <w:rFonts w:ascii="B Nazanin" w:hAnsi="B Nazanin" w:cs="B Nazanin"/>
          <w:color w:val="000000"/>
          <w:sz w:val="22"/>
          <w:szCs w:val="28"/>
          <w:rtl/>
        </w:rPr>
        <w:t>)،</w:t>
      </w:r>
      <w:proofErr w:type="gramEnd"/>
      <w:r w:rsidRPr="00424D0A">
        <w:rPr>
          <w:rFonts w:ascii="B Nazanin" w:hAnsi="B Nazanin" w:cs="B Nazanin"/>
          <w:color w:val="000000"/>
          <w:sz w:val="22"/>
          <w:szCs w:val="28"/>
          <w:rtl/>
        </w:rPr>
        <w:t xml:space="preserve"> و بدون در نظر گرفتن موقعيت مكاني و نوع استنادها، بافتهاي استنادي مورد مطالعه قرار گرفت. تعيين سطح سودمندي استنادها گام بسيار مهم و روبه جلو از تعداد شكني در تحليلهاي استنادي است. جدول6 و نمودار 1، به بررسي سطح سودمندي استنادها در مجله‌هاي مورد بررسي مي‌پردازد.</w:t>
      </w:r>
    </w:p>
    <w:p w:rsidR="00424D0A" w:rsidRPr="00424D0A" w:rsidRDefault="00424D0A" w:rsidP="00424D0A">
      <w:pPr>
        <w:jc w:val="center"/>
        <w:rPr>
          <w:rFonts w:ascii="B Nazanin" w:hAnsi="B Nazanin" w:cs="B Nazanin"/>
          <w:color w:val="000000"/>
          <w:sz w:val="22"/>
          <w:szCs w:val="18"/>
          <w:rtl/>
        </w:rPr>
      </w:pPr>
      <w:r w:rsidRPr="00424D0A">
        <w:rPr>
          <w:rStyle w:val="Strong"/>
          <w:rFonts w:ascii="B Nazanin" w:hAnsi="B Nazanin" w:cs="B Nazanin"/>
          <w:color w:val="000000"/>
          <w:sz w:val="22"/>
          <w:szCs w:val="18"/>
          <w:rtl/>
        </w:rPr>
        <w:t>جدول 6. فراواني سطح سودمندي استنادها به تفكيك مجله‌هاي مورد بررسي</w:t>
      </w:r>
    </w:p>
    <w:tbl>
      <w:tblPr>
        <w:bidiVisual/>
        <w:tblW w:w="0" w:type="auto"/>
        <w:jc w:val="center"/>
        <w:tblCellMar>
          <w:left w:w="0" w:type="dxa"/>
          <w:right w:w="0" w:type="dxa"/>
        </w:tblCellMar>
        <w:tblLook w:val="04A0"/>
      </w:tblPr>
      <w:tblGrid>
        <w:gridCol w:w="2214"/>
        <w:gridCol w:w="1134"/>
        <w:gridCol w:w="1080"/>
        <w:gridCol w:w="1080"/>
      </w:tblGrid>
      <w:tr w:rsidR="00424D0A" w:rsidRPr="00424D0A">
        <w:trPr>
          <w:jc w:val="center"/>
        </w:trPr>
        <w:tc>
          <w:tcPr>
            <w:tcW w:w="2214"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Style w:val="Strong"/>
                <w:rFonts w:ascii="B Nazanin" w:hAnsi="B Nazanin" w:cs="B Nazanin"/>
                <w:color w:val="333333"/>
                <w:sz w:val="22"/>
                <w:szCs w:val="18"/>
                <w:rtl/>
              </w:rPr>
              <w:t>             سطح سودمندي</w:t>
            </w:r>
          </w:p>
          <w:p w:rsidR="00424D0A" w:rsidRPr="00424D0A" w:rsidRDefault="00424D0A" w:rsidP="00424D0A">
            <w:pPr>
              <w:jc w:val="right"/>
              <w:rPr>
                <w:rFonts w:ascii="B Nazanin" w:hAnsi="B Nazanin" w:cs="B Nazanin"/>
                <w:color w:val="333333"/>
                <w:sz w:val="22"/>
                <w:szCs w:val="18"/>
              </w:rPr>
            </w:pPr>
            <w:r w:rsidRPr="00424D0A">
              <w:rPr>
                <w:rStyle w:val="Strong"/>
                <w:rFonts w:ascii="B Nazanin" w:hAnsi="B Nazanin" w:cs="B Nazanin"/>
                <w:color w:val="333333"/>
                <w:sz w:val="22"/>
                <w:szCs w:val="18"/>
                <w:rtl/>
              </w:rPr>
              <w:t>مجله</w:t>
            </w:r>
          </w:p>
        </w:tc>
        <w:tc>
          <w:tcPr>
            <w:tcW w:w="1134"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tl/>
              </w:rPr>
              <w:t>پايين (1)</w:t>
            </w:r>
          </w:p>
        </w:tc>
        <w:tc>
          <w:tcPr>
            <w:tcW w:w="108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tl/>
              </w:rPr>
              <w:t>بالا (2)</w:t>
            </w:r>
          </w:p>
        </w:tc>
        <w:tc>
          <w:tcPr>
            <w:tcW w:w="108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tl/>
              </w:rPr>
              <w:t>جمع</w:t>
            </w:r>
          </w:p>
        </w:tc>
      </w:tr>
      <w:tr w:rsidR="00424D0A" w:rsidRPr="00424D0A">
        <w:trPr>
          <w:jc w:val="center"/>
        </w:trPr>
        <w:tc>
          <w:tcPr>
            <w:tcW w:w="221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szCs w:val="22"/>
                <w:rtl/>
              </w:rPr>
              <w:t>كتابداري و اطلاع‌رساني</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szCs w:val="22"/>
                <w:rtl/>
              </w:rPr>
              <w:t>115</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szCs w:val="22"/>
                <w:rtl/>
              </w:rPr>
              <w:lastRenderedPageBreak/>
              <w:t>6/46%</w:t>
            </w:r>
          </w:p>
        </w:tc>
        <w:tc>
          <w:tcPr>
            <w:tcW w:w="1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szCs w:val="22"/>
                <w:rtl/>
              </w:rPr>
              <w:lastRenderedPageBreak/>
              <w:t>132</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szCs w:val="22"/>
                <w:rtl/>
              </w:rPr>
              <w:lastRenderedPageBreak/>
              <w:t>4/53 %</w:t>
            </w:r>
          </w:p>
        </w:tc>
        <w:tc>
          <w:tcPr>
            <w:tcW w:w="1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szCs w:val="22"/>
                <w:rtl/>
              </w:rPr>
              <w:lastRenderedPageBreak/>
              <w:t>247</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szCs w:val="22"/>
                <w:rtl/>
              </w:rPr>
              <w:lastRenderedPageBreak/>
              <w:t>100%</w:t>
            </w:r>
          </w:p>
        </w:tc>
      </w:tr>
      <w:tr w:rsidR="00424D0A" w:rsidRPr="00424D0A">
        <w:trPr>
          <w:jc w:val="center"/>
        </w:trPr>
        <w:tc>
          <w:tcPr>
            <w:tcW w:w="221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szCs w:val="22"/>
                <w:rtl/>
              </w:rPr>
              <w:lastRenderedPageBreak/>
              <w:t>فصلنامه كتاب</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szCs w:val="22"/>
                <w:rtl/>
              </w:rPr>
              <w:t>408</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szCs w:val="22"/>
                <w:rtl/>
              </w:rPr>
              <w:t>1/71%</w:t>
            </w:r>
          </w:p>
        </w:tc>
        <w:tc>
          <w:tcPr>
            <w:tcW w:w="1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szCs w:val="22"/>
                <w:rtl/>
              </w:rPr>
              <w:t>166</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szCs w:val="22"/>
                <w:rtl/>
              </w:rPr>
              <w:t>9/28%</w:t>
            </w:r>
          </w:p>
        </w:tc>
        <w:tc>
          <w:tcPr>
            <w:tcW w:w="1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szCs w:val="22"/>
                <w:rtl/>
              </w:rPr>
              <w:t>574</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szCs w:val="22"/>
                <w:rtl/>
              </w:rPr>
              <w:t>100%</w:t>
            </w:r>
          </w:p>
        </w:tc>
      </w:tr>
      <w:tr w:rsidR="00424D0A" w:rsidRPr="00424D0A">
        <w:trPr>
          <w:jc w:val="center"/>
        </w:trPr>
        <w:tc>
          <w:tcPr>
            <w:tcW w:w="221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szCs w:val="22"/>
                <w:rtl/>
              </w:rPr>
              <w:t>كتابداري</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szCs w:val="22"/>
                <w:rtl/>
              </w:rPr>
              <w:t>129</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szCs w:val="22"/>
                <w:rtl/>
              </w:rPr>
              <w:t>1/72%</w:t>
            </w:r>
          </w:p>
        </w:tc>
        <w:tc>
          <w:tcPr>
            <w:tcW w:w="1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szCs w:val="22"/>
                <w:rtl/>
              </w:rPr>
              <w:t>50</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szCs w:val="22"/>
                <w:rtl/>
              </w:rPr>
              <w:t>9/27%</w:t>
            </w:r>
          </w:p>
        </w:tc>
        <w:tc>
          <w:tcPr>
            <w:tcW w:w="1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szCs w:val="22"/>
                <w:rtl/>
              </w:rPr>
              <w:t>179</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szCs w:val="22"/>
                <w:rtl/>
              </w:rPr>
              <w:t>100%</w:t>
            </w:r>
          </w:p>
        </w:tc>
      </w:tr>
      <w:tr w:rsidR="00424D0A" w:rsidRPr="00424D0A">
        <w:trPr>
          <w:jc w:val="center"/>
        </w:trPr>
        <w:tc>
          <w:tcPr>
            <w:tcW w:w="221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szCs w:val="22"/>
                <w:rtl/>
              </w:rPr>
              <w:t>جمع</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szCs w:val="22"/>
                <w:rtl/>
              </w:rPr>
              <w:t>652</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szCs w:val="22"/>
                <w:rtl/>
              </w:rPr>
              <w:t>2/65%</w:t>
            </w:r>
          </w:p>
        </w:tc>
        <w:tc>
          <w:tcPr>
            <w:tcW w:w="1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szCs w:val="22"/>
                <w:rtl/>
              </w:rPr>
              <w:t>348</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szCs w:val="22"/>
                <w:rtl/>
              </w:rPr>
              <w:t>8/34%</w:t>
            </w:r>
          </w:p>
        </w:tc>
        <w:tc>
          <w:tcPr>
            <w:tcW w:w="10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szCs w:val="22"/>
                <w:rtl/>
              </w:rPr>
              <w:t>1000</w:t>
            </w:r>
          </w:p>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szCs w:val="22"/>
                <w:rtl/>
              </w:rPr>
              <w:t>100%</w:t>
            </w:r>
          </w:p>
        </w:tc>
      </w:tr>
    </w:tbl>
    <w:p w:rsidR="00424D0A" w:rsidRPr="00424D0A" w:rsidRDefault="00424D0A" w:rsidP="00424D0A">
      <w:pPr>
        <w:ind w:firstLine="567"/>
        <w:jc w:val="both"/>
        <w:rPr>
          <w:rFonts w:ascii="B Nazanin" w:hAnsi="B Nazanin" w:cs="B Nazanin"/>
          <w:color w:val="000000"/>
          <w:sz w:val="22"/>
          <w:szCs w:val="18"/>
          <w:rtl/>
        </w:rPr>
      </w:pPr>
      <w:r w:rsidRPr="00424D0A">
        <w:rPr>
          <w:rStyle w:val="Strong"/>
          <w:rFonts w:ascii="B Nazanin" w:hAnsi="B Nazanin" w:cs="B Nazanin"/>
          <w:color w:val="000000"/>
          <w:sz w:val="22"/>
          <w:szCs w:val="18"/>
          <w:rtl/>
        </w:rPr>
        <w:t> </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 xml:space="preserve">مطابق اطلاعات به دست آمده از جدول 6،‌ نسبت استنادهاي سطح پايين به بالا در </w:t>
      </w:r>
      <w:r w:rsidRPr="00424D0A">
        <w:rPr>
          <w:rStyle w:val="Emphasis"/>
          <w:rFonts w:ascii="B Nazanin" w:hAnsi="B Nazanin" w:cs="B Nazanin"/>
          <w:color w:val="000000"/>
          <w:sz w:val="22"/>
          <w:szCs w:val="28"/>
          <w:rtl/>
        </w:rPr>
        <w:t>فصلنامه كتاب</w:t>
      </w:r>
      <w:r w:rsidRPr="00424D0A">
        <w:rPr>
          <w:rFonts w:ascii="B Nazanin" w:hAnsi="B Nazanin" w:cs="B Nazanin"/>
          <w:color w:val="000000"/>
          <w:sz w:val="22"/>
          <w:szCs w:val="28"/>
          <w:rtl/>
        </w:rPr>
        <w:t xml:space="preserve"> 166 : 408، در </w:t>
      </w:r>
      <w:r w:rsidRPr="00424D0A">
        <w:rPr>
          <w:rStyle w:val="Emphasis"/>
          <w:rFonts w:ascii="B Nazanin" w:hAnsi="B Nazanin" w:cs="B Nazanin"/>
          <w:color w:val="000000"/>
          <w:sz w:val="22"/>
          <w:szCs w:val="28"/>
          <w:rtl/>
        </w:rPr>
        <w:t xml:space="preserve">كتابداري 50: 129، </w:t>
      </w:r>
      <w:r w:rsidRPr="00424D0A">
        <w:rPr>
          <w:rFonts w:ascii="B Nazanin" w:hAnsi="B Nazanin" w:cs="B Nazanin"/>
          <w:color w:val="000000"/>
          <w:sz w:val="22"/>
          <w:szCs w:val="28"/>
          <w:rtl/>
        </w:rPr>
        <w:t xml:space="preserve">و در </w:t>
      </w:r>
      <w:r w:rsidRPr="00424D0A">
        <w:rPr>
          <w:rStyle w:val="Emphasis"/>
          <w:rFonts w:ascii="B Nazanin" w:hAnsi="B Nazanin" w:cs="B Nazanin"/>
          <w:color w:val="000000"/>
          <w:sz w:val="22"/>
          <w:szCs w:val="28"/>
          <w:rtl/>
        </w:rPr>
        <w:t>كتابداري و اطلاع‌رساني 132: 115</w:t>
      </w:r>
      <w:r w:rsidRPr="00424D0A">
        <w:rPr>
          <w:rFonts w:ascii="B Nazanin" w:hAnsi="B Nazanin" w:cs="B Nazanin"/>
          <w:color w:val="000000"/>
          <w:sz w:val="22"/>
          <w:szCs w:val="28"/>
          <w:rtl/>
        </w:rPr>
        <w:t xml:space="preserve">است، يعني </w:t>
      </w:r>
      <w:r w:rsidRPr="00424D0A">
        <w:rPr>
          <w:rStyle w:val="Emphasis"/>
          <w:rFonts w:ascii="B Nazanin" w:hAnsi="B Nazanin" w:cs="B Nazanin"/>
          <w:color w:val="000000"/>
          <w:sz w:val="22"/>
          <w:szCs w:val="28"/>
          <w:rtl/>
        </w:rPr>
        <w:t>كتابداري و اطلاع‌رساني</w:t>
      </w:r>
      <w:r w:rsidRPr="00424D0A">
        <w:rPr>
          <w:rFonts w:ascii="B Nazanin" w:hAnsi="B Nazanin" w:cs="B Nazanin"/>
          <w:color w:val="000000"/>
          <w:sz w:val="22"/>
          <w:szCs w:val="28"/>
          <w:rtl/>
        </w:rPr>
        <w:t xml:space="preserve"> علاوه بر نزديك بودن فراواني استنادهاي سطح پايين و بالا، داراي استنادهاي بيشتري در سطح سودمندي بالاست (نمودار 1). </w:t>
      </w:r>
    </w:p>
    <w:p w:rsidR="00424D0A" w:rsidRPr="00424D0A" w:rsidRDefault="00424D0A" w:rsidP="00424D0A">
      <w:pPr>
        <w:pStyle w:val="NormalWeb"/>
        <w:ind w:firstLine="567"/>
        <w:jc w:val="both"/>
        <w:rPr>
          <w:rFonts w:ascii="B Nazanin" w:hAnsi="B Nazanin" w:cs="B Nazanin"/>
          <w:color w:val="000000"/>
          <w:sz w:val="22"/>
          <w:szCs w:val="18"/>
          <w:rtl/>
        </w:rPr>
      </w:pPr>
      <w:r w:rsidRPr="00424D0A">
        <w:rPr>
          <w:rStyle w:val="Strong"/>
          <w:rFonts w:ascii="B Nazanin" w:hAnsi="B Nazanin" w:cs="B Nazanin"/>
          <w:color w:val="000000"/>
          <w:sz w:val="22"/>
          <w:rtl/>
        </w:rPr>
        <w:t> </w:t>
      </w:r>
    </w:p>
    <w:p w:rsidR="00424D0A" w:rsidRPr="00424D0A" w:rsidRDefault="00424D0A" w:rsidP="00424D0A">
      <w:pPr>
        <w:ind w:firstLine="567"/>
        <w:jc w:val="both"/>
        <w:rPr>
          <w:rFonts w:ascii="B Nazanin" w:hAnsi="B Nazanin" w:cs="B Nazanin"/>
          <w:color w:val="000000"/>
          <w:sz w:val="22"/>
          <w:szCs w:val="18"/>
          <w:rtl/>
        </w:rPr>
      </w:pPr>
      <w:r w:rsidRPr="00424D0A">
        <w:rPr>
          <w:rStyle w:val="Strong"/>
          <w:rFonts w:ascii="B Nazanin" w:hAnsi="B Nazanin" w:cs="B Nazanin"/>
          <w:color w:val="000000"/>
          <w:sz w:val="22"/>
          <w:szCs w:val="18"/>
          <w:rtl/>
        </w:rPr>
        <w:t> </w:t>
      </w:r>
      <w:r w:rsidRPr="00424D0A">
        <w:rPr>
          <w:rFonts w:ascii="B Nazanin" w:hAnsi="B Nazanin" w:cs="B Nazanin"/>
          <w:b/>
          <w:bCs/>
          <w:noProof/>
          <w:color w:val="000000"/>
          <w:sz w:val="22"/>
          <w:szCs w:val="18"/>
        </w:rPr>
        <w:drawing>
          <wp:inline distT="0" distB="0" distL="0" distR="0">
            <wp:extent cx="3943350" cy="2400300"/>
            <wp:effectExtent l="19050" t="0" r="0" b="0"/>
            <wp:docPr id="34" name="Picture 34" descr="http://www.aqlibrary.org/UserFiles/Image/stenadh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qlibrary.org/UserFiles/Image/stenadha1.gif"/>
                    <pic:cNvPicPr>
                      <a:picLocks noChangeAspect="1" noChangeArrowheads="1"/>
                    </pic:cNvPicPr>
                  </pic:nvPicPr>
                  <pic:blipFill>
                    <a:blip r:embed="rId6" cstate="print"/>
                    <a:srcRect/>
                    <a:stretch>
                      <a:fillRect/>
                    </a:stretch>
                  </pic:blipFill>
                  <pic:spPr bwMode="auto">
                    <a:xfrm>
                      <a:off x="0" y="0"/>
                      <a:ext cx="3943350" cy="2400300"/>
                    </a:xfrm>
                    <a:prstGeom prst="rect">
                      <a:avLst/>
                    </a:prstGeom>
                    <a:noFill/>
                    <a:ln w="9525">
                      <a:noFill/>
                      <a:miter lim="800000"/>
                      <a:headEnd/>
                      <a:tailEnd/>
                    </a:ln>
                  </pic:spPr>
                </pic:pic>
              </a:graphicData>
            </a:graphic>
          </wp:inline>
        </w:drawing>
      </w:r>
    </w:p>
    <w:p w:rsidR="00424D0A" w:rsidRPr="00424D0A" w:rsidRDefault="00424D0A" w:rsidP="00424D0A">
      <w:pPr>
        <w:ind w:firstLine="567"/>
        <w:jc w:val="both"/>
        <w:rPr>
          <w:rFonts w:ascii="B Nazanin" w:hAnsi="B Nazanin" w:cs="B Nazanin"/>
          <w:color w:val="000000"/>
          <w:sz w:val="22"/>
          <w:szCs w:val="18"/>
          <w:rtl/>
        </w:rPr>
      </w:pPr>
      <w:r w:rsidRPr="00424D0A">
        <w:rPr>
          <w:rStyle w:val="Strong"/>
          <w:rFonts w:ascii="B Nazanin" w:hAnsi="B Nazanin" w:cs="B Nazanin"/>
          <w:color w:val="000000"/>
          <w:sz w:val="22"/>
          <w:szCs w:val="18"/>
          <w:rtl/>
        </w:rPr>
        <w:t>  </w:t>
      </w:r>
    </w:p>
    <w:p w:rsidR="00424D0A" w:rsidRPr="00424D0A" w:rsidRDefault="00424D0A" w:rsidP="00424D0A">
      <w:pPr>
        <w:ind w:firstLine="567"/>
        <w:jc w:val="both"/>
        <w:rPr>
          <w:rFonts w:ascii="B Nazanin" w:hAnsi="B Nazanin" w:cs="B Nazanin"/>
          <w:color w:val="000000"/>
          <w:sz w:val="22"/>
          <w:szCs w:val="18"/>
          <w:rtl/>
        </w:rPr>
      </w:pPr>
      <w:r w:rsidRPr="00424D0A">
        <w:rPr>
          <w:rStyle w:val="Strong"/>
          <w:rFonts w:ascii="B Nazanin" w:hAnsi="B Nazanin" w:cs="B Nazanin"/>
          <w:color w:val="000000"/>
          <w:sz w:val="22"/>
          <w:szCs w:val="18"/>
          <w:rtl/>
        </w:rPr>
        <w:t>  </w:t>
      </w:r>
    </w:p>
    <w:p w:rsidR="00424D0A" w:rsidRPr="00424D0A" w:rsidRDefault="00424D0A" w:rsidP="00424D0A">
      <w:pPr>
        <w:jc w:val="center"/>
        <w:rPr>
          <w:rFonts w:ascii="B Nazanin" w:hAnsi="B Nazanin" w:cs="B Nazanin"/>
          <w:color w:val="000000"/>
          <w:sz w:val="22"/>
          <w:szCs w:val="18"/>
          <w:rtl/>
        </w:rPr>
      </w:pPr>
      <w:r w:rsidRPr="00424D0A">
        <w:rPr>
          <w:rStyle w:val="Strong"/>
          <w:rFonts w:ascii="B Nazanin" w:hAnsi="B Nazanin" w:cs="B Nazanin"/>
          <w:color w:val="000000"/>
          <w:sz w:val="22"/>
          <w:szCs w:val="18"/>
          <w:rtl/>
        </w:rPr>
        <w:t>نمودار 1. بررسي سطوح سودمندي استنادها در هر سه مجله مورد بررسي</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18"/>
          <w:rtl/>
        </w:rPr>
        <w:t> </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براي آزمون معنا‌داري تفاوت بين سطح سودمندي استنادها در سه مجله مورد بررسي، از آزمون مجذور كا (</w:t>
      </w:r>
      <w:r w:rsidRPr="00424D0A">
        <w:rPr>
          <w:rFonts w:ascii="B Nazanin" w:hAnsi="B Nazanin" w:cs="B Nazanin"/>
          <w:color w:val="000000"/>
          <w:sz w:val="22"/>
        </w:rPr>
        <w:t>X^2</w:t>
      </w:r>
      <w:r w:rsidRPr="00424D0A">
        <w:rPr>
          <w:rFonts w:ascii="B Nazanin" w:hAnsi="B Nazanin" w:cs="B Nazanin"/>
          <w:color w:val="000000"/>
          <w:sz w:val="22"/>
          <w:szCs w:val="28"/>
          <w:rtl/>
        </w:rPr>
        <w:t>) استفاده شد. با توجه به جدول 7، مقدار كي‌دو 296/50 در سطح اطمينان 05/0 و درجه آزادي 2 به دست آمد. از آنجا كه مقدار آماره آزمون 000/0 شده است و كمتر از 05/0 است، تفاوتي معنا‌دار را نشان مي‌دهد. به عبارت ديگر، بين سطح سودمندي استنادها در سه مجله مورد بررسي تفاوت معنا‌داري وجود دارد.</w:t>
      </w:r>
    </w:p>
    <w:p w:rsidR="00424D0A" w:rsidRPr="00424D0A" w:rsidRDefault="00424D0A" w:rsidP="00424D0A">
      <w:pPr>
        <w:jc w:val="center"/>
        <w:rPr>
          <w:rFonts w:ascii="B Nazanin" w:hAnsi="B Nazanin" w:cs="B Nazanin"/>
          <w:color w:val="000000"/>
          <w:sz w:val="22"/>
          <w:szCs w:val="18"/>
          <w:rtl/>
        </w:rPr>
      </w:pPr>
      <w:r w:rsidRPr="00424D0A">
        <w:rPr>
          <w:rStyle w:val="Strong"/>
          <w:rFonts w:ascii="B Nazanin" w:hAnsi="B Nazanin" w:cs="B Nazanin"/>
          <w:color w:val="000000"/>
          <w:sz w:val="22"/>
          <w:szCs w:val="18"/>
          <w:rtl/>
        </w:rPr>
        <w:t xml:space="preserve">جدول 7. آزمون </w:t>
      </w:r>
      <w:r w:rsidRPr="00424D0A">
        <w:rPr>
          <w:rStyle w:val="Strong"/>
          <w:rFonts w:ascii="B Nazanin" w:hAnsi="B Nazanin" w:cs="B Nazanin"/>
          <w:color w:val="000000"/>
          <w:sz w:val="22"/>
          <w:szCs w:val="18"/>
        </w:rPr>
        <w:t>X^2</w:t>
      </w:r>
      <w:r w:rsidRPr="00424D0A">
        <w:rPr>
          <w:rStyle w:val="Strong"/>
          <w:rFonts w:ascii="B Nazanin" w:hAnsi="B Nazanin" w:cs="B Nazanin"/>
          <w:color w:val="000000"/>
          <w:sz w:val="22"/>
          <w:szCs w:val="18"/>
          <w:rtl/>
        </w:rPr>
        <w:t xml:space="preserve"> براي بررسي تفاوت بين سطح سودمندي استنادها در سه مجله مورد بررسي</w:t>
      </w:r>
    </w:p>
    <w:tbl>
      <w:tblPr>
        <w:tblpPr w:leftFromText="180" w:rightFromText="180" w:topFromText="100" w:bottomFromText="100" w:vertAnchor="text" w:tblpXSpec="right" w:tblpYSpec="center"/>
        <w:bidiVisual/>
        <w:tblW w:w="5633" w:type="dxa"/>
        <w:tblCellMar>
          <w:left w:w="0" w:type="dxa"/>
          <w:right w:w="0" w:type="dxa"/>
        </w:tblCellMar>
        <w:tblLook w:val="04A0"/>
      </w:tblPr>
      <w:tblGrid>
        <w:gridCol w:w="1380"/>
        <w:gridCol w:w="1276"/>
        <w:gridCol w:w="1134"/>
        <w:gridCol w:w="1843"/>
      </w:tblGrid>
      <w:tr w:rsidR="00424D0A" w:rsidRPr="00424D0A">
        <w:trPr>
          <w:trHeight w:val="427"/>
        </w:trPr>
        <w:tc>
          <w:tcPr>
            <w:tcW w:w="138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Pr>
              <w:t>P - Value</w:t>
            </w:r>
          </w:p>
        </w:tc>
        <w:tc>
          <w:tcPr>
            <w:tcW w:w="1276"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tl/>
              </w:rPr>
              <w:t>درجه آزادي</w:t>
            </w:r>
          </w:p>
        </w:tc>
        <w:tc>
          <w:tcPr>
            <w:tcW w:w="1134"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tl/>
              </w:rPr>
              <w:t>ارزش</w:t>
            </w:r>
          </w:p>
        </w:tc>
        <w:tc>
          <w:tcPr>
            <w:tcW w:w="1843"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tl/>
              </w:rPr>
              <w:t> </w:t>
            </w:r>
          </w:p>
        </w:tc>
      </w:tr>
      <w:tr w:rsidR="00424D0A" w:rsidRPr="00424D0A">
        <w:trPr>
          <w:trHeight w:val="146"/>
        </w:trPr>
        <w:tc>
          <w:tcPr>
            <w:tcW w:w="138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line="146" w:lineRule="atLeast"/>
              <w:jc w:val="center"/>
              <w:rPr>
                <w:rFonts w:ascii="B Nazanin" w:hAnsi="B Nazanin" w:cs="B Nazanin"/>
                <w:color w:val="333333"/>
                <w:sz w:val="22"/>
                <w:szCs w:val="18"/>
              </w:rPr>
            </w:pPr>
            <w:r w:rsidRPr="00424D0A">
              <w:rPr>
                <w:rFonts w:ascii="B Nazanin" w:hAnsi="B Nazanin" w:cs="B Nazanin"/>
                <w:color w:val="333333"/>
                <w:sz w:val="22"/>
                <w:rtl/>
              </w:rPr>
              <w:t>000/0</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line="146" w:lineRule="atLeast"/>
              <w:jc w:val="center"/>
              <w:rPr>
                <w:rFonts w:ascii="B Nazanin" w:hAnsi="B Nazanin" w:cs="B Nazanin"/>
                <w:color w:val="333333"/>
                <w:sz w:val="22"/>
                <w:szCs w:val="18"/>
              </w:rPr>
            </w:pPr>
            <w:r w:rsidRPr="00424D0A">
              <w:rPr>
                <w:rFonts w:ascii="B Nazanin" w:hAnsi="B Nazanin" w:cs="B Nazanin"/>
                <w:color w:val="333333"/>
                <w:sz w:val="22"/>
                <w:rtl/>
              </w:rPr>
              <w:t>2</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line="146" w:lineRule="atLeast"/>
              <w:jc w:val="center"/>
              <w:rPr>
                <w:rFonts w:ascii="B Nazanin" w:hAnsi="B Nazanin" w:cs="B Nazanin"/>
                <w:color w:val="333333"/>
                <w:sz w:val="22"/>
                <w:szCs w:val="18"/>
              </w:rPr>
            </w:pPr>
            <w:r w:rsidRPr="00424D0A">
              <w:rPr>
                <w:rFonts w:ascii="B Nazanin" w:hAnsi="B Nazanin" w:cs="B Nazanin"/>
                <w:color w:val="333333"/>
                <w:sz w:val="22"/>
                <w:rtl/>
              </w:rPr>
              <w:t>296/50</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line="146" w:lineRule="atLeast"/>
              <w:jc w:val="center"/>
              <w:rPr>
                <w:rFonts w:ascii="B Nazanin" w:hAnsi="B Nazanin" w:cs="B Nazanin"/>
                <w:color w:val="333333"/>
                <w:sz w:val="22"/>
                <w:szCs w:val="18"/>
              </w:rPr>
            </w:pPr>
            <w:r w:rsidRPr="00424D0A">
              <w:rPr>
                <w:rFonts w:ascii="B Nazanin" w:hAnsi="B Nazanin" w:cs="B Nazanin"/>
                <w:color w:val="333333"/>
                <w:sz w:val="22"/>
                <w:rtl/>
              </w:rPr>
              <w:t>كي‌دو پيرسون</w:t>
            </w:r>
          </w:p>
        </w:tc>
      </w:tr>
    </w:tbl>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b/>
          <w:bCs/>
          <w:color w:val="000000"/>
          <w:sz w:val="22"/>
          <w:rtl/>
        </w:rPr>
        <w:br/>
      </w:r>
      <w:r w:rsidRPr="00424D0A">
        <w:rPr>
          <w:rFonts w:ascii="B Nazanin" w:hAnsi="B Nazanin" w:cs="B Nazanin"/>
          <w:b/>
          <w:bCs/>
          <w:color w:val="000000"/>
          <w:sz w:val="22"/>
          <w:rtl/>
        </w:rPr>
        <w:br/>
      </w:r>
      <w:r w:rsidRPr="00424D0A">
        <w:rPr>
          <w:rFonts w:ascii="B Nazanin" w:hAnsi="B Nazanin" w:cs="B Nazanin"/>
          <w:b/>
          <w:bCs/>
          <w:color w:val="000000"/>
          <w:sz w:val="22"/>
          <w:rtl/>
        </w:rPr>
        <w:lastRenderedPageBreak/>
        <w:br/>
      </w:r>
      <w:r w:rsidRPr="00424D0A">
        <w:rPr>
          <w:rStyle w:val="Strong"/>
          <w:rFonts w:ascii="B Nazanin" w:hAnsi="B Nazanin" w:cs="B Nazanin"/>
          <w:color w:val="000000"/>
          <w:sz w:val="22"/>
          <w:rtl/>
        </w:rPr>
        <w:t>فرضيه شماره 4.</w:t>
      </w:r>
      <w:r w:rsidRPr="00424D0A">
        <w:rPr>
          <w:rFonts w:ascii="B Nazanin" w:hAnsi="B Nazanin" w:cs="B Nazanin"/>
          <w:color w:val="000000"/>
          <w:sz w:val="22"/>
          <w:szCs w:val="28"/>
          <w:rtl/>
        </w:rPr>
        <w:t>نتايج حاصل از فرضيه‌هاي 1، 2، و 3 در كلّ مجله‌هاي مورد بررسي متفاوت است.</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 xml:space="preserve">در اين فرضيه، قصد ما بر اين بوده است تا مقاله‌هاي كل مجله‌هاي مورد بررسي را به عنوان يك كل در‌نظر بگيريم و سپس با استفاده از آزمونهاي آماري مناسب، وجود تفاوت معنا‌دار بين الگوي استنادي نويسندگان، مكان استنادها، و سطح سودمندي آنها را بررسي كنيم. </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 xml:space="preserve">به‌منظور بررسي چگونگي توزيع انواع استنادها در مقاله‌هاي مجله‌ها، از جدول 8 استفاده مي‌كنيم. بر‌اساس اطلاعات حاصل از اين جدول، بيشترين فراواني استنادها در طبقه‌هاي استنادي به ترتيب متعلق به طبقه‌هاي «تنظيم تحقيق»، «تاريخي»، «مستند»، «اطلاعات زمينه‌اي»، «تطبيقي»، «استدلالي، نظري، فرضي»، «روش‌شناسي»، و در نهايت «اتفاقي» است. </w:t>
      </w:r>
    </w:p>
    <w:p w:rsidR="00424D0A" w:rsidRPr="00424D0A" w:rsidRDefault="00424D0A" w:rsidP="00424D0A">
      <w:pPr>
        <w:jc w:val="center"/>
        <w:rPr>
          <w:rFonts w:ascii="B Nazanin" w:hAnsi="B Nazanin" w:cs="B Nazanin"/>
          <w:color w:val="000000"/>
          <w:sz w:val="22"/>
          <w:szCs w:val="18"/>
          <w:rtl/>
        </w:rPr>
      </w:pPr>
      <w:r w:rsidRPr="00424D0A">
        <w:rPr>
          <w:rStyle w:val="Strong"/>
          <w:rFonts w:ascii="B Nazanin" w:hAnsi="B Nazanin" w:cs="B Nazanin"/>
          <w:color w:val="000000"/>
          <w:sz w:val="22"/>
          <w:szCs w:val="18"/>
          <w:rtl/>
        </w:rPr>
        <w:t>جدول 8. توزيع انواع استناد در طبقه‌هاي كلي در كل مجله‌هاي مورد بررسي</w:t>
      </w:r>
    </w:p>
    <w:tbl>
      <w:tblPr>
        <w:bidiVisual/>
        <w:tblW w:w="7314" w:type="dxa"/>
        <w:jc w:val="center"/>
        <w:tblInd w:w="331" w:type="dxa"/>
        <w:tblCellMar>
          <w:left w:w="0" w:type="dxa"/>
          <w:right w:w="0" w:type="dxa"/>
        </w:tblCellMar>
        <w:tblLook w:val="04A0"/>
      </w:tblPr>
      <w:tblGrid>
        <w:gridCol w:w="974"/>
        <w:gridCol w:w="691"/>
        <w:gridCol w:w="745"/>
        <w:gridCol w:w="975"/>
        <w:gridCol w:w="682"/>
        <w:gridCol w:w="757"/>
        <w:gridCol w:w="637"/>
        <w:gridCol w:w="690"/>
        <w:gridCol w:w="609"/>
        <w:gridCol w:w="554"/>
      </w:tblGrid>
      <w:tr w:rsidR="00424D0A" w:rsidRPr="00424D0A">
        <w:trPr>
          <w:trHeight w:val="538"/>
          <w:jc w:val="center"/>
        </w:trPr>
        <w:tc>
          <w:tcPr>
            <w:tcW w:w="99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Style w:val="Strong"/>
                <w:rFonts w:ascii="B Nazanin" w:hAnsi="B Nazanin" w:cs="B Nazanin"/>
                <w:color w:val="333333"/>
                <w:sz w:val="22"/>
                <w:szCs w:val="16"/>
                <w:rtl/>
              </w:rPr>
              <w:t>    نوع استناد</w:t>
            </w:r>
          </w:p>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Style w:val="Strong"/>
                <w:rFonts w:ascii="B Nazanin" w:hAnsi="B Nazanin" w:cs="B Nazanin"/>
                <w:color w:val="333333"/>
                <w:sz w:val="22"/>
                <w:szCs w:val="18"/>
                <w:rtl/>
              </w:rPr>
              <w:t> </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Style w:val="Strong"/>
                <w:rFonts w:ascii="B Nazanin" w:hAnsi="B Nazanin" w:cs="B Nazanin"/>
                <w:color w:val="333333"/>
                <w:sz w:val="22"/>
                <w:szCs w:val="18"/>
                <w:rtl/>
              </w:rPr>
              <w:t>فراواني</w:t>
            </w:r>
          </w:p>
        </w:tc>
        <w:tc>
          <w:tcPr>
            <w:tcW w:w="694"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Style w:val="Strong"/>
                <w:rFonts w:ascii="B Nazanin" w:hAnsi="B Nazanin" w:cs="B Nazanin"/>
                <w:color w:val="333333"/>
                <w:sz w:val="22"/>
                <w:szCs w:val="18"/>
                <w:rtl/>
              </w:rPr>
              <w:t>تنظيم تحقيق</w:t>
            </w:r>
          </w:p>
        </w:tc>
        <w:tc>
          <w:tcPr>
            <w:tcW w:w="747"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Style w:val="Strong"/>
                <w:rFonts w:ascii="B Nazanin" w:hAnsi="B Nazanin" w:cs="B Nazanin"/>
                <w:color w:val="333333"/>
                <w:sz w:val="22"/>
                <w:szCs w:val="18"/>
                <w:rtl/>
              </w:rPr>
              <w:t>اطلاعات زمينه‌اي</w:t>
            </w:r>
          </w:p>
        </w:tc>
        <w:tc>
          <w:tcPr>
            <w:tcW w:w="969"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Style w:val="Strong"/>
                <w:rFonts w:ascii="B Nazanin" w:hAnsi="B Nazanin" w:cs="B Nazanin"/>
                <w:color w:val="333333"/>
                <w:sz w:val="22"/>
                <w:szCs w:val="18"/>
                <w:rtl/>
              </w:rPr>
              <w:t>روش‌شناسي</w:t>
            </w:r>
          </w:p>
        </w:tc>
        <w:tc>
          <w:tcPr>
            <w:tcW w:w="669"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Style w:val="Strong"/>
                <w:rFonts w:ascii="B Nazanin" w:hAnsi="B Nazanin" w:cs="B Nazanin"/>
                <w:color w:val="333333"/>
                <w:sz w:val="22"/>
                <w:szCs w:val="18"/>
                <w:rtl/>
              </w:rPr>
              <w:t>تطبيقي</w:t>
            </w:r>
          </w:p>
        </w:tc>
        <w:tc>
          <w:tcPr>
            <w:tcW w:w="757"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Style w:val="Strong"/>
                <w:rFonts w:ascii="B Nazanin" w:hAnsi="B Nazanin" w:cs="B Nazanin"/>
                <w:color w:val="333333"/>
                <w:sz w:val="22"/>
                <w:szCs w:val="16"/>
                <w:rtl/>
              </w:rPr>
              <w:t>استدلالي، نظري، فرضي</w:t>
            </w:r>
          </w:p>
        </w:tc>
        <w:tc>
          <w:tcPr>
            <w:tcW w:w="637"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Style w:val="Strong"/>
                <w:rFonts w:ascii="B Nazanin" w:hAnsi="B Nazanin" w:cs="B Nazanin"/>
                <w:color w:val="333333"/>
                <w:sz w:val="22"/>
                <w:szCs w:val="18"/>
                <w:rtl/>
              </w:rPr>
              <w:t>مستند</w:t>
            </w:r>
          </w:p>
        </w:tc>
        <w:tc>
          <w:tcPr>
            <w:tcW w:w="692"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Style w:val="Strong"/>
                <w:rFonts w:ascii="B Nazanin" w:hAnsi="B Nazanin" w:cs="B Nazanin"/>
                <w:color w:val="333333"/>
                <w:sz w:val="22"/>
                <w:szCs w:val="18"/>
                <w:rtl/>
              </w:rPr>
              <w:t>تاريخي</w:t>
            </w:r>
          </w:p>
        </w:tc>
        <w:tc>
          <w:tcPr>
            <w:tcW w:w="61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Style w:val="Strong"/>
                <w:rFonts w:ascii="B Nazanin" w:hAnsi="B Nazanin" w:cs="B Nazanin"/>
                <w:color w:val="333333"/>
                <w:sz w:val="22"/>
                <w:szCs w:val="18"/>
                <w:rtl/>
              </w:rPr>
              <w:t>اتفاقي</w:t>
            </w:r>
          </w:p>
        </w:tc>
        <w:tc>
          <w:tcPr>
            <w:tcW w:w="547"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Style w:val="Strong"/>
                <w:rFonts w:ascii="B Nazanin" w:hAnsi="B Nazanin" w:cs="B Nazanin"/>
                <w:color w:val="333333"/>
                <w:sz w:val="22"/>
                <w:szCs w:val="18"/>
                <w:rtl/>
              </w:rPr>
              <w:t>جمع</w:t>
            </w:r>
          </w:p>
        </w:tc>
      </w:tr>
      <w:tr w:rsidR="00424D0A" w:rsidRPr="00424D0A">
        <w:trPr>
          <w:trHeight w:val="538"/>
          <w:jc w:val="center"/>
        </w:trPr>
        <w:tc>
          <w:tcPr>
            <w:tcW w:w="99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18"/>
                <w:rtl/>
              </w:rPr>
              <w:t> </w:t>
            </w:r>
          </w:p>
        </w:tc>
        <w:tc>
          <w:tcPr>
            <w:tcW w:w="6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18"/>
                <w:rtl/>
              </w:rPr>
              <w:t>265</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18"/>
                <w:rtl/>
              </w:rPr>
              <w:t>5/26%</w:t>
            </w:r>
          </w:p>
        </w:tc>
        <w:tc>
          <w:tcPr>
            <w:tcW w:w="74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18"/>
                <w:rtl/>
              </w:rPr>
              <w:t>128</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18"/>
                <w:rtl/>
              </w:rPr>
              <w:t>8/12%</w:t>
            </w:r>
          </w:p>
        </w:tc>
        <w:tc>
          <w:tcPr>
            <w:tcW w:w="9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18"/>
                <w:rtl/>
              </w:rPr>
              <w:t>47</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18"/>
                <w:rtl/>
              </w:rPr>
              <w:t>7/4%</w:t>
            </w:r>
          </w:p>
        </w:tc>
        <w:tc>
          <w:tcPr>
            <w:tcW w:w="6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18"/>
                <w:rtl/>
              </w:rPr>
              <w:t>71</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18"/>
                <w:rtl/>
              </w:rPr>
              <w:t>1/7%</w:t>
            </w:r>
          </w:p>
        </w:tc>
        <w:tc>
          <w:tcPr>
            <w:tcW w:w="75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18"/>
                <w:rtl/>
              </w:rPr>
              <w:t>62</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18"/>
                <w:rtl/>
              </w:rPr>
              <w:t>2/6%</w:t>
            </w:r>
          </w:p>
        </w:tc>
        <w:tc>
          <w:tcPr>
            <w:tcW w:w="6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18"/>
                <w:rtl/>
              </w:rPr>
              <w:t>156</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18"/>
                <w:rtl/>
              </w:rPr>
              <w:t>6/15%</w:t>
            </w:r>
          </w:p>
        </w:tc>
        <w:tc>
          <w:tcPr>
            <w:tcW w:w="69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18"/>
                <w:rtl/>
              </w:rPr>
              <w:t>226</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18"/>
                <w:rtl/>
              </w:rPr>
              <w:t>6/22%</w:t>
            </w:r>
          </w:p>
        </w:tc>
        <w:tc>
          <w:tcPr>
            <w:tcW w:w="6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18"/>
                <w:rtl/>
              </w:rPr>
              <w:t>45</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18"/>
                <w:rtl/>
              </w:rPr>
              <w:t>5/4%</w:t>
            </w:r>
          </w:p>
        </w:tc>
        <w:tc>
          <w:tcPr>
            <w:tcW w:w="54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18"/>
                <w:rtl/>
              </w:rPr>
              <w:t>1000</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18"/>
                <w:rtl/>
              </w:rPr>
              <w:t>100%</w:t>
            </w:r>
          </w:p>
        </w:tc>
      </w:tr>
    </w:tbl>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18"/>
          <w:rtl/>
        </w:rPr>
        <w:t> </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18"/>
          <w:rtl/>
        </w:rPr>
        <w:t> </w:t>
      </w:r>
    </w:p>
    <w:p w:rsidR="00424D0A" w:rsidRPr="00424D0A" w:rsidRDefault="00424D0A" w:rsidP="00424D0A">
      <w:pPr>
        <w:spacing w:line="216" w:lineRule="auto"/>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 xml:space="preserve">همچنين، به‌منظور بررسي چگونگي توزيع استنادها در بخشهاي مختلف مقاله‌هاي مجله‌ها، از جدول 9 استفاده مي‌كنيم. از اطلاعات اين جدول چنين بر مي‌آيد كه بيشترين فراواني استنادها به ترتيب در بخشهاي «مرور ‌نوشتار»،‌ «مقدمه»، «يافته‌ها»، «بحث و نتيجه‌گيري»،‌ و «روش‌شناسي» آمده است. </w:t>
      </w:r>
    </w:p>
    <w:p w:rsidR="00424D0A" w:rsidRPr="00424D0A" w:rsidRDefault="00424D0A" w:rsidP="00424D0A">
      <w:pPr>
        <w:jc w:val="center"/>
        <w:rPr>
          <w:rFonts w:ascii="B Nazanin" w:hAnsi="B Nazanin" w:cs="B Nazanin"/>
          <w:color w:val="000000"/>
          <w:sz w:val="22"/>
          <w:szCs w:val="18"/>
          <w:rtl/>
        </w:rPr>
      </w:pPr>
      <w:r w:rsidRPr="00424D0A">
        <w:rPr>
          <w:rStyle w:val="Strong"/>
          <w:rFonts w:ascii="B Nazanin" w:hAnsi="B Nazanin" w:cs="B Nazanin"/>
          <w:color w:val="000000"/>
          <w:sz w:val="22"/>
          <w:szCs w:val="18"/>
          <w:rtl/>
        </w:rPr>
        <w:t>جدول 9. توزيع استنادها در بخشهاي مختلف مقاله‌ها، در كل مجله‌هاي مورد بررسي</w:t>
      </w:r>
    </w:p>
    <w:tbl>
      <w:tblPr>
        <w:bidiVisual/>
        <w:tblW w:w="6737" w:type="dxa"/>
        <w:jc w:val="center"/>
        <w:tblInd w:w="-680" w:type="dxa"/>
        <w:tblCellMar>
          <w:left w:w="0" w:type="dxa"/>
          <w:right w:w="0" w:type="dxa"/>
        </w:tblCellMar>
        <w:tblLook w:val="04A0"/>
      </w:tblPr>
      <w:tblGrid>
        <w:gridCol w:w="1489"/>
        <w:gridCol w:w="703"/>
        <w:gridCol w:w="976"/>
        <w:gridCol w:w="1053"/>
        <w:gridCol w:w="740"/>
        <w:gridCol w:w="996"/>
        <w:gridCol w:w="780"/>
      </w:tblGrid>
      <w:tr w:rsidR="00424D0A" w:rsidRPr="00424D0A">
        <w:trPr>
          <w:trHeight w:val="538"/>
          <w:jc w:val="center"/>
        </w:trPr>
        <w:tc>
          <w:tcPr>
            <w:tcW w:w="1489"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Style w:val="Strong"/>
                <w:rFonts w:ascii="B Nazanin" w:hAnsi="B Nazanin" w:cs="B Nazanin"/>
                <w:color w:val="333333"/>
                <w:sz w:val="22"/>
                <w:szCs w:val="18"/>
                <w:rtl/>
              </w:rPr>
              <w:t>          مكان استناد</w:t>
            </w:r>
          </w:p>
          <w:p w:rsidR="00424D0A" w:rsidRPr="00424D0A" w:rsidRDefault="00424D0A" w:rsidP="00424D0A">
            <w:pPr>
              <w:spacing w:before="100" w:beforeAutospacing="1" w:after="100" w:afterAutospacing="1"/>
              <w:rPr>
                <w:rFonts w:ascii="B Nazanin" w:hAnsi="B Nazanin" w:cs="B Nazanin"/>
                <w:color w:val="333333"/>
                <w:sz w:val="22"/>
                <w:szCs w:val="18"/>
              </w:rPr>
            </w:pPr>
            <w:r w:rsidRPr="00424D0A">
              <w:rPr>
                <w:rStyle w:val="Strong"/>
                <w:rFonts w:ascii="B Nazanin" w:hAnsi="B Nazanin" w:cs="B Nazanin"/>
                <w:color w:val="333333"/>
                <w:sz w:val="22"/>
                <w:szCs w:val="18"/>
                <w:rtl/>
              </w:rPr>
              <w:t>فراواني</w:t>
            </w:r>
          </w:p>
        </w:tc>
        <w:tc>
          <w:tcPr>
            <w:tcW w:w="703"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Style w:val="Strong"/>
                <w:rFonts w:ascii="B Nazanin" w:hAnsi="B Nazanin" w:cs="B Nazanin"/>
                <w:color w:val="333333"/>
                <w:sz w:val="22"/>
                <w:szCs w:val="18"/>
                <w:rtl/>
              </w:rPr>
              <w:t>مقدمه</w:t>
            </w:r>
          </w:p>
        </w:tc>
        <w:tc>
          <w:tcPr>
            <w:tcW w:w="976"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Style w:val="Strong"/>
                <w:rFonts w:ascii="B Nazanin" w:hAnsi="B Nazanin" w:cs="B Nazanin"/>
                <w:color w:val="333333"/>
                <w:sz w:val="22"/>
                <w:szCs w:val="18"/>
                <w:rtl/>
              </w:rPr>
              <w:t>مرور نوشتار</w:t>
            </w:r>
          </w:p>
        </w:tc>
        <w:tc>
          <w:tcPr>
            <w:tcW w:w="1053"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Style w:val="Strong"/>
                <w:rFonts w:ascii="B Nazanin" w:hAnsi="B Nazanin" w:cs="B Nazanin"/>
                <w:color w:val="333333"/>
                <w:sz w:val="22"/>
                <w:szCs w:val="18"/>
                <w:rtl/>
              </w:rPr>
              <w:t>روش‌شناسي</w:t>
            </w:r>
          </w:p>
        </w:tc>
        <w:tc>
          <w:tcPr>
            <w:tcW w:w="74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Style w:val="Strong"/>
                <w:rFonts w:ascii="B Nazanin" w:hAnsi="B Nazanin" w:cs="B Nazanin"/>
                <w:color w:val="333333"/>
                <w:sz w:val="22"/>
                <w:szCs w:val="18"/>
                <w:rtl/>
              </w:rPr>
              <w:t>يافته‌ها</w:t>
            </w:r>
          </w:p>
        </w:tc>
        <w:tc>
          <w:tcPr>
            <w:tcW w:w="996"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Style w:val="Strong"/>
                <w:rFonts w:ascii="B Nazanin" w:hAnsi="B Nazanin" w:cs="B Nazanin"/>
                <w:color w:val="333333"/>
                <w:sz w:val="22"/>
                <w:szCs w:val="18"/>
                <w:rtl/>
              </w:rPr>
              <w:t>نتيجه‌گيري</w:t>
            </w:r>
          </w:p>
        </w:tc>
        <w:tc>
          <w:tcPr>
            <w:tcW w:w="78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Style w:val="Strong"/>
                <w:rFonts w:ascii="B Nazanin" w:hAnsi="B Nazanin" w:cs="B Nazanin"/>
                <w:color w:val="333333"/>
                <w:sz w:val="22"/>
                <w:szCs w:val="18"/>
                <w:rtl/>
              </w:rPr>
              <w:t>جمع</w:t>
            </w:r>
          </w:p>
        </w:tc>
      </w:tr>
      <w:tr w:rsidR="00424D0A" w:rsidRPr="00424D0A">
        <w:trPr>
          <w:trHeight w:val="260"/>
          <w:jc w:val="center"/>
        </w:trPr>
        <w:tc>
          <w:tcPr>
            <w:tcW w:w="148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18"/>
                <w:rtl/>
              </w:rPr>
              <w:t> </w:t>
            </w:r>
          </w:p>
        </w:tc>
        <w:tc>
          <w:tcPr>
            <w:tcW w:w="7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18"/>
                <w:rtl/>
              </w:rPr>
              <w:t>273</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18"/>
                <w:rtl/>
              </w:rPr>
              <w:t>3/27%</w:t>
            </w:r>
          </w:p>
        </w:tc>
        <w:tc>
          <w:tcPr>
            <w:tcW w:w="9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18"/>
                <w:rtl/>
              </w:rPr>
              <w:t>488</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18"/>
                <w:rtl/>
              </w:rPr>
              <w:t>8/48%</w:t>
            </w:r>
          </w:p>
        </w:tc>
        <w:tc>
          <w:tcPr>
            <w:tcW w:w="105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18"/>
                <w:rtl/>
              </w:rPr>
              <w:t>61</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18"/>
                <w:rtl/>
              </w:rPr>
              <w:t>1/6%</w:t>
            </w:r>
          </w:p>
        </w:tc>
        <w:tc>
          <w:tcPr>
            <w:tcW w:w="7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18"/>
                <w:rtl/>
              </w:rPr>
              <w:t>96</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18"/>
                <w:rtl/>
              </w:rPr>
              <w:t>6/9%</w:t>
            </w:r>
          </w:p>
        </w:tc>
        <w:tc>
          <w:tcPr>
            <w:tcW w:w="9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18"/>
                <w:rtl/>
              </w:rPr>
              <w:t>82</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18"/>
                <w:rtl/>
              </w:rPr>
              <w:t>2/8%</w:t>
            </w:r>
          </w:p>
        </w:tc>
        <w:tc>
          <w:tcPr>
            <w:tcW w:w="7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before="100" w:beforeAutospacing="1" w:after="100" w:afterAutospacing="1"/>
              <w:jc w:val="center"/>
              <w:rPr>
                <w:rFonts w:ascii="B Nazanin" w:hAnsi="B Nazanin" w:cs="B Nazanin"/>
                <w:color w:val="333333"/>
                <w:sz w:val="22"/>
                <w:szCs w:val="18"/>
                <w:rtl/>
              </w:rPr>
            </w:pPr>
            <w:r w:rsidRPr="00424D0A">
              <w:rPr>
                <w:rFonts w:ascii="B Nazanin" w:hAnsi="B Nazanin" w:cs="B Nazanin"/>
                <w:color w:val="333333"/>
                <w:sz w:val="22"/>
                <w:szCs w:val="18"/>
                <w:rtl/>
              </w:rPr>
              <w:t>1000</w:t>
            </w:r>
          </w:p>
          <w:p w:rsidR="00424D0A" w:rsidRPr="00424D0A" w:rsidRDefault="00424D0A" w:rsidP="00424D0A">
            <w:pPr>
              <w:spacing w:before="100" w:beforeAutospacing="1" w:after="100" w:afterAutospacing="1"/>
              <w:jc w:val="center"/>
              <w:rPr>
                <w:rFonts w:ascii="B Nazanin" w:hAnsi="B Nazanin" w:cs="B Nazanin"/>
                <w:color w:val="333333"/>
                <w:sz w:val="22"/>
                <w:szCs w:val="18"/>
              </w:rPr>
            </w:pPr>
            <w:r w:rsidRPr="00424D0A">
              <w:rPr>
                <w:rFonts w:ascii="B Nazanin" w:hAnsi="B Nazanin" w:cs="B Nazanin"/>
                <w:color w:val="333333"/>
                <w:sz w:val="22"/>
                <w:szCs w:val="18"/>
                <w:rtl/>
              </w:rPr>
              <w:t>100%</w:t>
            </w:r>
          </w:p>
        </w:tc>
      </w:tr>
    </w:tbl>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بر اساس داده‌هاي حاصل از جدول 10، تعداد استنادهاي سطح پايين بيشتر و تقريبا دو برابر استنادهاي سطح بالاست.</w:t>
      </w:r>
    </w:p>
    <w:p w:rsidR="00424D0A" w:rsidRPr="00424D0A" w:rsidRDefault="00424D0A" w:rsidP="00424D0A">
      <w:pPr>
        <w:jc w:val="center"/>
        <w:rPr>
          <w:rFonts w:ascii="B Nazanin" w:hAnsi="B Nazanin" w:cs="B Nazanin"/>
          <w:color w:val="000000"/>
          <w:sz w:val="22"/>
          <w:szCs w:val="18"/>
          <w:rtl/>
        </w:rPr>
      </w:pPr>
      <w:r w:rsidRPr="00424D0A">
        <w:rPr>
          <w:rStyle w:val="Strong"/>
          <w:rFonts w:ascii="B Nazanin" w:hAnsi="B Nazanin" w:cs="B Nazanin"/>
          <w:color w:val="000000"/>
          <w:sz w:val="22"/>
          <w:szCs w:val="18"/>
          <w:rtl/>
        </w:rPr>
        <w:t>جدول 10. فراواني سطح سودمندي استنادها در كل مجله‌هاي مورد بررسي</w:t>
      </w:r>
    </w:p>
    <w:tbl>
      <w:tblPr>
        <w:tblpPr w:leftFromText="180" w:rightFromText="180" w:topFromText="100" w:bottomFromText="100" w:vertAnchor="text" w:tblpXSpec="right" w:tblpYSpec="center"/>
        <w:bidiVisual/>
        <w:tblW w:w="5245" w:type="dxa"/>
        <w:tblCellMar>
          <w:left w:w="0" w:type="dxa"/>
          <w:right w:w="0" w:type="dxa"/>
        </w:tblCellMar>
        <w:tblLook w:val="04A0"/>
      </w:tblPr>
      <w:tblGrid>
        <w:gridCol w:w="2099"/>
        <w:gridCol w:w="1075"/>
        <w:gridCol w:w="1032"/>
        <w:gridCol w:w="1039"/>
      </w:tblGrid>
      <w:tr w:rsidR="00424D0A" w:rsidRPr="00424D0A">
        <w:trPr>
          <w:trHeight w:val="384"/>
        </w:trPr>
        <w:tc>
          <w:tcPr>
            <w:tcW w:w="2099" w:type="dxa"/>
            <w:tcBorders>
              <w:top w:val="single" w:sz="8" w:space="0" w:color="auto"/>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Style w:val="Strong"/>
                <w:rFonts w:ascii="B Nazanin" w:hAnsi="B Nazanin" w:cs="B Nazanin"/>
                <w:color w:val="333333"/>
                <w:sz w:val="22"/>
                <w:szCs w:val="18"/>
                <w:rtl/>
              </w:rPr>
              <w:t>           سطح سودمندي</w:t>
            </w:r>
          </w:p>
          <w:p w:rsidR="00424D0A" w:rsidRPr="00424D0A" w:rsidRDefault="00424D0A" w:rsidP="00424D0A">
            <w:pPr>
              <w:rPr>
                <w:rFonts w:ascii="B Nazanin" w:hAnsi="B Nazanin" w:cs="B Nazanin"/>
                <w:color w:val="333333"/>
                <w:sz w:val="22"/>
                <w:szCs w:val="18"/>
              </w:rPr>
            </w:pPr>
            <w:r w:rsidRPr="00424D0A">
              <w:rPr>
                <w:rStyle w:val="Strong"/>
                <w:rFonts w:ascii="B Nazanin" w:hAnsi="B Nazanin" w:cs="B Nazanin"/>
                <w:color w:val="333333"/>
                <w:sz w:val="22"/>
                <w:szCs w:val="18"/>
                <w:rtl/>
              </w:rPr>
              <w:t>فراواني</w:t>
            </w:r>
          </w:p>
        </w:tc>
        <w:tc>
          <w:tcPr>
            <w:tcW w:w="1075" w:type="dxa"/>
            <w:tcBorders>
              <w:top w:val="single" w:sz="8" w:space="0" w:color="auto"/>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tl/>
              </w:rPr>
              <w:t>پايين (1)</w:t>
            </w:r>
          </w:p>
        </w:tc>
        <w:tc>
          <w:tcPr>
            <w:tcW w:w="1032" w:type="dxa"/>
            <w:tcBorders>
              <w:top w:val="single" w:sz="8" w:space="0" w:color="auto"/>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tl/>
              </w:rPr>
              <w:t>بالا (2)</w:t>
            </w:r>
          </w:p>
        </w:tc>
        <w:tc>
          <w:tcPr>
            <w:tcW w:w="1039" w:type="dxa"/>
            <w:tcBorders>
              <w:top w:val="single" w:sz="8" w:space="0" w:color="auto"/>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tl/>
              </w:rPr>
              <w:t>جمع</w:t>
            </w:r>
          </w:p>
        </w:tc>
      </w:tr>
      <w:tr w:rsidR="00424D0A" w:rsidRPr="00424D0A">
        <w:trPr>
          <w:trHeight w:val="126"/>
        </w:trPr>
        <w:tc>
          <w:tcPr>
            <w:tcW w:w="20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line="126" w:lineRule="atLeast"/>
              <w:jc w:val="center"/>
              <w:rPr>
                <w:rFonts w:ascii="B Nazanin" w:hAnsi="B Nazanin" w:cs="B Nazanin"/>
                <w:color w:val="333333"/>
                <w:sz w:val="22"/>
                <w:szCs w:val="18"/>
              </w:rPr>
            </w:pPr>
            <w:r w:rsidRPr="00424D0A">
              <w:rPr>
                <w:rFonts w:ascii="B Nazanin" w:hAnsi="B Nazanin" w:cs="B Nazanin"/>
                <w:color w:val="333333"/>
                <w:sz w:val="22"/>
                <w:szCs w:val="18"/>
                <w:rtl/>
              </w:rPr>
              <w:t> </w:t>
            </w:r>
          </w:p>
        </w:tc>
        <w:tc>
          <w:tcPr>
            <w:tcW w:w="10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rtl/>
              </w:rPr>
              <w:t>652</w:t>
            </w:r>
          </w:p>
          <w:p w:rsidR="00424D0A" w:rsidRPr="00424D0A" w:rsidRDefault="00424D0A" w:rsidP="00424D0A">
            <w:pPr>
              <w:spacing w:line="126" w:lineRule="atLeast"/>
              <w:jc w:val="center"/>
              <w:rPr>
                <w:rFonts w:ascii="B Nazanin" w:hAnsi="B Nazanin" w:cs="B Nazanin"/>
                <w:color w:val="333333"/>
                <w:sz w:val="22"/>
                <w:szCs w:val="18"/>
              </w:rPr>
            </w:pPr>
            <w:r w:rsidRPr="00424D0A">
              <w:rPr>
                <w:rFonts w:ascii="B Nazanin" w:hAnsi="B Nazanin" w:cs="B Nazanin"/>
                <w:color w:val="333333"/>
                <w:sz w:val="22"/>
                <w:rtl/>
              </w:rPr>
              <w:t>2/65 %</w:t>
            </w:r>
          </w:p>
        </w:tc>
        <w:tc>
          <w:tcPr>
            <w:tcW w:w="10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rtl/>
              </w:rPr>
              <w:t>348</w:t>
            </w:r>
          </w:p>
          <w:p w:rsidR="00424D0A" w:rsidRPr="00424D0A" w:rsidRDefault="00424D0A" w:rsidP="00424D0A">
            <w:pPr>
              <w:spacing w:line="126" w:lineRule="atLeast"/>
              <w:jc w:val="center"/>
              <w:rPr>
                <w:rFonts w:ascii="B Nazanin" w:hAnsi="B Nazanin" w:cs="B Nazanin"/>
                <w:color w:val="333333"/>
                <w:sz w:val="22"/>
                <w:szCs w:val="18"/>
              </w:rPr>
            </w:pPr>
            <w:r w:rsidRPr="00424D0A">
              <w:rPr>
                <w:rFonts w:ascii="B Nazanin" w:hAnsi="B Nazanin" w:cs="B Nazanin"/>
                <w:color w:val="333333"/>
                <w:sz w:val="22"/>
                <w:rtl/>
              </w:rPr>
              <w:t>8/34 %</w:t>
            </w:r>
          </w:p>
        </w:tc>
        <w:tc>
          <w:tcPr>
            <w:tcW w:w="103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tl/>
              </w:rPr>
            </w:pPr>
            <w:r w:rsidRPr="00424D0A">
              <w:rPr>
                <w:rFonts w:ascii="B Nazanin" w:hAnsi="B Nazanin" w:cs="B Nazanin"/>
                <w:color w:val="333333"/>
                <w:sz w:val="22"/>
                <w:rtl/>
              </w:rPr>
              <w:t>1000</w:t>
            </w:r>
          </w:p>
          <w:p w:rsidR="00424D0A" w:rsidRPr="00424D0A" w:rsidRDefault="00424D0A" w:rsidP="00424D0A">
            <w:pPr>
              <w:spacing w:line="126" w:lineRule="atLeast"/>
              <w:jc w:val="center"/>
              <w:rPr>
                <w:rFonts w:ascii="B Nazanin" w:hAnsi="B Nazanin" w:cs="B Nazanin"/>
                <w:color w:val="333333"/>
                <w:sz w:val="22"/>
                <w:szCs w:val="18"/>
              </w:rPr>
            </w:pPr>
            <w:r w:rsidRPr="00424D0A">
              <w:rPr>
                <w:rFonts w:ascii="B Nazanin" w:hAnsi="B Nazanin" w:cs="B Nazanin"/>
                <w:color w:val="333333"/>
                <w:sz w:val="22"/>
                <w:rtl/>
              </w:rPr>
              <w:t>100 %</w:t>
            </w:r>
          </w:p>
        </w:tc>
      </w:tr>
    </w:tbl>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18"/>
          <w:rtl/>
        </w:rPr>
        <w:t> </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18"/>
          <w:rtl/>
        </w:rPr>
        <w:t> </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18"/>
          <w:rtl/>
        </w:rPr>
        <w:t> </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18"/>
          <w:rtl/>
        </w:rPr>
        <w:t> </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 xml:space="preserve">جدولهاي 11، 12 و 13 كه در زير آمده </w:t>
      </w:r>
      <w:r w:rsidRPr="00424D0A">
        <w:rPr>
          <w:rFonts w:ascii="B Nazanin" w:hAnsi="B Nazanin" w:cs="B Nazanin"/>
          <w:color w:val="000000"/>
          <w:sz w:val="22"/>
          <w:szCs w:val="28"/>
          <w:rtl/>
        </w:rPr>
        <w:lastRenderedPageBreak/>
        <w:t xml:space="preserve">است، به ترتيب به آزمون الگوي استنادي نويسندگان، مكان استنادها، و سطح سودمندي استنادها اختصاص دارد. </w:t>
      </w:r>
    </w:p>
    <w:p w:rsidR="00424D0A" w:rsidRPr="00424D0A" w:rsidRDefault="00424D0A" w:rsidP="00424D0A">
      <w:pPr>
        <w:jc w:val="center"/>
        <w:rPr>
          <w:rFonts w:ascii="B Nazanin" w:hAnsi="B Nazanin" w:cs="B Nazanin"/>
          <w:color w:val="000000"/>
          <w:sz w:val="22"/>
          <w:szCs w:val="18"/>
          <w:rtl/>
        </w:rPr>
      </w:pPr>
      <w:r w:rsidRPr="00424D0A">
        <w:rPr>
          <w:rStyle w:val="Strong"/>
          <w:rFonts w:ascii="B Nazanin" w:hAnsi="B Nazanin" w:cs="B Nazanin"/>
          <w:color w:val="000000"/>
          <w:sz w:val="22"/>
          <w:szCs w:val="18"/>
          <w:rtl/>
        </w:rPr>
        <w:t xml:space="preserve">جدول 11. آزمون </w:t>
      </w:r>
      <w:r w:rsidRPr="00424D0A">
        <w:rPr>
          <w:rStyle w:val="Strong"/>
          <w:rFonts w:ascii="B Nazanin" w:hAnsi="B Nazanin" w:cs="B Nazanin"/>
          <w:color w:val="000000"/>
          <w:sz w:val="22"/>
          <w:szCs w:val="18"/>
        </w:rPr>
        <w:t>X^2</w:t>
      </w:r>
      <w:r w:rsidRPr="00424D0A">
        <w:rPr>
          <w:rStyle w:val="Strong"/>
          <w:rFonts w:ascii="B Nazanin" w:hAnsi="B Nazanin" w:cs="B Nazanin"/>
          <w:color w:val="000000"/>
          <w:sz w:val="22"/>
          <w:szCs w:val="18"/>
          <w:rtl/>
        </w:rPr>
        <w:t xml:space="preserve"> براي بررسي تفاوت بين الگوي استنادي نويسندگان </w:t>
      </w:r>
    </w:p>
    <w:p w:rsidR="00424D0A" w:rsidRPr="00424D0A" w:rsidRDefault="00424D0A" w:rsidP="00424D0A">
      <w:pPr>
        <w:jc w:val="center"/>
        <w:rPr>
          <w:rFonts w:ascii="B Nazanin" w:hAnsi="B Nazanin" w:cs="B Nazanin"/>
          <w:color w:val="000000"/>
          <w:sz w:val="22"/>
          <w:szCs w:val="18"/>
          <w:rtl/>
        </w:rPr>
      </w:pPr>
      <w:r w:rsidRPr="00424D0A">
        <w:rPr>
          <w:rStyle w:val="Strong"/>
          <w:rFonts w:ascii="B Nazanin" w:hAnsi="B Nazanin" w:cs="B Nazanin"/>
          <w:color w:val="000000"/>
          <w:sz w:val="22"/>
          <w:szCs w:val="18"/>
          <w:rtl/>
        </w:rPr>
        <w:t>در كل مقاله‌هاي مجله‌هاي مورد بررسي</w:t>
      </w:r>
    </w:p>
    <w:tbl>
      <w:tblPr>
        <w:tblpPr w:leftFromText="180" w:rightFromText="180" w:topFromText="100" w:bottomFromText="100" w:vertAnchor="text" w:tblpXSpec="right" w:tblpYSpec="center"/>
        <w:bidiVisual/>
        <w:tblW w:w="6128" w:type="dxa"/>
        <w:tblCellMar>
          <w:left w:w="0" w:type="dxa"/>
          <w:right w:w="0" w:type="dxa"/>
        </w:tblCellMar>
        <w:tblLook w:val="04A0"/>
      </w:tblPr>
      <w:tblGrid>
        <w:gridCol w:w="1450"/>
        <w:gridCol w:w="1417"/>
        <w:gridCol w:w="1418"/>
        <w:gridCol w:w="1843"/>
      </w:tblGrid>
      <w:tr w:rsidR="00424D0A" w:rsidRPr="00424D0A">
        <w:trPr>
          <w:trHeight w:val="408"/>
        </w:trPr>
        <w:tc>
          <w:tcPr>
            <w:tcW w:w="1450"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Pr>
              <w:t>P - Value</w:t>
            </w:r>
          </w:p>
        </w:tc>
        <w:tc>
          <w:tcPr>
            <w:tcW w:w="1417"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tl/>
              </w:rPr>
              <w:t>درجه آزادي</w:t>
            </w:r>
          </w:p>
        </w:tc>
        <w:tc>
          <w:tcPr>
            <w:tcW w:w="1418"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tl/>
              </w:rPr>
              <w:t>ارزش</w:t>
            </w:r>
          </w:p>
        </w:tc>
        <w:tc>
          <w:tcPr>
            <w:tcW w:w="1843"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tl/>
              </w:rPr>
              <w:t> </w:t>
            </w:r>
          </w:p>
        </w:tc>
      </w:tr>
      <w:tr w:rsidR="00424D0A" w:rsidRPr="00424D0A">
        <w:trPr>
          <w:trHeight w:val="139"/>
        </w:trPr>
        <w:tc>
          <w:tcPr>
            <w:tcW w:w="14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line="139" w:lineRule="atLeast"/>
              <w:jc w:val="center"/>
              <w:rPr>
                <w:rFonts w:ascii="B Nazanin" w:hAnsi="B Nazanin" w:cs="B Nazanin"/>
                <w:color w:val="333333"/>
                <w:sz w:val="22"/>
                <w:szCs w:val="18"/>
              </w:rPr>
            </w:pPr>
            <w:r w:rsidRPr="00424D0A">
              <w:rPr>
                <w:rFonts w:ascii="B Nazanin" w:hAnsi="B Nazanin" w:cs="B Nazanin"/>
                <w:color w:val="333333"/>
                <w:sz w:val="22"/>
                <w:rtl/>
              </w:rPr>
              <w:t>000/0</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line="139" w:lineRule="atLeast"/>
              <w:jc w:val="center"/>
              <w:rPr>
                <w:rFonts w:ascii="B Nazanin" w:hAnsi="B Nazanin" w:cs="B Nazanin"/>
                <w:color w:val="333333"/>
                <w:sz w:val="22"/>
                <w:szCs w:val="18"/>
              </w:rPr>
            </w:pPr>
            <w:r w:rsidRPr="00424D0A">
              <w:rPr>
                <w:rFonts w:ascii="B Nazanin" w:hAnsi="B Nazanin" w:cs="B Nazanin"/>
                <w:color w:val="333333"/>
                <w:sz w:val="22"/>
                <w:rtl/>
              </w:rPr>
              <w:t>7</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line="139" w:lineRule="atLeast"/>
              <w:jc w:val="center"/>
              <w:rPr>
                <w:rFonts w:ascii="B Nazanin" w:hAnsi="B Nazanin" w:cs="B Nazanin"/>
                <w:color w:val="333333"/>
                <w:sz w:val="22"/>
                <w:szCs w:val="18"/>
              </w:rPr>
            </w:pPr>
            <w:r w:rsidRPr="00424D0A">
              <w:rPr>
                <w:rFonts w:ascii="B Nazanin" w:hAnsi="B Nazanin" w:cs="B Nazanin"/>
                <w:color w:val="333333"/>
                <w:sz w:val="22"/>
                <w:rtl/>
              </w:rPr>
              <w:t>487/363</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line="139" w:lineRule="atLeast"/>
              <w:jc w:val="center"/>
              <w:rPr>
                <w:rFonts w:ascii="B Nazanin" w:hAnsi="B Nazanin" w:cs="B Nazanin"/>
                <w:color w:val="333333"/>
                <w:sz w:val="22"/>
                <w:szCs w:val="18"/>
              </w:rPr>
            </w:pPr>
            <w:r w:rsidRPr="00424D0A">
              <w:rPr>
                <w:rFonts w:ascii="B Nazanin" w:hAnsi="B Nazanin" w:cs="B Nazanin"/>
                <w:color w:val="333333"/>
                <w:sz w:val="22"/>
                <w:rtl/>
              </w:rPr>
              <w:t>كي‌دو پيرسون</w:t>
            </w:r>
          </w:p>
        </w:tc>
      </w:tr>
    </w:tbl>
    <w:p w:rsidR="00424D0A" w:rsidRPr="00424D0A" w:rsidRDefault="00424D0A" w:rsidP="00424D0A">
      <w:pPr>
        <w:ind w:firstLine="567"/>
        <w:jc w:val="both"/>
        <w:rPr>
          <w:rFonts w:ascii="B Nazanin" w:hAnsi="B Nazanin" w:cs="B Nazanin"/>
          <w:color w:val="000000"/>
          <w:sz w:val="22"/>
          <w:szCs w:val="18"/>
          <w:rtl/>
        </w:rPr>
      </w:pPr>
      <w:r w:rsidRPr="00424D0A">
        <w:rPr>
          <w:rStyle w:val="Strong"/>
          <w:rFonts w:ascii="B Nazanin" w:hAnsi="B Nazanin" w:cs="B Nazanin"/>
          <w:color w:val="000000"/>
          <w:sz w:val="22"/>
          <w:szCs w:val="18"/>
          <w:rtl/>
        </w:rPr>
        <w:t> </w:t>
      </w:r>
    </w:p>
    <w:p w:rsidR="00424D0A" w:rsidRPr="00424D0A" w:rsidRDefault="00424D0A" w:rsidP="00424D0A">
      <w:pPr>
        <w:jc w:val="center"/>
        <w:rPr>
          <w:rFonts w:ascii="B Nazanin" w:hAnsi="B Nazanin" w:cs="B Nazanin"/>
          <w:color w:val="000000"/>
          <w:sz w:val="22"/>
          <w:szCs w:val="18"/>
          <w:rtl/>
        </w:rPr>
      </w:pPr>
      <w:r w:rsidRPr="00424D0A">
        <w:rPr>
          <w:rStyle w:val="Strong"/>
          <w:rFonts w:ascii="B Nazanin" w:hAnsi="B Nazanin" w:cs="B Nazanin"/>
          <w:color w:val="000000"/>
          <w:sz w:val="22"/>
          <w:szCs w:val="18"/>
          <w:rtl/>
        </w:rPr>
        <w:t xml:space="preserve">جدول12. آزمون </w:t>
      </w:r>
      <w:r w:rsidRPr="00424D0A">
        <w:rPr>
          <w:rStyle w:val="Strong"/>
          <w:rFonts w:ascii="B Nazanin" w:hAnsi="B Nazanin" w:cs="B Nazanin"/>
          <w:color w:val="000000"/>
          <w:sz w:val="22"/>
          <w:szCs w:val="18"/>
        </w:rPr>
        <w:t>X^2</w:t>
      </w:r>
      <w:r w:rsidRPr="00424D0A">
        <w:rPr>
          <w:rStyle w:val="Strong"/>
          <w:rFonts w:ascii="B Nazanin" w:hAnsi="B Nazanin" w:cs="B Nazanin"/>
          <w:color w:val="000000"/>
          <w:sz w:val="22"/>
          <w:szCs w:val="18"/>
          <w:rtl/>
        </w:rPr>
        <w:t xml:space="preserve"> براي بررسي تفاوت بين توزيع و پراكندگي استنادها </w:t>
      </w:r>
    </w:p>
    <w:p w:rsidR="00424D0A" w:rsidRPr="00424D0A" w:rsidRDefault="00424D0A" w:rsidP="00424D0A">
      <w:pPr>
        <w:jc w:val="center"/>
        <w:rPr>
          <w:rFonts w:ascii="B Nazanin" w:hAnsi="B Nazanin" w:cs="B Nazanin"/>
          <w:color w:val="000000"/>
          <w:sz w:val="22"/>
          <w:szCs w:val="18"/>
          <w:rtl/>
        </w:rPr>
      </w:pPr>
      <w:r w:rsidRPr="00424D0A">
        <w:rPr>
          <w:rStyle w:val="Strong"/>
          <w:rFonts w:ascii="B Nazanin" w:hAnsi="B Nazanin" w:cs="B Nazanin"/>
          <w:color w:val="000000"/>
          <w:sz w:val="22"/>
          <w:szCs w:val="18"/>
          <w:rtl/>
        </w:rPr>
        <w:t>در بخشهاي مختلف در كلّ مقاله‌هاي مجله‌هاي مورد بررسي</w:t>
      </w:r>
    </w:p>
    <w:tbl>
      <w:tblPr>
        <w:tblpPr w:leftFromText="180" w:rightFromText="180" w:topFromText="100" w:bottomFromText="100" w:vertAnchor="text" w:tblpXSpec="right" w:tblpYSpec="center"/>
        <w:bidiVisual/>
        <w:tblW w:w="6016" w:type="dxa"/>
        <w:tblCellMar>
          <w:left w:w="0" w:type="dxa"/>
          <w:right w:w="0" w:type="dxa"/>
        </w:tblCellMar>
        <w:tblLook w:val="04A0"/>
      </w:tblPr>
      <w:tblGrid>
        <w:gridCol w:w="1338"/>
        <w:gridCol w:w="1417"/>
        <w:gridCol w:w="1560"/>
        <w:gridCol w:w="1701"/>
      </w:tblGrid>
      <w:tr w:rsidR="00424D0A" w:rsidRPr="00424D0A">
        <w:trPr>
          <w:trHeight w:val="450"/>
        </w:trPr>
        <w:tc>
          <w:tcPr>
            <w:tcW w:w="1338" w:type="dxa"/>
            <w:tcBorders>
              <w:top w:val="single" w:sz="8" w:space="0" w:color="auto"/>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Pr>
              <w:t>P - Value</w:t>
            </w:r>
          </w:p>
        </w:tc>
        <w:tc>
          <w:tcPr>
            <w:tcW w:w="1417" w:type="dxa"/>
            <w:tcBorders>
              <w:top w:val="single" w:sz="8" w:space="0" w:color="auto"/>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tl/>
              </w:rPr>
              <w:t>درجه آزادي</w:t>
            </w:r>
          </w:p>
        </w:tc>
        <w:tc>
          <w:tcPr>
            <w:tcW w:w="1560" w:type="dxa"/>
            <w:tcBorders>
              <w:top w:val="single" w:sz="8" w:space="0" w:color="auto"/>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tl/>
              </w:rPr>
              <w:t>ارزش</w:t>
            </w:r>
          </w:p>
        </w:tc>
        <w:tc>
          <w:tcPr>
            <w:tcW w:w="1701" w:type="dxa"/>
            <w:tcBorders>
              <w:top w:val="single" w:sz="8" w:space="0" w:color="auto"/>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tl/>
              </w:rPr>
              <w:t> </w:t>
            </w:r>
          </w:p>
        </w:tc>
      </w:tr>
      <w:tr w:rsidR="00424D0A" w:rsidRPr="00424D0A">
        <w:trPr>
          <w:trHeight w:val="154"/>
        </w:trPr>
        <w:tc>
          <w:tcPr>
            <w:tcW w:w="133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line="154" w:lineRule="atLeast"/>
              <w:jc w:val="center"/>
              <w:rPr>
                <w:rFonts w:ascii="B Nazanin" w:hAnsi="B Nazanin" w:cs="B Nazanin"/>
                <w:color w:val="333333"/>
                <w:sz w:val="22"/>
                <w:szCs w:val="18"/>
              </w:rPr>
            </w:pPr>
            <w:r w:rsidRPr="00424D0A">
              <w:rPr>
                <w:rFonts w:ascii="B Nazanin" w:hAnsi="B Nazanin" w:cs="B Nazanin"/>
                <w:color w:val="333333"/>
                <w:sz w:val="22"/>
                <w:rtl/>
              </w:rPr>
              <w:t>000/0</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line="154" w:lineRule="atLeast"/>
              <w:jc w:val="center"/>
              <w:rPr>
                <w:rFonts w:ascii="B Nazanin" w:hAnsi="B Nazanin" w:cs="B Nazanin"/>
                <w:color w:val="333333"/>
                <w:sz w:val="22"/>
                <w:szCs w:val="18"/>
              </w:rPr>
            </w:pPr>
            <w:r w:rsidRPr="00424D0A">
              <w:rPr>
                <w:rFonts w:ascii="B Nazanin" w:hAnsi="B Nazanin" w:cs="B Nazanin"/>
                <w:color w:val="333333"/>
                <w:sz w:val="22"/>
                <w:rtl/>
              </w:rPr>
              <w:t>4</w:t>
            </w:r>
          </w:p>
        </w:tc>
        <w:tc>
          <w:tcPr>
            <w:tcW w:w="15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line="154" w:lineRule="atLeast"/>
              <w:jc w:val="center"/>
              <w:rPr>
                <w:rFonts w:ascii="B Nazanin" w:hAnsi="B Nazanin" w:cs="B Nazanin"/>
                <w:color w:val="333333"/>
                <w:sz w:val="22"/>
                <w:szCs w:val="18"/>
              </w:rPr>
            </w:pPr>
            <w:r w:rsidRPr="00424D0A">
              <w:rPr>
                <w:rFonts w:ascii="B Nazanin" w:hAnsi="B Nazanin" w:cs="B Nazanin"/>
                <w:color w:val="333333"/>
                <w:sz w:val="22"/>
                <w:rtl/>
              </w:rPr>
              <w:t>754/686</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spacing w:line="154" w:lineRule="atLeast"/>
              <w:jc w:val="center"/>
              <w:rPr>
                <w:rFonts w:ascii="B Nazanin" w:hAnsi="B Nazanin" w:cs="B Nazanin"/>
                <w:color w:val="333333"/>
                <w:sz w:val="22"/>
                <w:szCs w:val="18"/>
              </w:rPr>
            </w:pPr>
            <w:r w:rsidRPr="00424D0A">
              <w:rPr>
                <w:rFonts w:ascii="B Nazanin" w:hAnsi="B Nazanin" w:cs="B Nazanin"/>
                <w:color w:val="333333"/>
                <w:sz w:val="22"/>
                <w:rtl/>
              </w:rPr>
              <w:t>كي‌دو پيرسون</w:t>
            </w:r>
          </w:p>
        </w:tc>
      </w:tr>
    </w:tbl>
    <w:p w:rsidR="00424D0A" w:rsidRPr="00424D0A" w:rsidRDefault="00424D0A" w:rsidP="00424D0A">
      <w:pPr>
        <w:ind w:firstLine="567"/>
        <w:jc w:val="both"/>
        <w:rPr>
          <w:rFonts w:ascii="B Nazanin" w:hAnsi="B Nazanin" w:cs="B Nazanin"/>
          <w:color w:val="000000"/>
          <w:sz w:val="22"/>
          <w:szCs w:val="18"/>
          <w:rtl/>
        </w:rPr>
      </w:pPr>
      <w:r w:rsidRPr="00424D0A">
        <w:rPr>
          <w:rStyle w:val="Strong"/>
          <w:rFonts w:ascii="B Nazanin" w:hAnsi="B Nazanin" w:cs="B Nazanin"/>
          <w:color w:val="000000"/>
          <w:sz w:val="22"/>
          <w:szCs w:val="18"/>
          <w:rtl/>
        </w:rPr>
        <w:t> </w:t>
      </w:r>
    </w:p>
    <w:p w:rsidR="00424D0A" w:rsidRPr="00424D0A" w:rsidRDefault="00424D0A" w:rsidP="00424D0A">
      <w:pPr>
        <w:jc w:val="center"/>
        <w:rPr>
          <w:rFonts w:ascii="B Nazanin" w:hAnsi="B Nazanin" w:cs="B Nazanin"/>
          <w:color w:val="000000"/>
          <w:sz w:val="22"/>
          <w:szCs w:val="18"/>
          <w:rtl/>
        </w:rPr>
      </w:pPr>
      <w:r w:rsidRPr="00424D0A">
        <w:rPr>
          <w:rStyle w:val="Strong"/>
          <w:rFonts w:ascii="B Nazanin" w:hAnsi="B Nazanin" w:cs="B Nazanin"/>
          <w:color w:val="000000"/>
          <w:sz w:val="22"/>
          <w:szCs w:val="18"/>
          <w:rtl/>
        </w:rPr>
        <w:t xml:space="preserve">جدول13. آزمون دو جمله‌اي براي بررسي تفاوت بين سطح سودمندي استنادها </w:t>
      </w:r>
    </w:p>
    <w:p w:rsidR="00424D0A" w:rsidRPr="00424D0A" w:rsidRDefault="00424D0A" w:rsidP="00424D0A">
      <w:pPr>
        <w:jc w:val="center"/>
        <w:rPr>
          <w:rFonts w:ascii="B Nazanin" w:hAnsi="B Nazanin" w:cs="B Nazanin"/>
          <w:color w:val="000000"/>
          <w:sz w:val="22"/>
          <w:szCs w:val="18"/>
          <w:rtl/>
        </w:rPr>
      </w:pPr>
      <w:r w:rsidRPr="00424D0A">
        <w:rPr>
          <w:rStyle w:val="Strong"/>
          <w:rFonts w:ascii="B Nazanin" w:hAnsi="B Nazanin" w:cs="B Nazanin"/>
          <w:color w:val="000000"/>
          <w:sz w:val="22"/>
          <w:szCs w:val="18"/>
          <w:rtl/>
        </w:rPr>
        <w:t>در كل مقاله‌هاي مجله‌هاي مورد بررسي</w:t>
      </w:r>
    </w:p>
    <w:tbl>
      <w:tblPr>
        <w:tblpPr w:leftFromText="180" w:rightFromText="180" w:topFromText="100" w:bottomFromText="100" w:vertAnchor="text" w:tblpXSpec="right" w:tblpYSpec="center"/>
        <w:bidiVisual/>
        <w:tblW w:w="6407" w:type="dxa"/>
        <w:tblCellMar>
          <w:left w:w="0" w:type="dxa"/>
          <w:right w:w="0" w:type="dxa"/>
        </w:tblCellMar>
        <w:tblLook w:val="04A0"/>
      </w:tblPr>
      <w:tblGrid>
        <w:gridCol w:w="1701"/>
        <w:gridCol w:w="1201"/>
        <w:gridCol w:w="1201"/>
        <w:gridCol w:w="1201"/>
        <w:gridCol w:w="1103"/>
      </w:tblGrid>
      <w:tr w:rsidR="00424D0A" w:rsidRPr="00424D0A">
        <w:trPr>
          <w:trHeight w:val="284"/>
        </w:trPr>
        <w:tc>
          <w:tcPr>
            <w:tcW w:w="1701" w:type="dxa"/>
            <w:tcBorders>
              <w:top w:val="single" w:sz="8" w:space="0" w:color="auto"/>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Pr>
              <w:t>P – Value</w:t>
            </w:r>
            <w:r w:rsidRPr="00424D0A">
              <w:rPr>
                <w:rStyle w:val="Strong"/>
                <w:rFonts w:ascii="B Nazanin" w:hAnsi="B Nazanin" w:cs="B Nazanin"/>
                <w:color w:val="333333"/>
                <w:sz w:val="22"/>
                <w:szCs w:val="18"/>
                <w:rtl/>
              </w:rPr>
              <w:t xml:space="preserve"> دو طرفه</w:t>
            </w:r>
          </w:p>
        </w:tc>
        <w:tc>
          <w:tcPr>
            <w:tcW w:w="1201" w:type="dxa"/>
            <w:tcBorders>
              <w:top w:val="single" w:sz="8" w:space="0" w:color="auto"/>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tl/>
              </w:rPr>
              <w:t>نسبت مشاهده‌شده</w:t>
            </w:r>
          </w:p>
        </w:tc>
        <w:tc>
          <w:tcPr>
            <w:tcW w:w="1201" w:type="dxa"/>
            <w:tcBorders>
              <w:top w:val="single" w:sz="8" w:space="0" w:color="auto"/>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tl/>
              </w:rPr>
              <w:t>فراواني</w:t>
            </w:r>
          </w:p>
        </w:tc>
        <w:tc>
          <w:tcPr>
            <w:tcW w:w="2304" w:type="dxa"/>
            <w:gridSpan w:val="2"/>
            <w:tcBorders>
              <w:top w:val="single" w:sz="8" w:space="0" w:color="auto"/>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Style w:val="Strong"/>
                <w:rFonts w:ascii="B Nazanin" w:hAnsi="B Nazanin" w:cs="B Nazanin"/>
                <w:color w:val="333333"/>
                <w:sz w:val="22"/>
                <w:szCs w:val="18"/>
                <w:rtl/>
              </w:rPr>
              <w:t> </w:t>
            </w:r>
          </w:p>
        </w:tc>
      </w:tr>
      <w:tr w:rsidR="00424D0A" w:rsidRPr="00424D0A">
        <w:trPr>
          <w:trHeight w:val="284"/>
        </w:trPr>
        <w:tc>
          <w:tcPr>
            <w:tcW w:w="170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000/0</w:t>
            </w:r>
          </w:p>
        </w:tc>
        <w:tc>
          <w:tcPr>
            <w:tcW w:w="12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65/0</w:t>
            </w:r>
          </w:p>
        </w:tc>
        <w:tc>
          <w:tcPr>
            <w:tcW w:w="12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652</w:t>
            </w:r>
          </w:p>
        </w:tc>
        <w:tc>
          <w:tcPr>
            <w:tcW w:w="12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1 (پايين)</w:t>
            </w:r>
          </w:p>
        </w:tc>
        <w:tc>
          <w:tcPr>
            <w:tcW w:w="1103" w:type="dxa"/>
            <w:vMerge w:val="restart"/>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سطح سودمندي</w:t>
            </w:r>
          </w:p>
        </w:tc>
      </w:tr>
      <w:tr w:rsidR="00424D0A" w:rsidRPr="00424D0A">
        <w:trPr>
          <w:trHeight w:val="284"/>
        </w:trPr>
        <w:tc>
          <w:tcPr>
            <w:tcW w:w="170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szCs w:val="18"/>
                <w:rtl/>
              </w:rPr>
              <w:t> </w:t>
            </w:r>
          </w:p>
        </w:tc>
        <w:tc>
          <w:tcPr>
            <w:tcW w:w="12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35/0</w:t>
            </w:r>
          </w:p>
        </w:tc>
        <w:tc>
          <w:tcPr>
            <w:tcW w:w="12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348</w:t>
            </w:r>
          </w:p>
        </w:tc>
        <w:tc>
          <w:tcPr>
            <w:tcW w:w="12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2 (بالا)</w:t>
            </w:r>
          </w:p>
        </w:tc>
        <w:tc>
          <w:tcPr>
            <w:tcW w:w="0" w:type="auto"/>
            <w:vMerge/>
            <w:tcBorders>
              <w:top w:val="nil"/>
              <w:left w:val="nil"/>
              <w:bottom w:val="single" w:sz="8" w:space="0" w:color="auto"/>
              <w:right w:val="single" w:sz="8" w:space="0" w:color="000000"/>
            </w:tcBorders>
            <w:vAlign w:val="center"/>
            <w:hideMark/>
          </w:tcPr>
          <w:p w:rsidR="00424D0A" w:rsidRPr="00424D0A" w:rsidRDefault="00424D0A" w:rsidP="00424D0A">
            <w:pPr>
              <w:rPr>
                <w:rFonts w:ascii="B Nazanin" w:hAnsi="B Nazanin" w:cs="B Nazanin"/>
                <w:color w:val="333333"/>
                <w:sz w:val="22"/>
                <w:szCs w:val="18"/>
              </w:rPr>
            </w:pPr>
          </w:p>
        </w:tc>
      </w:tr>
      <w:tr w:rsidR="00424D0A" w:rsidRPr="00424D0A">
        <w:trPr>
          <w:trHeight w:val="284"/>
        </w:trPr>
        <w:tc>
          <w:tcPr>
            <w:tcW w:w="1701" w:type="dxa"/>
            <w:tcBorders>
              <w:top w:val="nil"/>
              <w:left w:val="single" w:sz="8" w:space="0" w:color="000000"/>
              <w:bottom w:val="single" w:sz="8" w:space="0" w:color="auto"/>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szCs w:val="18"/>
                <w:rtl/>
              </w:rPr>
              <w:t> </w:t>
            </w:r>
          </w:p>
        </w:tc>
        <w:tc>
          <w:tcPr>
            <w:tcW w:w="1201"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00/1</w:t>
            </w:r>
          </w:p>
        </w:tc>
        <w:tc>
          <w:tcPr>
            <w:tcW w:w="1201"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1000</w:t>
            </w:r>
          </w:p>
        </w:tc>
        <w:tc>
          <w:tcPr>
            <w:tcW w:w="1201" w:type="dxa"/>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424D0A" w:rsidRPr="00424D0A" w:rsidRDefault="00424D0A" w:rsidP="00424D0A">
            <w:pPr>
              <w:jc w:val="center"/>
              <w:rPr>
                <w:rFonts w:ascii="B Nazanin" w:hAnsi="B Nazanin" w:cs="B Nazanin"/>
                <w:color w:val="333333"/>
                <w:sz w:val="22"/>
                <w:szCs w:val="18"/>
              </w:rPr>
            </w:pPr>
            <w:r w:rsidRPr="00424D0A">
              <w:rPr>
                <w:rFonts w:ascii="B Nazanin" w:hAnsi="B Nazanin" w:cs="B Nazanin"/>
                <w:color w:val="333333"/>
                <w:sz w:val="22"/>
                <w:rtl/>
              </w:rPr>
              <w:t>جمع</w:t>
            </w:r>
          </w:p>
        </w:tc>
        <w:tc>
          <w:tcPr>
            <w:tcW w:w="0" w:type="auto"/>
            <w:vMerge/>
            <w:tcBorders>
              <w:top w:val="nil"/>
              <w:left w:val="nil"/>
              <w:bottom w:val="single" w:sz="8" w:space="0" w:color="auto"/>
              <w:right w:val="single" w:sz="8" w:space="0" w:color="000000"/>
            </w:tcBorders>
            <w:vAlign w:val="center"/>
            <w:hideMark/>
          </w:tcPr>
          <w:p w:rsidR="00424D0A" w:rsidRPr="00424D0A" w:rsidRDefault="00424D0A" w:rsidP="00424D0A">
            <w:pPr>
              <w:rPr>
                <w:rFonts w:ascii="B Nazanin" w:hAnsi="B Nazanin" w:cs="B Nazanin"/>
                <w:color w:val="333333"/>
                <w:sz w:val="22"/>
                <w:szCs w:val="18"/>
              </w:rPr>
            </w:pPr>
          </w:p>
        </w:tc>
      </w:tr>
    </w:tbl>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با توجه به جدولهاي فوق، از آنجا كه مقدار آماره آزمون در هر سه مورد 000/0 شده است و كمتر از 05/0 است، تفاوتي معنا‌دار را نشان مي‌دهد. به عبارت ديگر 1- بين الگوي استنادي نويسندگان به‌طور كلي تفاوت معنا‌داري وجود دارد   2- بين پراكندگي استنادها به‌طور كلي تفاوت معنا‌داري وجود دارد و 3- بين سطح سودمندي استنادها به‌طور كلي تفاوت معنا‌داري وجود دارد.</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با استفاده از جدول 13 مي‌توان چنين نتيجه گرفت كه: با توجه به فراواني نسبي مشاهده شده براي هر يك از سطوح سودمندي، براي سطح سودمندي پايين (1)، فراواني نسبي مشاهده شده بيشتر است.</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18"/>
          <w:rtl/>
        </w:rPr>
        <w:t> </w:t>
      </w:r>
    </w:p>
    <w:p w:rsidR="00424D0A" w:rsidRPr="00424D0A" w:rsidRDefault="00424D0A" w:rsidP="00424D0A">
      <w:pPr>
        <w:jc w:val="both"/>
        <w:rPr>
          <w:rFonts w:ascii="B Nazanin" w:hAnsi="B Nazanin" w:cs="B Nazanin"/>
          <w:color w:val="000000"/>
          <w:sz w:val="22"/>
          <w:szCs w:val="18"/>
          <w:rtl/>
        </w:rPr>
      </w:pPr>
      <w:r w:rsidRPr="00424D0A">
        <w:rPr>
          <w:rStyle w:val="Strong"/>
          <w:rFonts w:ascii="B Nazanin" w:hAnsi="B Nazanin" w:cs="B Nazanin"/>
          <w:color w:val="000000"/>
          <w:sz w:val="22"/>
          <w:szCs w:val="26"/>
          <w:rtl/>
        </w:rPr>
        <w:t xml:space="preserve">نتيجه‌گيري </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يافته‌هاي پژوهش نشان داد نويسندگان به روشهاي متفاوت و از انواع مختلف استنادها بهره مي‌برند؛ يعني، استفاده از انواع استناد در مقاله‌هاي مجله‌هاي مورد بررسي متفاوت است. يافته‌ها حاكي از آن است كه طبقه تنظيم تحقيق در دو مجله كتابداري و اطلاع‌رساني و فصلنامه كتاب در رتبه اول و در كتابداري در رتبه دوم قرار دارد. طبقه‌هاي تطبيقي، استدلالي، نظري، فرضي، و روش‌شناسي تقريباً در رتبه‌هاي آخر قرار مي‌گيرند. پژوهش «پريتز» (</w:t>
      </w:r>
      <w:r w:rsidRPr="00424D0A">
        <w:rPr>
          <w:rFonts w:ascii="B Nazanin" w:hAnsi="B Nazanin" w:cs="B Nazanin"/>
          <w:color w:val="000000"/>
          <w:sz w:val="22"/>
        </w:rPr>
        <w:t>1983</w:t>
      </w:r>
      <w:r w:rsidRPr="00424D0A">
        <w:rPr>
          <w:rFonts w:ascii="B Nazanin" w:hAnsi="B Nazanin" w:cs="B Nazanin"/>
          <w:color w:val="000000"/>
          <w:sz w:val="22"/>
          <w:szCs w:val="28"/>
          <w:rtl/>
        </w:rPr>
        <w:t xml:space="preserve">)، نيز نشان داد بيشترين فراواني نوع استنادها به طبقه تنظيم تحقيق مربوط است. قابل مشاهده است كه نحوه توزيع انواع استناد در مجله </w:t>
      </w:r>
      <w:r w:rsidRPr="00424D0A">
        <w:rPr>
          <w:rStyle w:val="Emphasis"/>
          <w:rFonts w:ascii="B Nazanin" w:hAnsi="B Nazanin" w:cs="B Nazanin"/>
          <w:color w:val="000000"/>
          <w:sz w:val="22"/>
          <w:szCs w:val="28"/>
          <w:rtl/>
        </w:rPr>
        <w:t xml:space="preserve">كتابداري و اطلاع‌رساني </w:t>
      </w:r>
      <w:r w:rsidRPr="00424D0A">
        <w:rPr>
          <w:rFonts w:ascii="B Nazanin" w:hAnsi="B Nazanin" w:cs="B Nazanin"/>
          <w:color w:val="000000"/>
          <w:sz w:val="22"/>
          <w:szCs w:val="28"/>
          <w:rtl/>
        </w:rPr>
        <w:t xml:space="preserve">منطقي‌تر از ساير مجله‌هاست و همچنين اولويت استفاده از انواع استناد در مجله‌هاي </w:t>
      </w:r>
      <w:r w:rsidRPr="00424D0A">
        <w:rPr>
          <w:rStyle w:val="Emphasis"/>
          <w:rFonts w:ascii="B Nazanin" w:hAnsi="B Nazanin" w:cs="B Nazanin"/>
          <w:color w:val="000000"/>
          <w:sz w:val="22"/>
          <w:szCs w:val="28"/>
          <w:rtl/>
        </w:rPr>
        <w:t xml:space="preserve">فصلنامه كتاب </w:t>
      </w:r>
      <w:r w:rsidRPr="00424D0A">
        <w:rPr>
          <w:rFonts w:ascii="B Nazanin" w:hAnsi="B Nazanin" w:cs="B Nazanin"/>
          <w:color w:val="000000"/>
          <w:sz w:val="22"/>
          <w:szCs w:val="28"/>
          <w:rtl/>
        </w:rPr>
        <w:t xml:space="preserve">و </w:t>
      </w:r>
      <w:r w:rsidRPr="00424D0A">
        <w:rPr>
          <w:rStyle w:val="Emphasis"/>
          <w:rFonts w:ascii="B Nazanin" w:hAnsi="B Nazanin" w:cs="B Nazanin"/>
          <w:color w:val="000000"/>
          <w:sz w:val="22"/>
          <w:szCs w:val="28"/>
          <w:rtl/>
        </w:rPr>
        <w:t>كتابداري،</w:t>
      </w:r>
      <w:r w:rsidRPr="00424D0A">
        <w:rPr>
          <w:rFonts w:ascii="B Nazanin" w:hAnsi="B Nazanin" w:cs="B Nazanin"/>
          <w:color w:val="000000"/>
          <w:sz w:val="22"/>
          <w:szCs w:val="28"/>
          <w:rtl/>
        </w:rPr>
        <w:t xml:space="preserve"> بسيار شبيه هم است. بنابراين، شايد بتوان اين نحوه توزيع انواع استنادها در مجله‌ها را به درجه علمي مجله</w:t>
      </w:r>
      <w:bookmarkStart w:id="18" w:name="_ftnref10"/>
      <w:r w:rsidRPr="00424D0A">
        <w:rPr>
          <w:rFonts w:ascii="B Nazanin" w:hAnsi="B Nazanin" w:cs="B Nazanin"/>
          <w:color w:val="000000"/>
          <w:sz w:val="22"/>
          <w:szCs w:val="28"/>
          <w:rtl/>
        </w:rPr>
        <w:fldChar w:fldCharType="begin"/>
      </w:r>
      <w:r w:rsidRPr="00424D0A">
        <w:rPr>
          <w:rFonts w:ascii="B Nazanin" w:hAnsi="B Nazanin" w:cs="B Nazanin"/>
          <w:color w:val="000000"/>
          <w:sz w:val="22"/>
          <w:szCs w:val="28"/>
          <w:rtl/>
        </w:rPr>
        <w:instrText xml:space="preserve"> </w:instrText>
      </w:r>
      <w:r w:rsidRPr="00424D0A">
        <w:rPr>
          <w:rFonts w:ascii="B Nazanin" w:hAnsi="B Nazanin" w:cs="B Nazanin"/>
          <w:color w:val="000000"/>
          <w:sz w:val="22"/>
          <w:szCs w:val="28"/>
        </w:rPr>
        <w:instrText>HYPERLINK "http://www.aqlibrary.org/modules/FCKEditor/pnincludes/editor/fckeditor.html?InstanceName=desc&amp;Toolbar=Default" \l "_ftn10" \o</w:instrText>
      </w:r>
      <w:r w:rsidRPr="00424D0A">
        <w:rPr>
          <w:rFonts w:ascii="B Nazanin" w:hAnsi="B Nazanin" w:cs="B Nazanin"/>
          <w:color w:val="000000"/>
          <w:sz w:val="22"/>
          <w:szCs w:val="28"/>
          <w:rtl/>
        </w:rPr>
        <w:instrText xml:space="preserve"> "" </w:instrText>
      </w:r>
      <w:r w:rsidRPr="00424D0A">
        <w:rPr>
          <w:rFonts w:ascii="B Nazanin" w:hAnsi="B Nazanin" w:cs="B Nazanin"/>
          <w:color w:val="000000"/>
          <w:sz w:val="22"/>
          <w:szCs w:val="28"/>
          <w:rtl/>
        </w:rPr>
        <w:fldChar w:fldCharType="separate"/>
      </w:r>
      <w:r w:rsidRPr="00424D0A">
        <w:rPr>
          <w:rStyle w:val="Hyperlink"/>
          <w:rFonts w:ascii="B Nazanin" w:hAnsi="B Nazanin" w:cs="B Nazanin"/>
          <w:sz w:val="22"/>
          <w:szCs w:val="24"/>
        </w:rPr>
        <w:t>[10]</w:t>
      </w:r>
      <w:r w:rsidRPr="00424D0A">
        <w:rPr>
          <w:rFonts w:ascii="B Nazanin" w:hAnsi="B Nazanin" w:cs="B Nazanin"/>
          <w:color w:val="000000"/>
          <w:sz w:val="22"/>
          <w:szCs w:val="28"/>
          <w:rtl/>
        </w:rPr>
        <w:fldChar w:fldCharType="end"/>
      </w:r>
      <w:bookmarkEnd w:id="18"/>
      <w:r w:rsidRPr="00424D0A">
        <w:rPr>
          <w:rFonts w:ascii="B Nazanin" w:hAnsi="B Nazanin" w:cs="B Nazanin"/>
          <w:color w:val="000000"/>
          <w:sz w:val="22"/>
          <w:szCs w:val="28"/>
          <w:rtl/>
        </w:rPr>
        <w:t xml:space="preserve"> نسبت داد. البته، دليل ديگري كه مي‌توان صحت و سقم آن را در پژوهشهاي ديگري بررسي كرد اين است كه: به احتمال زياد حساسيتها و </w:t>
      </w:r>
      <w:r w:rsidRPr="00424D0A">
        <w:rPr>
          <w:rFonts w:ascii="B Nazanin" w:hAnsi="B Nazanin" w:cs="B Nazanin"/>
          <w:color w:val="000000"/>
          <w:sz w:val="22"/>
          <w:szCs w:val="28"/>
          <w:rtl/>
        </w:rPr>
        <w:lastRenderedPageBreak/>
        <w:t>گرايشهاي مسئولان و داوران مجله‌هاي علمي مي‌تواند در نحوة استناددهي نويسندگان مقاله‌هاي علمي اثرگذار باشد.</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درصد پايين استنادهاي استدلالي، نظري، فرضي، و تطبيقي نشان دهندة تأثيرپذيري كم از پژوهشهاي قبلي است. اين در حالي است كه به عقيدة دياني (1386: 1)، استناد سودمند استنادي است كه ويژگي ادغامي داشته باشد و نه صرفا مروري كه فقط خبري درباره وجود مقاله‌اي باشد، بلكه آجري باشد كه بر بناي در دست ساختمان علمي خاص نهاده مي‌شود و بر اساس مطالب قبلي و با نيت ارتقاي سطح دانسته قبلي مطرح شود. از طرف ديگر، درصد به نسبت بالاي استنادهاي اتفاقي، بخصوص در دو مجله فصلنامه كتاب و كتابداري، ترديدهاي جدي را درباره استفاده از استنادها به عنوان سنجش كيفيت به بار مي‌آورند. نتايج پژوهش موراوسيك و مورگسان (</w:t>
      </w:r>
      <w:r w:rsidRPr="00424D0A">
        <w:rPr>
          <w:rFonts w:ascii="B Nazanin" w:hAnsi="B Nazanin" w:cs="B Nazanin"/>
          <w:color w:val="000000"/>
          <w:sz w:val="22"/>
        </w:rPr>
        <w:t>1975</w:t>
      </w:r>
      <w:r w:rsidRPr="00424D0A">
        <w:rPr>
          <w:rFonts w:ascii="B Nazanin" w:hAnsi="B Nazanin" w:cs="B Nazanin"/>
          <w:color w:val="000000"/>
          <w:sz w:val="22"/>
          <w:szCs w:val="28"/>
          <w:rtl/>
        </w:rPr>
        <w:t xml:space="preserve">) نيز مؤيد اين مطلب است. </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استنادها در بخشهاي مختلف مقاله‌هاي مجله‌هاي مورد بررسي به گونه اي متفاوت توزيع شده اند. استنادها در هر سه مجله بعد از بخش مرور نوشتار، در بخش مقدمه قرار گرفته اند. پژوهشهاي پريتز (</w:t>
      </w:r>
      <w:r w:rsidRPr="00424D0A">
        <w:rPr>
          <w:rFonts w:ascii="B Nazanin" w:hAnsi="B Nazanin" w:cs="B Nazanin"/>
          <w:color w:val="000000"/>
          <w:sz w:val="22"/>
        </w:rPr>
        <w:t>1983</w:t>
      </w:r>
      <w:r w:rsidRPr="00424D0A">
        <w:rPr>
          <w:rFonts w:ascii="B Nazanin" w:hAnsi="B Nazanin" w:cs="B Nazanin"/>
          <w:color w:val="000000"/>
          <w:sz w:val="22"/>
          <w:szCs w:val="28"/>
          <w:rtl/>
        </w:rPr>
        <w:t>) و كانو (</w:t>
      </w:r>
      <w:r w:rsidRPr="00424D0A">
        <w:rPr>
          <w:rFonts w:ascii="B Nazanin" w:hAnsi="B Nazanin" w:cs="B Nazanin"/>
          <w:color w:val="000000"/>
          <w:sz w:val="22"/>
        </w:rPr>
        <w:t>1989</w:t>
      </w:r>
      <w:r w:rsidRPr="00424D0A">
        <w:rPr>
          <w:rFonts w:ascii="B Nazanin" w:hAnsi="B Nazanin" w:cs="B Nazanin"/>
          <w:color w:val="000000"/>
          <w:sz w:val="22"/>
          <w:szCs w:val="28"/>
          <w:rtl/>
        </w:rPr>
        <w:t>)، نيز اين يافته‌ها را تأييد مي‌كنند. بيشتر استنادهاي بخش مقدمه در پژوهش حاضر از نوع مستندسازي مفاهيم و تعاريف عملياتي و اطلاعات زمينه‌اي و تأثير آنها در توليد اطلاعات جديد، بسيار كم بوده‌ است. اين نتيجه مي‌تواند ما را به سمت اين فرضيه هدايت كند كه استنادهايي كه در بخش «مقدمه» مقاله‌هاي پژوهشي آورده مي‌شود، صرفاً زمينه كار را نشان مي‌دهند و نويسندگان مقاله، در بقية مقاله، استفادة اطلاعاتي كمي از آنها مي‌برند. اين نكته بدين معنا نيست كه استنادهاي اين بخشها از نظر محتواي اطلاعاتي براي تمام خوانندگان بي ارزش است. تنها بدين معناست كه استنادهاي موجود در بخشهاي مقدماتي، مي‌تواند منحصرا پيشينة پژوهشي و زمينه‌اي را بازنمايانند (</w:t>
      </w:r>
      <w:r w:rsidRPr="00424D0A">
        <w:rPr>
          <w:rFonts w:ascii="B Nazanin" w:hAnsi="B Nazanin" w:cs="B Nazanin"/>
          <w:color w:val="000000"/>
          <w:sz w:val="22"/>
        </w:rPr>
        <w:t>Cano, 1989</w:t>
      </w:r>
      <w:r w:rsidRPr="00424D0A">
        <w:rPr>
          <w:rFonts w:ascii="B Nazanin" w:hAnsi="B Nazanin" w:cs="B Nazanin"/>
          <w:color w:val="000000"/>
          <w:sz w:val="22"/>
          <w:szCs w:val="28"/>
          <w:rtl/>
        </w:rPr>
        <w:t>).</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بين سطح سودمندي استنادها در سه مجله مورد بررسي تفاوت معنادار وجود دارد. يافته‌هاي پژوهش نشان داد در هر سه مجله مورد بررسي، بيش از نيمي از استنادهاي موجود در بخش مقدمه با سطح سودمندي پايين مي باشند و در بخش نتيجه‌گيري نيز استنادهاي با سطح سودمندي بالا بيشترين فراواني را دارا مي باشند. يافته‌هاي پژوهش كانو (</w:t>
      </w:r>
      <w:r w:rsidRPr="00424D0A">
        <w:rPr>
          <w:rFonts w:ascii="B Nazanin" w:hAnsi="B Nazanin" w:cs="B Nazanin"/>
          <w:color w:val="000000"/>
          <w:sz w:val="22"/>
        </w:rPr>
        <w:t>1989</w:t>
      </w:r>
      <w:r w:rsidRPr="00424D0A">
        <w:rPr>
          <w:rFonts w:ascii="B Nazanin" w:hAnsi="B Nazanin" w:cs="B Nazanin"/>
          <w:color w:val="000000"/>
          <w:sz w:val="22"/>
          <w:szCs w:val="28"/>
          <w:rtl/>
        </w:rPr>
        <w:t>) و ماري سيك و ديگران (</w:t>
      </w:r>
      <w:r w:rsidRPr="00424D0A">
        <w:rPr>
          <w:rFonts w:ascii="B Nazanin" w:hAnsi="B Nazanin" w:cs="B Nazanin"/>
          <w:color w:val="000000"/>
          <w:sz w:val="22"/>
        </w:rPr>
        <w:t>1998</w:t>
      </w:r>
      <w:r w:rsidRPr="00424D0A">
        <w:rPr>
          <w:rFonts w:ascii="B Nazanin" w:hAnsi="B Nazanin" w:cs="B Nazanin"/>
          <w:color w:val="000000"/>
          <w:sz w:val="22"/>
          <w:szCs w:val="28"/>
          <w:rtl/>
        </w:rPr>
        <w:t xml:space="preserve">)، نيز در تأييد يافته پژوهش حاضر هستند. از دلايل چنين رخدادي مي‌تواند اين باشد كه در بخش مقدمه بيشتر بحثهاي تاريخي و پيش‌زمينه‌اي مطرح مي‌شوند و در نتيجه‌گيري، از آنجا كه نتايج پژوهشهاي ذكر شده در پيشينه پژوهشي با يافته‌هاي پژوهش در دست ‌اقدام بحث مي‌شوند و استدلالها،‌ پيشنهادها،‌ و يا فرضيه‌هايي ارائه مي‌گردد،‌ در دسته استنادهاي با سطح سودمندي بالا قرار مي‌گيرند. </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 xml:space="preserve">بين الگوي استنادي نويسندگان به طور كلي، پراكندگي استنادها به طور كلي، و سطح سودمندي استنادها به طور كلي تفاوت معنادار وجود دارد. بنابراين، مي‌توان چنين نتيجه گرفت كه فراواني استنادها صرفاً نشان دهندة سطح كيفي استنادها و در پي آن سطح كيفي مقاله‌هاي علمي نيست كه بتوان بر اساس آن به ارزيابي دانشمندان، گروه‌هاي تحقيقاتي، انتصاب موقعيتها و ... پرداخت، زيرا بر اساس يافته‌هاي اين پژوهش، عقيده تساوي ارزش استنادها نقض مي‌شود و براي حل اين مشكل پارامتر نوع، و مكان استنادها و بخصوص نوع </w:t>
      </w:r>
      <w:r w:rsidRPr="00424D0A">
        <w:rPr>
          <w:rFonts w:ascii="B Nazanin" w:hAnsi="B Nazanin" w:cs="B Nazanin"/>
          <w:color w:val="000000"/>
          <w:sz w:val="22"/>
          <w:szCs w:val="28"/>
          <w:rtl/>
        </w:rPr>
        <w:lastRenderedPageBreak/>
        <w:t>اشاره به مدرك مورد اسناد مي‌تواند تا حد زيادي در تعيين سطح كيفي استنادها مؤثر باشند. همچنين، نكته‌اي كه قابل تذكر است، اينكه استنادها در جذب تأثير فكري گنجانده شده در دانش شفاهي و غيرآشكار ناتوان است. به بيان ديگر، استنادها تنها مي‌توانند منعكس‌كننده تأثيراتي باشند كه توسط نويسنده يك مدرك شناخته شده است. استنادها، تأثيرهايي را كه به «بار و بنه فكري» تعلق دارند، منعكس نمي‌كنند، بار و بنه‌اي كه به واسطة سالها فعاليت فكري جمع‌آوري شده است. به عبارت ديگر، استنادها اطلاعات يا دانشي را كه با ساخت ذهني يك نويسنده يكي شده، به شكلي كه به صورت ناآشكار و ضمني درآمده است را نيز جذب نمي‌كنند(</w:t>
      </w:r>
      <w:r w:rsidRPr="00424D0A">
        <w:rPr>
          <w:rFonts w:ascii="B Nazanin" w:hAnsi="B Nazanin" w:cs="B Nazanin"/>
          <w:color w:val="000000"/>
          <w:sz w:val="22"/>
        </w:rPr>
        <w:t>Cano, 1989</w:t>
      </w:r>
      <w:r w:rsidRPr="00424D0A">
        <w:rPr>
          <w:rFonts w:ascii="B Nazanin" w:hAnsi="B Nazanin" w:cs="B Nazanin"/>
          <w:color w:val="000000"/>
          <w:sz w:val="22"/>
          <w:szCs w:val="28"/>
          <w:rtl/>
        </w:rPr>
        <w:t>).</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 xml:space="preserve">بر اساس يافته‌هاي پژوهش، پيشنهادهاي اجرايي زير به منظور بهبود شيوه‌هاي استناددهي و در پي آن ارتقاي سطح كيفي توليد علم در ايران ارائه مي گردد: </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 پيشنهاد مي‌شود جامعة علمي كتابداري و كتابداران با مباحثي چون انواع استناد، انواع بخشهاي مقاله‌هاي علمي، چگونگي اشاره به مدركي (اشارة پرمحتوا يا اشاره سطحي)، و اهميت آنها در توليد متون علمي بيشتر آشنا شوند تا بتوانند علاوه بر استفاده خود، به ديگر مراجعان مراكز اطلاع‌رساني نيز آموزش دهند؛ زيرا با تأكيد روزافزون بر اهميت توليد علم در كشور و نيز تمايل دانشگاه‌ها در افزايش رتبه علمي خود، گرايش به استفاده از روشهاي پژوهش علمي افزايش مي‌يابد. كتابداران ايراني، همچون كتابداران كشورهاي پيشرفته، مي‌توانند نقش كليدي در ساماندهي به اين نوع پژوهشها داشته باشند.</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 xml:space="preserve">- پيشنهاد مي‌شود توضيحات و دستور عمل‌هايي درباره انواع استناد با توجه به رشته‌هاي علمي مختلف تدوين شود و در كتابخانه‌ها و مراكز اطلاع‌رساني در دسترس مراجعان قرار گيرد. </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 پيشنهاد مي‌شود طبقه‌بندي از انواع استناد در رشته كتابداري و اطلاع‌رساني و توضيحات كافي در اين‌باره در دسترس مديران نشريه‌هاي علمي قرار گيرد تا به عنوان سنجه‌اي براي ارزيابي مقاله‌هاي دريافتي مورد استفاده قرار گيرد.</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18"/>
          <w:rtl/>
        </w:rPr>
        <w:t> </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18"/>
          <w:rtl/>
        </w:rPr>
        <w:t> </w:t>
      </w:r>
    </w:p>
    <w:p w:rsidR="00424D0A" w:rsidRPr="00424D0A" w:rsidRDefault="00424D0A" w:rsidP="00424D0A">
      <w:pPr>
        <w:jc w:val="center"/>
        <w:rPr>
          <w:rFonts w:ascii="B Nazanin" w:hAnsi="B Nazanin" w:cs="B Nazanin"/>
          <w:color w:val="000000"/>
          <w:sz w:val="22"/>
          <w:szCs w:val="18"/>
          <w:rtl/>
        </w:rPr>
      </w:pPr>
      <w:r w:rsidRPr="00424D0A">
        <w:rPr>
          <w:rStyle w:val="Strong"/>
          <w:rFonts w:ascii="B Nazanin" w:hAnsi="B Nazanin" w:cs="B Nazanin"/>
          <w:color w:val="000000"/>
          <w:sz w:val="22"/>
          <w:szCs w:val="26"/>
          <w:rtl/>
        </w:rPr>
        <w:t>منابع</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 xml:space="preserve">- دياني، محمدحسين (1386). سنجه‌اي به نام «عامل تأثير». </w:t>
      </w:r>
      <w:r w:rsidRPr="00424D0A">
        <w:rPr>
          <w:rStyle w:val="Emphasis"/>
          <w:rFonts w:ascii="B Nazanin" w:hAnsi="B Nazanin" w:cs="B Nazanin"/>
          <w:color w:val="000000"/>
          <w:sz w:val="22"/>
          <w:szCs w:val="28"/>
          <w:rtl/>
        </w:rPr>
        <w:t>كتابداري و اطلاع‌رساني</w:t>
      </w:r>
      <w:r w:rsidRPr="00424D0A">
        <w:rPr>
          <w:rFonts w:ascii="B Nazanin" w:hAnsi="B Nazanin" w:cs="B Nazanin"/>
          <w:color w:val="000000"/>
          <w:sz w:val="22"/>
          <w:szCs w:val="28"/>
          <w:rtl/>
        </w:rPr>
        <w:t>، 10پياپي 40 ( زمستان     1386)، جلد دهم، شماره 4 : 3-4.</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 شهرياري، پرويز (1385). تحليل استنادي مقالات فصلنامه علوم اطلاع‏رساني (1351-1381). ...</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28"/>
          <w:rtl/>
        </w:rPr>
        <w:t>-كميسيون بررسي نشريات علمي كشور. ليست مجله‏هاي مصوب. بازيابي 18 آذر، 1385 از</w:t>
      </w:r>
    </w:p>
    <w:p w:rsidR="00424D0A" w:rsidRPr="00424D0A" w:rsidRDefault="00424D0A" w:rsidP="00424D0A">
      <w:pPr>
        <w:jc w:val="both"/>
        <w:rPr>
          <w:rFonts w:ascii="B Nazanin" w:hAnsi="B Nazanin" w:cs="B Nazanin"/>
          <w:color w:val="000000"/>
          <w:sz w:val="22"/>
          <w:szCs w:val="18"/>
          <w:rtl/>
        </w:rPr>
      </w:pPr>
      <w:hyperlink r:id="rId7" w:history="1">
        <w:r w:rsidRPr="00424D0A">
          <w:rPr>
            <w:rStyle w:val="Hyperlink"/>
            <w:rFonts w:ascii="B Nazanin" w:hAnsi="B Nazanin" w:cs="B Nazanin"/>
            <w:color w:val="auto"/>
            <w:sz w:val="22"/>
          </w:rPr>
          <w:t>http://www.magiran.com/category.asp?l=1&amp;cat=0801&amp;keyword=&amp;page=6</w:t>
        </w:r>
      </w:hyperlink>
    </w:p>
    <w:p w:rsidR="00424D0A" w:rsidRPr="00424D0A" w:rsidRDefault="00424D0A" w:rsidP="00424D0A">
      <w:pPr>
        <w:ind w:firstLine="567"/>
        <w:jc w:val="both"/>
        <w:rPr>
          <w:rFonts w:ascii="B Nazanin" w:hAnsi="B Nazanin" w:cs="B Nazanin"/>
          <w:color w:val="000000"/>
          <w:sz w:val="22"/>
          <w:szCs w:val="18"/>
        </w:rPr>
      </w:pPr>
      <w:r w:rsidRPr="00424D0A">
        <w:rPr>
          <w:rFonts w:ascii="B Nazanin" w:hAnsi="B Nazanin" w:cs="B Nazanin"/>
          <w:color w:val="000000"/>
          <w:sz w:val="22"/>
          <w:szCs w:val="28"/>
          <w:rtl/>
        </w:rPr>
        <w:t xml:space="preserve">- موسوي، ميرفضل ا... (1383). رتبه‌بندي توليد علم در 50 كشور اول جهان. </w:t>
      </w:r>
      <w:r w:rsidRPr="00424D0A">
        <w:rPr>
          <w:rStyle w:val="Emphasis"/>
          <w:rFonts w:ascii="B Nazanin" w:hAnsi="B Nazanin" w:cs="B Nazanin"/>
          <w:color w:val="000000"/>
          <w:sz w:val="22"/>
          <w:szCs w:val="28"/>
          <w:rtl/>
        </w:rPr>
        <w:t>رهيافت</w:t>
      </w:r>
      <w:r w:rsidRPr="00424D0A">
        <w:rPr>
          <w:rFonts w:ascii="B Nazanin" w:hAnsi="B Nazanin" w:cs="B Nazanin"/>
          <w:color w:val="000000"/>
          <w:sz w:val="22"/>
          <w:szCs w:val="28"/>
          <w:rtl/>
        </w:rPr>
        <w:t>، (32)، 37-57.</w:t>
      </w:r>
    </w:p>
    <w:p w:rsidR="00424D0A" w:rsidRPr="00424D0A" w:rsidRDefault="00424D0A" w:rsidP="00424D0A">
      <w:pPr>
        <w:ind w:firstLine="567"/>
        <w:jc w:val="both"/>
        <w:rPr>
          <w:rFonts w:ascii="B Nazanin" w:hAnsi="B Nazanin" w:cs="B Nazanin"/>
          <w:color w:val="000000"/>
          <w:sz w:val="22"/>
          <w:szCs w:val="18"/>
          <w:rtl/>
        </w:rPr>
      </w:pPr>
      <w:r w:rsidRPr="00424D0A">
        <w:rPr>
          <w:rFonts w:ascii="B Nazanin" w:hAnsi="B Nazanin" w:cs="B Nazanin"/>
          <w:color w:val="000000"/>
          <w:sz w:val="22"/>
          <w:szCs w:val="18"/>
          <w:rtl/>
        </w:rPr>
        <w:t> </w:t>
      </w:r>
    </w:p>
    <w:p w:rsidR="00424D0A" w:rsidRPr="00424D0A" w:rsidRDefault="00424D0A" w:rsidP="00424D0A">
      <w:pPr>
        <w:ind w:hanging="567"/>
        <w:jc w:val="both"/>
        <w:rPr>
          <w:rFonts w:ascii="B Nazanin" w:hAnsi="B Nazanin" w:cs="B Nazanin"/>
          <w:color w:val="000000"/>
          <w:sz w:val="22"/>
          <w:szCs w:val="18"/>
          <w:rtl/>
        </w:rPr>
      </w:pPr>
      <w:r w:rsidRPr="00424D0A">
        <w:rPr>
          <w:rFonts w:ascii="B Nazanin" w:hAnsi="B Nazanin" w:cs="B Nazanin"/>
          <w:sz w:val="22"/>
          <w:szCs w:val="18"/>
        </w:rPr>
        <w:t>-</w:t>
      </w:r>
      <w:proofErr w:type="spellStart"/>
      <w:r w:rsidRPr="00424D0A">
        <w:rPr>
          <w:rFonts w:ascii="B Nazanin" w:hAnsi="B Nazanin" w:cs="B Nazanin"/>
          <w:sz w:val="22"/>
          <w:szCs w:val="18"/>
        </w:rPr>
        <w:t>Amsterdamska</w:t>
      </w:r>
      <w:proofErr w:type="spellEnd"/>
      <w:r w:rsidRPr="00424D0A">
        <w:rPr>
          <w:rFonts w:ascii="B Nazanin" w:hAnsi="B Nazanin" w:cs="B Nazanin"/>
          <w:sz w:val="22"/>
          <w:szCs w:val="18"/>
        </w:rPr>
        <w:t xml:space="preserve">, O., </w:t>
      </w:r>
      <w:proofErr w:type="spellStart"/>
      <w:r w:rsidRPr="00424D0A">
        <w:rPr>
          <w:rFonts w:ascii="B Nazanin" w:hAnsi="B Nazanin" w:cs="B Nazanin"/>
          <w:sz w:val="22"/>
          <w:szCs w:val="18"/>
        </w:rPr>
        <w:t>Leydesdorff</w:t>
      </w:r>
      <w:proofErr w:type="spellEnd"/>
      <w:r w:rsidRPr="00424D0A">
        <w:rPr>
          <w:rFonts w:ascii="B Nazanin" w:hAnsi="B Nazanin" w:cs="B Nazanin"/>
          <w:sz w:val="22"/>
          <w:szCs w:val="18"/>
        </w:rPr>
        <w:t xml:space="preserve">, L. (1989). Citations: indicators of significance? </w:t>
      </w:r>
      <w:proofErr w:type="spellStart"/>
      <w:r w:rsidRPr="00424D0A">
        <w:rPr>
          <w:rStyle w:val="Emphasis"/>
          <w:rFonts w:ascii="B Nazanin" w:hAnsi="B Nazanin" w:cs="B Nazanin"/>
          <w:sz w:val="22"/>
          <w:szCs w:val="18"/>
        </w:rPr>
        <w:t>Scientometrics</w:t>
      </w:r>
      <w:proofErr w:type="spellEnd"/>
      <w:r w:rsidRPr="00424D0A">
        <w:rPr>
          <w:rFonts w:ascii="B Nazanin" w:hAnsi="B Nazanin" w:cs="B Nazanin"/>
          <w:sz w:val="22"/>
          <w:szCs w:val="18"/>
        </w:rPr>
        <w:t xml:space="preserve">, 15(5-6), 449-471. </w:t>
      </w:r>
    </w:p>
    <w:p w:rsidR="00424D0A" w:rsidRPr="00424D0A" w:rsidRDefault="00424D0A" w:rsidP="00424D0A">
      <w:pPr>
        <w:ind w:hanging="567"/>
        <w:jc w:val="both"/>
        <w:rPr>
          <w:rFonts w:ascii="B Nazanin" w:hAnsi="B Nazanin" w:cs="B Nazanin"/>
          <w:color w:val="000000"/>
          <w:sz w:val="22"/>
          <w:szCs w:val="18"/>
        </w:rPr>
      </w:pPr>
      <w:r w:rsidRPr="00424D0A">
        <w:rPr>
          <w:rFonts w:ascii="B Nazanin" w:hAnsi="B Nazanin" w:cs="B Nazanin"/>
          <w:color w:val="000000"/>
          <w:sz w:val="22"/>
        </w:rPr>
        <w:t>-</w:t>
      </w:r>
      <w:proofErr w:type="spellStart"/>
      <w:r w:rsidRPr="00424D0A">
        <w:rPr>
          <w:rFonts w:ascii="B Nazanin" w:hAnsi="B Nazanin" w:cs="B Nazanin"/>
          <w:color w:val="000000"/>
          <w:sz w:val="22"/>
        </w:rPr>
        <w:t>Bornmann</w:t>
      </w:r>
      <w:proofErr w:type="spellEnd"/>
      <w:r w:rsidRPr="00424D0A">
        <w:rPr>
          <w:rFonts w:ascii="B Nazanin" w:hAnsi="B Nazanin" w:cs="B Nazanin"/>
          <w:color w:val="000000"/>
          <w:sz w:val="22"/>
        </w:rPr>
        <w:t xml:space="preserve">, L., Daniel, H.-D. (2008a). Functional use of frequently and infrequently cited articles in citing publications: A content analysis of citations to articles with low and high citation </w:t>
      </w:r>
      <w:r w:rsidRPr="00424D0A">
        <w:rPr>
          <w:rFonts w:ascii="B Nazanin" w:hAnsi="B Nazanin" w:cs="B Nazanin"/>
          <w:color w:val="000000"/>
          <w:sz w:val="22"/>
        </w:rPr>
        <w:lastRenderedPageBreak/>
        <w:t xml:space="preserve">counts. </w:t>
      </w:r>
      <w:proofErr w:type="gramStart"/>
      <w:r w:rsidRPr="00424D0A">
        <w:rPr>
          <w:rStyle w:val="Emphasis"/>
          <w:rFonts w:ascii="B Nazanin" w:hAnsi="B Nazanin" w:cs="B Nazanin"/>
          <w:color w:val="000000"/>
          <w:sz w:val="22"/>
        </w:rPr>
        <w:t>European Science Editing.</w:t>
      </w:r>
      <w:proofErr w:type="gramEnd"/>
      <w:r w:rsidRPr="00424D0A">
        <w:rPr>
          <w:rStyle w:val="Emphasis"/>
          <w:rFonts w:ascii="B Nazanin" w:hAnsi="B Nazanin" w:cs="B Nazanin"/>
          <w:color w:val="000000"/>
          <w:sz w:val="22"/>
        </w:rPr>
        <w:t xml:space="preserve"> 34</w:t>
      </w:r>
      <w:r w:rsidRPr="00424D0A">
        <w:rPr>
          <w:rFonts w:ascii="B Nazanin" w:hAnsi="B Nazanin" w:cs="B Nazanin"/>
          <w:color w:val="000000"/>
          <w:sz w:val="22"/>
        </w:rPr>
        <w:t xml:space="preserve">(2), 35-38. Retrieved Jun, 16, 2008, from: </w:t>
      </w:r>
      <w:hyperlink r:id="rId8" w:history="1">
        <w:r w:rsidRPr="00424D0A">
          <w:rPr>
            <w:rStyle w:val="Hyperlink"/>
            <w:rFonts w:ascii="B Nazanin" w:hAnsi="B Nazanin" w:cs="B Nazanin"/>
            <w:color w:val="auto"/>
            <w:sz w:val="22"/>
          </w:rPr>
          <w:t>http://www.lutz-bornmann.de/icons/ESE.pdf</w:t>
        </w:r>
      </w:hyperlink>
    </w:p>
    <w:p w:rsidR="00424D0A" w:rsidRPr="00424D0A" w:rsidRDefault="00424D0A" w:rsidP="00424D0A">
      <w:pPr>
        <w:ind w:hanging="567"/>
        <w:jc w:val="both"/>
        <w:rPr>
          <w:rFonts w:ascii="B Nazanin" w:hAnsi="B Nazanin" w:cs="B Nazanin"/>
          <w:color w:val="000000"/>
          <w:sz w:val="22"/>
          <w:szCs w:val="18"/>
        </w:rPr>
      </w:pPr>
      <w:r w:rsidRPr="00424D0A">
        <w:rPr>
          <w:rFonts w:ascii="B Nazanin" w:hAnsi="B Nazanin" w:cs="B Nazanin"/>
          <w:color w:val="000000"/>
          <w:sz w:val="22"/>
          <w:szCs w:val="18"/>
        </w:rPr>
        <w:t>-</w:t>
      </w:r>
      <w:proofErr w:type="spellStart"/>
      <w:r w:rsidRPr="00424D0A">
        <w:rPr>
          <w:rFonts w:ascii="B Nazanin" w:hAnsi="B Nazanin" w:cs="B Nazanin"/>
          <w:color w:val="000000"/>
          <w:sz w:val="22"/>
          <w:szCs w:val="18"/>
        </w:rPr>
        <w:t>Bornmann</w:t>
      </w:r>
      <w:proofErr w:type="spellEnd"/>
      <w:r w:rsidRPr="00424D0A">
        <w:rPr>
          <w:rFonts w:ascii="B Nazanin" w:hAnsi="B Nazanin" w:cs="B Nazanin"/>
          <w:color w:val="000000"/>
          <w:sz w:val="22"/>
          <w:szCs w:val="18"/>
        </w:rPr>
        <w:t xml:space="preserve">, L., Daniel, H.-D. (2008b). </w:t>
      </w:r>
      <w:proofErr w:type="gramStart"/>
      <w:r w:rsidRPr="00424D0A">
        <w:rPr>
          <w:rFonts w:ascii="B Nazanin" w:hAnsi="B Nazanin" w:cs="B Nazanin"/>
          <w:color w:val="000000"/>
          <w:sz w:val="22"/>
          <w:szCs w:val="18"/>
        </w:rPr>
        <w:t>What</w:t>
      </w:r>
      <w:proofErr w:type="gramEnd"/>
      <w:r w:rsidRPr="00424D0A">
        <w:rPr>
          <w:rFonts w:ascii="B Nazanin" w:hAnsi="B Nazanin" w:cs="B Nazanin"/>
          <w:color w:val="000000"/>
          <w:sz w:val="22"/>
          <w:szCs w:val="18"/>
        </w:rPr>
        <w:t xml:space="preserve"> do citation counts measure? </w:t>
      </w:r>
      <w:proofErr w:type="gramStart"/>
      <w:r w:rsidRPr="00424D0A">
        <w:rPr>
          <w:rFonts w:ascii="B Nazanin" w:hAnsi="B Nazanin" w:cs="B Nazanin"/>
          <w:color w:val="000000"/>
          <w:sz w:val="22"/>
          <w:szCs w:val="18"/>
        </w:rPr>
        <w:t>A review of studies on citing behavior.</w:t>
      </w:r>
      <w:proofErr w:type="gramEnd"/>
      <w:r w:rsidRPr="00424D0A">
        <w:rPr>
          <w:rFonts w:ascii="B Nazanin" w:hAnsi="B Nazanin" w:cs="B Nazanin"/>
          <w:color w:val="000000"/>
          <w:sz w:val="22"/>
          <w:szCs w:val="18"/>
        </w:rPr>
        <w:t xml:space="preserve"> </w:t>
      </w:r>
      <w:proofErr w:type="gramStart"/>
      <w:r w:rsidRPr="00424D0A">
        <w:rPr>
          <w:rStyle w:val="Emphasis"/>
          <w:rFonts w:ascii="B Nazanin" w:hAnsi="B Nazanin" w:cs="B Nazanin"/>
          <w:color w:val="000000"/>
          <w:sz w:val="22"/>
          <w:szCs w:val="18"/>
        </w:rPr>
        <w:t>Journal of Documentation</w:t>
      </w:r>
      <w:r w:rsidRPr="00424D0A">
        <w:rPr>
          <w:rFonts w:ascii="B Nazanin" w:hAnsi="B Nazanin" w:cs="B Nazanin"/>
          <w:color w:val="000000"/>
          <w:sz w:val="22"/>
          <w:szCs w:val="18"/>
        </w:rPr>
        <w:t>.</w:t>
      </w:r>
      <w:proofErr w:type="gramEnd"/>
      <w:r w:rsidRPr="00424D0A">
        <w:rPr>
          <w:rFonts w:ascii="B Nazanin" w:hAnsi="B Nazanin" w:cs="B Nazanin"/>
          <w:color w:val="000000"/>
          <w:sz w:val="22"/>
          <w:szCs w:val="18"/>
        </w:rPr>
        <w:t xml:space="preserve"> 64(1), 45-80. Retrieved Jul 26, 2008, from: </w:t>
      </w:r>
      <w:hyperlink r:id="rId9" w:history="1">
        <w:r w:rsidRPr="00424D0A">
          <w:rPr>
            <w:rStyle w:val="Hyperlink"/>
            <w:rFonts w:ascii="B Nazanin" w:hAnsi="B Nazanin" w:cs="B Nazanin"/>
            <w:sz w:val="22"/>
          </w:rPr>
          <w:t xml:space="preserve">http://www.emeraldinsight.com/Insight/ViewContentServlet? </w:t>
        </w:r>
        <w:proofErr w:type="spellStart"/>
        <w:r w:rsidRPr="00424D0A">
          <w:rPr>
            <w:rStyle w:val="Hyperlink"/>
            <w:rFonts w:ascii="B Nazanin" w:hAnsi="B Nazanin" w:cs="B Nazanin"/>
            <w:sz w:val="22"/>
          </w:rPr>
          <w:t>contentType</w:t>
        </w:r>
        <w:proofErr w:type="spellEnd"/>
        <w:r w:rsidRPr="00424D0A">
          <w:rPr>
            <w:rStyle w:val="Hyperlink"/>
            <w:rFonts w:ascii="B Nazanin" w:hAnsi="B Nazanin" w:cs="B Nazanin"/>
            <w:sz w:val="22"/>
          </w:rPr>
          <w:t>=</w:t>
        </w:r>
        <w:proofErr w:type="spellStart"/>
        <w:r w:rsidRPr="00424D0A">
          <w:rPr>
            <w:rStyle w:val="Hyperlink"/>
            <w:rFonts w:ascii="B Nazanin" w:hAnsi="B Nazanin" w:cs="B Nazanin"/>
            <w:sz w:val="22"/>
          </w:rPr>
          <w:t>Article&amp;Filename</w:t>
        </w:r>
        <w:proofErr w:type="spellEnd"/>
        <w:r w:rsidRPr="00424D0A">
          <w:rPr>
            <w:rStyle w:val="Hyperlink"/>
            <w:rFonts w:ascii="B Nazanin" w:hAnsi="B Nazanin" w:cs="B Nazanin"/>
            <w:sz w:val="22"/>
          </w:rPr>
          <w:t>=Published/</w:t>
        </w:r>
        <w:proofErr w:type="spellStart"/>
        <w:r w:rsidRPr="00424D0A">
          <w:rPr>
            <w:rStyle w:val="Hyperlink"/>
            <w:rFonts w:ascii="B Nazanin" w:hAnsi="B Nazanin" w:cs="B Nazanin"/>
            <w:sz w:val="22"/>
          </w:rPr>
          <w:t>EmeraldFullText</w:t>
        </w:r>
        <w:proofErr w:type="spellEnd"/>
        <w:r w:rsidRPr="00424D0A">
          <w:rPr>
            <w:rStyle w:val="Hyperlink"/>
            <w:rFonts w:ascii="B Nazanin" w:hAnsi="B Nazanin" w:cs="B Nazanin"/>
            <w:sz w:val="22"/>
          </w:rPr>
          <w:t xml:space="preserve"> Article/Articles/2780640103.html</w:t>
        </w:r>
      </w:hyperlink>
    </w:p>
    <w:p w:rsidR="00424D0A" w:rsidRPr="00424D0A" w:rsidRDefault="00424D0A" w:rsidP="00424D0A">
      <w:pPr>
        <w:ind w:hanging="567"/>
        <w:jc w:val="both"/>
        <w:rPr>
          <w:rFonts w:ascii="B Nazanin" w:hAnsi="B Nazanin" w:cs="B Nazanin"/>
          <w:color w:val="000000"/>
          <w:sz w:val="22"/>
          <w:szCs w:val="18"/>
        </w:rPr>
      </w:pPr>
      <w:r w:rsidRPr="00424D0A">
        <w:rPr>
          <w:rFonts w:ascii="B Nazanin" w:hAnsi="B Nazanin" w:cs="B Nazanin"/>
          <w:sz w:val="22"/>
          <w:szCs w:val="18"/>
        </w:rPr>
        <w:t xml:space="preserve"> -Cano, V. (1989). Citation behavior: classification, utility, and location. </w:t>
      </w:r>
      <w:r w:rsidRPr="00424D0A">
        <w:rPr>
          <w:rStyle w:val="Emphasis"/>
          <w:rFonts w:ascii="B Nazanin" w:hAnsi="B Nazanin" w:cs="B Nazanin"/>
          <w:sz w:val="22"/>
          <w:szCs w:val="18"/>
        </w:rPr>
        <w:t xml:space="preserve">Journal of the American Society for Information Science, </w:t>
      </w:r>
      <w:r w:rsidRPr="00424D0A">
        <w:rPr>
          <w:rFonts w:ascii="B Nazanin" w:hAnsi="B Nazanin" w:cs="B Nazanin"/>
          <w:sz w:val="22"/>
          <w:szCs w:val="18"/>
        </w:rPr>
        <w:t xml:space="preserve">40(4), 284-290. Retrieved Jun, 16, 2008, from: </w:t>
      </w:r>
      <w:hyperlink r:id="rId10" w:history="1">
        <w:r w:rsidRPr="00424D0A">
          <w:rPr>
            <w:rStyle w:val="Hyperlink"/>
            <w:rFonts w:ascii="B Nazanin" w:hAnsi="B Nazanin" w:cs="B Nazanin"/>
            <w:sz w:val="22"/>
          </w:rPr>
          <w:t>http://proquest.umi.com/pqdweb?index=6&amp;did=639269621&amp; SrchMode=1&amp;sid=2&amp;Fmt=6&amp;VInst=PROD&amp;VType=PQD&amp;RQT=309&amp;VName=PQD&amp;TS=1255163266&amp;clientId=61590</w:t>
        </w:r>
      </w:hyperlink>
    </w:p>
    <w:p w:rsidR="00424D0A" w:rsidRPr="00424D0A" w:rsidRDefault="00424D0A" w:rsidP="00424D0A">
      <w:pPr>
        <w:ind w:hanging="567"/>
        <w:jc w:val="both"/>
        <w:rPr>
          <w:rFonts w:ascii="B Nazanin" w:hAnsi="B Nazanin" w:cs="B Nazanin"/>
          <w:color w:val="000000"/>
          <w:sz w:val="22"/>
          <w:szCs w:val="18"/>
        </w:rPr>
      </w:pPr>
      <w:r w:rsidRPr="00424D0A">
        <w:rPr>
          <w:rFonts w:ascii="B Nazanin" w:hAnsi="B Nazanin" w:cs="B Nazanin"/>
          <w:color w:val="000000"/>
          <w:sz w:val="22"/>
        </w:rPr>
        <w:t xml:space="preserve">-Hand, J. (2003). </w:t>
      </w:r>
      <w:proofErr w:type="gramStart"/>
      <w:r w:rsidRPr="00424D0A">
        <w:rPr>
          <w:rStyle w:val="Emphasis"/>
          <w:rFonts w:ascii="B Nazanin" w:hAnsi="B Nazanin" w:cs="B Nazanin"/>
          <w:color w:val="000000"/>
          <w:sz w:val="22"/>
        </w:rPr>
        <w:t>Feasibility of using citations as document summaries.</w:t>
      </w:r>
      <w:proofErr w:type="gramEnd"/>
      <w:r w:rsidRPr="00424D0A">
        <w:rPr>
          <w:rFonts w:ascii="B Nazanin" w:hAnsi="B Nazanin" w:cs="B Nazanin"/>
          <w:color w:val="000000"/>
          <w:sz w:val="22"/>
        </w:rPr>
        <w:t xml:space="preserve"> </w:t>
      </w:r>
      <w:proofErr w:type="gramStart"/>
      <w:r w:rsidRPr="00424D0A">
        <w:rPr>
          <w:rFonts w:ascii="B Nazanin" w:hAnsi="B Nazanin" w:cs="B Nazanin"/>
          <w:color w:val="000000"/>
          <w:sz w:val="22"/>
        </w:rPr>
        <w:t>Unpublished doctoral dissertation, Drexel University.</w:t>
      </w:r>
      <w:proofErr w:type="gramEnd"/>
      <w:r w:rsidRPr="00424D0A">
        <w:rPr>
          <w:rFonts w:ascii="B Nazanin" w:hAnsi="B Nazanin" w:cs="B Nazanin"/>
          <w:color w:val="000000"/>
          <w:sz w:val="22"/>
        </w:rPr>
        <w:t xml:space="preserve"> Retrieved Apr 10 from: http://dspace.library.drexel. </w:t>
      </w:r>
      <w:proofErr w:type="spellStart"/>
      <w:r w:rsidRPr="00424D0A">
        <w:rPr>
          <w:rFonts w:ascii="B Nazanin" w:hAnsi="B Nazanin" w:cs="B Nazanin"/>
          <w:color w:val="000000"/>
          <w:sz w:val="22"/>
        </w:rPr>
        <w:t>edu</w:t>
      </w:r>
      <w:proofErr w:type="spellEnd"/>
      <w:r w:rsidRPr="00424D0A">
        <w:rPr>
          <w:rFonts w:ascii="B Nazanin" w:hAnsi="B Nazanin" w:cs="B Nazanin"/>
          <w:color w:val="000000"/>
          <w:sz w:val="22"/>
        </w:rPr>
        <w:t>/</w:t>
      </w:r>
      <w:proofErr w:type="spellStart"/>
      <w:r w:rsidRPr="00424D0A">
        <w:rPr>
          <w:rFonts w:ascii="B Nazanin" w:hAnsi="B Nazanin" w:cs="B Nazanin"/>
          <w:color w:val="000000"/>
          <w:sz w:val="22"/>
        </w:rPr>
        <w:t>bitstream</w:t>
      </w:r>
      <w:proofErr w:type="spellEnd"/>
      <w:r w:rsidRPr="00424D0A">
        <w:rPr>
          <w:rFonts w:ascii="B Nazanin" w:hAnsi="B Nazanin" w:cs="B Nazanin"/>
          <w:color w:val="000000"/>
          <w:sz w:val="22"/>
        </w:rPr>
        <w:t>/1860/288/8/hand_jeff_thesis.pdf</w:t>
      </w:r>
    </w:p>
    <w:p w:rsidR="00424D0A" w:rsidRPr="00424D0A" w:rsidRDefault="00424D0A" w:rsidP="00424D0A">
      <w:pPr>
        <w:ind w:hanging="567"/>
        <w:jc w:val="both"/>
        <w:rPr>
          <w:rFonts w:ascii="B Nazanin" w:hAnsi="B Nazanin" w:cs="B Nazanin"/>
          <w:color w:val="000000"/>
          <w:sz w:val="22"/>
          <w:szCs w:val="18"/>
        </w:rPr>
      </w:pPr>
      <w:r w:rsidRPr="00424D0A">
        <w:rPr>
          <w:rFonts w:ascii="B Nazanin" w:hAnsi="B Nazanin" w:cs="B Nazanin"/>
          <w:sz w:val="22"/>
          <w:szCs w:val="18"/>
        </w:rPr>
        <w:t>-</w:t>
      </w:r>
      <w:proofErr w:type="spellStart"/>
      <w:r w:rsidRPr="00424D0A">
        <w:rPr>
          <w:rFonts w:ascii="B Nazanin" w:hAnsi="B Nazanin" w:cs="B Nazanin"/>
          <w:sz w:val="22"/>
          <w:szCs w:val="18"/>
        </w:rPr>
        <w:t>Maricic</w:t>
      </w:r>
      <w:proofErr w:type="spellEnd"/>
      <w:r w:rsidRPr="00424D0A">
        <w:rPr>
          <w:rFonts w:ascii="B Nazanin" w:hAnsi="B Nazanin" w:cs="B Nazanin"/>
          <w:sz w:val="22"/>
          <w:szCs w:val="18"/>
        </w:rPr>
        <w:t xml:space="preserve">, S., </w:t>
      </w:r>
      <w:proofErr w:type="spellStart"/>
      <w:r w:rsidRPr="00424D0A">
        <w:rPr>
          <w:rFonts w:ascii="B Nazanin" w:hAnsi="B Nazanin" w:cs="B Nazanin"/>
          <w:sz w:val="22"/>
          <w:szCs w:val="18"/>
        </w:rPr>
        <w:t>Spaventi</w:t>
      </w:r>
      <w:proofErr w:type="spellEnd"/>
      <w:r w:rsidRPr="00424D0A">
        <w:rPr>
          <w:rFonts w:ascii="B Nazanin" w:hAnsi="B Nazanin" w:cs="B Nazanin"/>
          <w:sz w:val="22"/>
          <w:szCs w:val="18"/>
        </w:rPr>
        <w:t xml:space="preserve">, J., </w:t>
      </w:r>
      <w:proofErr w:type="spellStart"/>
      <w:r w:rsidRPr="00424D0A">
        <w:rPr>
          <w:rFonts w:ascii="B Nazanin" w:hAnsi="B Nazanin" w:cs="B Nazanin"/>
          <w:sz w:val="22"/>
          <w:szCs w:val="18"/>
        </w:rPr>
        <w:t>Pavicic</w:t>
      </w:r>
      <w:proofErr w:type="spellEnd"/>
      <w:r w:rsidRPr="00424D0A">
        <w:rPr>
          <w:rFonts w:ascii="B Nazanin" w:hAnsi="B Nazanin" w:cs="B Nazanin"/>
          <w:sz w:val="22"/>
          <w:szCs w:val="18"/>
        </w:rPr>
        <w:t xml:space="preserve">, L., </w:t>
      </w:r>
      <w:proofErr w:type="spellStart"/>
      <w:r w:rsidRPr="00424D0A">
        <w:rPr>
          <w:rFonts w:ascii="B Nazanin" w:hAnsi="B Nazanin" w:cs="B Nazanin"/>
          <w:sz w:val="22"/>
          <w:szCs w:val="18"/>
        </w:rPr>
        <w:t>Pifat-Mrzljak</w:t>
      </w:r>
      <w:proofErr w:type="spellEnd"/>
      <w:r w:rsidRPr="00424D0A">
        <w:rPr>
          <w:rFonts w:ascii="B Nazanin" w:hAnsi="B Nazanin" w:cs="B Nazanin"/>
          <w:sz w:val="22"/>
          <w:szCs w:val="18"/>
        </w:rPr>
        <w:t xml:space="preserve">, G. (1998) Citation context versus the frequency counts of citation histories. </w:t>
      </w:r>
      <w:r w:rsidRPr="00424D0A">
        <w:rPr>
          <w:rStyle w:val="Emphasis"/>
          <w:rFonts w:ascii="B Nazanin" w:hAnsi="B Nazanin" w:cs="B Nazanin"/>
          <w:sz w:val="22"/>
          <w:szCs w:val="18"/>
        </w:rPr>
        <w:t xml:space="preserve">Journal of the American Society for Information Science, </w:t>
      </w:r>
      <w:r w:rsidRPr="00424D0A">
        <w:rPr>
          <w:rFonts w:ascii="B Nazanin" w:hAnsi="B Nazanin" w:cs="B Nazanin"/>
          <w:sz w:val="22"/>
          <w:szCs w:val="18"/>
        </w:rPr>
        <w:t xml:space="preserve">49, 530-540. </w:t>
      </w:r>
    </w:p>
    <w:p w:rsidR="00424D0A" w:rsidRPr="00424D0A" w:rsidRDefault="00424D0A" w:rsidP="00424D0A">
      <w:pPr>
        <w:ind w:hanging="567"/>
        <w:jc w:val="both"/>
        <w:rPr>
          <w:rFonts w:ascii="B Nazanin" w:hAnsi="B Nazanin" w:cs="B Nazanin"/>
          <w:color w:val="000000"/>
          <w:sz w:val="22"/>
          <w:szCs w:val="18"/>
        </w:rPr>
      </w:pPr>
      <w:r w:rsidRPr="00424D0A">
        <w:rPr>
          <w:rFonts w:ascii="B Nazanin" w:hAnsi="B Nazanin" w:cs="B Nazanin"/>
          <w:sz w:val="22"/>
          <w:szCs w:val="18"/>
        </w:rPr>
        <w:t>-</w:t>
      </w:r>
      <w:proofErr w:type="spellStart"/>
      <w:r w:rsidRPr="00424D0A">
        <w:rPr>
          <w:rFonts w:ascii="B Nazanin" w:hAnsi="B Nazanin" w:cs="B Nazanin"/>
          <w:sz w:val="22"/>
          <w:szCs w:val="18"/>
        </w:rPr>
        <w:t>Peritz</w:t>
      </w:r>
      <w:proofErr w:type="spellEnd"/>
      <w:r w:rsidRPr="00424D0A">
        <w:rPr>
          <w:rFonts w:ascii="B Nazanin" w:hAnsi="B Nazanin" w:cs="B Nazanin"/>
          <w:sz w:val="22"/>
          <w:szCs w:val="18"/>
        </w:rPr>
        <w:t xml:space="preserve">, B. C. (1983). </w:t>
      </w:r>
      <w:proofErr w:type="gramStart"/>
      <w:r w:rsidRPr="00424D0A">
        <w:rPr>
          <w:rFonts w:ascii="B Nazanin" w:hAnsi="B Nazanin" w:cs="B Nazanin"/>
          <w:sz w:val="22"/>
          <w:szCs w:val="18"/>
        </w:rPr>
        <w:t>A classification of citation roles for the social sciences and related fields.</w:t>
      </w:r>
      <w:proofErr w:type="gramEnd"/>
      <w:r w:rsidRPr="00424D0A">
        <w:rPr>
          <w:rFonts w:ascii="B Nazanin" w:hAnsi="B Nazanin" w:cs="B Nazanin"/>
          <w:sz w:val="22"/>
          <w:szCs w:val="18"/>
        </w:rPr>
        <w:t xml:space="preserve"> </w:t>
      </w:r>
      <w:proofErr w:type="spellStart"/>
      <w:r w:rsidRPr="00424D0A">
        <w:rPr>
          <w:rStyle w:val="Emphasis"/>
          <w:rFonts w:ascii="B Nazanin" w:hAnsi="B Nazanin" w:cs="B Nazanin"/>
          <w:sz w:val="22"/>
          <w:szCs w:val="18"/>
        </w:rPr>
        <w:t>Scientometrics</w:t>
      </w:r>
      <w:proofErr w:type="spellEnd"/>
      <w:r w:rsidRPr="00424D0A">
        <w:rPr>
          <w:rFonts w:ascii="B Nazanin" w:hAnsi="B Nazanin" w:cs="B Nazanin"/>
          <w:sz w:val="22"/>
          <w:szCs w:val="18"/>
        </w:rPr>
        <w:t>, 5, 303-312.</w:t>
      </w:r>
    </w:p>
    <w:p w:rsidR="00424D0A" w:rsidRPr="00424D0A" w:rsidRDefault="00424D0A" w:rsidP="00424D0A">
      <w:pPr>
        <w:jc w:val="both"/>
        <w:rPr>
          <w:rFonts w:ascii="B Nazanin" w:hAnsi="B Nazanin" w:cs="B Nazanin"/>
          <w:color w:val="000000"/>
          <w:sz w:val="22"/>
          <w:szCs w:val="18"/>
        </w:rPr>
      </w:pPr>
      <w:r w:rsidRPr="00424D0A">
        <w:rPr>
          <w:rFonts w:ascii="B Nazanin" w:hAnsi="B Nazanin" w:cs="B Nazanin"/>
          <w:color w:val="000000"/>
          <w:sz w:val="22"/>
          <w:szCs w:val="18"/>
        </w:rPr>
        <w:br w:type="textWrapping" w:clear="all"/>
      </w:r>
    </w:p>
    <w:p w:rsidR="00424D0A" w:rsidRPr="00424D0A" w:rsidRDefault="00424D0A" w:rsidP="00424D0A">
      <w:pPr>
        <w:jc w:val="both"/>
        <w:rPr>
          <w:rFonts w:ascii="B Nazanin" w:hAnsi="B Nazanin" w:cs="B Nazanin"/>
          <w:color w:val="000000"/>
          <w:sz w:val="22"/>
          <w:szCs w:val="18"/>
        </w:rPr>
      </w:pPr>
      <w:r w:rsidRPr="00424D0A">
        <w:rPr>
          <w:rFonts w:ascii="B Nazanin" w:hAnsi="B Nazanin" w:cs="B Nazanin"/>
          <w:color w:val="000000"/>
          <w:sz w:val="22"/>
          <w:szCs w:val="18"/>
        </w:rPr>
        <w:pict>
          <v:rect id="_x0000_i1025" style="width:154.45pt;height:.75pt" o:hrpct="330" o:hrstd="t" o:hrnoshade="t" o:hr="t" fillcolor="black" stroked="f"/>
        </w:pict>
      </w:r>
    </w:p>
    <w:p w:rsidR="00424D0A" w:rsidRPr="00424D0A" w:rsidRDefault="00424D0A" w:rsidP="00424D0A">
      <w:pPr>
        <w:jc w:val="both"/>
        <w:rPr>
          <w:rFonts w:ascii="B Nazanin" w:hAnsi="B Nazanin" w:cs="B Nazanin"/>
          <w:color w:val="000000"/>
          <w:sz w:val="22"/>
          <w:szCs w:val="18"/>
        </w:rPr>
      </w:pPr>
      <w:r w:rsidRPr="00424D0A">
        <w:rPr>
          <w:rFonts w:ascii="B Nazanin" w:hAnsi="B Nazanin" w:cs="B Nazanin"/>
          <w:color w:val="000000"/>
          <w:sz w:val="22"/>
          <w:szCs w:val="18"/>
        </w:rPr>
        <w:t xml:space="preserve">1. Citation. </w:t>
      </w:r>
    </w:p>
    <w:p w:rsidR="00424D0A" w:rsidRPr="00424D0A" w:rsidRDefault="00424D0A" w:rsidP="00424D0A">
      <w:pPr>
        <w:jc w:val="both"/>
        <w:rPr>
          <w:rFonts w:ascii="B Nazanin" w:hAnsi="B Nazanin" w:cs="B Nazanin"/>
          <w:color w:val="000000"/>
          <w:sz w:val="22"/>
          <w:szCs w:val="18"/>
        </w:rPr>
      </w:pPr>
      <w:r w:rsidRPr="00424D0A">
        <w:rPr>
          <w:rFonts w:ascii="B Nazanin" w:hAnsi="B Nazanin" w:cs="B Nazanin"/>
          <w:color w:val="000000"/>
          <w:sz w:val="22"/>
          <w:szCs w:val="18"/>
        </w:rPr>
        <w:t>2. ISI: Institute for Scientific Information.</w:t>
      </w:r>
    </w:p>
    <w:p w:rsidR="00424D0A" w:rsidRPr="00424D0A" w:rsidRDefault="00424D0A" w:rsidP="00424D0A">
      <w:pPr>
        <w:jc w:val="both"/>
        <w:rPr>
          <w:rFonts w:ascii="B Nazanin" w:hAnsi="B Nazanin" w:cs="B Nazanin"/>
          <w:color w:val="000000"/>
          <w:sz w:val="22"/>
          <w:szCs w:val="18"/>
        </w:rPr>
      </w:pPr>
      <w:r w:rsidRPr="00424D0A">
        <w:rPr>
          <w:rFonts w:ascii="B Nazanin" w:hAnsi="B Nazanin" w:cs="B Nazanin"/>
          <w:color w:val="000000"/>
          <w:sz w:val="22"/>
          <w:szCs w:val="18"/>
          <w:rtl/>
        </w:rPr>
        <w:t>3. اين شاخصها كه بر اساس استنادها تعريف مي‌شوند، عبارتند از: دانشمندان (</w:t>
      </w:r>
      <w:r w:rsidRPr="00424D0A">
        <w:rPr>
          <w:rFonts w:ascii="B Nazanin" w:hAnsi="B Nazanin" w:cs="B Nazanin"/>
          <w:color w:val="000000"/>
          <w:sz w:val="22"/>
          <w:szCs w:val="18"/>
        </w:rPr>
        <w:t>Scientists</w:t>
      </w:r>
      <w:r w:rsidRPr="00424D0A">
        <w:rPr>
          <w:rFonts w:ascii="B Nazanin" w:hAnsi="B Nazanin" w:cs="B Nazanin"/>
          <w:color w:val="000000"/>
          <w:sz w:val="22"/>
          <w:szCs w:val="18"/>
          <w:rtl/>
        </w:rPr>
        <w:t>)؛ مؤسسه‌ها (</w:t>
      </w:r>
      <w:r w:rsidRPr="00424D0A">
        <w:rPr>
          <w:rFonts w:ascii="B Nazanin" w:hAnsi="B Nazanin" w:cs="B Nazanin"/>
          <w:color w:val="000000"/>
          <w:sz w:val="22"/>
          <w:szCs w:val="18"/>
        </w:rPr>
        <w:t>Institutions</w:t>
      </w:r>
      <w:r w:rsidRPr="00424D0A">
        <w:rPr>
          <w:rFonts w:ascii="B Nazanin" w:hAnsi="B Nazanin" w:cs="B Nazanin"/>
          <w:color w:val="000000"/>
          <w:sz w:val="22"/>
          <w:szCs w:val="18"/>
          <w:rtl/>
        </w:rPr>
        <w:t>)؛ كشورها (</w:t>
      </w:r>
      <w:r w:rsidRPr="00424D0A">
        <w:rPr>
          <w:rFonts w:ascii="B Nazanin" w:hAnsi="B Nazanin" w:cs="B Nazanin"/>
          <w:color w:val="000000"/>
          <w:sz w:val="22"/>
          <w:szCs w:val="18"/>
        </w:rPr>
        <w:t>Countries</w:t>
      </w:r>
      <w:r w:rsidRPr="00424D0A">
        <w:rPr>
          <w:rFonts w:ascii="B Nazanin" w:hAnsi="B Nazanin" w:cs="B Nazanin"/>
          <w:color w:val="000000"/>
          <w:sz w:val="22"/>
          <w:szCs w:val="18"/>
          <w:rtl/>
        </w:rPr>
        <w:t>)؛ مجله‌ها (</w:t>
      </w:r>
      <w:r w:rsidRPr="00424D0A">
        <w:rPr>
          <w:rFonts w:ascii="B Nazanin" w:hAnsi="B Nazanin" w:cs="B Nazanin"/>
          <w:color w:val="000000"/>
          <w:sz w:val="22"/>
          <w:szCs w:val="18"/>
        </w:rPr>
        <w:t>Journals</w:t>
      </w:r>
      <w:r w:rsidRPr="00424D0A">
        <w:rPr>
          <w:rFonts w:ascii="B Nazanin" w:hAnsi="B Nazanin" w:cs="B Nazanin"/>
          <w:color w:val="000000"/>
          <w:sz w:val="22"/>
          <w:szCs w:val="18"/>
          <w:rtl/>
        </w:rPr>
        <w:t>)؛ مقاله‌هاي پراستناد (</w:t>
      </w:r>
      <w:r w:rsidRPr="00424D0A">
        <w:rPr>
          <w:rFonts w:ascii="B Nazanin" w:hAnsi="B Nazanin" w:cs="B Nazanin"/>
          <w:color w:val="000000"/>
          <w:sz w:val="22"/>
          <w:szCs w:val="18"/>
        </w:rPr>
        <w:t>Highly Cited Papers</w:t>
      </w:r>
      <w:r w:rsidRPr="00424D0A">
        <w:rPr>
          <w:rFonts w:ascii="B Nazanin" w:hAnsi="B Nazanin" w:cs="B Nazanin"/>
          <w:color w:val="000000"/>
          <w:sz w:val="22"/>
          <w:szCs w:val="18"/>
          <w:rtl/>
        </w:rPr>
        <w:t>)؛ مقاله‌هاي داغ (</w:t>
      </w:r>
      <w:r w:rsidRPr="00424D0A">
        <w:rPr>
          <w:rFonts w:ascii="B Nazanin" w:hAnsi="B Nazanin" w:cs="B Nazanin"/>
          <w:color w:val="000000"/>
          <w:sz w:val="22"/>
          <w:szCs w:val="18"/>
        </w:rPr>
        <w:t>Hot Papers</w:t>
      </w:r>
      <w:r w:rsidRPr="00424D0A">
        <w:rPr>
          <w:rFonts w:ascii="B Nazanin" w:hAnsi="B Nazanin" w:cs="B Nazanin"/>
          <w:color w:val="000000"/>
          <w:sz w:val="22"/>
          <w:szCs w:val="18"/>
          <w:rtl/>
        </w:rPr>
        <w:t>)؛ زمينه‌هاي تحقيق پيشتاز (</w:t>
      </w:r>
      <w:r w:rsidRPr="00424D0A">
        <w:rPr>
          <w:rFonts w:ascii="B Nazanin" w:hAnsi="B Nazanin" w:cs="B Nazanin"/>
          <w:color w:val="000000"/>
          <w:sz w:val="22"/>
          <w:szCs w:val="18"/>
        </w:rPr>
        <w:t>Research Fronts</w:t>
      </w:r>
      <w:r w:rsidRPr="00424D0A">
        <w:rPr>
          <w:rFonts w:ascii="B Nazanin" w:hAnsi="B Nazanin" w:cs="B Nazanin"/>
          <w:color w:val="000000"/>
          <w:sz w:val="22"/>
          <w:szCs w:val="18"/>
          <w:rtl/>
        </w:rPr>
        <w:t>) (موسوي، 1383، ص 51).</w:t>
      </w:r>
    </w:p>
    <w:p w:rsidR="00424D0A" w:rsidRPr="00424D0A" w:rsidRDefault="00424D0A" w:rsidP="00424D0A">
      <w:pPr>
        <w:jc w:val="both"/>
        <w:rPr>
          <w:rFonts w:ascii="B Nazanin" w:hAnsi="B Nazanin" w:cs="B Nazanin"/>
          <w:color w:val="000000"/>
          <w:sz w:val="22"/>
          <w:szCs w:val="18"/>
          <w:rtl/>
        </w:rPr>
      </w:pPr>
      <w:r w:rsidRPr="00424D0A">
        <w:rPr>
          <w:rFonts w:ascii="B Nazanin" w:hAnsi="B Nazanin" w:cs="B Nazanin"/>
          <w:color w:val="000000"/>
          <w:sz w:val="22"/>
          <w:szCs w:val="18"/>
          <w:rtl/>
        </w:rPr>
        <w:t> </w:t>
      </w:r>
    </w:p>
    <w:p w:rsidR="00424D0A" w:rsidRPr="00424D0A" w:rsidRDefault="00424D0A" w:rsidP="00424D0A">
      <w:pPr>
        <w:jc w:val="both"/>
        <w:rPr>
          <w:rFonts w:ascii="B Nazanin" w:hAnsi="B Nazanin" w:cs="B Nazanin"/>
          <w:color w:val="000000"/>
          <w:sz w:val="22"/>
          <w:szCs w:val="18"/>
          <w:rtl/>
        </w:rPr>
      </w:pPr>
      <w:r w:rsidRPr="00424D0A">
        <w:rPr>
          <w:rFonts w:ascii="B Nazanin" w:hAnsi="B Nazanin" w:cs="B Nazanin"/>
          <w:color w:val="000000"/>
          <w:sz w:val="22"/>
          <w:szCs w:val="18"/>
        </w:rPr>
        <w:t>1. Physical Review.</w:t>
      </w:r>
    </w:p>
    <w:p w:rsidR="00424D0A" w:rsidRPr="00424D0A" w:rsidRDefault="00424D0A" w:rsidP="00424D0A">
      <w:pPr>
        <w:jc w:val="both"/>
        <w:rPr>
          <w:rFonts w:ascii="B Nazanin" w:hAnsi="B Nazanin" w:cs="B Nazanin"/>
          <w:color w:val="000000"/>
          <w:sz w:val="22"/>
          <w:szCs w:val="18"/>
        </w:rPr>
      </w:pPr>
      <w:r w:rsidRPr="00424D0A">
        <w:rPr>
          <w:rFonts w:ascii="B Nazanin" w:hAnsi="B Nazanin" w:cs="B Nazanin"/>
          <w:color w:val="000000"/>
          <w:sz w:val="22"/>
          <w:szCs w:val="18"/>
        </w:rPr>
        <w:t>1. ISA: Information Science Abstract.</w:t>
      </w:r>
    </w:p>
    <w:p w:rsidR="00424D0A" w:rsidRPr="00424D0A" w:rsidRDefault="00424D0A" w:rsidP="00424D0A">
      <w:pPr>
        <w:jc w:val="both"/>
        <w:rPr>
          <w:rFonts w:ascii="B Nazanin" w:hAnsi="B Nazanin" w:cs="B Nazanin"/>
          <w:color w:val="000000"/>
          <w:sz w:val="22"/>
          <w:szCs w:val="18"/>
        </w:rPr>
      </w:pPr>
      <w:r w:rsidRPr="00424D0A">
        <w:rPr>
          <w:rFonts w:ascii="B Nazanin" w:hAnsi="B Nazanin" w:cs="B Nazanin"/>
          <w:color w:val="000000"/>
          <w:sz w:val="22"/>
          <w:szCs w:val="18"/>
          <w:rtl/>
        </w:rPr>
        <w:t>1. لازم به توضيح است، چاپ شماره 46 ( پاييز و زمستان) مجله </w:t>
      </w:r>
      <w:r w:rsidRPr="00424D0A">
        <w:rPr>
          <w:rStyle w:val="Emphasis"/>
          <w:rFonts w:ascii="B Nazanin" w:hAnsi="B Nazanin" w:cs="B Nazanin"/>
          <w:color w:val="000000"/>
          <w:sz w:val="22"/>
          <w:szCs w:val="18"/>
          <w:rtl/>
        </w:rPr>
        <w:t>كتابداري</w:t>
      </w:r>
      <w:r w:rsidRPr="00424D0A">
        <w:rPr>
          <w:rFonts w:ascii="B Nazanin" w:hAnsi="B Nazanin" w:cs="B Nazanin"/>
          <w:color w:val="000000"/>
          <w:sz w:val="22"/>
          <w:szCs w:val="18"/>
          <w:rtl/>
        </w:rPr>
        <w:t xml:space="preserve"> بنا به دلايلي به تعويق افتاد و در پاييز و زمستان 1386 تنظيم و در بهار 1388 در دسترس قرار گرفت؛ بنابراين، شماره 46 ( پاييز و زمستان 1386) به عنوان جايگزين شماره پاييز و زمستان 1385، استفاده و بررسي شد.</w:t>
      </w:r>
    </w:p>
    <w:p w:rsidR="00424D0A" w:rsidRPr="00424D0A" w:rsidRDefault="00424D0A" w:rsidP="00424D0A">
      <w:pPr>
        <w:jc w:val="both"/>
        <w:rPr>
          <w:rFonts w:ascii="B Nazanin" w:hAnsi="B Nazanin" w:cs="B Nazanin"/>
          <w:color w:val="000000"/>
          <w:sz w:val="22"/>
          <w:szCs w:val="18"/>
          <w:rtl/>
        </w:rPr>
      </w:pPr>
      <w:r w:rsidRPr="00424D0A">
        <w:rPr>
          <w:rFonts w:ascii="B Nazanin" w:hAnsi="B Nazanin" w:cs="B Nazanin"/>
          <w:color w:val="000000"/>
          <w:sz w:val="22"/>
          <w:szCs w:val="18"/>
          <w:rtl/>
        </w:rPr>
        <w:t>2. برگرفته از: كميسيون بررسي نشريات علمي كشور. فهرست مجله‏هاي مصوب. بازيابي 18 آذر، 1385 از</w:t>
      </w:r>
    </w:p>
    <w:p w:rsidR="00424D0A" w:rsidRPr="00424D0A" w:rsidRDefault="00424D0A" w:rsidP="00424D0A">
      <w:pPr>
        <w:jc w:val="both"/>
        <w:rPr>
          <w:rFonts w:ascii="B Nazanin" w:hAnsi="B Nazanin" w:cs="B Nazanin"/>
          <w:color w:val="000000"/>
          <w:sz w:val="22"/>
          <w:szCs w:val="18"/>
          <w:rtl/>
        </w:rPr>
      </w:pPr>
      <w:r w:rsidRPr="00424D0A">
        <w:rPr>
          <w:rFonts w:ascii="B Nazanin" w:hAnsi="B Nazanin" w:cs="B Nazanin"/>
          <w:color w:val="000000"/>
          <w:sz w:val="22"/>
          <w:szCs w:val="18"/>
          <w:rtl/>
        </w:rPr>
        <w:t> </w:t>
      </w:r>
      <w:hyperlink r:id="rId11" w:history="1">
        <w:r w:rsidRPr="00424D0A">
          <w:rPr>
            <w:rStyle w:val="Hyperlink"/>
            <w:rFonts w:ascii="B Nazanin" w:hAnsi="B Nazanin" w:cs="B Nazanin"/>
            <w:color w:val="auto"/>
            <w:sz w:val="22"/>
          </w:rPr>
          <w:t>http://www.magiran.com/category.asp?l=1&amp;cat=0801&amp;keyword=&amp;page=6</w:t>
        </w:r>
      </w:hyperlink>
    </w:p>
    <w:p w:rsidR="00424D0A" w:rsidRPr="00424D0A" w:rsidRDefault="00424D0A" w:rsidP="00424D0A">
      <w:pPr>
        <w:jc w:val="both"/>
        <w:rPr>
          <w:rFonts w:ascii="B Nazanin" w:hAnsi="B Nazanin" w:cs="B Nazanin"/>
          <w:color w:val="000000"/>
          <w:sz w:val="22"/>
          <w:szCs w:val="18"/>
        </w:rPr>
      </w:pPr>
      <w:r w:rsidRPr="00424D0A">
        <w:rPr>
          <w:rFonts w:ascii="B Nazanin" w:hAnsi="B Nazanin" w:cs="B Nazanin"/>
          <w:color w:val="000000"/>
          <w:sz w:val="22"/>
          <w:szCs w:val="18"/>
          <w:rtl/>
        </w:rPr>
        <w:t> </w:t>
      </w:r>
    </w:p>
    <w:p w:rsidR="00424D0A" w:rsidRPr="00424D0A" w:rsidRDefault="00424D0A" w:rsidP="00424D0A">
      <w:pPr>
        <w:spacing w:line="216" w:lineRule="auto"/>
        <w:jc w:val="both"/>
        <w:rPr>
          <w:rFonts w:ascii="B Nazanin" w:hAnsi="B Nazanin" w:cs="B Nazanin"/>
          <w:color w:val="000000"/>
          <w:sz w:val="22"/>
          <w:szCs w:val="18"/>
          <w:rtl/>
        </w:rPr>
      </w:pPr>
      <w:r w:rsidRPr="00424D0A">
        <w:rPr>
          <w:rFonts w:ascii="B Nazanin" w:hAnsi="B Nazanin" w:cs="B Nazanin"/>
          <w:color w:val="000000"/>
          <w:sz w:val="22"/>
          <w:szCs w:val="18"/>
          <w:rtl/>
        </w:rPr>
        <w:t xml:space="preserve">1. از مجموع 1002 استناد موجود در 57 مقاله پژوهشي تأليفي، 2 استناد به دليل ارجاعي بودن و 85 استناد به دليل تكراري بودن حذف شدند، در نتيجه، در تعيين مكان و نوع استنادها، 915 استناد و در تعيين سطح سودمندي استنادها از آنجا كه سطح سودمندي مستقل از نوع و مكان استناد است و هر بافت استنادي سطح سودمندي خاص خود را دارد، استنادهاي تكراري نيز شمرده شدند. بنابراين، در تعيين سطح سودمندي استنادها، 1000 استناد مورد بررسي قرار گرفت. </w:t>
      </w:r>
    </w:p>
    <w:p w:rsidR="00424D0A" w:rsidRPr="00424D0A" w:rsidRDefault="00424D0A" w:rsidP="00424D0A">
      <w:pPr>
        <w:spacing w:line="216" w:lineRule="auto"/>
        <w:jc w:val="both"/>
        <w:rPr>
          <w:rFonts w:ascii="B Nazanin" w:hAnsi="B Nazanin" w:cs="B Nazanin"/>
          <w:color w:val="000000"/>
          <w:sz w:val="22"/>
          <w:szCs w:val="18"/>
          <w:rtl/>
        </w:rPr>
      </w:pPr>
      <w:r w:rsidRPr="00424D0A">
        <w:rPr>
          <w:rFonts w:ascii="B Nazanin" w:hAnsi="B Nazanin" w:cs="B Nazanin"/>
          <w:color w:val="000000"/>
          <w:sz w:val="22"/>
          <w:szCs w:val="18"/>
          <w:rtl/>
        </w:rPr>
        <w:t xml:space="preserve">2. مجله كتابداري و اطلاع‌رساني و فصلنامه كتاب، به صورت فصلنامه، و مجله كتابداري، به صورت دو فصلنامه منتشر مي‌شود. </w:t>
      </w:r>
    </w:p>
    <w:p w:rsidR="00424D0A" w:rsidRDefault="00424D0A" w:rsidP="00424D0A">
      <w:pPr>
        <w:jc w:val="both"/>
        <w:rPr>
          <w:rFonts w:ascii="B Nazanin" w:hAnsi="B Nazanin" w:cs="B Nazanin"/>
          <w:color w:val="000000"/>
          <w:sz w:val="22"/>
          <w:szCs w:val="18"/>
          <w:rtl/>
        </w:rPr>
      </w:pPr>
      <w:r w:rsidRPr="00424D0A">
        <w:rPr>
          <w:rFonts w:ascii="B Nazanin" w:hAnsi="B Nazanin" w:cs="B Nazanin"/>
          <w:color w:val="000000"/>
          <w:sz w:val="22"/>
          <w:szCs w:val="18"/>
          <w:rtl/>
        </w:rPr>
        <w:t>1. دو مجله فصلنامه كتاب و كتابداري با درجه علمي ترويجي و مجله كتابداري و اطلاع‌رساني با درجه علمي پژوهشي مي‌باشد.</w:t>
      </w:r>
    </w:p>
    <w:p w:rsidR="00E21C08" w:rsidRPr="00424D0A" w:rsidRDefault="00E21C08" w:rsidP="00424D0A">
      <w:pPr>
        <w:rPr>
          <w:rFonts w:ascii="B Nazanin" w:hAnsi="B Nazanin" w:cs="B Nazanin"/>
          <w:sz w:val="22"/>
          <w:szCs w:val="22"/>
        </w:rPr>
      </w:pPr>
    </w:p>
    <w:sectPr w:rsidR="00E21C08" w:rsidRPr="00424D0A"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618B9"/>
    <w:rsid w:val="001A6181"/>
    <w:rsid w:val="001B0869"/>
    <w:rsid w:val="001B3EEE"/>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24D0A"/>
    <w:rsid w:val="004373BE"/>
    <w:rsid w:val="00452CD4"/>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90FAC"/>
    <w:rsid w:val="00693E9F"/>
    <w:rsid w:val="006A01A1"/>
    <w:rsid w:val="006B5177"/>
    <w:rsid w:val="006B79BA"/>
    <w:rsid w:val="006C16A4"/>
    <w:rsid w:val="006C5BB0"/>
    <w:rsid w:val="006E6A65"/>
    <w:rsid w:val="0070384C"/>
    <w:rsid w:val="00704F80"/>
    <w:rsid w:val="00713FCA"/>
    <w:rsid w:val="00727755"/>
    <w:rsid w:val="007551C1"/>
    <w:rsid w:val="007650B1"/>
    <w:rsid w:val="007B7784"/>
    <w:rsid w:val="007D1017"/>
    <w:rsid w:val="007E358D"/>
    <w:rsid w:val="007E67FA"/>
    <w:rsid w:val="00803B0B"/>
    <w:rsid w:val="008315A3"/>
    <w:rsid w:val="00831B4B"/>
    <w:rsid w:val="00834928"/>
    <w:rsid w:val="008540FB"/>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5749"/>
    <w:rsid w:val="00A34A13"/>
    <w:rsid w:val="00A63BF0"/>
    <w:rsid w:val="00A80C88"/>
    <w:rsid w:val="00A909BE"/>
    <w:rsid w:val="00AC657A"/>
    <w:rsid w:val="00AD4F85"/>
    <w:rsid w:val="00AE0E6F"/>
    <w:rsid w:val="00AE1578"/>
    <w:rsid w:val="00AE2CE5"/>
    <w:rsid w:val="00AE6FB4"/>
    <w:rsid w:val="00AE78C4"/>
    <w:rsid w:val="00AF6D7A"/>
    <w:rsid w:val="00B06CBB"/>
    <w:rsid w:val="00B11B88"/>
    <w:rsid w:val="00B23C1D"/>
    <w:rsid w:val="00B770DC"/>
    <w:rsid w:val="00B94CA0"/>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B4A03"/>
    <w:rsid w:val="00CC2F8E"/>
    <w:rsid w:val="00CD4DE6"/>
    <w:rsid w:val="00CE092F"/>
    <w:rsid w:val="00D00CCC"/>
    <w:rsid w:val="00D02E5C"/>
    <w:rsid w:val="00D10313"/>
    <w:rsid w:val="00D318FB"/>
    <w:rsid w:val="00D35377"/>
    <w:rsid w:val="00D51CB2"/>
    <w:rsid w:val="00D60C5D"/>
    <w:rsid w:val="00D769C2"/>
    <w:rsid w:val="00D82A6C"/>
    <w:rsid w:val="00D844EF"/>
    <w:rsid w:val="00D940BE"/>
    <w:rsid w:val="00DC59B6"/>
    <w:rsid w:val="00E00B30"/>
    <w:rsid w:val="00E02CA3"/>
    <w:rsid w:val="00E21C08"/>
    <w:rsid w:val="00E3165F"/>
    <w:rsid w:val="00E3272B"/>
    <w:rsid w:val="00E338EB"/>
    <w:rsid w:val="00E47D3C"/>
    <w:rsid w:val="00E628B7"/>
    <w:rsid w:val="00E6314E"/>
    <w:rsid w:val="00E74E43"/>
    <w:rsid w:val="00EA1BA7"/>
    <w:rsid w:val="00EB40A6"/>
    <w:rsid w:val="00EC7190"/>
    <w:rsid w:val="00ED7423"/>
    <w:rsid w:val="00EE0BE4"/>
    <w:rsid w:val="00EF1EA5"/>
    <w:rsid w:val="00F01D18"/>
    <w:rsid w:val="00F0354F"/>
    <w:rsid w:val="00F33A10"/>
    <w:rsid w:val="00F34393"/>
    <w:rsid w:val="00F347A8"/>
    <w:rsid w:val="00F61E88"/>
    <w:rsid w:val="00F70800"/>
    <w:rsid w:val="00F85090"/>
    <w:rsid w:val="00F85A7F"/>
    <w:rsid w:val="00F91354"/>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72">
      <w:bodyDiv w:val="1"/>
      <w:marLeft w:val="0"/>
      <w:marRight w:val="0"/>
      <w:marTop w:val="0"/>
      <w:marBottom w:val="0"/>
      <w:divBdr>
        <w:top w:val="none" w:sz="0" w:space="0" w:color="auto"/>
        <w:left w:val="none" w:sz="0" w:space="0" w:color="auto"/>
        <w:bottom w:val="none" w:sz="0" w:space="0" w:color="auto"/>
        <w:right w:val="none" w:sz="0" w:space="0" w:color="auto"/>
      </w:divBdr>
      <w:divsChild>
        <w:div w:id="1037775744">
          <w:marLeft w:val="0"/>
          <w:marRight w:val="0"/>
          <w:marTop w:val="0"/>
          <w:marBottom w:val="0"/>
          <w:divBdr>
            <w:top w:val="none" w:sz="0" w:space="0" w:color="auto"/>
            <w:left w:val="none" w:sz="0" w:space="0" w:color="auto"/>
            <w:bottom w:val="none" w:sz="0" w:space="0" w:color="auto"/>
            <w:right w:val="none" w:sz="0" w:space="0" w:color="auto"/>
          </w:divBdr>
        </w:div>
        <w:div w:id="1284651193">
          <w:marLeft w:val="0"/>
          <w:marRight w:val="0"/>
          <w:marTop w:val="0"/>
          <w:marBottom w:val="0"/>
          <w:divBdr>
            <w:top w:val="none" w:sz="0" w:space="0" w:color="auto"/>
            <w:left w:val="none" w:sz="0" w:space="0" w:color="auto"/>
            <w:bottom w:val="none" w:sz="0" w:space="0" w:color="auto"/>
            <w:right w:val="none" w:sz="0" w:space="0" w:color="auto"/>
          </w:divBdr>
        </w:div>
        <w:div w:id="1021707750">
          <w:marLeft w:val="0"/>
          <w:marRight w:val="0"/>
          <w:marTop w:val="0"/>
          <w:marBottom w:val="0"/>
          <w:divBdr>
            <w:top w:val="none" w:sz="0" w:space="0" w:color="auto"/>
            <w:left w:val="none" w:sz="0" w:space="0" w:color="auto"/>
            <w:bottom w:val="none" w:sz="0" w:space="0" w:color="auto"/>
            <w:right w:val="none" w:sz="0" w:space="0" w:color="auto"/>
          </w:divBdr>
        </w:div>
        <w:div w:id="1256012433">
          <w:marLeft w:val="0"/>
          <w:marRight w:val="0"/>
          <w:marTop w:val="0"/>
          <w:marBottom w:val="0"/>
          <w:divBdr>
            <w:top w:val="none" w:sz="0" w:space="0" w:color="auto"/>
            <w:left w:val="none" w:sz="0" w:space="0" w:color="auto"/>
            <w:bottom w:val="none" w:sz="0" w:space="0" w:color="auto"/>
            <w:right w:val="none" w:sz="0" w:space="0" w:color="auto"/>
          </w:divBdr>
        </w:div>
        <w:div w:id="1522745085">
          <w:marLeft w:val="567"/>
          <w:marRight w:val="0"/>
          <w:marTop w:val="0"/>
          <w:marBottom w:val="0"/>
          <w:divBdr>
            <w:top w:val="none" w:sz="0" w:space="0" w:color="auto"/>
            <w:left w:val="none" w:sz="0" w:space="0" w:color="auto"/>
            <w:bottom w:val="none" w:sz="0" w:space="0" w:color="auto"/>
            <w:right w:val="none" w:sz="0" w:space="0" w:color="auto"/>
          </w:divBdr>
        </w:div>
        <w:div w:id="423572231">
          <w:marLeft w:val="567"/>
          <w:marRight w:val="0"/>
          <w:marTop w:val="0"/>
          <w:marBottom w:val="0"/>
          <w:divBdr>
            <w:top w:val="none" w:sz="0" w:space="0" w:color="auto"/>
            <w:left w:val="none" w:sz="0" w:space="0" w:color="auto"/>
            <w:bottom w:val="none" w:sz="0" w:space="0" w:color="auto"/>
            <w:right w:val="none" w:sz="0" w:space="0" w:color="auto"/>
          </w:divBdr>
        </w:div>
        <w:div w:id="996690214">
          <w:marLeft w:val="567"/>
          <w:marRight w:val="0"/>
          <w:marTop w:val="0"/>
          <w:marBottom w:val="0"/>
          <w:divBdr>
            <w:top w:val="none" w:sz="0" w:space="0" w:color="auto"/>
            <w:left w:val="none" w:sz="0" w:space="0" w:color="auto"/>
            <w:bottom w:val="none" w:sz="0" w:space="0" w:color="auto"/>
            <w:right w:val="none" w:sz="0" w:space="0" w:color="auto"/>
          </w:divBdr>
        </w:div>
        <w:div w:id="1205559613">
          <w:marLeft w:val="567"/>
          <w:marRight w:val="0"/>
          <w:marTop w:val="0"/>
          <w:marBottom w:val="0"/>
          <w:divBdr>
            <w:top w:val="none" w:sz="0" w:space="0" w:color="auto"/>
            <w:left w:val="none" w:sz="0" w:space="0" w:color="auto"/>
            <w:bottom w:val="none" w:sz="0" w:space="0" w:color="auto"/>
            <w:right w:val="none" w:sz="0" w:space="0" w:color="auto"/>
          </w:divBdr>
        </w:div>
        <w:div w:id="121701042">
          <w:marLeft w:val="567"/>
          <w:marRight w:val="0"/>
          <w:marTop w:val="0"/>
          <w:marBottom w:val="0"/>
          <w:divBdr>
            <w:top w:val="none" w:sz="0" w:space="0" w:color="auto"/>
            <w:left w:val="none" w:sz="0" w:space="0" w:color="auto"/>
            <w:bottom w:val="none" w:sz="0" w:space="0" w:color="auto"/>
            <w:right w:val="none" w:sz="0" w:space="0" w:color="auto"/>
          </w:divBdr>
        </w:div>
        <w:div w:id="1904636620">
          <w:marLeft w:val="567"/>
          <w:marRight w:val="0"/>
          <w:marTop w:val="0"/>
          <w:marBottom w:val="0"/>
          <w:divBdr>
            <w:top w:val="none" w:sz="0" w:space="0" w:color="auto"/>
            <w:left w:val="none" w:sz="0" w:space="0" w:color="auto"/>
            <w:bottom w:val="none" w:sz="0" w:space="0" w:color="auto"/>
            <w:right w:val="none" w:sz="0" w:space="0" w:color="auto"/>
          </w:divBdr>
        </w:div>
        <w:div w:id="344134080">
          <w:marLeft w:val="567"/>
          <w:marRight w:val="0"/>
          <w:marTop w:val="0"/>
          <w:marBottom w:val="0"/>
          <w:divBdr>
            <w:top w:val="none" w:sz="0" w:space="0" w:color="auto"/>
            <w:left w:val="none" w:sz="0" w:space="0" w:color="auto"/>
            <w:bottom w:val="none" w:sz="0" w:space="0" w:color="auto"/>
            <w:right w:val="none" w:sz="0" w:space="0" w:color="auto"/>
          </w:divBdr>
        </w:div>
        <w:div w:id="157352088">
          <w:marLeft w:val="0"/>
          <w:marRight w:val="0"/>
          <w:marTop w:val="0"/>
          <w:marBottom w:val="0"/>
          <w:divBdr>
            <w:top w:val="none" w:sz="0" w:space="0" w:color="auto"/>
            <w:left w:val="none" w:sz="0" w:space="0" w:color="auto"/>
            <w:bottom w:val="none" w:sz="0" w:space="0" w:color="auto"/>
            <w:right w:val="none" w:sz="0" w:space="0" w:color="auto"/>
          </w:divBdr>
          <w:divsChild>
            <w:div w:id="114563643">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1099911285">
              <w:marLeft w:val="0"/>
              <w:marRight w:val="0"/>
              <w:marTop w:val="0"/>
              <w:marBottom w:val="0"/>
              <w:divBdr>
                <w:top w:val="none" w:sz="0" w:space="0" w:color="auto"/>
                <w:left w:val="none" w:sz="0" w:space="0" w:color="auto"/>
                <w:bottom w:val="none" w:sz="0" w:space="0" w:color="auto"/>
                <w:right w:val="none" w:sz="0" w:space="0" w:color="auto"/>
              </w:divBdr>
              <w:divsChild>
                <w:div w:id="649283994">
                  <w:marLeft w:val="0"/>
                  <w:marRight w:val="0"/>
                  <w:marTop w:val="0"/>
                  <w:marBottom w:val="0"/>
                  <w:divBdr>
                    <w:top w:val="none" w:sz="0" w:space="0" w:color="auto"/>
                    <w:left w:val="none" w:sz="0" w:space="0" w:color="auto"/>
                    <w:bottom w:val="none" w:sz="0" w:space="0" w:color="auto"/>
                    <w:right w:val="none" w:sz="0" w:space="0" w:color="auto"/>
                  </w:divBdr>
                </w:div>
              </w:divsChild>
            </w:div>
            <w:div w:id="722366289">
              <w:marLeft w:val="0"/>
              <w:marRight w:val="0"/>
              <w:marTop w:val="0"/>
              <w:marBottom w:val="0"/>
              <w:divBdr>
                <w:top w:val="none" w:sz="0" w:space="0" w:color="auto"/>
                <w:left w:val="none" w:sz="0" w:space="0" w:color="auto"/>
                <w:bottom w:val="none" w:sz="0" w:space="0" w:color="auto"/>
                <w:right w:val="none" w:sz="0" w:space="0" w:color="auto"/>
              </w:divBdr>
              <w:divsChild>
                <w:div w:id="975600279">
                  <w:marLeft w:val="0"/>
                  <w:marRight w:val="0"/>
                  <w:marTop w:val="0"/>
                  <w:marBottom w:val="0"/>
                  <w:divBdr>
                    <w:top w:val="none" w:sz="0" w:space="0" w:color="auto"/>
                    <w:left w:val="none" w:sz="0" w:space="0" w:color="auto"/>
                    <w:bottom w:val="none" w:sz="0" w:space="0" w:color="auto"/>
                    <w:right w:val="none" w:sz="0" w:space="0" w:color="auto"/>
                  </w:divBdr>
                </w:div>
              </w:divsChild>
            </w:div>
            <w:div w:id="1131240718">
              <w:marLeft w:val="0"/>
              <w:marRight w:val="0"/>
              <w:marTop w:val="0"/>
              <w:marBottom w:val="0"/>
              <w:divBdr>
                <w:top w:val="none" w:sz="0" w:space="0" w:color="auto"/>
                <w:left w:val="none" w:sz="0" w:space="0" w:color="auto"/>
                <w:bottom w:val="none" w:sz="0" w:space="0" w:color="auto"/>
                <w:right w:val="none" w:sz="0" w:space="0" w:color="auto"/>
              </w:divBdr>
              <w:divsChild>
                <w:div w:id="675154603">
                  <w:marLeft w:val="0"/>
                  <w:marRight w:val="0"/>
                  <w:marTop w:val="0"/>
                  <w:marBottom w:val="0"/>
                  <w:divBdr>
                    <w:top w:val="none" w:sz="0" w:space="0" w:color="auto"/>
                    <w:left w:val="none" w:sz="0" w:space="0" w:color="auto"/>
                    <w:bottom w:val="none" w:sz="0" w:space="0" w:color="auto"/>
                    <w:right w:val="none" w:sz="0" w:space="0" w:color="auto"/>
                  </w:divBdr>
                </w:div>
              </w:divsChild>
            </w:div>
            <w:div w:id="151409809">
              <w:marLeft w:val="0"/>
              <w:marRight w:val="0"/>
              <w:marTop w:val="0"/>
              <w:marBottom w:val="0"/>
              <w:divBdr>
                <w:top w:val="none" w:sz="0" w:space="0" w:color="auto"/>
                <w:left w:val="none" w:sz="0" w:space="0" w:color="auto"/>
                <w:bottom w:val="none" w:sz="0" w:space="0" w:color="auto"/>
                <w:right w:val="none" w:sz="0" w:space="0" w:color="auto"/>
              </w:divBdr>
            </w:div>
            <w:div w:id="1865746028">
              <w:marLeft w:val="0"/>
              <w:marRight w:val="0"/>
              <w:marTop w:val="0"/>
              <w:marBottom w:val="0"/>
              <w:divBdr>
                <w:top w:val="none" w:sz="0" w:space="0" w:color="auto"/>
                <w:left w:val="none" w:sz="0" w:space="0" w:color="auto"/>
                <w:bottom w:val="none" w:sz="0" w:space="0" w:color="auto"/>
                <w:right w:val="none" w:sz="0" w:space="0" w:color="auto"/>
              </w:divBdr>
              <w:divsChild>
                <w:div w:id="1594824165">
                  <w:marLeft w:val="0"/>
                  <w:marRight w:val="0"/>
                  <w:marTop w:val="0"/>
                  <w:marBottom w:val="0"/>
                  <w:divBdr>
                    <w:top w:val="none" w:sz="0" w:space="0" w:color="auto"/>
                    <w:left w:val="none" w:sz="0" w:space="0" w:color="auto"/>
                    <w:bottom w:val="none" w:sz="0" w:space="0" w:color="auto"/>
                    <w:right w:val="none" w:sz="0" w:space="0" w:color="auto"/>
                  </w:divBdr>
                </w:div>
              </w:divsChild>
            </w:div>
            <w:div w:id="1957446952">
              <w:marLeft w:val="0"/>
              <w:marRight w:val="0"/>
              <w:marTop w:val="0"/>
              <w:marBottom w:val="0"/>
              <w:divBdr>
                <w:top w:val="none" w:sz="0" w:space="0" w:color="auto"/>
                <w:left w:val="none" w:sz="0" w:space="0" w:color="auto"/>
                <w:bottom w:val="none" w:sz="0" w:space="0" w:color="auto"/>
                <w:right w:val="none" w:sz="0" w:space="0" w:color="auto"/>
              </w:divBdr>
            </w:div>
            <w:div w:id="583224513">
              <w:marLeft w:val="0"/>
              <w:marRight w:val="0"/>
              <w:marTop w:val="0"/>
              <w:marBottom w:val="0"/>
              <w:divBdr>
                <w:top w:val="none" w:sz="0" w:space="0" w:color="auto"/>
                <w:left w:val="none" w:sz="0" w:space="0" w:color="auto"/>
                <w:bottom w:val="none" w:sz="0" w:space="0" w:color="auto"/>
                <w:right w:val="none" w:sz="0" w:space="0" w:color="auto"/>
              </w:divBdr>
            </w:div>
            <w:div w:id="375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tz-bornmann.de/icons/ES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giran.com/category.asp?l=1&amp;cat=0801&amp;keyword=&amp;page=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www.magiran.com/category.asp?l=1&amp;cat=0801&amp;keyword=&amp;page=6" TargetMode="External"/><Relationship Id="rId5" Type="http://schemas.openxmlformats.org/officeDocument/2006/relationships/image" Target="media/image1.gif"/><Relationship Id="rId10" Type="http://schemas.openxmlformats.org/officeDocument/2006/relationships/hyperlink" Target="http://proquest.umi.com/pqdweb?index=6&amp;did=639269621&amp;%20SrchMode=1&amp;sid=2&amp;Fmt=6&amp;VInst=PROD&amp;VType=PQD&amp;RQT=309&amp;VName=PQD&amp;TS=1255163266&amp;clientId=61590" TargetMode="External"/><Relationship Id="rId4" Type="http://schemas.openxmlformats.org/officeDocument/2006/relationships/webSettings" Target="webSettings.xml"/><Relationship Id="rId9" Type="http://schemas.openxmlformats.org/officeDocument/2006/relationships/hyperlink" Target="http://www.emeraldinsight.com/Insight/ViewContentServlet?%20contentType=Article&amp;Filename=Published/EmeraldFullText%20Article/Articles/27806401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5404</Words>
  <Characters>30809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2012-01-06T21:23:00Z</dcterms:created>
  <dcterms:modified xsi:type="dcterms:W3CDTF">2012-01-06T21:23:00Z</dcterms:modified>
</cp:coreProperties>
</file>