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DE6" w:rsidRPr="00CD4DE6" w:rsidRDefault="00CD4DE6" w:rsidP="00CD4DE6">
      <w:pPr>
        <w:bidi/>
        <w:jc w:val="lowKashida"/>
        <w:rPr>
          <w:rStyle w:val="Strong"/>
          <w:rFonts w:ascii="B Nazanin" w:hAnsi="B Nazanin" w:cs="B Nazanin"/>
          <w:color w:val="000000"/>
          <w:szCs w:val="26"/>
        </w:rPr>
      </w:pPr>
      <w:r w:rsidRPr="00CD4DE6">
        <w:rPr>
          <w:rStyle w:val="Strong"/>
          <w:rFonts w:ascii="B Nazanin" w:hAnsi="B Nazanin" w:cs="B Nazanin" w:hint="cs"/>
          <w:color w:val="000000"/>
          <w:szCs w:val="26"/>
          <w:rtl/>
        </w:rPr>
        <w:t>نام</w:t>
      </w:r>
      <w:r w:rsidRPr="00CD4DE6">
        <w:rPr>
          <w:rStyle w:val="Strong"/>
          <w:rFonts w:ascii="B Nazanin" w:hAnsi="B Nazanin" w:cs="B Nazanin"/>
          <w:color w:val="000000"/>
          <w:szCs w:val="26"/>
          <w:rtl/>
        </w:rPr>
        <w:t xml:space="preserve"> </w:t>
      </w:r>
      <w:r w:rsidRPr="00CD4DE6">
        <w:rPr>
          <w:rStyle w:val="Strong"/>
          <w:rFonts w:ascii="B Nazanin" w:hAnsi="B Nazanin" w:cs="B Nazanin" w:hint="cs"/>
          <w:color w:val="000000"/>
          <w:szCs w:val="26"/>
          <w:rtl/>
        </w:rPr>
        <w:t>مقاله</w:t>
      </w:r>
      <w:r w:rsidRPr="00CD4DE6">
        <w:rPr>
          <w:rStyle w:val="Strong"/>
          <w:rFonts w:ascii="B Nazanin" w:hAnsi="B Nazanin" w:cs="B Nazanin"/>
          <w:color w:val="000000"/>
          <w:szCs w:val="26"/>
          <w:rtl/>
        </w:rPr>
        <w:t xml:space="preserve">:  </w:t>
      </w:r>
      <w:r w:rsidRPr="00CD4DE6">
        <w:rPr>
          <w:rStyle w:val="Strong"/>
          <w:rFonts w:ascii="B Nazanin" w:hAnsi="B Nazanin" w:cs="B Nazanin" w:hint="cs"/>
          <w:color w:val="000000"/>
          <w:szCs w:val="26"/>
          <w:rtl/>
        </w:rPr>
        <w:t>رتبه</w:t>
      </w:r>
      <w:r w:rsidRPr="00CD4DE6">
        <w:rPr>
          <w:rStyle w:val="Strong"/>
          <w:rFonts w:ascii="B Nazanin" w:hAnsi="B Nazanin" w:cs="B Nazanin"/>
          <w:color w:val="000000"/>
          <w:szCs w:val="26"/>
          <w:rtl/>
        </w:rPr>
        <w:t xml:space="preserve"> </w:t>
      </w:r>
      <w:r w:rsidRPr="00CD4DE6">
        <w:rPr>
          <w:rStyle w:val="Strong"/>
          <w:rFonts w:ascii="B Nazanin" w:hAnsi="B Nazanin" w:cs="B Nazanin" w:hint="cs"/>
          <w:color w:val="000000"/>
          <w:szCs w:val="26"/>
          <w:rtl/>
        </w:rPr>
        <w:t>بندي</w:t>
      </w:r>
      <w:r w:rsidRPr="00CD4DE6">
        <w:rPr>
          <w:rStyle w:val="Strong"/>
          <w:rFonts w:ascii="B Nazanin" w:hAnsi="B Nazanin" w:cs="B Nazanin"/>
          <w:color w:val="000000"/>
          <w:szCs w:val="26"/>
          <w:rtl/>
        </w:rPr>
        <w:t xml:space="preserve"> </w:t>
      </w:r>
      <w:r w:rsidRPr="00CD4DE6">
        <w:rPr>
          <w:rStyle w:val="Strong"/>
          <w:rFonts w:ascii="B Nazanin" w:hAnsi="B Nazanin" w:cs="B Nazanin" w:hint="cs"/>
          <w:color w:val="000000"/>
          <w:szCs w:val="26"/>
          <w:rtl/>
        </w:rPr>
        <w:t>كتابخانه</w:t>
      </w:r>
      <w:r w:rsidRPr="00CD4DE6">
        <w:rPr>
          <w:rStyle w:val="Strong"/>
          <w:rFonts w:ascii="B Nazanin" w:hAnsi="B Nazanin" w:cs="B Nazanin"/>
          <w:color w:val="000000"/>
          <w:szCs w:val="26"/>
          <w:rtl/>
        </w:rPr>
        <w:t xml:space="preserve"> </w:t>
      </w:r>
      <w:r w:rsidRPr="00CD4DE6">
        <w:rPr>
          <w:rStyle w:val="Strong"/>
          <w:rFonts w:ascii="B Nazanin" w:hAnsi="B Nazanin" w:cs="B Nazanin" w:hint="cs"/>
          <w:color w:val="000000"/>
          <w:szCs w:val="26"/>
          <w:rtl/>
        </w:rPr>
        <w:t>هاي</w:t>
      </w:r>
      <w:r w:rsidRPr="00CD4DE6">
        <w:rPr>
          <w:rStyle w:val="Strong"/>
          <w:rFonts w:ascii="B Nazanin" w:hAnsi="B Nazanin" w:cs="B Nazanin"/>
          <w:color w:val="000000"/>
          <w:szCs w:val="26"/>
          <w:rtl/>
        </w:rPr>
        <w:t xml:space="preserve"> </w:t>
      </w:r>
      <w:r w:rsidRPr="00CD4DE6">
        <w:rPr>
          <w:rStyle w:val="Strong"/>
          <w:rFonts w:ascii="B Nazanin" w:hAnsi="B Nazanin" w:cs="B Nazanin" w:hint="cs"/>
          <w:color w:val="000000"/>
          <w:szCs w:val="26"/>
          <w:rtl/>
        </w:rPr>
        <w:t>دانشگاهي</w:t>
      </w:r>
      <w:r w:rsidRPr="00CD4DE6">
        <w:rPr>
          <w:rStyle w:val="Strong"/>
          <w:rFonts w:ascii="B Nazanin" w:hAnsi="B Nazanin" w:cs="B Nazanin"/>
          <w:color w:val="000000"/>
          <w:szCs w:val="26"/>
          <w:rtl/>
        </w:rPr>
        <w:t xml:space="preserve"> </w:t>
      </w:r>
      <w:r w:rsidRPr="00CD4DE6">
        <w:rPr>
          <w:rStyle w:val="Strong"/>
          <w:rFonts w:ascii="B Nazanin" w:hAnsi="B Nazanin" w:cs="B Nazanin" w:hint="cs"/>
          <w:color w:val="000000"/>
          <w:szCs w:val="26"/>
          <w:rtl/>
        </w:rPr>
        <w:t>بر</w:t>
      </w:r>
      <w:r w:rsidRPr="00CD4DE6">
        <w:rPr>
          <w:rStyle w:val="Strong"/>
          <w:rFonts w:ascii="B Nazanin" w:hAnsi="B Nazanin" w:cs="B Nazanin"/>
          <w:color w:val="000000"/>
          <w:szCs w:val="26"/>
          <w:rtl/>
        </w:rPr>
        <w:t xml:space="preserve"> </w:t>
      </w:r>
      <w:r w:rsidRPr="00CD4DE6">
        <w:rPr>
          <w:rStyle w:val="Strong"/>
          <w:rFonts w:ascii="B Nazanin" w:hAnsi="B Nazanin" w:cs="B Nazanin" w:hint="cs"/>
          <w:color w:val="000000"/>
          <w:szCs w:val="26"/>
          <w:rtl/>
        </w:rPr>
        <w:t>اساس</w:t>
      </w:r>
      <w:r w:rsidRPr="00CD4DE6">
        <w:rPr>
          <w:rStyle w:val="Strong"/>
          <w:rFonts w:ascii="B Nazanin" w:hAnsi="B Nazanin" w:cs="B Nazanin"/>
          <w:color w:val="000000"/>
          <w:szCs w:val="26"/>
          <w:rtl/>
        </w:rPr>
        <w:t xml:space="preserve"> </w:t>
      </w:r>
      <w:r w:rsidRPr="00CD4DE6">
        <w:rPr>
          <w:rStyle w:val="Strong"/>
          <w:rFonts w:ascii="B Nazanin" w:hAnsi="B Nazanin" w:cs="B Nazanin" w:hint="cs"/>
          <w:color w:val="000000"/>
          <w:szCs w:val="26"/>
          <w:rtl/>
        </w:rPr>
        <w:t>سطح</w:t>
      </w:r>
      <w:r w:rsidRPr="00CD4DE6">
        <w:rPr>
          <w:rStyle w:val="Strong"/>
          <w:rFonts w:ascii="B Nazanin" w:hAnsi="B Nazanin" w:cs="B Nazanin"/>
          <w:color w:val="000000"/>
          <w:szCs w:val="26"/>
          <w:rtl/>
        </w:rPr>
        <w:t xml:space="preserve"> </w:t>
      </w:r>
      <w:r w:rsidRPr="00CD4DE6">
        <w:rPr>
          <w:rStyle w:val="Strong"/>
          <w:rFonts w:ascii="B Nazanin" w:hAnsi="B Nazanin" w:cs="B Nazanin" w:hint="cs"/>
          <w:color w:val="000000"/>
          <w:szCs w:val="26"/>
          <w:rtl/>
        </w:rPr>
        <w:t>عملكرد</w:t>
      </w:r>
      <w:r w:rsidRPr="00CD4DE6">
        <w:rPr>
          <w:rStyle w:val="Strong"/>
          <w:rFonts w:ascii="B Nazanin" w:hAnsi="B Nazanin" w:cs="B Nazanin"/>
          <w:color w:val="000000"/>
          <w:szCs w:val="26"/>
          <w:rtl/>
        </w:rPr>
        <w:t xml:space="preserve"> </w:t>
      </w:r>
      <w:r w:rsidRPr="00CD4DE6">
        <w:rPr>
          <w:rStyle w:val="Strong"/>
          <w:rFonts w:ascii="B Nazanin" w:hAnsi="B Nazanin" w:cs="B Nazanin" w:hint="cs"/>
          <w:color w:val="000000"/>
          <w:szCs w:val="26"/>
          <w:rtl/>
        </w:rPr>
        <w:t>با</w:t>
      </w:r>
      <w:r w:rsidRPr="00CD4DE6">
        <w:rPr>
          <w:rStyle w:val="Strong"/>
          <w:rFonts w:ascii="B Nazanin" w:hAnsi="B Nazanin" w:cs="B Nazanin"/>
          <w:color w:val="000000"/>
          <w:szCs w:val="26"/>
          <w:rtl/>
        </w:rPr>
        <w:t xml:space="preserve"> </w:t>
      </w:r>
      <w:r w:rsidRPr="00CD4DE6">
        <w:rPr>
          <w:rStyle w:val="Strong"/>
          <w:rFonts w:ascii="B Nazanin" w:hAnsi="B Nazanin" w:cs="B Nazanin" w:hint="cs"/>
          <w:color w:val="000000"/>
          <w:szCs w:val="26"/>
          <w:rtl/>
        </w:rPr>
        <w:t>استفاده</w:t>
      </w:r>
      <w:r w:rsidRPr="00CD4DE6">
        <w:rPr>
          <w:rStyle w:val="Strong"/>
          <w:rFonts w:ascii="B Nazanin" w:hAnsi="B Nazanin" w:cs="B Nazanin"/>
          <w:color w:val="000000"/>
          <w:szCs w:val="26"/>
          <w:rtl/>
        </w:rPr>
        <w:t xml:space="preserve"> </w:t>
      </w:r>
      <w:r w:rsidRPr="00CD4DE6">
        <w:rPr>
          <w:rStyle w:val="Strong"/>
          <w:rFonts w:ascii="B Nazanin" w:hAnsi="B Nazanin" w:cs="B Nazanin" w:hint="cs"/>
          <w:color w:val="000000"/>
          <w:szCs w:val="26"/>
          <w:rtl/>
        </w:rPr>
        <w:t>از</w:t>
      </w:r>
      <w:r w:rsidRPr="00CD4DE6">
        <w:rPr>
          <w:rStyle w:val="Strong"/>
          <w:rFonts w:ascii="B Nazanin" w:hAnsi="B Nazanin" w:cs="B Nazanin"/>
          <w:color w:val="000000"/>
          <w:szCs w:val="26"/>
          <w:rtl/>
        </w:rPr>
        <w:t xml:space="preserve"> </w:t>
      </w:r>
      <w:r w:rsidRPr="00CD4DE6">
        <w:rPr>
          <w:rStyle w:val="Strong"/>
          <w:rFonts w:ascii="B Nazanin" w:hAnsi="B Nazanin" w:cs="B Nazanin" w:hint="cs"/>
          <w:color w:val="000000"/>
          <w:szCs w:val="26"/>
          <w:rtl/>
        </w:rPr>
        <w:t>تكنيك</w:t>
      </w:r>
      <w:r w:rsidRPr="00CD4DE6">
        <w:rPr>
          <w:rStyle w:val="Strong"/>
          <w:rFonts w:ascii="B Nazanin" w:hAnsi="B Nazanin" w:cs="B Nazanin"/>
          <w:color w:val="000000"/>
          <w:szCs w:val="26"/>
          <w:rtl/>
        </w:rPr>
        <w:t xml:space="preserve"> </w:t>
      </w:r>
      <w:r w:rsidRPr="00CD4DE6">
        <w:rPr>
          <w:rStyle w:val="Strong"/>
          <w:rFonts w:ascii="B Nazanin" w:hAnsi="B Nazanin" w:cs="B Nazanin" w:hint="cs"/>
          <w:color w:val="000000"/>
          <w:szCs w:val="26"/>
          <w:rtl/>
        </w:rPr>
        <w:t>هاي</w:t>
      </w:r>
      <w:r w:rsidRPr="00CD4DE6">
        <w:rPr>
          <w:rStyle w:val="Strong"/>
          <w:rFonts w:ascii="B Nazanin" w:hAnsi="B Nazanin" w:cs="B Nazanin"/>
          <w:color w:val="000000"/>
          <w:szCs w:val="26"/>
          <w:rtl/>
        </w:rPr>
        <w:t xml:space="preserve"> </w:t>
      </w:r>
      <w:r w:rsidRPr="00CD4DE6">
        <w:rPr>
          <w:rStyle w:val="Strong"/>
          <w:rFonts w:ascii="B Nazanin" w:hAnsi="B Nazanin" w:cs="B Nazanin" w:hint="cs"/>
          <w:color w:val="000000"/>
          <w:szCs w:val="26"/>
          <w:rtl/>
        </w:rPr>
        <w:t>تحليل</w:t>
      </w:r>
      <w:r w:rsidRPr="00CD4DE6">
        <w:rPr>
          <w:rStyle w:val="Strong"/>
          <w:rFonts w:ascii="B Nazanin" w:hAnsi="B Nazanin" w:cs="B Nazanin"/>
          <w:color w:val="000000"/>
          <w:szCs w:val="26"/>
          <w:rtl/>
        </w:rPr>
        <w:t xml:space="preserve"> </w:t>
      </w:r>
      <w:r w:rsidRPr="00CD4DE6">
        <w:rPr>
          <w:rStyle w:val="Strong"/>
          <w:rFonts w:ascii="B Nazanin" w:hAnsi="B Nazanin" w:cs="B Nazanin" w:hint="cs"/>
          <w:color w:val="000000"/>
          <w:szCs w:val="26"/>
          <w:rtl/>
        </w:rPr>
        <w:t>پوششي</w:t>
      </w:r>
      <w:r w:rsidRPr="00CD4DE6">
        <w:rPr>
          <w:rStyle w:val="Strong"/>
          <w:rFonts w:ascii="B Nazanin" w:hAnsi="B Nazanin" w:cs="B Nazanin"/>
          <w:color w:val="000000"/>
          <w:szCs w:val="26"/>
          <w:rtl/>
        </w:rPr>
        <w:t xml:space="preserve"> </w:t>
      </w:r>
      <w:r w:rsidRPr="00CD4DE6">
        <w:rPr>
          <w:rStyle w:val="Strong"/>
          <w:rFonts w:ascii="B Nazanin" w:hAnsi="B Nazanin" w:cs="B Nazanin" w:hint="cs"/>
          <w:color w:val="000000"/>
          <w:szCs w:val="26"/>
          <w:rtl/>
        </w:rPr>
        <w:t>داده</w:t>
      </w:r>
      <w:r w:rsidRPr="00CD4DE6">
        <w:rPr>
          <w:rStyle w:val="Strong"/>
          <w:rFonts w:ascii="B Nazanin" w:hAnsi="B Nazanin" w:cs="B Nazanin"/>
          <w:color w:val="000000"/>
          <w:szCs w:val="26"/>
          <w:rtl/>
        </w:rPr>
        <w:t xml:space="preserve"> </w:t>
      </w:r>
      <w:r w:rsidRPr="00CD4DE6">
        <w:rPr>
          <w:rStyle w:val="Strong"/>
          <w:rFonts w:ascii="B Nazanin" w:hAnsi="B Nazanin" w:cs="B Nazanin" w:hint="cs"/>
          <w:color w:val="000000"/>
          <w:szCs w:val="26"/>
          <w:rtl/>
        </w:rPr>
        <w:t>ها</w:t>
      </w:r>
      <w:r w:rsidRPr="00CD4DE6">
        <w:rPr>
          <w:rStyle w:val="Strong"/>
          <w:rFonts w:ascii="B Nazanin" w:hAnsi="B Nazanin" w:cs="B Nazanin"/>
          <w:color w:val="000000"/>
          <w:szCs w:val="26"/>
          <w:rtl/>
        </w:rPr>
        <w:t xml:space="preserve"> </w:t>
      </w:r>
      <w:r w:rsidRPr="00CD4DE6">
        <w:rPr>
          <w:rStyle w:val="Strong"/>
          <w:rFonts w:ascii="B Nazanin" w:hAnsi="B Nazanin" w:cs="B Nazanin" w:hint="cs"/>
          <w:color w:val="000000"/>
          <w:szCs w:val="26"/>
          <w:rtl/>
        </w:rPr>
        <w:t>و</w:t>
      </w:r>
      <w:r w:rsidRPr="00CD4DE6">
        <w:rPr>
          <w:rStyle w:val="Strong"/>
          <w:rFonts w:ascii="B Nazanin" w:hAnsi="B Nazanin" w:cs="B Nazanin"/>
          <w:color w:val="000000"/>
          <w:szCs w:val="26"/>
          <w:rtl/>
        </w:rPr>
        <w:t xml:space="preserve"> </w:t>
      </w:r>
      <w:r w:rsidRPr="00CD4DE6">
        <w:rPr>
          <w:rStyle w:val="Strong"/>
          <w:rFonts w:ascii="B Nazanin" w:hAnsi="B Nazanin" w:cs="B Nazanin" w:hint="cs"/>
          <w:color w:val="000000"/>
          <w:szCs w:val="26"/>
          <w:rtl/>
        </w:rPr>
        <w:t>بردا</w:t>
      </w:r>
      <w:r w:rsidRPr="00CD4DE6">
        <w:rPr>
          <w:rStyle w:val="Strong"/>
          <w:rFonts w:ascii="B Nazanin" w:hAnsi="B Nazanin" w:cs="B Nazanin"/>
          <w:color w:val="000000"/>
          <w:szCs w:val="26"/>
          <w:rtl/>
        </w:rPr>
        <w:t xml:space="preserve">   </w:t>
      </w:r>
    </w:p>
    <w:p w:rsidR="00CD4DE6" w:rsidRPr="00CD4DE6" w:rsidRDefault="00CD4DE6" w:rsidP="00CD4DE6">
      <w:pPr>
        <w:bidi/>
        <w:jc w:val="lowKashida"/>
        <w:rPr>
          <w:rStyle w:val="Strong"/>
          <w:rFonts w:ascii="B Nazanin" w:hAnsi="B Nazanin" w:cs="B Nazanin"/>
          <w:color w:val="000000"/>
          <w:szCs w:val="26"/>
        </w:rPr>
      </w:pPr>
      <w:r w:rsidRPr="00CD4DE6">
        <w:rPr>
          <w:rStyle w:val="Strong"/>
          <w:rFonts w:ascii="B Nazanin" w:hAnsi="B Nazanin" w:cs="B Nazanin" w:hint="cs"/>
          <w:color w:val="000000"/>
          <w:szCs w:val="26"/>
          <w:rtl/>
        </w:rPr>
        <w:t>نام</w:t>
      </w:r>
      <w:r w:rsidRPr="00CD4DE6">
        <w:rPr>
          <w:rStyle w:val="Strong"/>
          <w:rFonts w:ascii="B Nazanin" w:hAnsi="B Nazanin" w:cs="B Nazanin"/>
          <w:color w:val="000000"/>
          <w:szCs w:val="26"/>
          <w:rtl/>
        </w:rPr>
        <w:t xml:space="preserve"> </w:t>
      </w:r>
      <w:r w:rsidRPr="00CD4DE6">
        <w:rPr>
          <w:rStyle w:val="Strong"/>
          <w:rFonts w:ascii="B Nazanin" w:hAnsi="B Nazanin" w:cs="B Nazanin" w:hint="cs"/>
          <w:color w:val="000000"/>
          <w:szCs w:val="26"/>
          <w:rtl/>
        </w:rPr>
        <w:t>نشريه</w:t>
      </w:r>
      <w:r w:rsidRPr="00CD4DE6">
        <w:rPr>
          <w:rStyle w:val="Strong"/>
          <w:rFonts w:ascii="B Nazanin" w:hAnsi="B Nazanin" w:cs="B Nazanin"/>
          <w:color w:val="000000"/>
          <w:szCs w:val="26"/>
          <w:rtl/>
        </w:rPr>
        <w:t xml:space="preserve">:  </w:t>
      </w:r>
      <w:r w:rsidRPr="00CD4DE6">
        <w:rPr>
          <w:rStyle w:val="Strong"/>
          <w:rFonts w:ascii="B Nazanin" w:hAnsi="B Nazanin" w:cs="B Nazanin" w:hint="cs"/>
          <w:color w:val="000000"/>
          <w:szCs w:val="26"/>
          <w:rtl/>
        </w:rPr>
        <w:t>فصلنامه</w:t>
      </w:r>
      <w:r w:rsidRPr="00CD4DE6">
        <w:rPr>
          <w:rStyle w:val="Strong"/>
          <w:rFonts w:ascii="B Nazanin" w:hAnsi="B Nazanin" w:cs="B Nazanin"/>
          <w:color w:val="000000"/>
          <w:szCs w:val="26"/>
          <w:rtl/>
        </w:rPr>
        <w:t xml:space="preserve"> </w:t>
      </w:r>
      <w:r w:rsidRPr="00CD4DE6">
        <w:rPr>
          <w:rStyle w:val="Strong"/>
          <w:rFonts w:ascii="B Nazanin" w:hAnsi="B Nazanin" w:cs="B Nazanin" w:hint="cs"/>
          <w:color w:val="000000"/>
          <w:szCs w:val="26"/>
          <w:rtl/>
        </w:rPr>
        <w:t>كتابداري</w:t>
      </w:r>
      <w:r w:rsidRPr="00CD4DE6">
        <w:rPr>
          <w:rStyle w:val="Strong"/>
          <w:rFonts w:ascii="B Nazanin" w:hAnsi="B Nazanin" w:cs="B Nazanin"/>
          <w:color w:val="000000"/>
          <w:szCs w:val="26"/>
          <w:rtl/>
        </w:rPr>
        <w:t xml:space="preserve"> </w:t>
      </w:r>
      <w:r w:rsidRPr="00CD4DE6">
        <w:rPr>
          <w:rStyle w:val="Strong"/>
          <w:rFonts w:ascii="B Nazanin" w:hAnsi="B Nazanin" w:cs="B Nazanin" w:hint="cs"/>
          <w:color w:val="000000"/>
          <w:szCs w:val="26"/>
          <w:rtl/>
        </w:rPr>
        <w:t>و</w:t>
      </w:r>
      <w:r w:rsidRPr="00CD4DE6">
        <w:rPr>
          <w:rStyle w:val="Strong"/>
          <w:rFonts w:ascii="B Nazanin" w:hAnsi="B Nazanin" w:cs="B Nazanin"/>
          <w:color w:val="000000"/>
          <w:szCs w:val="26"/>
          <w:rtl/>
        </w:rPr>
        <w:t xml:space="preserve"> </w:t>
      </w:r>
      <w:r w:rsidRPr="00CD4DE6">
        <w:rPr>
          <w:rStyle w:val="Strong"/>
          <w:rFonts w:ascii="B Nazanin" w:hAnsi="B Nazanin" w:cs="B Nazanin" w:hint="cs"/>
          <w:color w:val="000000"/>
          <w:szCs w:val="26"/>
          <w:rtl/>
        </w:rPr>
        <w:t>اطلاع</w:t>
      </w:r>
      <w:r w:rsidRPr="00CD4DE6">
        <w:rPr>
          <w:rStyle w:val="Strong"/>
          <w:rFonts w:ascii="B Nazanin" w:hAnsi="B Nazanin" w:cs="B Nazanin"/>
          <w:color w:val="000000"/>
          <w:szCs w:val="26"/>
          <w:rtl/>
        </w:rPr>
        <w:t xml:space="preserve"> </w:t>
      </w:r>
      <w:r w:rsidRPr="00CD4DE6">
        <w:rPr>
          <w:rStyle w:val="Strong"/>
          <w:rFonts w:ascii="B Nazanin" w:hAnsi="B Nazanin" w:cs="B Nazanin" w:hint="cs"/>
          <w:color w:val="000000"/>
          <w:szCs w:val="26"/>
          <w:rtl/>
        </w:rPr>
        <w:t>رساني</w:t>
      </w:r>
      <w:r w:rsidRPr="00CD4DE6">
        <w:rPr>
          <w:rStyle w:val="Strong"/>
          <w:rFonts w:ascii="B Nazanin" w:hAnsi="B Nazanin" w:cs="B Nazanin"/>
          <w:color w:val="000000"/>
          <w:szCs w:val="26"/>
          <w:rtl/>
        </w:rPr>
        <w:t xml:space="preserve"> (</w:t>
      </w:r>
      <w:r w:rsidRPr="00CD4DE6">
        <w:rPr>
          <w:rStyle w:val="Strong"/>
          <w:rFonts w:ascii="B Nazanin" w:hAnsi="B Nazanin" w:cs="B Nazanin" w:hint="cs"/>
          <w:color w:val="000000"/>
          <w:szCs w:val="26"/>
          <w:rtl/>
        </w:rPr>
        <w:t>اين</w:t>
      </w:r>
      <w:r w:rsidRPr="00CD4DE6">
        <w:rPr>
          <w:rStyle w:val="Strong"/>
          <w:rFonts w:ascii="B Nazanin" w:hAnsi="B Nazanin" w:cs="B Nazanin"/>
          <w:color w:val="000000"/>
          <w:szCs w:val="26"/>
          <w:rtl/>
        </w:rPr>
        <w:t xml:space="preserve"> </w:t>
      </w:r>
      <w:r w:rsidRPr="00CD4DE6">
        <w:rPr>
          <w:rStyle w:val="Strong"/>
          <w:rFonts w:ascii="B Nazanin" w:hAnsi="B Nazanin" w:cs="B Nazanin" w:hint="cs"/>
          <w:color w:val="000000"/>
          <w:szCs w:val="26"/>
          <w:rtl/>
        </w:rPr>
        <w:t>نشريه</w:t>
      </w:r>
      <w:r w:rsidRPr="00CD4DE6">
        <w:rPr>
          <w:rStyle w:val="Strong"/>
          <w:rFonts w:ascii="B Nazanin" w:hAnsi="B Nazanin" w:cs="B Nazanin"/>
          <w:color w:val="000000"/>
          <w:szCs w:val="26"/>
          <w:rtl/>
        </w:rPr>
        <w:t xml:space="preserve"> </w:t>
      </w:r>
      <w:r w:rsidRPr="00CD4DE6">
        <w:rPr>
          <w:rStyle w:val="Strong"/>
          <w:rFonts w:ascii="B Nazanin" w:hAnsi="B Nazanin" w:cs="B Nazanin" w:hint="cs"/>
          <w:color w:val="000000"/>
          <w:szCs w:val="26"/>
          <w:rtl/>
        </w:rPr>
        <w:t>در</w:t>
      </w:r>
      <w:r w:rsidRPr="00CD4DE6">
        <w:rPr>
          <w:rStyle w:val="Strong"/>
          <w:rFonts w:ascii="B Nazanin" w:hAnsi="B Nazanin" w:cs="B Nazanin"/>
          <w:color w:val="000000"/>
          <w:szCs w:val="26"/>
          <w:rtl/>
        </w:rPr>
        <w:t xml:space="preserve"> </w:t>
      </w:r>
      <w:r w:rsidRPr="00CD4DE6">
        <w:rPr>
          <w:rStyle w:val="Strong"/>
          <w:rFonts w:ascii="B Nazanin" w:hAnsi="B Nazanin" w:cs="B Nazanin"/>
          <w:color w:val="000000"/>
          <w:szCs w:val="26"/>
        </w:rPr>
        <w:t>www.isc.gov.ir</w:t>
      </w:r>
      <w:r w:rsidRPr="00CD4DE6">
        <w:rPr>
          <w:rStyle w:val="Strong"/>
          <w:rFonts w:ascii="B Nazanin" w:hAnsi="B Nazanin" w:cs="B Nazanin"/>
          <w:color w:val="000000"/>
          <w:szCs w:val="26"/>
          <w:rtl/>
        </w:rPr>
        <w:t xml:space="preserve"> </w:t>
      </w:r>
      <w:r w:rsidRPr="00CD4DE6">
        <w:rPr>
          <w:rStyle w:val="Strong"/>
          <w:rFonts w:ascii="B Nazanin" w:hAnsi="B Nazanin" w:cs="B Nazanin" w:hint="cs"/>
          <w:color w:val="000000"/>
          <w:szCs w:val="26"/>
          <w:rtl/>
        </w:rPr>
        <w:t>نمايه</w:t>
      </w:r>
      <w:r w:rsidRPr="00CD4DE6">
        <w:rPr>
          <w:rStyle w:val="Strong"/>
          <w:rFonts w:ascii="B Nazanin" w:hAnsi="B Nazanin" w:cs="B Nazanin"/>
          <w:color w:val="000000"/>
          <w:szCs w:val="26"/>
          <w:rtl/>
        </w:rPr>
        <w:t xml:space="preserve"> </w:t>
      </w:r>
      <w:r w:rsidRPr="00CD4DE6">
        <w:rPr>
          <w:rStyle w:val="Strong"/>
          <w:rFonts w:ascii="B Nazanin" w:hAnsi="B Nazanin" w:cs="B Nazanin" w:hint="cs"/>
          <w:color w:val="000000"/>
          <w:szCs w:val="26"/>
          <w:rtl/>
        </w:rPr>
        <w:t>مي</w:t>
      </w:r>
      <w:r w:rsidRPr="00CD4DE6">
        <w:rPr>
          <w:rStyle w:val="Strong"/>
          <w:rFonts w:ascii="B Nazanin" w:hAnsi="B Nazanin" w:cs="B Nazanin"/>
          <w:color w:val="000000"/>
          <w:szCs w:val="26"/>
          <w:rtl/>
        </w:rPr>
        <w:t xml:space="preserve"> </w:t>
      </w:r>
      <w:r w:rsidRPr="00CD4DE6">
        <w:rPr>
          <w:rStyle w:val="Strong"/>
          <w:rFonts w:ascii="B Nazanin" w:hAnsi="B Nazanin" w:cs="B Nazanin" w:hint="cs"/>
          <w:color w:val="000000"/>
          <w:szCs w:val="26"/>
          <w:rtl/>
        </w:rPr>
        <w:t>شود</w:t>
      </w:r>
      <w:r w:rsidRPr="00CD4DE6">
        <w:rPr>
          <w:rStyle w:val="Strong"/>
          <w:rFonts w:ascii="B Nazanin" w:hAnsi="B Nazanin" w:cs="B Nazanin"/>
          <w:color w:val="000000"/>
          <w:szCs w:val="26"/>
          <w:rtl/>
        </w:rPr>
        <w:t xml:space="preserve">)  </w:t>
      </w:r>
    </w:p>
    <w:p w:rsidR="00CD4DE6" w:rsidRPr="00CD4DE6" w:rsidRDefault="00CD4DE6" w:rsidP="00CD4DE6">
      <w:pPr>
        <w:bidi/>
        <w:jc w:val="lowKashida"/>
        <w:rPr>
          <w:rStyle w:val="Strong"/>
          <w:rFonts w:ascii="B Nazanin" w:hAnsi="B Nazanin" w:cs="B Nazanin"/>
          <w:color w:val="000000"/>
          <w:szCs w:val="26"/>
        </w:rPr>
      </w:pPr>
      <w:r w:rsidRPr="00CD4DE6">
        <w:rPr>
          <w:rStyle w:val="Strong"/>
          <w:rFonts w:ascii="B Nazanin" w:hAnsi="B Nazanin" w:cs="B Nazanin" w:hint="cs"/>
          <w:color w:val="000000"/>
          <w:szCs w:val="26"/>
          <w:rtl/>
        </w:rPr>
        <w:t>شماره</w:t>
      </w:r>
      <w:r w:rsidRPr="00CD4DE6">
        <w:rPr>
          <w:rStyle w:val="Strong"/>
          <w:rFonts w:ascii="B Nazanin" w:hAnsi="B Nazanin" w:cs="B Nazanin"/>
          <w:color w:val="000000"/>
          <w:szCs w:val="26"/>
          <w:rtl/>
        </w:rPr>
        <w:t xml:space="preserve"> </w:t>
      </w:r>
      <w:r w:rsidRPr="00CD4DE6">
        <w:rPr>
          <w:rStyle w:val="Strong"/>
          <w:rFonts w:ascii="B Nazanin" w:hAnsi="B Nazanin" w:cs="B Nazanin" w:hint="cs"/>
          <w:color w:val="000000"/>
          <w:szCs w:val="26"/>
          <w:rtl/>
        </w:rPr>
        <w:t>نشريه</w:t>
      </w:r>
      <w:r w:rsidRPr="00CD4DE6">
        <w:rPr>
          <w:rStyle w:val="Strong"/>
          <w:rFonts w:ascii="B Nazanin" w:hAnsi="B Nazanin" w:cs="B Nazanin"/>
          <w:color w:val="000000"/>
          <w:szCs w:val="26"/>
          <w:rtl/>
        </w:rPr>
        <w:t xml:space="preserve">:  39 _ </w:t>
      </w:r>
      <w:r w:rsidRPr="00CD4DE6">
        <w:rPr>
          <w:rStyle w:val="Strong"/>
          <w:rFonts w:ascii="B Nazanin" w:hAnsi="B Nazanin" w:cs="B Nazanin" w:hint="cs"/>
          <w:color w:val="000000"/>
          <w:szCs w:val="26"/>
          <w:rtl/>
        </w:rPr>
        <w:t>شماره</w:t>
      </w:r>
      <w:r w:rsidRPr="00CD4DE6">
        <w:rPr>
          <w:rStyle w:val="Strong"/>
          <w:rFonts w:ascii="B Nazanin" w:hAnsi="B Nazanin" w:cs="B Nazanin"/>
          <w:color w:val="000000"/>
          <w:szCs w:val="26"/>
          <w:rtl/>
        </w:rPr>
        <w:t xml:space="preserve"> </w:t>
      </w:r>
      <w:r w:rsidRPr="00CD4DE6">
        <w:rPr>
          <w:rStyle w:val="Strong"/>
          <w:rFonts w:ascii="B Nazanin" w:hAnsi="B Nazanin" w:cs="B Nazanin" w:hint="cs"/>
          <w:color w:val="000000"/>
          <w:szCs w:val="26"/>
          <w:rtl/>
        </w:rPr>
        <w:t>سوم،</w:t>
      </w:r>
      <w:r w:rsidRPr="00CD4DE6">
        <w:rPr>
          <w:rStyle w:val="Strong"/>
          <w:rFonts w:ascii="B Nazanin" w:hAnsi="B Nazanin" w:cs="B Nazanin"/>
          <w:color w:val="000000"/>
          <w:szCs w:val="26"/>
          <w:rtl/>
        </w:rPr>
        <w:t xml:space="preserve"> </w:t>
      </w:r>
      <w:r w:rsidRPr="00CD4DE6">
        <w:rPr>
          <w:rStyle w:val="Strong"/>
          <w:rFonts w:ascii="B Nazanin" w:hAnsi="B Nazanin" w:cs="B Nazanin" w:hint="cs"/>
          <w:color w:val="000000"/>
          <w:szCs w:val="26"/>
          <w:rtl/>
        </w:rPr>
        <w:t>جلد</w:t>
      </w:r>
      <w:r w:rsidRPr="00CD4DE6">
        <w:rPr>
          <w:rStyle w:val="Strong"/>
          <w:rFonts w:ascii="B Nazanin" w:hAnsi="B Nazanin" w:cs="B Nazanin"/>
          <w:color w:val="000000"/>
          <w:szCs w:val="26"/>
          <w:rtl/>
        </w:rPr>
        <w:t xml:space="preserve"> 10  </w:t>
      </w:r>
    </w:p>
    <w:p w:rsidR="00CD4DE6" w:rsidRDefault="00CD4DE6" w:rsidP="00CD4DE6">
      <w:pPr>
        <w:bidi/>
        <w:jc w:val="lowKashida"/>
        <w:rPr>
          <w:rStyle w:val="Strong"/>
          <w:rFonts w:ascii="B Nazanin" w:hAnsi="B Nazanin" w:cs="B Nazanin"/>
          <w:color w:val="000000"/>
          <w:szCs w:val="26"/>
        </w:rPr>
      </w:pPr>
      <w:r w:rsidRPr="00CD4DE6">
        <w:rPr>
          <w:rStyle w:val="Strong"/>
          <w:rFonts w:ascii="B Nazanin" w:hAnsi="B Nazanin" w:cs="B Nazanin" w:hint="cs"/>
          <w:color w:val="000000"/>
          <w:szCs w:val="26"/>
          <w:rtl/>
        </w:rPr>
        <w:t>پديدآور</w:t>
      </w:r>
      <w:r w:rsidRPr="00CD4DE6">
        <w:rPr>
          <w:rStyle w:val="Strong"/>
          <w:rFonts w:ascii="B Nazanin" w:hAnsi="B Nazanin" w:cs="B Nazanin"/>
          <w:color w:val="000000"/>
          <w:szCs w:val="26"/>
          <w:rtl/>
        </w:rPr>
        <w:t xml:space="preserve">:  </w:t>
      </w:r>
      <w:r w:rsidRPr="00CD4DE6">
        <w:rPr>
          <w:rStyle w:val="Strong"/>
          <w:rFonts w:ascii="B Nazanin" w:hAnsi="B Nazanin" w:cs="B Nazanin" w:hint="cs"/>
          <w:color w:val="000000"/>
          <w:szCs w:val="26"/>
          <w:rtl/>
        </w:rPr>
        <w:t>سيد</w:t>
      </w:r>
      <w:r w:rsidRPr="00CD4DE6">
        <w:rPr>
          <w:rStyle w:val="Strong"/>
          <w:rFonts w:ascii="B Nazanin" w:hAnsi="B Nazanin" w:cs="B Nazanin"/>
          <w:color w:val="000000"/>
          <w:szCs w:val="26"/>
          <w:rtl/>
        </w:rPr>
        <w:t xml:space="preserve"> </w:t>
      </w:r>
      <w:r w:rsidRPr="00CD4DE6">
        <w:rPr>
          <w:rStyle w:val="Strong"/>
          <w:rFonts w:ascii="B Nazanin" w:hAnsi="B Nazanin" w:cs="B Nazanin" w:hint="cs"/>
          <w:color w:val="000000"/>
          <w:szCs w:val="26"/>
          <w:rtl/>
        </w:rPr>
        <w:t>حبيب</w:t>
      </w:r>
      <w:r w:rsidRPr="00CD4DE6">
        <w:rPr>
          <w:rStyle w:val="Strong"/>
          <w:rFonts w:ascii="B Nazanin" w:hAnsi="B Nazanin" w:cs="B Nazanin"/>
          <w:color w:val="000000"/>
          <w:szCs w:val="26"/>
          <w:rtl/>
        </w:rPr>
        <w:t xml:space="preserve"> </w:t>
      </w:r>
      <w:r w:rsidRPr="00CD4DE6">
        <w:rPr>
          <w:rStyle w:val="Strong"/>
          <w:rFonts w:ascii="B Nazanin" w:hAnsi="B Nazanin" w:cs="B Nazanin" w:hint="cs"/>
          <w:color w:val="000000"/>
          <w:szCs w:val="26"/>
          <w:rtl/>
        </w:rPr>
        <w:t>الله</w:t>
      </w:r>
      <w:r w:rsidRPr="00CD4DE6">
        <w:rPr>
          <w:rStyle w:val="Strong"/>
          <w:rFonts w:ascii="B Nazanin" w:hAnsi="B Nazanin" w:cs="B Nazanin"/>
          <w:color w:val="000000"/>
          <w:szCs w:val="26"/>
          <w:rtl/>
        </w:rPr>
        <w:t xml:space="preserve"> </w:t>
      </w:r>
      <w:r w:rsidRPr="00CD4DE6">
        <w:rPr>
          <w:rStyle w:val="Strong"/>
          <w:rFonts w:ascii="B Nazanin" w:hAnsi="B Nazanin" w:cs="B Nazanin" w:hint="cs"/>
          <w:color w:val="000000"/>
          <w:szCs w:val="26"/>
          <w:rtl/>
        </w:rPr>
        <w:t>ميرغفوري،</w:t>
      </w:r>
      <w:r w:rsidRPr="00CD4DE6">
        <w:rPr>
          <w:rStyle w:val="Strong"/>
          <w:rFonts w:ascii="B Nazanin" w:hAnsi="B Nazanin" w:cs="B Nazanin"/>
          <w:color w:val="000000"/>
          <w:szCs w:val="26"/>
          <w:rtl/>
        </w:rPr>
        <w:t xml:space="preserve"> </w:t>
      </w:r>
      <w:r w:rsidRPr="00CD4DE6">
        <w:rPr>
          <w:rStyle w:val="Strong"/>
          <w:rFonts w:ascii="B Nazanin" w:hAnsi="B Nazanin" w:cs="B Nazanin" w:hint="cs"/>
          <w:color w:val="000000"/>
          <w:szCs w:val="26"/>
          <w:rtl/>
        </w:rPr>
        <w:t>ميثم</w:t>
      </w:r>
      <w:r w:rsidRPr="00CD4DE6">
        <w:rPr>
          <w:rStyle w:val="Strong"/>
          <w:rFonts w:ascii="B Nazanin" w:hAnsi="B Nazanin" w:cs="B Nazanin"/>
          <w:color w:val="000000"/>
          <w:szCs w:val="26"/>
          <w:rtl/>
        </w:rPr>
        <w:t xml:space="preserve"> </w:t>
      </w:r>
      <w:r w:rsidRPr="00CD4DE6">
        <w:rPr>
          <w:rStyle w:val="Strong"/>
          <w:rFonts w:ascii="B Nazanin" w:hAnsi="B Nazanin" w:cs="B Nazanin" w:hint="cs"/>
          <w:color w:val="000000"/>
          <w:szCs w:val="26"/>
          <w:rtl/>
        </w:rPr>
        <w:t>شفيعي</w:t>
      </w:r>
      <w:r w:rsidRPr="00CD4DE6">
        <w:rPr>
          <w:rStyle w:val="Strong"/>
          <w:rFonts w:ascii="B Nazanin" w:hAnsi="B Nazanin" w:cs="B Nazanin"/>
          <w:color w:val="000000"/>
          <w:szCs w:val="26"/>
          <w:rtl/>
        </w:rPr>
        <w:t xml:space="preserve"> </w:t>
      </w:r>
      <w:r w:rsidRPr="00CD4DE6">
        <w:rPr>
          <w:rStyle w:val="Strong"/>
          <w:rFonts w:ascii="B Nazanin" w:hAnsi="B Nazanin" w:cs="B Nazanin" w:hint="cs"/>
          <w:color w:val="000000"/>
          <w:szCs w:val="26"/>
          <w:rtl/>
        </w:rPr>
        <w:t>رود</w:t>
      </w:r>
      <w:r w:rsidRPr="00CD4DE6">
        <w:rPr>
          <w:rStyle w:val="Strong"/>
          <w:rFonts w:ascii="B Nazanin" w:hAnsi="B Nazanin" w:cs="B Nazanin"/>
          <w:color w:val="000000"/>
          <w:szCs w:val="26"/>
          <w:rtl/>
        </w:rPr>
        <w:t xml:space="preserve"> </w:t>
      </w:r>
      <w:r w:rsidRPr="00CD4DE6">
        <w:rPr>
          <w:rStyle w:val="Strong"/>
          <w:rFonts w:ascii="B Nazanin" w:hAnsi="B Nazanin" w:cs="B Nazanin" w:hint="cs"/>
          <w:color w:val="000000"/>
          <w:szCs w:val="26"/>
          <w:rtl/>
        </w:rPr>
        <w:t>پشتي</w:t>
      </w:r>
      <w:r w:rsidRPr="00CD4DE6">
        <w:rPr>
          <w:rStyle w:val="Strong"/>
          <w:rFonts w:ascii="B Nazanin" w:hAnsi="B Nazanin" w:cs="B Nazanin"/>
          <w:color w:val="000000"/>
          <w:szCs w:val="26"/>
          <w:rtl/>
        </w:rPr>
        <w:t xml:space="preserve">  </w:t>
      </w:r>
    </w:p>
    <w:p w:rsidR="00CD4DE6" w:rsidRPr="00CD4DE6" w:rsidRDefault="00CD4DE6" w:rsidP="00CD4DE6">
      <w:pPr>
        <w:bidi/>
        <w:jc w:val="lowKashida"/>
        <w:rPr>
          <w:rFonts w:ascii="B Nazanin" w:hAnsi="B Nazanin" w:cs="B Nazanin"/>
          <w:color w:val="000000"/>
          <w:szCs w:val="16"/>
        </w:rPr>
      </w:pPr>
      <w:r w:rsidRPr="00CD4DE6">
        <w:rPr>
          <w:rStyle w:val="Strong"/>
          <w:rFonts w:ascii="B Nazanin" w:hAnsi="B Nazanin" w:cs="B Nazanin"/>
          <w:color w:val="000000"/>
          <w:szCs w:val="26"/>
          <w:rtl/>
        </w:rPr>
        <w:t>چكيده</w:t>
      </w:r>
    </w:p>
    <w:p w:rsidR="00CD4DE6" w:rsidRPr="00CD4DE6" w:rsidRDefault="00CD4DE6" w:rsidP="00CD4DE6">
      <w:pPr>
        <w:bidi/>
        <w:spacing w:line="216" w:lineRule="auto"/>
        <w:ind w:firstLine="567"/>
        <w:jc w:val="lowKashida"/>
        <w:rPr>
          <w:rFonts w:ascii="B Nazanin" w:hAnsi="B Nazanin" w:cs="B Nazanin"/>
          <w:color w:val="000000"/>
          <w:szCs w:val="16"/>
          <w:rtl/>
        </w:rPr>
      </w:pPr>
      <w:r w:rsidRPr="00CD4DE6">
        <w:rPr>
          <w:rStyle w:val="Strong"/>
          <w:rFonts w:ascii="B Nazanin" w:hAnsi="B Nazanin" w:cs="B Nazanin"/>
          <w:color w:val="000000"/>
          <w:szCs w:val="16"/>
          <w:rtl/>
        </w:rPr>
        <w:t xml:space="preserve">امروزه كتابخانه‌هاي علمي به طور فزاينده به نقش و اهميت جنبه‌هاي مديريتي در خدمات‌دهي بهتر به مراجعان و بهبود سطح عملكرد كيفي خود پي برده‌اند. در اين ميان، كتابخانه‌هاي دانشگاهي به دليل داشتن نقش محوري در توسعة علم و دانش، تلاش دارند تا مهارتهاي خود را در ارائه خدمت بهتر به مراجعان بهبود بخشند. تحليل پوششي داده‌ها، يك نوع تكنيك از نوع برنامه‌ريزي خطي ناپارامتريك است كه براي اندازه‌گيري ميزان كارايي نسبي واحدهاي سازماني به كار مي‌رود. در اين مقاله، كارآيي نسبي كتابخانه‌هاي دانشگاه يزد بر اساس بررسي روابط بين داده‌ها و ستاده‌هاي كتابخانه‌ها بررسي و ارزيابي شده است. بدين منظور، در مرحله اول براي محاسبه كارآيي از مدلهاي </w:t>
      </w:r>
      <w:r w:rsidRPr="00CD4DE6">
        <w:rPr>
          <w:rStyle w:val="Strong"/>
          <w:rFonts w:ascii="B Nazanin" w:hAnsi="B Nazanin" w:cs="B Nazanin"/>
          <w:color w:val="000000"/>
          <w:szCs w:val="16"/>
        </w:rPr>
        <w:t>CCR</w:t>
      </w:r>
      <w:r w:rsidRPr="00CD4DE6">
        <w:rPr>
          <w:rStyle w:val="Strong"/>
          <w:rFonts w:ascii="B Nazanin" w:hAnsi="B Nazanin" w:cs="B Nazanin"/>
          <w:color w:val="000000"/>
          <w:szCs w:val="16"/>
          <w:rtl/>
        </w:rPr>
        <w:t xml:space="preserve"> ورودي محور، </w:t>
      </w:r>
      <w:r w:rsidRPr="00CD4DE6">
        <w:rPr>
          <w:rStyle w:val="Strong"/>
          <w:rFonts w:ascii="B Nazanin" w:hAnsi="B Nazanin" w:cs="B Nazanin"/>
          <w:color w:val="000000"/>
          <w:szCs w:val="16"/>
        </w:rPr>
        <w:t>CCR</w:t>
      </w:r>
      <w:r w:rsidRPr="00CD4DE6">
        <w:rPr>
          <w:rStyle w:val="Strong"/>
          <w:rFonts w:ascii="B Nazanin" w:hAnsi="B Nazanin" w:cs="B Nazanin"/>
          <w:color w:val="000000"/>
          <w:szCs w:val="16"/>
          <w:rtl/>
        </w:rPr>
        <w:t xml:space="preserve"> خروجي محور و تحليل پوششي داده‌هاي جمعي استفاده گرديد و سپس در مرحله بعد با استفاده از تكنيك بُردا، نتايج حاصل از مدلهاي قبلي تركيب شده و رتبه‌بندي نهايي كتابخانه‌ها از لحاظ سطح عملكرد به دست آمد. در نهايت، بر اساس نتايج به دست آمده، راههاي افزايش سطح عملكرد هر كتابخانه مشخص و پيشنهادهاي لازم ارائه گرديده است.</w:t>
      </w:r>
    </w:p>
    <w:p w:rsidR="00CD4DE6" w:rsidRPr="00CD4DE6" w:rsidRDefault="00CD4DE6" w:rsidP="00CD4DE6">
      <w:pPr>
        <w:bidi/>
        <w:spacing w:line="216" w:lineRule="auto"/>
        <w:ind w:firstLine="567"/>
        <w:jc w:val="lowKashida"/>
        <w:rPr>
          <w:rFonts w:ascii="B Nazanin" w:hAnsi="B Nazanin" w:cs="B Nazanin"/>
          <w:color w:val="000000"/>
          <w:szCs w:val="16"/>
          <w:rtl/>
        </w:rPr>
      </w:pPr>
      <w:r w:rsidRPr="00CD4DE6">
        <w:rPr>
          <w:rStyle w:val="Strong"/>
          <w:rFonts w:ascii="B Nazanin" w:hAnsi="B Nazanin" w:cs="B Nazanin"/>
          <w:color w:val="000000"/>
          <w:szCs w:val="16"/>
          <w:rtl/>
        </w:rPr>
        <w:t xml:space="preserve">كليدواژه‌ها: كتابخانه‌هاي دانشگاهي يزد، تحليل پوششي داده‌ها، تكنيك بُردا، عملكرد كتابخانه‌هاي دانشگاهي، بازده به مقياس، </w:t>
      </w:r>
      <w:r w:rsidRPr="00CD4DE6">
        <w:rPr>
          <w:rStyle w:val="Strong"/>
          <w:rFonts w:ascii="B Nazanin" w:hAnsi="B Nazanin" w:cs="B Nazanin"/>
          <w:color w:val="000000"/>
          <w:szCs w:val="16"/>
        </w:rPr>
        <w:t>CCR</w:t>
      </w:r>
      <w:r w:rsidRPr="00CD4DE6">
        <w:rPr>
          <w:rStyle w:val="Strong"/>
          <w:rFonts w:ascii="B Nazanin" w:hAnsi="B Nazanin" w:cs="B Nazanin"/>
          <w:color w:val="000000"/>
          <w:szCs w:val="16"/>
          <w:rtl/>
        </w:rPr>
        <w:t xml:space="preserve"> ورودي محور، </w:t>
      </w:r>
      <w:r w:rsidRPr="00CD4DE6">
        <w:rPr>
          <w:rStyle w:val="Strong"/>
          <w:rFonts w:ascii="B Nazanin" w:hAnsi="B Nazanin" w:cs="B Nazanin"/>
          <w:color w:val="000000"/>
          <w:szCs w:val="16"/>
        </w:rPr>
        <w:t>CCR</w:t>
      </w:r>
      <w:r w:rsidRPr="00CD4DE6">
        <w:rPr>
          <w:rStyle w:val="Strong"/>
          <w:rFonts w:ascii="B Nazanin" w:hAnsi="B Nazanin" w:cs="B Nazanin"/>
          <w:color w:val="000000"/>
          <w:szCs w:val="16"/>
          <w:rtl/>
        </w:rPr>
        <w:t xml:space="preserve"> خروجي محور، رتبه‌بندي كتابخانه‌هاي دانشگاهي</w:t>
      </w:r>
    </w:p>
    <w:p w:rsidR="00CD4DE6" w:rsidRPr="00CD4DE6" w:rsidRDefault="00CD4DE6" w:rsidP="00CD4DE6">
      <w:pPr>
        <w:bidi/>
        <w:spacing w:line="240" w:lineRule="auto"/>
        <w:jc w:val="lowKashida"/>
        <w:rPr>
          <w:rFonts w:ascii="B Nazanin" w:hAnsi="B Nazanin" w:cs="B Nazanin"/>
          <w:color w:val="000000"/>
          <w:szCs w:val="16"/>
          <w:rtl/>
        </w:rPr>
      </w:pPr>
      <w:r w:rsidRPr="00CD4DE6">
        <w:rPr>
          <w:rStyle w:val="Strong"/>
          <w:rFonts w:ascii="B Nazanin" w:hAnsi="B Nazanin" w:cs="B Nazanin"/>
          <w:color w:val="000000"/>
          <w:szCs w:val="26"/>
          <w:rtl/>
        </w:rPr>
        <w:t>مقدمه</w:t>
      </w:r>
    </w:p>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26"/>
          <w:rtl/>
        </w:rPr>
        <w:t>«تصميم‌گيري مهمترين دغدغه هر مدير در فعاليتهاي حرفه‌اي است». به زعم بسياري از دانشمندان حوزه مديريت، تصميم‌گيري معيار ارزيابي عملكرد هر مدير است. برخي دانشمندان مانند هربرت سايمون</w:t>
      </w:r>
      <w:bookmarkStart w:id="0" w:name="_ftnref3"/>
      <w:r w:rsidRPr="00CD4DE6">
        <w:rPr>
          <w:rFonts w:ascii="B Nazanin" w:hAnsi="B Nazanin" w:cs="B Nazanin"/>
          <w:color w:val="000000"/>
          <w:szCs w:val="26"/>
          <w:rtl/>
        </w:rPr>
        <w:fldChar w:fldCharType="begin"/>
      </w:r>
      <w:r w:rsidRPr="00CD4DE6">
        <w:rPr>
          <w:rFonts w:ascii="B Nazanin" w:hAnsi="B Nazanin" w:cs="B Nazanin"/>
          <w:color w:val="000000"/>
          <w:szCs w:val="26"/>
          <w:rtl/>
        </w:rPr>
        <w:instrText xml:space="preserve"> </w:instrText>
      </w:r>
      <w:r w:rsidRPr="00CD4DE6">
        <w:rPr>
          <w:rFonts w:ascii="B Nazanin" w:hAnsi="B Nazanin" w:cs="B Nazanin"/>
          <w:color w:val="000000"/>
          <w:szCs w:val="26"/>
        </w:rPr>
        <w:instrText>HYPERLINK "http://</w:instrText>
      </w:r>
      <w:r w:rsidRPr="00CD4DE6">
        <w:rPr>
          <w:rFonts w:ascii="B Nazanin" w:hAnsi="B Nazanin" w:cs="B Nazanin"/>
          <w:color w:val="000000"/>
          <w:szCs w:val="26"/>
          <w:rtl/>
        </w:rPr>
        <w:instrText>192.168.0.110</w:instrText>
      </w:r>
      <w:r w:rsidRPr="00CD4DE6">
        <w:rPr>
          <w:rFonts w:ascii="B Nazanin" w:hAnsi="B Nazanin" w:cs="B Nazanin"/>
          <w:color w:val="000000"/>
          <w:szCs w:val="26"/>
        </w:rPr>
        <w:instrText>/editor/main.htm" \l "_ftn</w:instrText>
      </w:r>
      <w:r w:rsidRPr="00CD4DE6">
        <w:rPr>
          <w:rFonts w:ascii="B Nazanin" w:hAnsi="B Nazanin" w:cs="B Nazanin"/>
          <w:color w:val="000000"/>
          <w:szCs w:val="26"/>
          <w:rtl/>
        </w:rPr>
        <w:instrText>3</w:instrText>
      </w:r>
      <w:r w:rsidRPr="00CD4DE6">
        <w:rPr>
          <w:rFonts w:ascii="B Nazanin" w:hAnsi="B Nazanin" w:cs="B Nazanin"/>
          <w:color w:val="000000"/>
          <w:szCs w:val="26"/>
        </w:rPr>
        <w:instrText>" \o</w:instrText>
      </w:r>
      <w:r w:rsidRPr="00CD4DE6">
        <w:rPr>
          <w:rFonts w:ascii="B Nazanin" w:hAnsi="B Nazanin" w:cs="B Nazanin"/>
          <w:color w:val="000000"/>
          <w:szCs w:val="26"/>
          <w:rtl/>
        </w:rPr>
        <w:instrText xml:space="preserve"> "" </w:instrText>
      </w:r>
      <w:r w:rsidRPr="00CD4DE6">
        <w:rPr>
          <w:rFonts w:ascii="B Nazanin" w:hAnsi="B Nazanin" w:cs="B Nazanin"/>
          <w:color w:val="000000"/>
          <w:szCs w:val="26"/>
          <w:rtl/>
        </w:rPr>
        <w:fldChar w:fldCharType="separate"/>
      </w:r>
      <w:r w:rsidRPr="00CD4DE6">
        <w:rPr>
          <w:rStyle w:val="Hyperlink"/>
          <w:rFonts w:ascii="B Nazanin" w:hAnsi="B Nazanin" w:cs="B Nazanin"/>
          <w:szCs w:val="20"/>
        </w:rPr>
        <w:t>[3]</w:t>
      </w:r>
      <w:r w:rsidRPr="00CD4DE6">
        <w:rPr>
          <w:rFonts w:ascii="B Nazanin" w:hAnsi="B Nazanin" w:cs="B Nazanin"/>
          <w:color w:val="000000"/>
          <w:szCs w:val="26"/>
          <w:rtl/>
        </w:rPr>
        <w:fldChar w:fldCharType="end"/>
      </w:r>
      <w:bookmarkEnd w:id="0"/>
      <w:r w:rsidRPr="00CD4DE6">
        <w:rPr>
          <w:rFonts w:ascii="B Nazanin" w:hAnsi="B Nazanin" w:cs="B Nazanin"/>
          <w:color w:val="000000"/>
          <w:szCs w:val="26"/>
          <w:rtl/>
        </w:rPr>
        <w:t xml:space="preserve"> گام را فراتر گذاشته و تصميم‌گيري را معادل مديريت دانسته‌اند (1). </w:t>
      </w:r>
    </w:p>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26"/>
          <w:rtl/>
        </w:rPr>
        <w:t xml:space="preserve">مديران در تصميم‌گيريهاي خود به اطلاعات گوناگوني نياز دارند و مراحل مشخصي را براي دسترسي به اطلاعات طي مي‌كنند. يكي از مباني تصميم‌گيري براي مديران، ارزيابي عملكرد است كه آنان را در تصميم گرفتن هدايت مي‌كند. چنانچه ارزيابي عملكرد به روش علمي انجام شده باشد، راهنماي مؤثري براي مديران در تصميم‌گيريهاست. </w:t>
      </w:r>
    </w:p>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26"/>
          <w:rtl/>
        </w:rPr>
        <w:t xml:space="preserve">بشر از همان روزهاي نخست آفرينش، آگاهانه يا ناآگاهانه، قبل از گرفتن هرگونه تصميمي، به نوعي به ارزيابي عملكرد خود پرداخته است. در بسياري از موقعيتها، ارزيابي عملكرد عاملي است كه باعث به وجود آمدن تصميمهاي گوناگون مي‌شود. مباني ارزيابي عملكرد در زمانهاي مختلف، متفاوت بوده است. اما از گذشته‌هاي دور تا چند دهه گذشته، تصميمات بر اساس ستاده‌ها يا درآمدها گرفته مي‌شد. در دهه‌هاي اخير، دانشمندان نتيجه گرفتند ارزيابي عملكرد بر اساس نسبت ستاده به داده، نتايج واقعي‌تري را در دسترس ارزيابان قرار مي‌دهد. </w:t>
      </w:r>
    </w:p>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26"/>
          <w:rtl/>
        </w:rPr>
        <w:lastRenderedPageBreak/>
        <w:t xml:space="preserve">در بين انواع سازمان، از مهمترين بخشهايي كه نياز شديد به ارزيابي عملكرد دارد، ادارات و سازمانهاي مرتبط با عموم است. اين مورد حتي در بحث مديريت دولتي نيز گنجانده شده است. اهميت ارزيابي عملكرد در اين سازمانها تا آنجاست كه دولتها طرحهاي متفاوتي همچون طرح تكريم ارباب رجوع و ... را با صرف بودجه‌هاي گسترده، مورد توجه قرار داده‌اند. از جمله نهادها و سازمانهايي كه ارزيابي عملكرد آنها تأثيرات مطلوب و مؤثري به همراه دارد، دانشگاه و مؤسسات آموزش عالي است، زيرا اصلي‌ترين خدمت گيرندگان از دانشگاهها دانشجويان هستند كه توجه به ارضاي نيازهاي آنان، وظيفه‌اي بديهي و مسلّم براي اداره‌كنندگان دانشگاههاست. البته، خود دانشگاهها نيز بخشهاي متفاوت و گسترده‌اي دارند كه مي‌توان جداگانه عملكرد آنها را ارزيابي نمود. يكي از خصوصيات ارزيابي عملكرد اين است كه مي‌توان در يك سازمان يا هر محيط ديگري، از كوچك‌ترين نهاده تا بزرگ‌ترين اجزاي سازمان نيز آن را انجام داد. بنابراين، در دانشگاهها نيز ارزيابي عملكرد را مي‌توان در بخشهاي متفاوت و زمينه‌هاي گوناگوني انجام داد. </w:t>
      </w:r>
    </w:p>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16"/>
          <w:rtl/>
        </w:rPr>
        <w:t> </w:t>
      </w:r>
    </w:p>
    <w:p w:rsidR="00CD4DE6" w:rsidRPr="00CD4DE6" w:rsidRDefault="00CD4DE6" w:rsidP="00CD4DE6">
      <w:pPr>
        <w:bidi/>
        <w:jc w:val="lowKashida"/>
        <w:rPr>
          <w:rFonts w:ascii="B Nazanin" w:hAnsi="B Nazanin" w:cs="B Nazanin"/>
          <w:color w:val="000000"/>
          <w:szCs w:val="16"/>
          <w:rtl/>
        </w:rPr>
      </w:pPr>
      <w:r w:rsidRPr="00CD4DE6">
        <w:rPr>
          <w:rStyle w:val="Strong"/>
          <w:rFonts w:ascii="B Nazanin" w:hAnsi="B Nazanin" w:cs="B Nazanin"/>
          <w:color w:val="000000"/>
          <w:szCs w:val="26"/>
          <w:rtl/>
        </w:rPr>
        <w:t>كتابخانه‌هاي دانشگاهي و لزوم سنجش كارايي آنها</w:t>
      </w:r>
    </w:p>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26"/>
          <w:rtl/>
        </w:rPr>
        <w:t xml:space="preserve">دانشگاهها سازمانهايي پيچيده‌اند كه وظيفه تربيت متخصصان جامعه را در رشته‌هاي گوناگون برعهده دارند. دانشگاههاي نوين امروزي با در اختيار داشتن امكانات وسيع، انبوه دانشجويان و پژوهشگران و ابزارهاي تحقيقاتي، در موقعيتي قرار دارند كه مي‌توانند در زمينه‌هاي مختلف به تحقيق پرداخته و به پيشرفت و پيشبرد تمدن بشري كمك كنند. يكي از رسالتهاي دانشگاه،‌ تحقيق و يكي از ابزارهاي تحقيق، كتابخانه است. هيچ دانشگاهي بدون داشتن كتابخانه‌اي كارا و مفيد نمي‌تواند به رسالت خود دست يابد. امروزه دانشگاهها با امكانات و تسهيلات بسيار زياد، دانشجويان متعدد و متنوع، به سازمانهايي بزرگ و پيچيده‌ تبديل شده‌اند و درصددند از منابع مادي و معنوي در جهت خدمت به جوامع حداكثر استفاده را ببرند. يكي از عواملي كه دانشگاه را در رسيدن به اين هدف ياري مي‌كند كتابخانه دانشگاه است. </w:t>
      </w:r>
    </w:p>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26"/>
          <w:rtl/>
        </w:rPr>
        <w:t>كتابخانه‌هاي دانشگاهي اهميت روزافزون مي‌يابند و به عنوان مركز گردآوري و اشاعه اطلاعات علمي و نيز تأمين امكانات تحقيق براي پژوهشگران، بسيار مورد توجه‌اند. از نظر پژوهشگران، استادان و دانشجويان، كتابخانة دانشگاه، پايگاهي تقويت‌كننده و مـــهم در فرايند پـــژوهش و تـــدريس است. كتابخانه در نظام آموزشي و پژوهشي دانشگاهها چنان اهميت يافته كه تصور دانشگاه بدون كتابخانه غيرممكن بوده و به يكي از اركان ساختاري دانشگاه تبديل شده است (2).</w:t>
      </w:r>
    </w:p>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26"/>
          <w:rtl/>
        </w:rPr>
        <w:t xml:space="preserve">دانشگاه يزد، همراه با مجتمعها و دانشكده‌هايش، بيش از 7000 دانشجو را در رشته‌هاي مختلف تحصيلي در خود جاي داده است. در اين دانشگاه، كتابخانه‌هاي كوچك و بزرگ متعددي وابسته به مجتمعها، دانشكده‌ها و حتي برخي نهادها و سازمانها وجود دارد. با در نظر گرفتن تعداد دانشجويان، برنامه‌هاي رايانه‌اي و ... كتابخانه‌هاي جامع‌تر اين </w:t>
      </w:r>
      <w:r w:rsidRPr="00CD4DE6">
        <w:rPr>
          <w:rFonts w:ascii="B Nazanin" w:hAnsi="B Nazanin" w:cs="B Nazanin"/>
          <w:color w:val="000000"/>
          <w:szCs w:val="26"/>
          <w:rtl/>
        </w:rPr>
        <w:lastRenderedPageBreak/>
        <w:t xml:space="preserve">دانشگاه عبارتند از: كتابخانه مركزي، كتابخانه مجتمع علوم انساني، كتابخانه مجتمع فني و مهندسي، كتابخانه دانشكده منابع طبيعي، كتابخانه مجتمع علوم پايه و كتابخانه دانشكده معماري. </w:t>
      </w:r>
    </w:p>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26"/>
          <w:rtl/>
        </w:rPr>
        <w:t xml:space="preserve">خدمات‌رساني جاري در كتابخانه‌هاي دانشگاه يزد و ساختارهاي جديد اين كتابخانه‌ها باعث شده تا يكي از نيازهاي مديران آنها، سنجش كارايي باشد. اين نياز زماني قوي‌تر شد كه كتابخانه‌هاي دانشگاه به سيستم رايانه‌اي يكپارچه مجهز شدند و تغييراتي عمده در خدمت‌رساني به دانشجويان از طريق خدمات‌رساني شبكه‌اي و رايانه‌اي به وجود آمد. در تغييرات جديد، ديگر براي دانشجويي به عنوان عضو كتابخانه برگه عضويت صادر نمي‌شود و دانشجو تنها به يك كتابخانه مرتبط نيست، بلكه در سيستم جديد عضوپذيري از طريق سايت انجام مي‌شود و فرد عضو سيستم كتابخانه‌اي دانشگاه مي‌شود. بنابراين، وي مي‌تواند از هر مجتمع يا دانشكده‌اي كتاب دريافت كند. بنابراين، هر كتابخانه مي‌تواند به تعداد دانشجويان دانشگاه يزد عضو يا مراجعه كننده داشته باشد كه بر حسب نياز مي توانند به آنجا مراجعه كنند. </w:t>
      </w:r>
    </w:p>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26"/>
          <w:rtl/>
        </w:rPr>
        <w:t>در چنين شرايطي، سنجش كارايي مي تواند يك مبناي خوب براي مقايسه شرايط فعلي سازمان با شرايط گذشته باشد و به عنوان يك ابزار مي توان از آن براي برنامه‌ريزي آتي سازمان بهره برد، ضمن آنكه از سنجش كارايي مي توان به عنوان ابزاري جهت الگوگيري</w:t>
      </w:r>
      <w:bookmarkStart w:id="1" w:name="_ftnref4"/>
      <w:r w:rsidRPr="00CD4DE6">
        <w:rPr>
          <w:rFonts w:ascii="B Nazanin" w:hAnsi="B Nazanin" w:cs="B Nazanin"/>
          <w:color w:val="000000"/>
          <w:szCs w:val="26"/>
          <w:rtl/>
        </w:rPr>
        <w:fldChar w:fldCharType="begin"/>
      </w:r>
      <w:r w:rsidRPr="00CD4DE6">
        <w:rPr>
          <w:rFonts w:ascii="B Nazanin" w:hAnsi="B Nazanin" w:cs="B Nazanin"/>
          <w:color w:val="000000"/>
          <w:szCs w:val="26"/>
          <w:rtl/>
        </w:rPr>
        <w:instrText xml:space="preserve"> </w:instrText>
      </w:r>
      <w:r w:rsidRPr="00CD4DE6">
        <w:rPr>
          <w:rFonts w:ascii="B Nazanin" w:hAnsi="B Nazanin" w:cs="B Nazanin"/>
          <w:color w:val="000000"/>
          <w:szCs w:val="26"/>
        </w:rPr>
        <w:instrText>HYPERLINK "http://</w:instrText>
      </w:r>
      <w:r w:rsidRPr="00CD4DE6">
        <w:rPr>
          <w:rFonts w:ascii="B Nazanin" w:hAnsi="B Nazanin" w:cs="B Nazanin"/>
          <w:color w:val="000000"/>
          <w:szCs w:val="26"/>
          <w:rtl/>
        </w:rPr>
        <w:instrText>192.168.0.110</w:instrText>
      </w:r>
      <w:r w:rsidRPr="00CD4DE6">
        <w:rPr>
          <w:rFonts w:ascii="B Nazanin" w:hAnsi="B Nazanin" w:cs="B Nazanin"/>
          <w:color w:val="000000"/>
          <w:szCs w:val="26"/>
        </w:rPr>
        <w:instrText>/editor/main.htm" \l "_ftn</w:instrText>
      </w:r>
      <w:r w:rsidRPr="00CD4DE6">
        <w:rPr>
          <w:rFonts w:ascii="B Nazanin" w:hAnsi="B Nazanin" w:cs="B Nazanin"/>
          <w:color w:val="000000"/>
          <w:szCs w:val="26"/>
          <w:rtl/>
        </w:rPr>
        <w:instrText>4</w:instrText>
      </w:r>
      <w:r w:rsidRPr="00CD4DE6">
        <w:rPr>
          <w:rFonts w:ascii="B Nazanin" w:hAnsi="B Nazanin" w:cs="B Nazanin"/>
          <w:color w:val="000000"/>
          <w:szCs w:val="26"/>
        </w:rPr>
        <w:instrText>" \o</w:instrText>
      </w:r>
      <w:r w:rsidRPr="00CD4DE6">
        <w:rPr>
          <w:rFonts w:ascii="B Nazanin" w:hAnsi="B Nazanin" w:cs="B Nazanin"/>
          <w:color w:val="000000"/>
          <w:szCs w:val="26"/>
          <w:rtl/>
        </w:rPr>
        <w:instrText xml:space="preserve"> "" </w:instrText>
      </w:r>
      <w:r w:rsidRPr="00CD4DE6">
        <w:rPr>
          <w:rFonts w:ascii="B Nazanin" w:hAnsi="B Nazanin" w:cs="B Nazanin"/>
          <w:color w:val="000000"/>
          <w:szCs w:val="26"/>
          <w:rtl/>
        </w:rPr>
        <w:fldChar w:fldCharType="separate"/>
      </w:r>
      <w:r w:rsidRPr="00CD4DE6">
        <w:rPr>
          <w:rStyle w:val="Hyperlink"/>
          <w:rFonts w:ascii="B Nazanin" w:hAnsi="B Nazanin" w:cs="B Nazanin"/>
          <w:szCs w:val="20"/>
        </w:rPr>
        <w:t>[4]</w:t>
      </w:r>
      <w:r w:rsidRPr="00CD4DE6">
        <w:rPr>
          <w:rFonts w:ascii="B Nazanin" w:hAnsi="B Nazanin" w:cs="B Nazanin"/>
          <w:color w:val="000000"/>
          <w:szCs w:val="26"/>
          <w:rtl/>
        </w:rPr>
        <w:fldChar w:fldCharType="end"/>
      </w:r>
      <w:bookmarkEnd w:id="1"/>
      <w:r w:rsidRPr="00CD4DE6">
        <w:rPr>
          <w:rFonts w:ascii="B Nazanin" w:hAnsi="B Nazanin" w:cs="B Nazanin"/>
          <w:color w:val="000000"/>
          <w:szCs w:val="26"/>
          <w:rtl/>
        </w:rPr>
        <w:t xml:space="preserve"> استفاده كرد. در اين روش، بين واحدهاي مشابه، واحدي كه كارايي بيشتري دارد به عنوان الگو انتخاب شده و بمنظور افزايش كارايي از آن الگوگيري مي‌شود. (3)</w:t>
      </w:r>
    </w:p>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16"/>
          <w:rtl/>
        </w:rPr>
        <w:t> </w:t>
      </w:r>
    </w:p>
    <w:p w:rsidR="00CD4DE6" w:rsidRPr="00CD4DE6" w:rsidRDefault="00CD4DE6" w:rsidP="00CD4DE6">
      <w:pPr>
        <w:bidi/>
        <w:jc w:val="lowKashida"/>
        <w:rPr>
          <w:rFonts w:ascii="B Nazanin" w:hAnsi="B Nazanin" w:cs="B Nazanin"/>
          <w:color w:val="000000"/>
          <w:szCs w:val="16"/>
          <w:rtl/>
        </w:rPr>
      </w:pPr>
      <w:r w:rsidRPr="00CD4DE6">
        <w:rPr>
          <w:rStyle w:val="Strong"/>
          <w:rFonts w:ascii="B Nazanin" w:hAnsi="B Nazanin" w:cs="B Nazanin"/>
          <w:color w:val="000000"/>
          <w:szCs w:val="26"/>
          <w:rtl/>
        </w:rPr>
        <w:t>سنجش كارايي از طريق تحليل پوششي داده‌ها (</w:t>
      </w:r>
      <w:r w:rsidRPr="00CD4DE6">
        <w:rPr>
          <w:rStyle w:val="Strong"/>
          <w:rFonts w:ascii="B Nazanin" w:hAnsi="B Nazanin" w:cs="B Nazanin"/>
          <w:color w:val="000000"/>
          <w:szCs w:val="16"/>
        </w:rPr>
        <w:t>DEA</w:t>
      </w:r>
      <w:r w:rsidRPr="00CD4DE6">
        <w:rPr>
          <w:rStyle w:val="Strong"/>
          <w:rFonts w:ascii="B Nazanin" w:hAnsi="B Nazanin" w:cs="B Nazanin"/>
          <w:color w:val="000000"/>
          <w:szCs w:val="26"/>
          <w:rtl/>
        </w:rPr>
        <w:t xml:space="preserve"> )</w:t>
      </w:r>
    </w:p>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26"/>
          <w:rtl/>
        </w:rPr>
        <w:t>با آغاز نهضت مديريت علمي، مديران همواره به اين فكر بوده‌اند كه چگونه مي‌توانند بهره‌وري كاري سازمان خود را افزايش دهند. در آن زمان تلاشهاي انجام شده براي افزايش بهره‌وري بيشتر در جهت دسترسي به ستاده بيشتر انجام مي‌شد و به طور طبيعي به نتايجي دست مي‌يافتند كه امكان اجراي آنها ضعيف بود، زيرا هرچه جلوتر مي‌آمدند، با معضلي به نام كمبود منابع روبه‌رو مي‌شدند. پس از مدتي، دانشمندان انديشيدند چگونه مي‌توان بدون صرف منابع بيشتر، به بهره‌وري افزون‌تري نايل شد. فارل</w:t>
      </w:r>
      <w:bookmarkStart w:id="2" w:name="_ftnref5"/>
      <w:r w:rsidRPr="00CD4DE6">
        <w:rPr>
          <w:rFonts w:ascii="B Nazanin" w:hAnsi="B Nazanin" w:cs="B Nazanin"/>
          <w:color w:val="000000"/>
          <w:szCs w:val="26"/>
          <w:rtl/>
        </w:rPr>
        <w:fldChar w:fldCharType="begin"/>
      </w:r>
      <w:r w:rsidRPr="00CD4DE6">
        <w:rPr>
          <w:rFonts w:ascii="B Nazanin" w:hAnsi="B Nazanin" w:cs="B Nazanin"/>
          <w:color w:val="000000"/>
          <w:szCs w:val="26"/>
          <w:rtl/>
        </w:rPr>
        <w:instrText xml:space="preserve"> </w:instrText>
      </w:r>
      <w:r w:rsidRPr="00CD4DE6">
        <w:rPr>
          <w:rFonts w:ascii="B Nazanin" w:hAnsi="B Nazanin" w:cs="B Nazanin"/>
          <w:color w:val="000000"/>
          <w:szCs w:val="26"/>
        </w:rPr>
        <w:instrText>HYPERLINK "http://</w:instrText>
      </w:r>
      <w:r w:rsidRPr="00CD4DE6">
        <w:rPr>
          <w:rFonts w:ascii="B Nazanin" w:hAnsi="B Nazanin" w:cs="B Nazanin"/>
          <w:color w:val="000000"/>
          <w:szCs w:val="26"/>
          <w:rtl/>
        </w:rPr>
        <w:instrText>192.168.0.110</w:instrText>
      </w:r>
      <w:r w:rsidRPr="00CD4DE6">
        <w:rPr>
          <w:rFonts w:ascii="B Nazanin" w:hAnsi="B Nazanin" w:cs="B Nazanin"/>
          <w:color w:val="000000"/>
          <w:szCs w:val="26"/>
        </w:rPr>
        <w:instrText>/editor/main.htm" \l "_ftn</w:instrText>
      </w:r>
      <w:r w:rsidRPr="00CD4DE6">
        <w:rPr>
          <w:rFonts w:ascii="B Nazanin" w:hAnsi="B Nazanin" w:cs="B Nazanin"/>
          <w:color w:val="000000"/>
          <w:szCs w:val="26"/>
          <w:rtl/>
        </w:rPr>
        <w:instrText>5</w:instrText>
      </w:r>
      <w:r w:rsidRPr="00CD4DE6">
        <w:rPr>
          <w:rFonts w:ascii="B Nazanin" w:hAnsi="B Nazanin" w:cs="B Nazanin"/>
          <w:color w:val="000000"/>
          <w:szCs w:val="26"/>
        </w:rPr>
        <w:instrText>" \o</w:instrText>
      </w:r>
      <w:r w:rsidRPr="00CD4DE6">
        <w:rPr>
          <w:rFonts w:ascii="B Nazanin" w:hAnsi="B Nazanin" w:cs="B Nazanin"/>
          <w:color w:val="000000"/>
          <w:szCs w:val="26"/>
          <w:rtl/>
        </w:rPr>
        <w:instrText xml:space="preserve"> "" </w:instrText>
      </w:r>
      <w:r w:rsidRPr="00CD4DE6">
        <w:rPr>
          <w:rFonts w:ascii="B Nazanin" w:hAnsi="B Nazanin" w:cs="B Nazanin"/>
          <w:color w:val="000000"/>
          <w:szCs w:val="26"/>
          <w:rtl/>
        </w:rPr>
        <w:fldChar w:fldCharType="separate"/>
      </w:r>
      <w:r w:rsidRPr="00CD4DE6">
        <w:rPr>
          <w:rStyle w:val="Hyperlink"/>
          <w:rFonts w:ascii="B Nazanin" w:hAnsi="B Nazanin" w:cs="B Nazanin"/>
          <w:szCs w:val="20"/>
        </w:rPr>
        <w:t>[5]</w:t>
      </w:r>
      <w:r w:rsidRPr="00CD4DE6">
        <w:rPr>
          <w:rFonts w:ascii="B Nazanin" w:hAnsi="B Nazanin" w:cs="B Nazanin"/>
          <w:color w:val="000000"/>
          <w:szCs w:val="26"/>
          <w:rtl/>
        </w:rPr>
        <w:fldChar w:fldCharType="end"/>
      </w:r>
      <w:bookmarkEnd w:id="2"/>
      <w:r w:rsidRPr="00CD4DE6">
        <w:rPr>
          <w:rFonts w:ascii="B Nazanin" w:hAnsi="B Nazanin" w:cs="B Nazanin"/>
          <w:color w:val="000000"/>
          <w:szCs w:val="26"/>
          <w:rtl/>
        </w:rPr>
        <w:t xml:space="preserve"> در سالهاي پاياني دهه 1960 در اين زمينه تلاش كرد، اما به نتايج مفيدي دست نيافت. پس از وي، چارنز</w:t>
      </w:r>
      <w:bookmarkStart w:id="3" w:name="_ftnref6"/>
      <w:r w:rsidRPr="00CD4DE6">
        <w:rPr>
          <w:rFonts w:ascii="B Nazanin" w:hAnsi="B Nazanin" w:cs="B Nazanin"/>
          <w:color w:val="000000"/>
          <w:szCs w:val="26"/>
          <w:rtl/>
        </w:rPr>
        <w:fldChar w:fldCharType="begin"/>
      </w:r>
      <w:r w:rsidRPr="00CD4DE6">
        <w:rPr>
          <w:rFonts w:ascii="B Nazanin" w:hAnsi="B Nazanin" w:cs="B Nazanin"/>
          <w:color w:val="000000"/>
          <w:szCs w:val="26"/>
          <w:rtl/>
        </w:rPr>
        <w:instrText xml:space="preserve"> </w:instrText>
      </w:r>
      <w:r w:rsidRPr="00CD4DE6">
        <w:rPr>
          <w:rFonts w:ascii="B Nazanin" w:hAnsi="B Nazanin" w:cs="B Nazanin"/>
          <w:color w:val="000000"/>
          <w:szCs w:val="26"/>
        </w:rPr>
        <w:instrText>HYPERLINK "http://</w:instrText>
      </w:r>
      <w:r w:rsidRPr="00CD4DE6">
        <w:rPr>
          <w:rFonts w:ascii="B Nazanin" w:hAnsi="B Nazanin" w:cs="B Nazanin"/>
          <w:color w:val="000000"/>
          <w:szCs w:val="26"/>
          <w:rtl/>
        </w:rPr>
        <w:instrText>192.168.0.110</w:instrText>
      </w:r>
      <w:r w:rsidRPr="00CD4DE6">
        <w:rPr>
          <w:rFonts w:ascii="B Nazanin" w:hAnsi="B Nazanin" w:cs="B Nazanin"/>
          <w:color w:val="000000"/>
          <w:szCs w:val="26"/>
        </w:rPr>
        <w:instrText>/editor/main.htm" \l "_ftn</w:instrText>
      </w:r>
      <w:r w:rsidRPr="00CD4DE6">
        <w:rPr>
          <w:rFonts w:ascii="B Nazanin" w:hAnsi="B Nazanin" w:cs="B Nazanin"/>
          <w:color w:val="000000"/>
          <w:szCs w:val="26"/>
          <w:rtl/>
        </w:rPr>
        <w:instrText>6</w:instrText>
      </w:r>
      <w:r w:rsidRPr="00CD4DE6">
        <w:rPr>
          <w:rFonts w:ascii="B Nazanin" w:hAnsi="B Nazanin" w:cs="B Nazanin"/>
          <w:color w:val="000000"/>
          <w:szCs w:val="26"/>
        </w:rPr>
        <w:instrText>" \o</w:instrText>
      </w:r>
      <w:r w:rsidRPr="00CD4DE6">
        <w:rPr>
          <w:rFonts w:ascii="B Nazanin" w:hAnsi="B Nazanin" w:cs="B Nazanin"/>
          <w:color w:val="000000"/>
          <w:szCs w:val="26"/>
          <w:rtl/>
        </w:rPr>
        <w:instrText xml:space="preserve"> "" </w:instrText>
      </w:r>
      <w:r w:rsidRPr="00CD4DE6">
        <w:rPr>
          <w:rFonts w:ascii="B Nazanin" w:hAnsi="B Nazanin" w:cs="B Nazanin"/>
          <w:color w:val="000000"/>
          <w:szCs w:val="26"/>
          <w:rtl/>
        </w:rPr>
        <w:fldChar w:fldCharType="separate"/>
      </w:r>
      <w:r w:rsidRPr="00CD4DE6">
        <w:rPr>
          <w:rStyle w:val="Hyperlink"/>
          <w:rFonts w:ascii="B Nazanin" w:hAnsi="B Nazanin" w:cs="B Nazanin"/>
          <w:szCs w:val="20"/>
        </w:rPr>
        <w:t>[6]</w:t>
      </w:r>
      <w:r w:rsidRPr="00CD4DE6">
        <w:rPr>
          <w:rFonts w:ascii="B Nazanin" w:hAnsi="B Nazanin" w:cs="B Nazanin"/>
          <w:color w:val="000000"/>
          <w:szCs w:val="26"/>
          <w:rtl/>
        </w:rPr>
        <w:fldChar w:fldCharType="end"/>
      </w:r>
      <w:bookmarkEnd w:id="3"/>
      <w:r w:rsidRPr="00CD4DE6">
        <w:rPr>
          <w:rFonts w:ascii="B Nazanin" w:hAnsi="B Nazanin" w:cs="B Nazanin"/>
          <w:color w:val="000000"/>
          <w:szCs w:val="26"/>
          <w:rtl/>
        </w:rPr>
        <w:t>، كوپر</w:t>
      </w:r>
      <w:bookmarkStart w:id="4" w:name="_ftnref7"/>
      <w:r w:rsidRPr="00CD4DE6">
        <w:rPr>
          <w:rFonts w:ascii="B Nazanin" w:hAnsi="B Nazanin" w:cs="B Nazanin"/>
          <w:color w:val="000000"/>
          <w:szCs w:val="26"/>
          <w:rtl/>
        </w:rPr>
        <w:fldChar w:fldCharType="begin"/>
      </w:r>
      <w:r w:rsidRPr="00CD4DE6">
        <w:rPr>
          <w:rFonts w:ascii="B Nazanin" w:hAnsi="B Nazanin" w:cs="B Nazanin"/>
          <w:color w:val="000000"/>
          <w:szCs w:val="26"/>
          <w:rtl/>
        </w:rPr>
        <w:instrText xml:space="preserve"> </w:instrText>
      </w:r>
      <w:r w:rsidRPr="00CD4DE6">
        <w:rPr>
          <w:rFonts w:ascii="B Nazanin" w:hAnsi="B Nazanin" w:cs="B Nazanin"/>
          <w:color w:val="000000"/>
          <w:szCs w:val="26"/>
        </w:rPr>
        <w:instrText>HYPERLINK "http://</w:instrText>
      </w:r>
      <w:r w:rsidRPr="00CD4DE6">
        <w:rPr>
          <w:rFonts w:ascii="B Nazanin" w:hAnsi="B Nazanin" w:cs="B Nazanin"/>
          <w:color w:val="000000"/>
          <w:szCs w:val="26"/>
          <w:rtl/>
        </w:rPr>
        <w:instrText>192.168.0.110</w:instrText>
      </w:r>
      <w:r w:rsidRPr="00CD4DE6">
        <w:rPr>
          <w:rFonts w:ascii="B Nazanin" w:hAnsi="B Nazanin" w:cs="B Nazanin"/>
          <w:color w:val="000000"/>
          <w:szCs w:val="26"/>
        </w:rPr>
        <w:instrText>/editor/main.htm" \l "_ftn</w:instrText>
      </w:r>
      <w:r w:rsidRPr="00CD4DE6">
        <w:rPr>
          <w:rFonts w:ascii="B Nazanin" w:hAnsi="B Nazanin" w:cs="B Nazanin"/>
          <w:color w:val="000000"/>
          <w:szCs w:val="26"/>
          <w:rtl/>
        </w:rPr>
        <w:instrText>7</w:instrText>
      </w:r>
      <w:r w:rsidRPr="00CD4DE6">
        <w:rPr>
          <w:rFonts w:ascii="B Nazanin" w:hAnsi="B Nazanin" w:cs="B Nazanin"/>
          <w:color w:val="000000"/>
          <w:szCs w:val="26"/>
        </w:rPr>
        <w:instrText>" \o</w:instrText>
      </w:r>
      <w:r w:rsidRPr="00CD4DE6">
        <w:rPr>
          <w:rFonts w:ascii="B Nazanin" w:hAnsi="B Nazanin" w:cs="B Nazanin"/>
          <w:color w:val="000000"/>
          <w:szCs w:val="26"/>
          <w:rtl/>
        </w:rPr>
        <w:instrText xml:space="preserve"> "" </w:instrText>
      </w:r>
      <w:r w:rsidRPr="00CD4DE6">
        <w:rPr>
          <w:rFonts w:ascii="B Nazanin" w:hAnsi="B Nazanin" w:cs="B Nazanin"/>
          <w:color w:val="000000"/>
          <w:szCs w:val="26"/>
          <w:rtl/>
        </w:rPr>
        <w:fldChar w:fldCharType="separate"/>
      </w:r>
      <w:r w:rsidRPr="00CD4DE6">
        <w:rPr>
          <w:rStyle w:val="Hyperlink"/>
          <w:rFonts w:ascii="B Nazanin" w:hAnsi="B Nazanin" w:cs="B Nazanin"/>
          <w:szCs w:val="20"/>
        </w:rPr>
        <w:t>[7]</w:t>
      </w:r>
      <w:r w:rsidRPr="00CD4DE6">
        <w:rPr>
          <w:rFonts w:ascii="B Nazanin" w:hAnsi="B Nazanin" w:cs="B Nazanin"/>
          <w:color w:val="000000"/>
          <w:szCs w:val="26"/>
          <w:rtl/>
        </w:rPr>
        <w:fldChar w:fldCharType="end"/>
      </w:r>
      <w:bookmarkEnd w:id="4"/>
      <w:r w:rsidRPr="00CD4DE6">
        <w:rPr>
          <w:rFonts w:ascii="B Nazanin" w:hAnsi="B Nazanin" w:cs="B Nazanin"/>
          <w:color w:val="000000"/>
          <w:szCs w:val="26"/>
          <w:rtl/>
        </w:rPr>
        <w:t xml:space="preserve"> و رودز</w:t>
      </w:r>
      <w:bookmarkStart w:id="5" w:name="_ftnref8"/>
      <w:r w:rsidRPr="00CD4DE6">
        <w:rPr>
          <w:rFonts w:ascii="B Nazanin" w:hAnsi="B Nazanin" w:cs="B Nazanin"/>
          <w:color w:val="000000"/>
          <w:szCs w:val="26"/>
          <w:rtl/>
        </w:rPr>
        <w:fldChar w:fldCharType="begin"/>
      </w:r>
      <w:r w:rsidRPr="00CD4DE6">
        <w:rPr>
          <w:rFonts w:ascii="B Nazanin" w:hAnsi="B Nazanin" w:cs="B Nazanin"/>
          <w:color w:val="000000"/>
          <w:szCs w:val="26"/>
          <w:rtl/>
        </w:rPr>
        <w:instrText xml:space="preserve"> </w:instrText>
      </w:r>
      <w:r w:rsidRPr="00CD4DE6">
        <w:rPr>
          <w:rFonts w:ascii="B Nazanin" w:hAnsi="B Nazanin" w:cs="B Nazanin"/>
          <w:color w:val="000000"/>
          <w:szCs w:val="26"/>
        </w:rPr>
        <w:instrText>HYPERLINK "http://</w:instrText>
      </w:r>
      <w:r w:rsidRPr="00CD4DE6">
        <w:rPr>
          <w:rFonts w:ascii="B Nazanin" w:hAnsi="B Nazanin" w:cs="B Nazanin"/>
          <w:color w:val="000000"/>
          <w:szCs w:val="26"/>
          <w:rtl/>
        </w:rPr>
        <w:instrText>192.168.0.110</w:instrText>
      </w:r>
      <w:r w:rsidRPr="00CD4DE6">
        <w:rPr>
          <w:rFonts w:ascii="B Nazanin" w:hAnsi="B Nazanin" w:cs="B Nazanin"/>
          <w:color w:val="000000"/>
          <w:szCs w:val="26"/>
        </w:rPr>
        <w:instrText>/editor/main.htm" \l "_ftn</w:instrText>
      </w:r>
      <w:r w:rsidRPr="00CD4DE6">
        <w:rPr>
          <w:rFonts w:ascii="B Nazanin" w:hAnsi="B Nazanin" w:cs="B Nazanin"/>
          <w:color w:val="000000"/>
          <w:szCs w:val="26"/>
          <w:rtl/>
        </w:rPr>
        <w:instrText>8</w:instrText>
      </w:r>
      <w:r w:rsidRPr="00CD4DE6">
        <w:rPr>
          <w:rFonts w:ascii="B Nazanin" w:hAnsi="B Nazanin" w:cs="B Nazanin"/>
          <w:color w:val="000000"/>
          <w:szCs w:val="26"/>
        </w:rPr>
        <w:instrText>" \o</w:instrText>
      </w:r>
      <w:r w:rsidRPr="00CD4DE6">
        <w:rPr>
          <w:rFonts w:ascii="B Nazanin" w:hAnsi="B Nazanin" w:cs="B Nazanin"/>
          <w:color w:val="000000"/>
          <w:szCs w:val="26"/>
          <w:rtl/>
        </w:rPr>
        <w:instrText xml:space="preserve"> "" </w:instrText>
      </w:r>
      <w:r w:rsidRPr="00CD4DE6">
        <w:rPr>
          <w:rFonts w:ascii="B Nazanin" w:hAnsi="B Nazanin" w:cs="B Nazanin"/>
          <w:color w:val="000000"/>
          <w:szCs w:val="26"/>
          <w:rtl/>
        </w:rPr>
        <w:fldChar w:fldCharType="separate"/>
      </w:r>
      <w:r w:rsidRPr="00CD4DE6">
        <w:rPr>
          <w:rStyle w:val="Hyperlink"/>
          <w:rFonts w:ascii="B Nazanin" w:hAnsi="B Nazanin" w:cs="B Nazanin"/>
          <w:szCs w:val="20"/>
        </w:rPr>
        <w:t>[8]</w:t>
      </w:r>
      <w:r w:rsidRPr="00CD4DE6">
        <w:rPr>
          <w:rFonts w:ascii="B Nazanin" w:hAnsi="B Nazanin" w:cs="B Nazanin"/>
          <w:color w:val="000000"/>
          <w:szCs w:val="26"/>
          <w:rtl/>
        </w:rPr>
        <w:fldChar w:fldCharType="end"/>
      </w:r>
      <w:bookmarkEnd w:id="5"/>
      <w:r w:rsidRPr="00CD4DE6">
        <w:rPr>
          <w:rFonts w:ascii="B Nazanin" w:hAnsi="B Nazanin" w:cs="B Nazanin"/>
          <w:color w:val="000000"/>
          <w:szCs w:val="26"/>
          <w:rtl/>
        </w:rPr>
        <w:t xml:space="preserve"> در طي دهه‌هاي 70 و 80 ميلادي توانستند مدلهاي جديدي طراحي نمايند كه مي‌توانست بدون تغيير در سطح استفاده از منابع، كارايي را افزايش دهد. اين رشته تلاشها تا امروز ادامه دارد، به طوري كه در سالهاي اخير بالغ بر 500 مدل رياضي و گزارش كاربردي در اين زمينه ارائه شده است (4). </w:t>
      </w:r>
    </w:p>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26"/>
          <w:rtl/>
        </w:rPr>
        <w:lastRenderedPageBreak/>
        <w:t>اكنون دانشمندان به اين نتيجه رسيده‌اند كه با استفادة بهينه از تمامي داده‌ها و با اصلاح فرايندها، مي‌توان به ستاده بيشتر و در نتيجه بهره‌وري بالاتري دست يافت. از اين‌رو، حالتهاي مختلفي براي افزايش بهره‌وري به وجود آمد. كه مي‌توان آنها را در 5 سطح طبقه‌بندي نمود:</w:t>
      </w:r>
    </w:p>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26"/>
          <w:rtl/>
        </w:rPr>
        <w:t xml:space="preserve">1. سطح اول، حالتي است كه در آن مي‌توان با كاهش داده‌ها، به همان سطح قبلي ستاده‌ها دسترسي پيدا كرد: </w:t>
      </w:r>
    </w:p>
    <w:p w:rsidR="00CD4DE6" w:rsidRPr="00CD4DE6" w:rsidRDefault="00CD4DE6" w:rsidP="00CD4DE6">
      <w:pPr>
        <w:bidi/>
        <w:ind w:firstLine="567"/>
        <w:rPr>
          <w:rFonts w:ascii="B Nazanin" w:hAnsi="B Nazanin" w:cs="B Nazanin"/>
          <w:color w:val="000000"/>
          <w:szCs w:val="16"/>
          <w:rtl/>
        </w:rPr>
      </w:pPr>
      <w:r w:rsidRPr="00CD4DE6">
        <w:rPr>
          <w:rFonts w:ascii="B Nazanin" w:hAnsi="B Nazanin" w:cs="B Nazanin"/>
          <w:color w:val="000000"/>
          <w:szCs w:val="16"/>
          <w:rtl/>
        </w:rPr>
        <w:t> </w:t>
      </w:r>
    </w:p>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26"/>
          <w:rtl/>
        </w:rPr>
        <w:t xml:space="preserve">2. </w:t>
      </w:r>
      <w:r w:rsidRPr="00CD4DE6">
        <w:rPr>
          <w:rFonts w:ascii="B Nazanin" w:hAnsi="B Nazanin" w:cs="B Nazanin"/>
          <w:color w:val="000000"/>
          <w:spacing w:val="-4"/>
          <w:szCs w:val="26"/>
          <w:rtl/>
        </w:rPr>
        <w:t xml:space="preserve">سطح دوم، حالتي است كه در آن مي‌توان با حفظ داده‌ها در همان مقدار قبلي، به ستاده‌هاي بيشتري دست يافت: </w:t>
      </w:r>
    </w:p>
    <w:p w:rsidR="00CD4DE6" w:rsidRPr="00CD4DE6" w:rsidRDefault="00CD4DE6" w:rsidP="00CD4DE6">
      <w:pPr>
        <w:bidi/>
        <w:ind w:firstLine="567"/>
        <w:rPr>
          <w:rFonts w:ascii="B Nazanin" w:hAnsi="B Nazanin" w:cs="B Nazanin"/>
          <w:color w:val="000000"/>
          <w:szCs w:val="16"/>
          <w:rtl/>
        </w:rPr>
      </w:pPr>
      <w:r w:rsidRPr="00CD4DE6">
        <w:rPr>
          <w:rFonts w:ascii="B Nazanin" w:hAnsi="B Nazanin" w:cs="B Nazanin"/>
          <w:color w:val="000000"/>
          <w:szCs w:val="16"/>
          <w:rtl/>
        </w:rPr>
        <w:t> </w:t>
      </w:r>
    </w:p>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26"/>
          <w:rtl/>
        </w:rPr>
        <w:t xml:space="preserve">3. </w:t>
      </w:r>
      <w:r w:rsidRPr="00CD4DE6">
        <w:rPr>
          <w:rFonts w:ascii="B Nazanin" w:hAnsi="B Nazanin" w:cs="B Nazanin"/>
          <w:color w:val="000000"/>
          <w:spacing w:val="-6"/>
          <w:szCs w:val="26"/>
          <w:rtl/>
        </w:rPr>
        <w:t>سطح سوم حالتي را به وجود مي آورد كه اگر در آن داده‌ها را دو واحد كاهش دهيم ستاده‌ها يك واحد كاهش مي‌يابند:                                                                           </w:t>
      </w:r>
      <w:r w:rsidRPr="00CD4DE6">
        <w:rPr>
          <w:rFonts w:ascii="B Nazanin" w:hAnsi="B Nazanin" w:cs="B Nazanin"/>
          <w:color w:val="000000"/>
          <w:szCs w:val="26"/>
          <w:rtl/>
        </w:rPr>
        <w:t> </w:t>
      </w:r>
    </w:p>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26"/>
          <w:rtl/>
        </w:rPr>
        <w:t>4. سطح چهارم، بيانگر حالتي است كه اگر داده‌ها را يك واحد افزايش دهيم، ستاده‌ها دو واحد افزايش مي‌يابند:                                                              </w:t>
      </w:r>
    </w:p>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26"/>
          <w:rtl/>
        </w:rPr>
        <w:t>5. سطح پنجم، حالتي است كه اگر در آن داده‌ها را كاهش دهيم، ستاده‌ها افزايش مي‌يابند:                                                                                                     </w:t>
      </w:r>
    </w:p>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26"/>
          <w:rtl/>
        </w:rPr>
        <w:t>مجموعه اين سطوح انواع مختلفي از فنون مرتبط به هر سطح از اين طبقه‌بندي را ايجاد نمود كه در مجموع به آنها مدلهاي تحليل پوششي داده‌ها (</w:t>
      </w:r>
      <w:r w:rsidRPr="00CD4DE6">
        <w:rPr>
          <w:rFonts w:ascii="B Nazanin" w:hAnsi="B Nazanin" w:cs="B Nazanin"/>
          <w:color w:val="000000"/>
        </w:rPr>
        <w:t>DEA</w:t>
      </w:r>
      <w:r w:rsidRPr="00CD4DE6">
        <w:rPr>
          <w:rFonts w:ascii="B Nazanin" w:hAnsi="B Nazanin" w:cs="B Nazanin"/>
          <w:color w:val="000000"/>
          <w:szCs w:val="26"/>
          <w:rtl/>
        </w:rPr>
        <w:t>) گفته مي‌شود. اين مدلها فنون ويژه‌اي جهت سنجش كارايي، بهره‌وري و عملكرد در سازمانهاي مختلف مي‌باشند. اين فنون نه تنها در سازمانهاي توليدي و خدماتي، حتي در سازمانهاي اجتماعي كه به كسب منافع نمي‌انديشند، پيشنهاد شده و در ارزيابي و اندازه گيري عملكرد و كارايي در دولتهاي محلي(5)، بخش عمومي(6)، سازمانهاي مختلف همچون بيمارستانها (7)، دانشگاهها (8)، بانكها (9)، بيمه (10) و ... از آنها استفاده شده است (11).</w:t>
      </w:r>
    </w:p>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26"/>
          <w:rtl/>
        </w:rPr>
        <w:t xml:space="preserve">در اين ميان، </w:t>
      </w:r>
      <w:r w:rsidRPr="00CD4DE6">
        <w:rPr>
          <w:rFonts w:ascii="B Nazanin" w:hAnsi="B Nazanin" w:cs="B Nazanin"/>
          <w:color w:val="000000"/>
        </w:rPr>
        <w:t>DEA</w:t>
      </w:r>
      <w:r w:rsidRPr="00CD4DE6">
        <w:rPr>
          <w:rFonts w:ascii="B Nazanin" w:hAnsi="B Nazanin" w:cs="B Nazanin"/>
          <w:color w:val="000000"/>
          <w:szCs w:val="26"/>
          <w:rtl/>
        </w:rPr>
        <w:t xml:space="preserve"> از جمله تكنيكهايي است كه علاوه بر سنجش و ارزيابي كارايي و عملكرد، راههاي افزايش آنها را نيز به طور تفكيكي با استفاده از نسبت ستاده به داده براي هر سطح جداگانه پيشنهاد مي‌كند و نحوه افزايش بهره‌وري را در تمام سطوح ارائه مي‌دهد. تحليل پوششي داده‌ها، يك تكنيك برنامه‌ريزي خطي است كه مدير مي‌تواند با استفاده از آن از بهترين واحد تصميم‌گيري</w:t>
      </w:r>
      <w:bookmarkStart w:id="6" w:name="_ftnref9"/>
      <w:r w:rsidRPr="00CD4DE6">
        <w:rPr>
          <w:rFonts w:ascii="B Nazanin" w:hAnsi="B Nazanin" w:cs="B Nazanin"/>
          <w:color w:val="000000"/>
          <w:szCs w:val="26"/>
          <w:rtl/>
        </w:rPr>
        <w:fldChar w:fldCharType="begin"/>
      </w:r>
      <w:r w:rsidRPr="00CD4DE6">
        <w:rPr>
          <w:rFonts w:ascii="B Nazanin" w:hAnsi="B Nazanin" w:cs="B Nazanin"/>
          <w:color w:val="000000"/>
          <w:szCs w:val="26"/>
          <w:rtl/>
        </w:rPr>
        <w:instrText xml:space="preserve"> </w:instrText>
      </w:r>
      <w:r w:rsidRPr="00CD4DE6">
        <w:rPr>
          <w:rFonts w:ascii="B Nazanin" w:hAnsi="B Nazanin" w:cs="B Nazanin"/>
          <w:color w:val="000000"/>
          <w:szCs w:val="26"/>
        </w:rPr>
        <w:instrText>HYPERLINK "http://</w:instrText>
      </w:r>
      <w:r w:rsidRPr="00CD4DE6">
        <w:rPr>
          <w:rFonts w:ascii="B Nazanin" w:hAnsi="B Nazanin" w:cs="B Nazanin"/>
          <w:color w:val="000000"/>
          <w:szCs w:val="26"/>
          <w:rtl/>
        </w:rPr>
        <w:instrText>192.168.0.110</w:instrText>
      </w:r>
      <w:r w:rsidRPr="00CD4DE6">
        <w:rPr>
          <w:rFonts w:ascii="B Nazanin" w:hAnsi="B Nazanin" w:cs="B Nazanin"/>
          <w:color w:val="000000"/>
          <w:szCs w:val="26"/>
        </w:rPr>
        <w:instrText>/editor/main.htm" \l "_ftn</w:instrText>
      </w:r>
      <w:r w:rsidRPr="00CD4DE6">
        <w:rPr>
          <w:rFonts w:ascii="B Nazanin" w:hAnsi="B Nazanin" w:cs="B Nazanin"/>
          <w:color w:val="000000"/>
          <w:szCs w:val="26"/>
          <w:rtl/>
        </w:rPr>
        <w:instrText>9</w:instrText>
      </w:r>
      <w:r w:rsidRPr="00CD4DE6">
        <w:rPr>
          <w:rFonts w:ascii="B Nazanin" w:hAnsi="B Nazanin" w:cs="B Nazanin"/>
          <w:color w:val="000000"/>
          <w:szCs w:val="26"/>
        </w:rPr>
        <w:instrText>" \o</w:instrText>
      </w:r>
      <w:r w:rsidRPr="00CD4DE6">
        <w:rPr>
          <w:rFonts w:ascii="B Nazanin" w:hAnsi="B Nazanin" w:cs="B Nazanin"/>
          <w:color w:val="000000"/>
          <w:szCs w:val="26"/>
          <w:rtl/>
        </w:rPr>
        <w:instrText xml:space="preserve"> "" </w:instrText>
      </w:r>
      <w:r w:rsidRPr="00CD4DE6">
        <w:rPr>
          <w:rFonts w:ascii="B Nazanin" w:hAnsi="B Nazanin" w:cs="B Nazanin"/>
          <w:color w:val="000000"/>
          <w:szCs w:val="26"/>
          <w:rtl/>
        </w:rPr>
        <w:fldChar w:fldCharType="separate"/>
      </w:r>
      <w:r w:rsidRPr="00CD4DE6">
        <w:rPr>
          <w:rStyle w:val="Hyperlink"/>
          <w:rFonts w:ascii="B Nazanin" w:hAnsi="B Nazanin" w:cs="B Nazanin"/>
          <w:szCs w:val="24"/>
        </w:rPr>
        <w:t>[9]</w:t>
      </w:r>
      <w:r w:rsidRPr="00CD4DE6">
        <w:rPr>
          <w:rFonts w:ascii="B Nazanin" w:hAnsi="B Nazanin" w:cs="B Nazanin"/>
          <w:color w:val="000000"/>
          <w:szCs w:val="26"/>
          <w:rtl/>
        </w:rPr>
        <w:fldChar w:fldCharType="end"/>
      </w:r>
      <w:bookmarkEnd w:id="6"/>
      <w:r w:rsidRPr="00CD4DE6">
        <w:rPr>
          <w:rFonts w:ascii="B Nazanin" w:hAnsi="B Nazanin" w:cs="B Nazanin"/>
          <w:color w:val="000000"/>
          <w:szCs w:val="26"/>
          <w:rtl/>
        </w:rPr>
        <w:t xml:space="preserve"> (</w:t>
      </w:r>
      <w:r w:rsidRPr="00CD4DE6">
        <w:rPr>
          <w:rFonts w:ascii="B Nazanin" w:hAnsi="B Nazanin" w:cs="B Nazanin"/>
          <w:color w:val="000000"/>
        </w:rPr>
        <w:t>DMU</w:t>
      </w:r>
      <w:r w:rsidRPr="00CD4DE6">
        <w:rPr>
          <w:rFonts w:ascii="B Nazanin" w:hAnsi="B Nazanin" w:cs="B Nazanin"/>
          <w:color w:val="000000"/>
          <w:szCs w:val="26"/>
          <w:rtl/>
        </w:rPr>
        <w:t xml:space="preserve">) براي ساير واحدها الگوگيري نمايد. </w:t>
      </w:r>
    </w:p>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26"/>
          <w:rtl/>
        </w:rPr>
        <w:t xml:space="preserve">مدلهاي </w:t>
      </w:r>
      <w:r w:rsidRPr="00CD4DE6">
        <w:rPr>
          <w:rFonts w:ascii="B Nazanin" w:hAnsi="B Nazanin" w:cs="B Nazanin"/>
          <w:color w:val="000000"/>
        </w:rPr>
        <w:t>DEA</w:t>
      </w:r>
      <w:r w:rsidRPr="00CD4DE6">
        <w:rPr>
          <w:rFonts w:ascii="B Nazanin" w:hAnsi="B Nazanin" w:cs="B Nazanin"/>
          <w:color w:val="000000"/>
          <w:szCs w:val="26"/>
          <w:rtl/>
        </w:rPr>
        <w:t xml:space="preserve"> نحوه كاراسازي واحدهاي مورد ارزيابي ناكارا را معرفي مي‌كند(3). اين مدلها يك تكنيك ويژه براي محققاني مي‌باشند كه علاقه‌مندند كارايي چندستاده را در مقابل چند داده بررسي كنند. براي مثال، </w:t>
      </w:r>
      <w:r w:rsidRPr="00CD4DE6">
        <w:rPr>
          <w:rFonts w:ascii="B Nazanin" w:hAnsi="B Nazanin" w:cs="B Nazanin"/>
          <w:color w:val="000000"/>
        </w:rPr>
        <w:t>DEA</w:t>
      </w:r>
      <w:r w:rsidRPr="00CD4DE6">
        <w:rPr>
          <w:rFonts w:ascii="B Nazanin" w:hAnsi="B Nazanin" w:cs="B Nazanin"/>
          <w:color w:val="000000"/>
          <w:szCs w:val="26"/>
          <w:rtl/>
        </w:rPr>
        <w:t xml:space="preserve"> مي‌تواند ترتيبهاي گوناگوني از داده‌ها را شناسايي كند كه بدون افزايش سطح استفاده از منابع، موجب افزايش ستاده‌ها شوند؛ و يا </w:t>
      </w:r>
      <w:r w:rsidRPr="00CD4DE6">
        <w:rPr>
          <w:rFonts w:ascii="B Nazanin" w:hAnsi="B Nazanin" w:cs="B Nazanin"/>
          <w:color w:val="000000"/>
          <w:szCs w:val="26"/>
          <w:rtl/>
        </w:rPr>
        <w:lastRenderedPageBreak/>
        <w:t xml:space="preserve">ترتيب هاي مختلفي از ستاده‌ها را تعيين كند كه بدون افزايش منابع و با كاهش داده‌ها، امكان دسترسي به آنها مهيا شود. بسياري، نسبت ستاده به داده را «بهره‌وري» و برخي ديگر آن را «كارايي» و يا عناوين ديگر معرفي مي‌كنند. در اين پژوهش، به دنبال تفكيك اين واژه ها از يكديگر نيستيم، بنابراين ممكن است در اين مقاله واژه‌هاي بهره‌وري، كارايي و عملكرد، مترادف با يكديگر استفاده شوند.  با استفاده از مدلهاي </w:t>
      </w:r>
      <w:r w:rsidRPr="00CD4DE6">
        <w:rPr>
          <w:rFonts w:ascii="B Nazanin" w:hAnsi="B Nazanin" w:cs="B Nazanin"/>
          <w:color w:val="000000"/>
        </w:rPr>
        <w:t>DEA</w:t>
      </w:r>
      <w:r w:rsidRPr="00CD4DE6">
        <w:rPr>
          <w:rFonts w:ascii="B Nazanin" w:hAnsi="B Nazanin" w:cs="B Nazanin"/>
          <w:color w:val="000000"/>
          <w:szCs w:val="26"/>
          <w:rtl/>
        </w:rPr>
        <w:t xml:space="preserve"> و با توجه به پنج سطح مؤثر در افزايش كارايي، مي‌توان كارايي را سنجيد و پيشنهادهايي براي بهبود آن مطرح نمود. در اين مدلها اگر رويكرد افزايش كارايي  باشد، تكنيك </w:t>
      </w:r>
      <w:r w:rsidRPr="00CD4DE6">
        <w:rPr>
          <w:rFonts w:ascii="B Nazanin" w:hAnsi="B Nazanin" w:cs="B Nazanin"/>
          <w:color w:val="000000"/>
        </w:rPr>
        <w:t>DEA</w:t>
      </w:r>
      <w:r w:rsidRPr="00CD4DE6">
        <w:rPr>
          <w:rFonts w:ascii="B Nazanin" w:hAnsi="B Nazanin" w:cs="B Nazanin"/>
          <w:color w:val="000000"/>
          <w:szCs w:val="26"/>
          <w:rtl/>
        </w:rPr>
        <w:t xml:space="preserve"> مدل </w:t>
      </w:r>
      <w:r w:rsidRPr="00CD4DE6">
        <w:rPr>
          <w:rFonts w:ascii="B Nazanin" w:hAnsi="B Nazanin" w:cs="B Nazanin"/>
          <w:color w:val="000000"/>
        </w:rPr>
        <w:t>CCR</w:t>
      </w:r>
      <w:r w:rsidRPr="00CD4DE6">
        <w:rPr>
          <w:rFonts w:ascii="B Nazanin" w:hAnsi="B Nazanin" w:cs="B Nazanin"/>
          <w:color w:val="000000"/>
          <w:szCs w:val="26"/>
          <w:rtl/>
        </w:rPr>
        <w:t xml:space="preserve"> ورودي گرا را بدين منظور پيشنهاد مي‌نمايد. نام اين مدل از ابتداي اسامي مخترعان آن ـ چارنز، كوپر و رودز ـ گرفته شده و بر آن است تا با توجه به اين رويكرد، كارايي واحدها را بسنجد و پيشنهادهاي لازم به منظور افزايش كارايي واحدهاي ناكارا و رسانيدن آنها به كارايي واحدهاي كارا (با رويكرد كاهش مقدار داده‌هاي هر واحد مورد ارزيابي و حفظ همان سطح ستاده قبلي) را ارائه مي دهد. </w:t>
      </w:r>
      <w:r w:rsidRPr="00CD4DE6">
        <w:rPr>
          <w:rFonts w:ascii="B Nazanin" w:hAnsi="B Nazanin" w:cs="B Nazanin"/>
          <w:color w:val="000000"/>
        </w:rPr>
        <w:t>CCR</w:t>
      </w:r>
      <w:r w:rsidRPr="00CD4DE6">
        <w:rPr>
          <w:rFonts w:ascii="B Nazanin" w:hAnsi="B Nazanin" w:cs="B Nazanin"/>
          <w:color w:val="000000"/>
          <w:szCs w:val="26"/>
          <w:rtl/>
        </w:rPr>
        <w:t xml:space="preserve"> ورودي‌گرا، از خانواده مدلهاي برنامه ريزي </w:t>
      </w:r>
      <w:proofErr w:type="gramStart"/>
      <w:r w:rsidRPr="00CD4DE6">
        <w:rPr>
          <w:rFonts w:ascii="B Nazanin" w:hAnsi="B Nazanin" w:cs="B Nazanin"/>
          <w:color w:val="000000"/>
          <w:szCs w:val="26"/>
          <w:rtl/>
        </w:rPr>
        <w:t>خطي</w:t>
      </w:r>
      <w:bookmarkStart w:id="7" w:name="_ftnref10"/>
      <w:proofErr w:type="gramEnd"/>
      <w:r w:rsidRPr="00CD4DE6">
        <w:rPr>
          <w:rFonts w:ascii="B Nazanin" w:hAnsi="B Nazanin" w:cs="B Nazanin"/>
          <w:color w:val="000000"/>
          <w:szCs w:val="26"/>
          <w:rtl/>
        </w:rPr>
        <w:fldChar w:fldCharType="begin"/>
      </w:r>
      <w:r w:rsidRPr="00CD4DE6">
        <w:rPr>
          <w:rFonts w:ascii="B Nazanin" w:hAnsi="B Nazanin" w:cs="B Nazanin"/>
          <w:color w:val="000000"/>
          <w:szCs w:val="26"/>
          <w:rtl/>
        </w:rPr>
        <w:instrText xml:space="preserve"> </w:instrText>
      </w:r>
      <w:r w:rsidRPr="00CD4DE6">
        <w:rPr>
          <w:rFonts w:ascii="B Nazanin" w:hAnsi="B Nazanin" w:cs="B Nazanin"/>
          <w:color w:val="000000"/>
          <w:szCs w:val="26"/>
        </w:rPr>
        <w:instrText>HYPERLINK "http://</w:instrText>
      </w:r>
      <w:r w:rsidRPr="00CD4DE6">
        <w:rPr>
          <w:rFonts w:ascii="B Nazanin" w:hAnsi="B Nazanin" w:cs="B Nazanin"/>
          <w:color w:val="000000"/>
          <w:szCs w:val="26"/>
          <w:rtl/>
        </w:rPr>
        <w:instrText>192.168.0.110</w:instrText>
      </w:r>
      <w:r w:rsidRPr="00CD4DE6">
        <w:rPr>
          <w:rFonts w:ascii="B Nazanin" w:hAnsi="B Nazanin" w:cs="B Nazanin"/>
          <w:color w:val="000000"/>
          <w:szCs w:val="26"/>
        </w:rPr>
        <w:instrText>/editor/main.htm" \l "_ftn</w:instrText>
      </w:r>
      <w:r w:rsidRPr="00CD4DE6">
        <w:rPr>
          <w:rFonts w:ascii="B Nazanin" w:hAnsi="B Nazanin" w:cs="B Nazanin"/>
          <w:color w:val="000000"/>
          <w:szCs w:val="26"/>
          <w:rtl/>
        </w:rPr>
        <w:instrText>10</w:instrText>
      </w:r>
      <w:r w:rsidRPr="00CD4DE6">
        <w:rPr>
          <w:rFonts w:ascii="B Nazanin" w:hAnsi="B Nazanin" w:cs="B Nazanin"/>
          <w:color w:val="000000"/>
          <w:szCs w:val="26"/>
        </w:rPr>
        <w:instrText>" \o</w:instrText>
      </w:r>
      <w:r w:rsidRPr="00CD4DE6">
        <w:rPr>
          <w:rFonts w:ascii="B Nazanin" w:hAnsi="B Nazanin" w:cs="B Nazanin"/>
          <w:color w:val="000000"/>
          <w:szCs w:val="26"/>
          <w:rtl/>
        </w:rPr>
        <w:instrText xml:space="preserve"> "" </w:instrText>
      </w:r>
      <w:r w:rsidRPr="00CD4DE6">
        <w:rPr>
          <w:rFonts w:ascii="B Nazanin" w:hAnsi="B Nazanin" w:cs="B Nazanin"/>
          <w:color w:val="000000"/>
          <w:szCs w:val="26"/>
          <w:rtl/>
        </w:rPr>
        <w:fldChar w:fldCharType="separate"/>
      </w:r>
      <w:r w:rsidRPr="00CD4DE6">
        <w:rPr>
          <w:rStyle w:val="Hyperlink"/>
          <w:rFonts w:ascii="B Nazanin" w:hAnsi="B Nazanin" w:cs="B Nazanin"/>
          <w:szCs w:val="24"/>
        </w:rPr>
        <w:t>[10]</w:t>
      </w:r>
      <w:r w:rsidRPr="00CD4DE6">
        <w:rPr>
          <w:rFonts w:ascii="B Nazanin" w:hAnsi="B Nazanin" w:cs="B Nazanin"/>
          <w:color w:val="000000"/>
          <w:szCs w:val="26"/>
          <w:rtl/>
        </w:rPr>
        <w:fldChar w:fldCharType="end"/>
      </w:r>
      <w:bookmarkEnd w:id="7"/>
      <w:r w:rsidRPr="00CD4DE6">
        <w:rPr>
          <w:rFonts w:ascii="B Nazanin" w:hAnsi="B Nazanin" w:cs="B Nazanin"/>
          <w:color w:val="000000"/>
          <w:szCs w:val="26"/>
          <w:rtl/>
        </w:rPr>
        <w:t> است كه با استفاده از مدل زير براي تك تك واحدهاي مورد ارزيابي، كارايي را سنجيده و بر اساس نتايج به دست آمده از حل اين مدلها پيشنهادهاي لازم را ارائه مي‌دهد: </w:t>
      </w:r>
    </w:p>
    <w:tbl>
      <w:tblPr>
        <w:bidiVisual/>
        <w:tblW w:w="0" w:type="auto"/>
        <w:tblCellMar>
          <w:left w:w="0" w:type="dxa"/>
          <w:right w:w="0" w:type="dxa"/>
        </w:tblCellMar>
        <w:tblLook w:val="04A0"/>
      </w:tblPr>
      <w:tblGrid>
        <w:gridCol w:w="4644"/>
        <w:gridCol w:w="2376"/>
      </w:tblGrid>
      <w:tr w:rsidR="00CD4DE6" w:rsidRPr="00CD4DE6">
        <w:tc>
          <w:tcPr>
            <w:tcW w:w="4644" w:type="dxa"/>
            <w:tcBorders>
              <w:top w:val="nil"/>
              <w:left w:val="nil"/>
              <w:bottom w:val="nil"/>
              <w:right w:val="nil"/>
            </w:tcBorders>
            <w:shd w:val="clear" w:color="auto" w:fill="auto"/>
            <w:tcMar>
              <w:top w:w="0" w:type="dxa"/>
              <w:left w:w="108" w:type="dxa"/>
              <w:bottom w:w="0" w:type="dxa"/>
              <w:right w:w="108" w:type="dxa"/>
            </w:tcMar>
            <w:hideMark/>
          </w:tcPr>
          <w:p w:rsidR="00CD4DE6" w:rsidRPr="00CD4DE6" w:rsidRDefault="00CD4DE6" w:rsidP="00CD4DE6">
            <w:pPr>
              <w:bidi/>
              <w:divId w:val="499076952"/>
              <w:rPr>
                <w:rFonts w:ascii="B Nazanin" w:hAnsi="B Nazanin" w:cs="B Nazanin"/>
                <w:color w:val="333333"/>
                <w:szCs w:val="16"/>
              </w:rPr>
            </w:pPr>
            <w:r w:rsidRPr="00CD4DE6">
              <w:rPr>
                <w:rStyle w:val="Strong"/>
                <w:rFonts w:ascii="B Nazanin" w:hAnsi="B Nazanin" w:cs="B Nazanin"/>
                <w:color w:val="333333"/>
              </w:rPr>
              <w:t>U</w:t>
            </w:r>
            <w:r w:rsidRPr="00CD4DE6">
              <w:rPr>
                <w:rStyle w:val="Strong"/>
                <w:rFonts w:ascii="B Nazanin" w:hAnsi="B Nazanin" w:cs="B Nazanin"/>
                <w:color w:val="333333"/>
                <w:vertAlign w:val="subscript"/>
              </w:rPr>
              <w:t>r</w:t>
            </w:r>
            <w:r w:rsidRPr="00CD4DE6">
              <w:rPr>
                <w:rStyle w:val="Strong"/>
                <w:rFonts w:ascii="B Nazanin" w:hAnsi="B Nazanin" w:cs="B Nazanin"/>
                <w:color w:val="333333"/>
                <w:rtl/>
              </w:rPr>
              <w:t xml:space="preserve">: ضريب اختصاص يافته به خروجي </w:t>
            </w:r>
            <w:r w:rsidRPr="00CD4DE6">
              <w:rPr>
                <w:rStyle w:val="Strong"/>
                <w:rFonts w:ascii="B Nazanin" w:hAnsi="B Nazanin" w:cs="B Nazanin"/>
                <w:color w:val="333333"/>
              </w:rPr>
              <w:t>r</w:t>
            </w:r>
            <w:r w:rsidRPr="00CD4DE6">
              <w:rPr>
                <w:rStyle w:val="Strong"/>
                <w:rFonts w:ascii="B Nazanin" w:hAnsi="B Nazanin" w:cs="B Nazanin"/>
                <w:color w:val="333333"/>
                <w:rtl/>
              </w:rPr>
              <w:t xml:space="preserve"> ام</w:t>
            </w:r>
            <w:r w:rsidRPr="00CD4DE6">
              <w:rPr>
                <w:rStyle w:val="Strong"/>
                <w:rFonts w:ascii="B Nazanin" w:hAnsi="B Nazanin" w:cs="B Nazanin"/>
                <w:color w:val="333333"/>
              </w:rPr>
              <w:t xml:space="preserve">    </w:t>
            </w:r>
            <w:r w:rsidRPr="00CD4DE6">
              <w:rPr>
                <w:rStyle w:val="Strong"/>
                <w:rFonts w:ascii="B Nazanin" w:hAnsi="B Nazanin" w:cs="B Nazanin"/>
                <w:color w:val="333333"/>
                <w:rtl/>
              </w:rPr>
              <w:t> </w:t>
            </w:r>
          </w:p>
        </w:tc>
        <w:tc>
          <w:tcPr>
            <w:tcW w:w="2376" w:type="dxa"/>
            <w:tcBorders>
              <w:top w:val="nil"/>
              <w:left w:val="nil"/>
              <w:bottom w:val="nil"/>
              <w:right w:val="nil"/>
            </w:tcBorders>
            <w:shd w:val="clear" w:color="auto" w:fill="auto"/>
            <w:tcMar>
              <w:top w:w="0" w:type="dxa"/>
              <w:left w:w="108" w:type="dxa"/>
              <w:bottom w:w="0" w:type="dxa"/>
              <w:right w:w="108" w:type="dxa"/>
            </w:tcMar>
            <w:hideMark/>
          </w:tcPr>
          <w:p w:rsidR="00CD4DE6" w:rsidRPr="00CD4DE6" w:rsidRDefault="00CD4DE6" w:rsidP="00CD4DE6">
            <w:pPr>
              <w:bidi/>
              <w:jc w:val="right"/>
              <w:rPr>
                <w:rFonts w:ascii="B Nazanin" w:hAnsi="B Nazanin" w:cs="B Nazanin"/>
                <w:color w:val="333333"/>
                <w:szCs w:val="16"/>
              </w:rPr>
            </w:pPr>
            <w:r w:rsidRPr="00CD4DE6">
              <w:rPr>
                <w:rStyle w:val="Strong"/>
                <w:rFonts w:ascii="B Nazanin" w:hAnsi="B Nazanin" w:cs="B Nazanin"/>
                <w:color w:val="333333"/>
              </w:rPr>
              <w:t>j =1</w:t>
            </w:r>
          </w:p>
        </w:tc>
      </w:tr>
      <w:tr w:rsidR="00CD4DE6" w:rsidRPr="00CD4DE6">
        <w:tc>
          <w:tcPr>
            <w:tcW w:w="4644" w:type="dxa"/>
            <w:tcBorders>
              <w:top w:val="nil"/>
              <w:left w:val="nil"/>
              <w:bottom w:val="nil"/>
              <w:right w:val="nil"/>
            </w:tcBorders>
            <w:shd w:val="clear" w:color="auto" w:fill="auto"/>
            <w:tcMar>
              <w:top w:w="0" w:type="dxa"/>
              <w:left w:w="108" w:type="dxa"/>
              <w:bottom w:w="0" w:type="dxa"/>
              <w:right w:w="108" w:type="dxa"/>
            </w:tcMar>
            <w:hideMark/>
          </w:tcPr>
          <w:p w:rsidR="00CD4DE6" w:rsidRPr="00CD4DE6" w:rsidRDefault="00CD4DE6" w:rsidP="00CD4DE6">
            <w:pPr>
              <w:bidi/>
              <w:rPr>
                <w:rFonts w:ascii="B Nazanin" w:hAnsi="B Nazanin" w:cs="B Nazanin"/>
                <w:color w:val="333333"/>
                <w:szCs w:val="16"/>
              </w:rPr>
            </w:pPr>
            <w:r w:rsidRPr="00CD4DE6">
              <w:rPr>
                <w:rStyle w:val="Strong"/>
                <w:rFonts w:ascii="B Nazanin" w:hAnsi="B Nazanin" w:cs="B Nazanin"/>
                <w:color w:val="333333"/>
              </w:rPr>
              <w:t>V</w:t>
            </w:r>
            <w:r w:rsidRPr="00CD4DE6">
              <w:rPr>
                <w:rStyle w:val="Strong"/>
                <w:rFonts w:ascii="B Nazanin" w:hAnsi="B Nazanin" w:cs="B Nazanin"/>
                <w:color w:val="333333"/>
                <w:vertAlign w:val="subscript"/>
              </w:rPr>
              <w:t>i</w:t>
            </w:r>
            <w:r w:rsidRPr="00CD4DE6">
              <w:rPr>
                <w:rStyle w:val="Strong"/>
                <w:rFonts w:ascii="B Nazanin" w:hAnsi="B Nazanin" w:cs="B Nazanin"/>
                <w:color w:val="333333"/>
                <w:rtl/>
              </w:rPr>
              <w:t xml:space="preserve">:ضريب اختصاص يافته به ورودي </w:t>
            </w:r>
            <w:proofErr w:type="spellStart"/>
            <w:r w:rsidRPr="00CD4DE6">
              <w:rPr>
                <w:rStyle w:val="Strong"/>
                <w:rFonts w:ascii="B Nazanin" w:hAnsi="B Nazanin" w:cs="B Nazanin"/>
                <w:color w:val="333333"/>
              </w:rPr>
              <w:t>i</w:t>
            </w:r>
            <w:proofErr w:type="spellEnd"/>
            <w:r w:rsidRPr="00CD4DE6">
              <w:rPr>
                <w:rStyle w:val="Strong"/>
                <w:rFonts w:ascii="B Nazanin" w:hAnsi="B Nazanin" w:cs="B Nazanin"/>
                <w:color w:val="333333"/>
                <w:rtl/>
              </w:rPr>
              <w:t xml:space="preserve"> ام</w:t>
            </w:r>
          </w:p>
        </w:tc>
        <w:tc>
          <w:tcPr>
            <w:tcW w:w="2376" w:type="dxa"/>
            <w:tcBorders>
              <w:top w:val="nil"/>
              <w:left w:val="nil"/>
              <w:bottom w:val="nil"/>
              <w:right w:val="nil"/>
            </w:tcBorders>
            <w:shd w:val="clear" w:color="auto" w:fill="auto"/>
            <w:tcMar>
              <w:top w:w="0" w:type="dxa"/>
              <w:left w:w="108" w:type="dxa"/>
              <w:bottom w:w="0" w:type="dxa"/>
              <w:right w:w="108" w:type="dxa"/>
            </w:tcMar>
            <w:hideMark/>
          </w:tcPr>
          <w:p w:rsidR="00CD4DE6" w:rsidRPr="00CD4DE6" w:rsidRDefault="00CD4DE6" w:rsidP="00CD4DE6">
            <w:pPr>
              <w:bidi/>
              <w:jc w:val="right"/>
              <w:rPr>
                <w:rFonts w:ascii="B Nazanin" w:hAnsi="B Nazanin" w:cs="B Nazanin"/>
                <w:color w:val="333333"/>
                <w:szCs w:val="16"/>
              </w:rPr>
            </w:pPr>
            <w:r w:rsidRPr="00CD4DE6">
              <w:rPr>
                <w:rStyle w:val="Strong"/>
                <w:rFonts w:ascii="B Nazanin" w:hAnsi="B Nazanin" w:cs="B Nazanin"/>
                <w:color w:val="333333"/>
              </w:rPr>
              <w:t>Max z</w:t>
            </w:r>
            <w:r w:rsidRPr="00CD4DE6">
              <w:rPr>
                <w:rStyle w:val="Strong"/>
                <w:rFonts w:ascii="B Nazanin" w:hAnsi="B Nazanin" w:cs="B Nazanin"/>
                <w:color w:val="333333"/>
                <w:vertAlign w:val="subscript"/>
              </w:rPr>
              <w:t>1</w:t>
            </w:r>
            <w:r w:rsidRPr="00CD4DE6">
              <w:rPr>
                <w:rStyle w:val="Strong"/>
                <w:rFonts w:ascii="B Nazanin" w:hAnsi="B Nazanin" w:cs="B Nazanin"/>
                <w:color w:val="333333"/>
              </w:rPr>
              <w:t>=? y</w:t>
            </w:r>
            <w:r w:rsidRPr="00CD4DE6">
              <w:rPr>
                <w:rStyle w:val="Strong"/>
                <w:rFonts w:ascii="B Nazanin" w:hAnsi="B Nazanin" w:cs="B Nazanin"/>
                <w:color w:val="333333"/>
                <w:vertAlign w:val="subscript"/>
              </w:rPr>
              <w:t>r1</w:t>
            </w:r>
            <w:r w:rsidRPr="00CD4DE6">
              <w:rPr>
                <w:rStyle w:val="Strong"/>
                <w:rFonts w:ascii="B Nazanin" w:hAnsi="B Nazanin" w:cs="B Nazanin"/>
                <w:color w:val="333333"/>
              </w:rPr>
              <w:t>u</w:t>
            </w:r>
            <w:r w:rsidRPr="00CD4DE6">
              <w:rPr>
                <w:rStyle w:val="Strong"/>
                <w:rFonts w:ascii="B Nazanin" w:hAnsi="B Nazanin" w:cs="B Nazanin"/>
                <w:color w:val="333333"/>
                <w:vertAlign w:val="subscript"/>
              </w:rPr>
              <w:t>r</w:t>
            </w:r>
          </w:p>
        </w:tc>
      </w:tr>
      <w:tr w:rsidR="00CD4DE6" w:rsidRPr="00CD4DE6">
        <w:tc>
          <w:tcPr>
            <w:tcW w:w="4644" w:type="dxa"/>
            <w:tcBorders>
              <w:top w:val="nil"/>
              <w:left w:val="nil"/>
              <w:bottom w:val="nil"/>
              <w:right w:val="nil"/>
            </w:tcBorders>
            <w:shd w:val="clear" w:color="auto" w:fill="auto"/>
            <w:tcMar>
              <w:top w:w="0" w:type="dxa"/>
              <w:left w:w="108" w:type="dxa"/>
              <w:bottom w:w="0" w:type="dxa"/>
              <w:right w:w="108" w:type="dxa"/>
            </w:tcMar>
            <w:hideMark/>
          </w:tcPr>
          <w:p w:rsidR="00CD4DE6" w:rsidRPr="00CD4DE6" w:rsidRDefault="00CD4DE6" w:rsidP="00CD4DE6">
            <w:pPr>
              <w:bidi/>
              <w:rPr>
                <w:rFonts w:ascii="B Nazanin" w:hAnsi="B Nazanin" w:cs="B Nazanin"/>
                <w:color w:val="333333"/>
                <w:szCs w:val="16"/>
              </w:rPr>
            </w:pPr>
            <w:proofErr w:type="spellStart"/>
            <w:r w:rsidRPr="00CD4DE6">
              <w:rPr>
                <w:rStyle w:val="Strong"/>
                <w:rFonts w:ascii="B Nazanin" w:hAnsi="B Nazanin" w:cs="B Nazanin"/>
                <w:color w:val="333333"/>
              </w:rPr>
              <w:t>y</w:t>
            </w:r>
            <w:r w:rsidRPr="00CD4DE6">
              <w:rPr>
                <w:rStyle w:val="Strong"/>
                <w:rFonts w:ascii="B Nazanin" w:hAnsi="B Nazanin" w:cs="B Nazanin"/>
                <w:color w:val="333333"/>
                <w:vertAlign w:val="subscript"/>
              </w:rPr>
              <w:t>rjj</w:t>
            </w:r>
            <w:proofErr w:type="spellEnd"/>
            <w:r w:rsidRPr="00CD4DE6">
              <w:rPr>
                <w:rStyle w:val="Strong"/>
                <w:rFonts w:ascii="B Nazanin" w:hAnsi="B Nazanin" w:cs="B Nazanin"/>
                <w:color w:val="333333"/>
                <w:rtl/>
              </w:rPr>
              <w:t xml:space="preserve">:ميزان خروجي </w:t>
            </w:r>
            <w:r w:rsidRPr="00CD4DE6">
              <w:rPr>
                <w:rStyle w:val="Strong"/>
                <w:rFonts w:ascii="B Nazanin" w:hAnsi="B Nazanin" w:cs="B Nazanin"/>
                <w:color w:val="333333"/>
              </w:rPr>
              <w:t>r</w:t>
            </w:r>
            <w:r w:rsidRPr="00CD4DE6">
              <w:rPr>
                <w:rStyle w:val="Strong"/>
                <w:rFonts w:ascii="B Nazanin" w:hAnsi="B Nazanin" w:cs="B Nazanin"/>
                <w:color w:val="333333"/>
                <w:rtl/>
              </w:rPr>
              <w:t xml:space="preserve">ام براي واحد تصميم‌گيري </w:t>
            </w:r>
            <w:r w:rsidRPr="00CD4DE6">
              <w:rPr>
                <w:rStyle w:val="Strong"/>
                <w:rFonts w:ascii="B Nazanin" w:hAnsi="B Nazanin" w:cs="B Nazanin"/>
                <w:color w:val="333333"/>
              </w:rPr>
              <w:t>j</w:t>
            </w:r>
          </w:p>
        </w:tc>
        <w:tc>
          <w:tcPr>
            <w:tcW w:w="2376" w:type="dxa"/>
            <w:tcBorders>
              <w:top w:val="nil"/>
              <w:left w:val="nil"/>
              <w:bottom w:val="nil"/>
              <w:right w:val="nil"/>
            </w:tcBorders>
            <w:shd w:val="clear" w:color="auto" w:fill="auto"/>
            <w:tcMar>
              <w:top w:w="0" w:type="dxa"/>
              <w:left w:w="108" w:type="dxa"/>
              <w:bottom w:w="0" w:type="dxa"/>
              <w:right w:w="108" w:type="dxa"/>
            </w:tcMar>
            <w:hideMark/>
          </w:tcPr>
          <w:p w:rsidR="00CD4DE6" w:rsidRPr="00CD4DE6" w:rsidRDefault="00CD4DE6" w:rsidP="00CD4DE6">
            <w:pPr>
              <w:bidi/>
              <w:jc w:val="right"/>
              <w:rPr>
                <w:rFonts w:ascii="B Nazanin" w:hAnsi="B Nazanin" w:cs="B Nazanin"/>
                <w:color w:val="333333"/>
                <w:szCs w:val="16"/>
              </w:rPr>
            </w:pPr>
            <w:r w:rsidRPr="00CD4DE6">
              <w:rPr>
                <w:rStyle w:val="Strong"/>
                <w:rFonts w:ascii="B Nazanin" w:hAnsi="B Nazanin" w:cs="B Nazanin"/>
                <w:color w:val="333333"/>
              </w:rPr>
              <w:t>St:</w:t>
            </w:r>
          </w:p>
        </w:tc>
      </w:tr>
      <w:tr w:rsidR="00CD4DE6" w:rsidRPr="00CD4DE6">
        <w:tc>
          <w:tcPr>
            <w:tcW w:w="4644" w:type="dxa"/>
            <w:tcBorders>
              <w:top w:val="nil"/>
              <w:left w:val="nil"/>
              <w:bottom w:val="nil"/>
              <w:right w:val="nil"/>
            </w:tcBorders>
            <w:shd w:val="clear" w:color="auto" w:fill="auto"/>
            <w:tcMar>
              <w:top w:w="0" w:type="dxa"/>
              <w:left w:w="108" w:type="dxa"/>
              <w:bottom w:w="0" w:type="dxa"/>
              <w:right w:w="108" w:type="dxa"/>
            </w:tcMar>
            <w:hideMark/>
          </w:tcPr>
          <w:p w:rsidR="00CD4DE6" w:rsidRPr="00CD4DE6" w:rsidRDefault="00CD4DE6" w:rsidP="00CD4DE6">
            <w:pPr>
              <w:bidi/>
              <w:rPr>
                <w:rFonts w:ascii="B Nazanin" w:hAnsi="B Nazanin" w:cs="B Nazanin"/>
                <w:color w:val="333333"/>
                <w:szCs w:val="16"/>
              </w:rPr>
            </w:pPr>
            <w:proofErr w:type="spellStart"/>
            <w:r w:rsidRPr="00CD4DE6">
              <w:rPr>
                <w:rStyle w:val="Strong"/>
                <w:rFonts w:ascii="B Nazanin" w:hAnsi="B Nazanin" w:cs="B Nazanin"/>
                <w:color w:val="333333"/>
              </w:rPr>
              <w:t>X</w:t>
            </w:r>
            <w:r w:rsidRPr="00CD4DE6">
              <w:rPr>
                <w:rStyle w:val="Strong"/>
                <w:rFonts w:ascii="B Nazanin" w:hAnsi="B Nazanin" w:cs="B Nazanin"/>
                <w:color w:val="333333"/>
                <w:vertAlign w:val="subscript"/>
              </w:rPr>
              <w:t>ij</w:t>
            </w:r>
            <w:proofErr w:type="spellEnd"/>
            <w:r w:rsidRPr="00CD4DE6">
              <w:rPr>
                <w:rStyle w:val="Strong"/>
                <w:rFonts w:ascii="B Nazanin" w:hAnsi="B Nazanin" w:cs="B Nazanin"/>
                <w:color w:val="333333"/>
                <w:rtl/>
              </w:rPr>
              <w:t xml:space="preserve">: ميزان ورودي </w:t>
            </w:r>
            <w:proofErr w:type="spellStart"/>
            <w:r w:rsidRPr="00CD4DE6">
              <w:rPr>
                <w:rStyle w:val="Strong"/>
                <w:rFonts w:ascii="B Nazanin" w:hAnsi="B Nazanin" w:cs="B Nazanin"/>
                <w:color w:val="333333"/>
              </w:rPr>
              <w:t>i</w:t>
            </w:r>
            <w:proofErr w:type="spellEnd"/>
            <w:r w:rsidRPr="00CD4DE6">
              <w:rPr>
                <w:rStyle w:val="Strong"/>
                <w:rFonts w:ascii="B Nazanin" w:hAnsi="B Nazanin" w:cs="B Nazanin"/>
                <w:color w:val="333333"/>
                <w:rtl/>
              </w:rPr>
              <w:t xml:space="preserve"> ام براي واحد تصميم‌گيري </w:t>
            </w:r>
            <w:r w:rsidRPr="00CD4DE6">
              <w:rPr>
                <w:rStyle w:val="Strong"/>
                <w:rFonts w:ascii="B Nazanin" w:hAnsi="B Nazanin" w:cs="B Nazanin"/>
                <w:color w:val="333333"/>
              </w:rPr>
              <w:t>I</w:t>
            </w:r>
          </w:p>
        </w:tc>
        <w:tc>
          <w:tcPr>
            <w:tcW w:w="2376" w:type="dxa"/>
            <w:tcBorders>
              <w:top w:val="nil"/>
              <w:left w:val="nil"/>
              <w:bottom w:val="nil"/>
              <w:right w:val="nil"/>
            </w:tcBorders>
            <w:shd w:val="clear" w:color="auto" w:fill="auto"/>
            <w:tcMar>
              <w:top w:w="0" w:type="dxa"/>
              <w:left w:w="108" w:type="dxa"/>
              <w:bottom w:w="0" w:type="dxa"/>
              <w:right w:w="108" w:type="dxa"/>
            </w:tcMar>
            <w:hideMark/>
          </w:tcPr>
          <w:p w:rsidR="00CD4DE6" w:rsidRPr="00CD4DE6" w:rsidRDefault="00CD4DE6" w:rsidP="00CD4DE6">
            <w:pPr>
              <w:bidi/>
              <w:jc w:val="right"/>
              <w:rPr>
                <w:rFonts w:ascii="B Nazanin" w:hAnsi="B Nazanin" w:cs="B Nazanin"/>
                <w:color w:val="333333"/>
                <w:szCs w:val="16"/>
              </w:rPr>
            </w:pPr>
            <w:r w:rsidRPr="00CD4DE6">
              <w:rPr>
                <w:rStyle w:val="Strong"/>
                <w:rFonts w:ascii="B Nazanin" w:hAnsi="B Nazanin" w:cs="B Nazanin"/>
                <w:color w:val="333333"/>
              </w:rPr>
              <w:t>? x</w:t>
            </w:r>
            <w:r w:rsidRPr="00CD4DE6">
              <w:rPr>
                <w:rStyle w:val="Strong"/>
                <w:rFonts w:ascii="B Nazanin" w:hAnsi="B Nazanin" w:cs="B Nazanin"/>
                <w:color w:val="333333"/>
                <w:vertAlign w:val="subscript"/>
              </w:rPr>
              <w:t>i1</w:t>
            </w:r>
            <w:r w:rsidRPr="00CD4DE6">
              <w:rPr>
                <w:rStyle w:val="Strong"/>
                <w:rFonts w:ascii="B Nazanin" w:hAnsi="B Nazanin" w:cs="B Nazanin"/>
                <w:color w:val="333333"/>
              </w:rPr>
              <w:t>v</w:t>
            </w:r>
            <w:r w:rsidRPr="00CD4DE6">
              <w:rPr>
                <w:rStyle w:val="Strong"/>
                <w:rFonts w:ascii="B Nazanin" w:hAnsi="B Nazanin" w:cs="B Nazanin"/>
                <w:color w:val="333333"/>
                <w:vertAlign w:val="subscript"/>
              </w:rPr>
              <w:t>i</w:t>
            </w:r>
            <w:r w:rsidRPr="00CD4DE6">
              <w:rPr>
                <w:rStyle w:val="Strong"/>
                <w:rFonts w:ascii="B Nazanin" w:hAnsi="B Nazanin" w:cs="B Nazanin"/>
                <w:color w:val="333333"/>
              </w:rPr>
              <w:t xml:space="preserve"> = 1</w:t>
            </w:r>
          </w:p>
        </w:tc>
      </w:tr>
      <w:tr w:rsidR="00CD4DE6" w:rsidRPr="00CD4DE6">
        <w:tc>
          <w:tcPr>
            <w:tcW w:w="4644" w:type="dxa"/>
            <w:tcBorders>
              <w:top w:val="nil"/>
              <w:left w:val="nil"/>
              <w:bottom w:val="nil"/>
              <w:right w:val="nil"/>
            </w:tcBorders>
            <w:shd w:val="clear" w:color="auto" w:fill="auto"/>
            <w:tcMar>
              <w:top w:w="0" w:type="dxa"/>
              <w:left w:w="108" w:type="dxa"/>
              <w:bottom w:w="0" w:type="dxa"/>
              <w:right w:w="108" w:type="dxa"/>
            </w:tcMar>
            <w:hideMark/>
          </w:tcPr>
          <w:p w:rsidR="00CD4DE6" w:rsidRPr="00CD4DE6" w:rsidRDefault="00CD4DE6" w:rsidP="00CD4DE6">
            <w:pPr>
              <w:bidi/>
              <w:rPr>
                <w:rFonts w:ascii="B Nazanin" w:hAnsi="B Nazanin" w:cs="B Nazanin"/>
                <w:color w:val="333333"/>
                <w:szCs w:val="16"/>
              </w:rPr>
            </w:pPr>
            <w:proofErr w:type="spellStart"/>
            <w:r w:rsidRPr="00CD4DE6">
              <w:rPr>
                <w:rStyle w:val="Strong"/>
                <w:rFonts w:ascii="B Nazanin" w:hAnsi="B Nazanin" w:cs="B Nazanin"/>
                <w:color w:val="333333"/>
              </w:rPr>
              <w:t>i</w:t>
            </w:r>
            <w:proofErr w:type="spellEnd"/>
            <w:r w:rsidRPr="00CD4DE6">
              <w:rPr>
                <w:rStyle w:val="Strong"/>
                <w:rFonts w:ascii="B Nazanin" w:hAnsi="B Nazanin" w:cs="B Nazanin"/>
                <w:color w:val="333333"/>
                <w:rtl/>
              </w:rPr>
              <w:t xml:space="preserve">= انواع وروديهاي سيستم </w:t>
            </w:r>
            <w:r w:rsidRPr="00CD4DE6">
              <w:rPr>
                <w:rStyle w:val="Strong"/>
                <w:rFonts w:ascii="B Nazanin" w:hAnsi="B Nazanin" w:cs="B Nazanin"/>
                <w:color w:val="333333"/>
              </w:rPr>
              <w:t>(</w:t>
            </w:r>
            <w:proofErr w:type="spellStart"/>
            <w:r w:rsidRPr="00CD4DE6">
              <w:rPr>
                <w:rStyle w:val="Strong"/>
                <w:rFonts w:ascii="B Nazanin" w:hAnsi="B Nazanin" w:cs="B Nazanin"/>
                <w:color w:val="333333"/>
              </w:rPr>
              <w:t>i</w:t>
            </w:r>
            <w:proofErr w:type="spellEnd"/>
            <w:r w:rsidRPr="00CD4DE6">
              <w:rPr>
                <w:rStyle w:val="Strong"/>
                <w:rFonts w:ascii="B Nazanin" w:hAnsi="B Nazanin" w:cs="B Nazanin"/>
                <w:color w:val="333333"/>
              </w:rPr>
              <w:t>=1,2,…, m)</w:t>
            </w:r>
          </w:p>
        </w:tc>
        <w:tc>
          <w:tcPr>
            <w:tcW w:w="2376" w:type="dxa"/>
            <w:tcBorders>
              <w:top w:val="nil"/>
              <w:left w:val="nil"/>
              <w:bottom w:val="nil"/>
              <w:right w:val="nil"/>
            </w:tcBorders>
            <w:shd w:val="clear" w:color="auto" w:fill="auto"/>
            <w:tcMar>
              <w:top w:w="0" w:type="dxa"/>
              <w:left w:w="108" w:type="dxa"/>
              <w:bottom w:w="0" w:type="dxa"/>
              <w:right w:w="108" w:type="dxa"/>
            </w:tcMar>
            <w:hideMark/>
          </w:tcPr>
          <w:p w:rsidR="00CD4DE6" w:rsidRPr="00CD4DE6" w:rsidRDefault="00CD4DE6" w:rsidP="00CD4DE6">
            <w:pPr>
              <w:bidi/>
              <w:jc w:val="right"/>
              <w:rPr>
                <w:rFonts w:ascii="B Nazanin" w:hAnsi="B Nazanin" w:cs="B Nazanin"/>
                <w:color w:val="333333"/>
                <w:szCs w:val="16"/>
              </w:rPr>
            </w:pPr>
            <w:r w:rsidRPr="00CD4DE6">
              <w:rPr>
                <w:rStyle w:val="Strong"/>
                <w:rFonts w:ascii="B Nazanin" w:hAnsi="B Nazanin" w:cs="B Nazanin"/>
                <w:color w:val="333333"/>
              </w:rPr>
              <w:t xml:space="preserve">? </w:t>
            </w:r>
            <w:proofErr w:type="spellStart"/>
            <w:proofErr w:type="gramStart"/>
            <w:r w:rsidRPr="00CD4DE6">
              <w:rPr>
                <w:rStyle w:val="Strong"/>
                <w:rFonts w:ascii="B Nazanin" w:hAnsi="B Nazanin" w:cs="B Nazanin"/>
                <w:color w:val="333333"/>
              </w:rPr>
              <w:t>y</w:t>
            </w:r>
            <w:r w:rsidRPr="00CD4DE6">
              <w:rPr>
                <w:rStyle w:val="Strong"/>
                <w:rFonts w:ascii="B Nazanin" w:hAnsi="B Nazanin" w:cs="B Nazanin"/>
                <w:color w:val="333333"/>
                <w:vertAlign w:val="subscript"/>
              </w:rPr>
              <w:t>rj</w:t>
            </w:r>
            <w:r w:rsidRPr="00CD4DE6">
              <w:rPr>
                <w:rStyle w:val="Strong"/>
                <w:rFonts w:ascii="B Nazanin" w:hAnsi="B Nazanin" w:cs="B Nazanin"/>
                <w:color w:val="333333"/>
              </w:rPr>
              <w:t>u</w:t>
            </w:r>
            <w:r w:rsidRPr="00CD4DE6">
              <w:rPr>
                <w:rStyle w:val="Strong"/>
                <w:rFonts w:ascii="B Nazanin" w:hAnsi="B Nazanin" w:cs="B Nazanin"/>
                <w:color w:val="333333"/>
                <w:vertAlign w:val="subscript"/>
              </w:rPr>
              <w:t>r</w:t>
            </w:r>
            <w:proofErr w:type="spellEnd"/>
            <w:proofErr w:type="gramEnd"/>
            <w:r w:rsidRPr="00CD4DE6">
              <w:rPr>
                <w:rStyle w:val="Strong"/>
                <w:rFonts w:ascii="B Nazanin" w:hAnsi="B Nazanin" w:cs="B Nazanin"/>
                <w:color w:val="333333"/>
              </w:rPr>
              <w:t xml:space="preserve"> _ ? </w:t>
            </w:r>
            <w:proofErr w:type="spellStart"/>
            <w:proofErr w:type="gramStart"/>
            <w:r w:rsidRPr="00CD4DE6">
              <w:rPr>
                <w:rStyle w:val="Strong"/>
                <w:rFonts w:ascii="B Nazanin" w:hAnsi="B Nazanin" w:cs="B Nazanin"/>
                <w:color w:val="333333"/>
              </w:rPr>
              <w:t>x</w:t>
            </w:r>
            <w:r w:rsidRPr="00CD4DE6">
              <w:rPr>
                <w:rStyle w:val="Strong"/>
                <w:rFonts w:ascii="B Nazanin" w:hAnsi="B Nazanin" w:cs="B Nazanin"/>
                <w:color w:val="333333"/>
                <w:vertAlign w:val="subscript"/>
              </w:rPr>
              <w:t>ij</w:t>
            </w:r>
            <w:r w:rsidRPr="00CD4DE6">
              <w:rPr>
                <w:rStyle w:val="Strong"/>
                <w:rFonts w:ascii="B Nazanin" w:hAnsi="B Nazanin" w:cs="B Nazanin"/>
                <w:color w:val="333333"/>
              </w:rPr>
              <w:t>v</w:t>
            </w:r>
            <w:r w:rsidRPr="00CD4DE6">
              <w:rPr>
                <w:rStyle w:val="Strong"/>
                <w:rFonts w:ascii="B Nazanin" w:hAnsi="B Nazanin" w:cs="B Nazanin"/>
                <w:color w:val="333333"/>
                <w:vertAlign w:val="subscript"/>
              </w:rPr>
              <w:t>i</w:t>
            </w:r>
            <w:proofErr w:type="spellEnd"/>
            <w:r w:rsidRPr="00CD4DE6">
              <w:rPr>
                <w:rStyle w:val="Strong"/>
                <w:rFonts w:ascii="B Nazanin" w:hAnsi="B Nazanin" w:cs="B Nazanin"/>
                <w:color w:val="333333"/>
              </w:rPr>
              <w:t xml:space="preserve"> ?</w:t>
            </w:r>
            <w:proofErr w:type="gramEnd"/>
            <w:r w:rsidRPr="00CD4DE6">
              <w:rPr>
                <w:rStyle w:val="Strong"/>
                <w:rFonts w:ascii="B Nazanin" w:hAnsi="B Nazanin" w:cs="B Nazanin"/>
                <w:color w:val="333333"/>
              </w:rPr>
              <w:t xml:space="preserve"> 0</w:t>
            </w:r>
          </w:p>
        </w:tc>
      </w:tr>
      <w:tr w:rsidR="00CD4DE6" w:rsidRPr="00CD4DE6">
        <w:tc>
          <w:tcPr>
            <w:tcW w:w="4644" w:type="dxa"/>
            <w:tcBorders>
              <w:top w:val="nil"/>
              <w:left w:val="nil"/>
              <w:bottom w:val="nil"/>
              <w:right w:val="nil"/>
            </w:tcBorders>
            <w:shd w:val="clear" w:color="auto" w:fill="auto"/>
            <w:tcMar>
              <w:top w:w="0" w:type="dxa"/>
              <w:left w:w="108" w:type="dxa"/>
              <w:bottom w:w="0" w:type="dxa"/>
              <w:right w:w="108" w:type="dxa"/>
            </w:tcMar>
            <w:hideMark/>
          </w:tcPr>
          <w:p w:rsidR="00CD4DE6" w:rsidRPr="00CD4DE6" w:rsidRDefault="00CD4DE6" w:rsidP="00CD4DE6">
            <w:pPr>
              <w:bidi/>
              <w:rPr>
                <w:rFonts w:ascii="B Nazanin" w:hAnsi="B Nazanin" w:cs="B Nazanin"/>
                <w:color w:val="333333"/>
                <w:szCs w:val="16"/>
              </w:rPr>
            </w:pPr>
            <w:r w:rsidRPr="00CD4DE6">
              <w:rPr>
                <w:rStyle w:val="Strong"/>
                <w:rFonts w:ascii="B Nazanin" w:hAnsi="B Nazanin" w:cs="B Nazanin"/>
                <w:color w:val="333333"/>
              </w:rPr>
              <w:t>j</w:t>
            </w:r>
            <w:r w:rsidRPr="00CD4DE6">
              <w:rPr>
                <w:rStyle w:val="Strong"/>
                <w:rFonts w:ascii="B Nazanin" w:hAnsi="B Nazanin" w:cs="B Nazanin"/>
                <w:color w:val="333333"/>
                <w:rtl/>
              </w:rPr>
              <w:t xml:space="preserve">= انواع واحدهاي تصميم‌گيري </w:t>
            </w:r>
            <w:r w:rsidRPr="00CD4DE6">
              <w:rPr>
                <w:rStyle w:val="Strong"/>
                <w:rFonts w:ascii="B Nazanin" w:hAnsi="B Nazanin" w:cs="B Nazanin"/>
                <w:color w:val="333333"/>
              </w:rPr>
              <w:t>(j=1</w:t>
            </w:r>
            <w:proofErr w:type="gramStart"/>
            <w:r w:rsidRPr="00CD4DE6">
              <w:rPr>
                <w:rStyle w:val="Strong"/>
                <w:rFonts w:ascii="B Nazanin" w:hAnsi="B Nazanin" w:cs="B Nazanin"/>
                <w:color w:val="333333"/>
              </w:rPr>
              <w:t>,2</w:t>
            </w:r>
            <w:proofErr w:type="gramEnd"/>
            <w:r w:rsidRPr="00CD4DE6">
              <w:rPr>
                <w:rStyle w:val="Strong"/>
                <w:rFonts w:ascii="B Nazanin" w:hAnsi="B Nazanin" w:cs="B Nazanin"/>
                <w:color w:val="333333"/>
              </w:rPr>
              <w:t>,…)</w:t>
            </w:r>
          </w:p>
        </w:tc>
        <w:tc>
          <w:tcPr>
            <w:tcW w:w="2376" w:type="dxa"/>
            <w:tcBorders>
              <w:top w:val="nil"/>
              <w:left w:val="nil"/>
              <w:bottom w:val="nil"/>
              <w:right w:val="nil"/>
            </w:tcBorders>
            <w:shd w:val="clear" w:color="auto" w:fill="auto"/>
            <w:tcMar>
              <w:top w:w="0" w:type="dxa"/>
              <w:left w:w="108" w:type="dxa"/>
              <w:bottom w:w="0" w:type="dxa"/>
              <w:right w:w="108" w:type="dxa"/>
            </w:tcMar>
            <w:hideMark/>
          </w:tcPr>
          <w:p w:rsidR="00CD4DE6" w:rsidRPr="00CD4DE6" w:rsidRDefault="00CD4DE6" w:rsidP="00CD4DE6">
            <w:pPr>
              <w:bidi/>
              <w:jc w:val="right"/>
              <w:rPr>
                <w:rFonts w:ascii="B Nazanin" w:hAnsi="B Nazanin" w:cs="B Nazanin"/>
                <w:color w:val="333333"/>
                <w:szCs w:val="16"/>
              </w:rPr>
            </w:pPr>
            <w:r w:rsidRPr="00CD4DE6">
              <w:rPr>
                <w:rStyle w:val="Strong"/>
                <w:rFonts w:ascii="B Nazanin" w:hAnsi="B Nazanin" w:cs="B Nazanin"/>
                <w:color w:val="333333"/>
              </w:rPr>
              <w:t xml:space="preserve">        </w:t>
            </w:r>
          </w:p>
        </w:tc>
      </w:tr>
      <w:tr w:rsidR="00CD4DE6" w:rsidRPr="00CD4DE6">
        <w:tc>
          <w:tcPr>
            <w:tcW w:w="4644" w:type="dxa"/>
            <w:tcBorders>
              <w:top w:val="nil"/>
              <w:left w:val="nil"/>
              <w:bottom w:val="nil"/>
              <w:right w:val="nil"/>
            </w:tcBorders>
            <w:shd w:val="clear" w:color="auto" w:fill="auto"/>
            <w:tcMar>
              <w:top w:w="0" w:type="dxa"/>
              <w:left w:w="108" w:type="dxa"/>
              <w:bottom w:w="0" w:type="dxa"/>
              <w:right w:w="108" w:type="dxa"/>
            </w:tcMar>
            <w:hideMark/>
          </w:tcPr>
          <w:p w:rsidR="00CD4DE6" w:rsidRPr="00CD4DE6" w:rsidRDefault="00CD4DE6" w:rsidP="00CD4DE6">
            <w:pPr>
              <w:bidi/>
              <w:rPr>
                <w:rFonts w:ascii="B Nazanin" w:hAnsi="B Nazanin" w:cs="B Nazanin"/>
                <w:color w:val="333333"/>
                <w:szCs w:val="16"/>
              </w:rPr>
            </w:pPr>
            <w:r w:rsidRPr="00CD4DE6">
              <w:rPr>
                <w:rStyle w:val="Strong"/>
                <w:rFonts w:ascii="B Nazanin" w:hAnsi="B Nazanin" w:cs="B Nazanin"/>
                <w:color w:val="333333"/>
              </w:rPr>
              <w:t>r</w:t>
            </w:r>
            <w:r w:rsidRPr="00CD4DE6">
              <w:rPr>
                <w:rStyle w:val="Strong"/>
                <w:rFonts w:ascii="B Nazanin" w:hAnsi="B Nazanin" w:cs="B Nazanin"/>
                <w:color w:val="333333"/>
                <w:rtl/>
              </w:rPr>
              <w:t xml:space="preserve">= انواع خروجيهاي سيستم </w:t>
            </w:r>
            <w:r w:rsidRPr="00CD4DE6">
              <w:rPr>
                <w:rStyle w:val="Strong"/>
                <w:rFonts w:ascii="B Nazanin" w:hAnsi="B Nazanin" w:cs="B Nazanin"/>
                <w:color w:val="333333"/>
              </w:rPr>
              <w:t>(r=1,2,…, s)</w:t>
            </w:r>
          </w:p>
        </w:tc>
        <w:tc>
          <w:tcPr>
            <w:tcW w:w="2376" w:type="dxa"/>
            <w:tcBorders>
              <w:top w:val="nil"/>
              <w:left w:val="nil"/>
              <w:bottom w:val="nil"/>
              <w:right w:val="nil"/>
            </w:tcBorders>
            <w:shd w:val="clear" w:color="auto" w:fill="auto"/>
            <w:tcMar>
              <w:top w:w="0" w:type="dxa"/>
              <w:left w:w="108" w:type="dxa"/>
              <w:bottom w:w="0" w:type="dxa"/>
              <w:right w:w="108" w:type="dxa"/>
            </w:tcMar>
            <w:hideMark/>
          </w:tcPr>
          <w:p w:rsidR="00CD4DE6" w:rsidRPr="00CD4DE6" w:rsidRDefault="00CD4DE6" w:rsidP="00CD4DE6">
            <w:pPr>
              <w:bidi/>
              <w:rPr>
                <w:rFonts w:ascii="B Nazanin" w:hAnsi="B Nazanin" w:cs="B Nazanin"/>
                <w:color w:val="333333"/>
                <w:szCs w:val="16"/>
              </w:rPr>
            </w:pPr>
            <w:proofErr w:type="spellStart"/>
            <w:r w:rsidRPr="00CD4DE6">
              <w:rPr>
                <w:rStyle w:val="Strong"/>
                <w:rFonts w:ascii="B Nazanin" w:hAnsi="B Nazanin" w:cs="B Nazanin"/>
                <w:color w:val="333333"/>
              </w:rPr>
              <w:t>U</w:t>
            </w:r>
            <w:r w:rsidRPr="00CD4DE6">
              <w:rPr>
                <w:rStyle w:val="Strong"/>
                <w:rFonts w:ascii="B Nazanin" w:hAnsi="B Nazanin" w:cs="B Nazanin"/>
                <w:color w:val="333333"/>
                <w:vertAlign w:val="subscript"/>
              </w:rPr>
              <w:t>r</w:t>
            </w:r>
            <w:proofErr w:type="gramStart"/>
            <w:r w:rsidRPr="00CD4DE6">
              <w:rPr>
                <w:rStyle w:val="Strong"/>
                <w:rFonts w:ascii="B Nazanin" w:hAnsi="B Nazanin" w:cs="B Nazanin"/>
                <w:color w:val="333333"/>
              </w:rPr>
              <w:t>,v</w:t>
            </w:r>
            <w:r w:rsidRPr="00CD4DE6">
              <w:rPr>
                <w:rStyle w:val="Strong"/>
                <w:rFonts w:ascii="B Nazanin" w:hAnsi="B Nazanin" w:cs="B Nazanin"/>
                <w:color w:val="333333"/>
                <w:vertAlign w:val="subscript"/>
              </w:rPr>
              <w:t>i</w:t>
            </w:r>
            <w:proofErr w:type="spellEnd"/>
            <w:proofErr w:type="gramEnd"/>
            <w:r w:rsidRPr="00CD4DE6">
              <w:rPr>
                <w:rStyle w:val="Strong"/>
                <w:rFonts w:ascii="B Nazanin" w:hAnsi="B Nazanin" w:cs="B Nazanin"/>
                <w:color w:val="333333"/>
                <w:vertAlign w:val="subscript"/>
              </w:rPr>
              <w:t xml:space="preserve"> </w:t>
            </w:r>
            <w:r w:rsidRPr="00CD4DE6">
              <w:rPr>
                <w:rStyle w:val="Strong"/>
                <w:rFonts w:ascii="B Nazanin" w:hAnsi="B Nazanin" w:cs="B Nazanin"/>
                <w:color w:val="333333"/>
              </w:rPr>
              <w:t xml:space="preserve">? ? </w:t>
            </w:r>
          </w:p>
        </w:tc>
      </w:tr>
    </w:tbl>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26"/>
          <w:rtl/>
        </w:rPr>
        <w:t xml:space="preserve">با توجه به سطوحي كه از بهره‌وري معرفي شد، مدلهاي </w:t>
      </w:r>
      <w:r w:rsidRPr="00CD4DE6">
        <w:rPr>
          <w:rFonts w:ascii="B Nazanin" w:hAnsi="B Nazanin" w:cs="B Nazanin"/>
          <w:color w:val="000000"/>
        </w:rPr>
        <w:t>DEA</w:t>
      </w:r>
      <w:r w:rsidRPr="00CD4DE6">
        <w:rPr>
          <w:rFonts w:ascii="B Nazanin" w:hAnsi="B Nazanin" w:cs="B Nazanin"/>
          <w:color w:val="000000"/>
          <w:szCs w:val="26"/>
          <w:rtl/>
        </w:rPr>
        <w:t xml:space="preserve"> علاوه بر </w:t>
      </w:r>
      <w:r w:rsidRPr="00CD4DE6">
        <w:rPr>
          <w:rFonts w:ascii="B Nazanin" w:hAnsi="B Nazanin" w:cs="B Nazanin"/>
          <w:color w:val="000000"/>
        </w:rPr>
        <w:t>CCR</w:t>
      </w:r>
      <w:r w:rsidRPr="00CD4DE6">
        <w:rPr>
          <w:rFonts w:ascii="B Nazanin" w:hAnsi="B Nazanin" w:cs="B Nazanin"/>
          <w:color w:val="000000"/>
          <w:szCs w:val="26"/>
          <w:rtl/>
        </w:rPr>
        <w:t xml:space="preserve"> ورودي‌گرا كه سطح </w:t>
      </w:r>
      <w:r w:rsidRPr="00CD4DE6">
        <w:rPr>
          <w:rFonts w:ascii="B Nazanin" w:hAnsi="B Nazanin" w:cs="B Nazanin"/>
          <w:color w:val="000000"/>
        </w:rPr>
        <w:t> </w:t>
      </w:r>
      <w:r w:rsidRPr="00CD4DE6">
        <w:rPr>
          <w:rFonts w:ascii="B Nazanin" w:hAnsi="B Nazanin" w:cs="B Nazanin"/>
          <w:color w:val="000000"/>
          <w:szCs w:val="26"/>
          <w:rtl/>
        </w:rPr>
        <w:t> را به وجود مي‌آورد، داراي چهار سطح ديگر به شرح زير مي‌باشند:</w:t>
      </w:r>
    </w:p>
    <w:tbl>
      <w:tblPr>
        <w:bidiVisual/>
        <w:tblW w:w="0" w:type="auto"/>
        <w:tblCellMar>
          <w:left w:w="0" w:type="dxa"/>
          <w:right w:w="0" w:type="dxa"/>
        </w:tblCellMar>
        <w:tblLook w:val="04A0"/>
      </w:tblPr>
      <w:tblGrid>
        <w:gridCol w:w="3510"/>
        <w:gridCol w:w="3510"/>
      </w:tblGrid>
      <w:tr w:rsidR="00CD4DE6" w:rsidRPr="00CD4DE6">
        <w:tc>
          <w:tcPr>
            <w:tcW w:w="3510" w:type="dxa"/>
            <w:tcBorders>
              <w:top w:val="nil"/>
              <w:left w:val="nil"/>
              <w:bottom w:val="nil"/>
              <w:right w:val="nil"/>
            </w:tcBorders>
            <w:shd w:val="clear" w:color="auto" w:fill="auto"/>
            <w:tcMar>
              <w:top w:w="0" w:type="dxa"/>
              <w:left w:w="108" w:type="dxa"/>
              <w:bottom w:w="0" w:type="dxa"/>
              <w:right w:w="108" w:type="dxa"/>
            </w:tcMar>
            <w:vAlign w:val="center"/>
            <w:hideMark/>
          </w:tcPr>
          <w:p w:rsidR="00CD4DE6" w:rsidRPr="00CD4DE6" w:rsidRDefault="00CD4DE6" w:rsidP="00CD4DE6">
            <w:pPr>
              <w:bidi/>
              <w:spacing w:line="192" w:lineRule="auto"/>
              <w:divId w:val="682820965"/>
              <w:rPr>
                <w:rFonts w:ascii="B Nazanin" w:hAnsi="B Nazanin" w:cs="B Nazanin"/>
                <w:color w:val="333333"/>
                <w:szCs w:val="16"/>
              </w:rPr>
            </w:pPr>
            <w:r w:rsidRPr="00CD4DE6">
              <w:rPr>
                <w:rFonts w:ascii="B Nazanin" w:hAnsi="B Nazanin" w:cs="B Nazanin"/>
                <w:color w:val="333333"/>
              </w:rPr>
              <w:t>CCR</w:t>
            </w:r>
            <w:r w:rsidRPr="00CD4DE6">
              <w:rPr>
                <w:rFonts w:ascii="B Nazanin" w:hAnsi="B Nazanin" w:cs="B Nazanin"/>
                <w:color w:val="333333"/>
                <w:szCs w:val="26"/>
                <w:rtl/>
              </w:rPr>
              <w:t xml:space="preserve"> خروجي‌گرا </w:t>
            </w:r>
          </w:p>
        </w:tc>
        <w:tc>
          <w:tcPr>
            <w:tcW w:w="3510" w:type="dxa"/>
            <w:tcBorders>
              <w:top w:val="nil"/>
              <w:left w:val="nil"/>
              <w:bottom w:val="nil"/>
              <w:right w:val="nil"/>
            </w:tcBorders>
            <w:shd w:val="clear" w:color="auto" w:fill="auto"/>
            <w:tcMar>
              <w:top w:w="0" w:type="dxa"/>
              <w:left w:w="108" w:type="dxa"/>
              <w:bottom w:w="0" w:type="dxa"/>
              <w:right w:w="108" w:type="dxa"/>
            </w:tcMar>
            <w:hideMark/>
          </w:tcPr>
          <w:p w:rsidR="00CD4DE6" w:rsidRPr="00CD4DE6" w:rsidRDefault="00CD4DE6" w:rsidP="00CD4DE6">
            <w:pPr>
              <w:bidi/>
              <w:rPr>
                <w:rFonts w:ascii="B Nazanin" w:hAnsi="B Nazanin" w:cs="B Nazanin"/>
                <w:color w:val="333333"/>
                <w:szCs w:val="16"/>
              </w:rPr>
            </w:pPr>
            <w:r w:rsidRPr="00CD4DE6">
              <w:rPr>
                <w:rFonts w:ascii="B Nazanin" w:hAnsi="B Nazanin" w:cs="B Nazanin"/>
                <w:color w:val="333333"/>
                <w:szCs w:val="16"/>
                <w:rtl/>
              </w:rPr>
              <w:t> </w:t>
            </w:r>
          </w:p>
        </w:tc>
      </w:tr>
      <w:tr w:rsidR="00CD4DE6" w:rsidRPr="00CD4DE6">
        <w:tc>
          <w:tcPr>
            <w:tcW w:w="3510" w:type="dxa"/>
            <w:tcBorders>
              <w:top w:val="nil"/>
              <w:left w:val="nil"/>
              <w:bottom w:val="nil"/>
              <w:right w:val="nil"/>
            </w:tcBorders>
            <w:shd w:val="clear" w:color="auto" w:fill="auto"/>
            <w:tcMar>
              <w:top w:w="0" w:type="dxa"/>
              <w:left w:w="108" w:type="dxa"/>
              <w:bottom w:w="0" w:type="dxa"/>
              <w:right w:w="108" w:type="dxa"/>
            </w:tcMar>
            <w:vAlign w:val="center"/>
            <w:hideMark/>
          </w:tcPr>
          <w:p w:rsidR="00CD4DE6" w:rsidRPr="00CD4DE6" w:rsidRDefault="00CD4DE6" w:rsidP="00CD4DE6">
            <w:pPr>
              <w:bidi/>
              <w:spacing w:line="192" w:lineRule="auto"/>
              <w:rPr>
                <w:rFonts w:ascii="B Nazanin" w:hAnsi="B Nazanin" w:cs="B Nazanin"/>
                <w:color w:val="333333"/>
                <w:szCs w:val="16"/>
              </w:rPr>
            </w:pPr>
            <w:r w:rsidRPr="00CD4DE6">
              <w:rPr>
                <w:rFonts w:ascii="B Nazanin" w:hAnsi="B Nazanin" w:cs="B Nazanin"/>
                <w:color w:val="333333"/>
              </w:rPr>
              <w:t>BCC</w:t>
            </w:r>
            <w:r w:rsidRPr="00CD4DE6">
              <w:rPr>
                <w:rFonts w:ascii="B Nazanin" w:hAnsi="B Nazanin" w:cs="B Nazanin"/>
                <w:color w:val="333333"/>
                <w:szCs w:val="26"/>
                <w:rtl/>
              </w:rPr>
              <w:t xml:space="preserve"> ورودي‌گرا </w:t>
            </w:r>
          </w:p>
        </w:tc>
        <w:tc>
          <w:tcPr>
            <w:tcW w:w="3510" w:type="dxa"/>
            <w:tcBorders>
              <w:top w:val="nil"/>
              <w:left w:val="nil"/>
              <w:bottom w:val="nil"/>
              <w:right w:val="nil"/>
            </w:tcBorders>
            <w:shd w:val="clear" w:color="auto" w:fill="auto"/>
            <w:tcMar>
              <w:top w:w="0" w:type="dxa"/>
              <w:left w:w="108" w:type="dxa"/>
              <w:bottom w:w="0" w:type="dxa"/>
              <w:right w:w="108" w:type="dxa"/>
            </w:tcMar>
            <w:hideMark/>
          </w:tcPr>
          <w:p w:rsidR="00CD4DE6" w:rsidRPr="00CD4DE6" w:rsidRDefault="00CD4DE6" w:rsidP="00CD4DE6">
            <w:pPr>
              <w:bidi/>
              <w:rPr>
                <w:rFonts w:ascii="B Nazanin" w:hAnsi="B Nazanin" w:cs="B Nazanin"/>
                <w:color w:val="333333"/>
                <w:szCs w:val="16"/>
              </w:rPr>
            </w:pPr>
            <w:r w:rsidRPr="00CD4DE6">
              <w:rPr>
                <w:rFonts w:ascii="B Nazanin" w:hAnsi="B Nazanin" w:cs="B Nazanin"/>
                <w:color w:val="333333"/>
                <w:szCs w:val="16"/>
                <w:rtl/>
              </w:rPr>
              <w:t> </w:t>
            </w:r>
          </w:p>
        </w:tc>
      </w:tr>
      <w:tr w:rsidR="00CD4DE6" w:rsidRPr="00CD4DE6">
        <w:tc>
          <w:tcPr>
            <w:tcW w:w="3510" w:type="dxa"/>
            <w:tcBorders>
              <w:top w:val="nil"/>
              <w:left w:val="nil"/>
              <w:bottom w:val="nil"/>
              <w:right w:val="nil"/>
            </w:tcBorders>
            <w:shd w:val="clear" w:color="auto" w:fill="auto"/>
            <w:tcMar>
              <w:top w:w="0" w:type="dxa"/>
              <w:left w:w="108" w:type="dxa"/>
              <w:bottom w:w="0" w:type="dxa"/>
              <w:right w:w="108" w:type="dxa"/>
            </w:tcMar>
            <w:vAlign w:val="center"/>
            <w:hideMark/>
          </w:tcPr>
          <w:p w:rsidR="00CD4DE6" w:rsidRPr="00CD4DE6" w:rsidRDefault="00CD4DE6" w:rsidP="00CD4DE6">
            <w:pPr>
              <w:bidi/>
              <w:spacing w:line="192" w:lineRule="auto"/>
              <w:rPr>
                <w:rFonts w:ascii="B Nazanin" w:hAnsi="B Nazanin" w:cs="B Nazanin"/>
                <w:color w:val="333333"/>
                <w:szCs w:val="16"/>
              </w:rPr>
            </w:pPr>
            <w:r w:rsidRPr="00CD4DE6">
              <w:rPr>
                <w:rFonts w:ascii="B Nazanin" w:hAnsi="B Nazanin" w:cs="B Nazanin"/>
                <w:color w:val="333333"/>
              </w:rPr>
              <w:t>BCC</w:t>
            </w:r>
            <w:r w:rsidRPr="00CD4DE6">
              <w:rPr>
                <w:rFonts w:ascii="B Nazanin" w:hAnsi="B Nazanin" w:cs="B Nazanin"/>
                <w:color w:val="333333"/>
                <w:szCs w:val="26"/>
                <w:rtl/>
              </w:rPr>
              <w:t xml:space="preserve"> خروجي‌گرا </w:t>
            </w:r>
          </w:p>
        </w:tc>
        <w:tc>
          <w:tcPr>
            <w:tcW w:w="3510" w:type="dxa"/>
            <w:tcBorders>
              <w:top w:val="nil"/>
              <w:left w:val="nil"/>
              <w:bottom w:val="nil"/>
              <w:right w:val="nil"/>
            </w:tcBorders>
            <w:shd w:val="clear" w:color="auto" w:fill="auto"/>
            <w:tcMar>
              <w:top w:w="0" w:type="dxa"/>
              <w:left w:w="108" w:type="dxa"/>
              <w:bottom w:w="0" w:type="dxa"/>
              <w:right w:w="108" w:type="dxa"/>
            </w:tcMar>
            <w:hideMark/>
          </w:tcPr>
          <w:p w:rsidR="00CD4DE6" w:rsidRPr="00CD4DE6" w:rsidRDefault="00CD4DE6" w:rsidP="00CD4DE6">
            <w:pPr>
              <w:bidi/>
              <w:rPr>
                <w:rFonts w:ascii="B Nazanin" w:hAnsi="B Nazanin" w:cs="B Nazanin"/>
                <w:color w:val="333333"/>
                <w:szCs w:val="16"/>
              </w:rPr>
            </w:pPr>
            <w:r w:rsidRPr="00CD4DE6">
              <w:rPr>
                <w:rFonts w:ascii="B Nazanin" w:hAnsi="B Nazanin" w:cs="B Nazanin"/>
                <w:color w:val="333333"/>
                <w:szCs w:val="16"/>
                <w:rtl/>
              </w:rPr>
              <w:t> </w:t>
            </w:r>
          </w:p>
        </w:tc>
      </w:tr>
      <w:tr w:rsidR="00CD4DE6" w:rsidRPr="00CD4DE6">
        <w:tc>
          <w:tcPr>
            <w:tcW w:w="3510" w:type="dxa"/>
            <w:tcBorders>
              <w:top w:val="nil"/>
              <w:left w:val="nil"/>
              <w:bottom w:val="nil"/>
              <w:right w:val="nil"/>
            </w:tcBorders>
            <w:shd w:val="clear" w:color="auto" w:fill="auto"/>
            <w:tcMar>
              <w:top w:w="0" w:type="dxa"/>
              <w:left w:w="108" w:type="dxa"/>
              <w:bottom w:w="0" w:type="dxa"/>
              <w:right w:w="108" w:type="dxa"/>
            </w:tcMar>
            <w:vAlign w:val="center"/>
            <w:hideMark/>
          </w:tcPr>
          <w:p w:rsidR="00CD4DE6" w:rsidRPr="00CD4DE6" w:rsidRDefault="00CD4DE6" w:rsidP="00CD4DE6">
            <w:pPr>
              <w:bidi/>
              <w:spacing w:line="192" w:lineRule="auto"/>
              <w:rPr>
                <w:rFonts w:ascii="B Nazanin" w:hAnsi="B Nazanin" w:cs="B Nazanin"/>
                <w:color w:val="333333"/>
                <w:szCs w:val="16"/>
              </w:rPr>
            </w:pPr>
            <w:r w:rsidRPr="00CD4DE6">
              <w:rPr>
                <w:rFonts w:ascii="B Nazanin" w:hAnsi="B Nazanin" w:cs="B Nazanin"/>
                <w:color w:val="333333"/>
                <w:szCs w:val="26"/>
                <w:rtl/>
              </w:rPr>
              <w:t xml:space="preserve">مدل جمعي </w:t>
            </w:r>
            <w:r w:rsidRPr="00CD4DE6">
              <w:rPr>
                <w:rFonts w:ascii="B Nazanin" w:hAnsi="B Nazanin" w:cs="B Nazanin"/>
                <w:color w:val="333333"/>
              </w:rPr>
              <w:t>DEA</w:t>
            </w:r>
          </w:p>
        </w:tc>
        <w:tc>
          <w:tcPr>
            <w:tcW w:w="3510" w:type="dxa"/>
            <w:tcBorders>
              <w:top w:val="nil"/>
              <w:left w:val="nil"/>
              <w:bottom w:val="nil"/>
              <w:right w:val="nil"/>
            </w:tcBorders>
            <w:shd w:val="clear" w:color="auto" w:fill="auto"/>
            <w:tcMar>
              <w:top w:w="0" w:type="dxa"/>
              <w:left w:w="108" w:type="dxa"/>
              <w:bottom w:w="0" w:type="dxa"/>
              <w:right w:w="108" w:type="dxa"/>
            </w:tcMar>
            <w:hideMark/>
          </w:tcPr>
          <w:p w:rsidR="00CD4DE6" w:rsidRPr="00CD4DE6" w:rsidRDefault="00CD4DE6" w:rsidP="00CD4DE6">
            <w:pPr>
              <w:bidi/>
              <w:rPr>
                <w:rFonts w:ascii="B Nazanin" w:hAnsi="B Nazanin" w:cs="B Nazanin"/>
                <w:color w:val="333333"/>
                <w:szCs w:val="16"/>
              </w:rPr>
            </w:pPr>
            <w:r w:rsidRPr="00CD4DE6">
              <w:rPr>
                <w:rFonts w:ascii="B Nazanin" w:hAnsi="B Nazanin" w:cs="B Nazanin"/>
                <w:color w:val="333333"/>
                <w:szCs w:val="16"/>
                <w:rtl/>
              </w:rPr>
              <w:t> </w:t>
            </w:r>
          </w:p>
        </w:tc>
      </w:tr>
    </w:tbl>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16"/>
          <w:rtl/>
        </w:rPr>
        <w:t> </w:t>
      </w:r>
    </w:p>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26"/>
          <w:rtl/>
        </w:rPr>
        <w:lastRenderedPageBreak/>
        <w:t xml:space="preserve">همان طور كه هر سطح به يك شكل در افزايش كارايي مؤثر است، اين مدلها نيز بر اساس همان سطح و نحوة عملكرد آن، كارايي را افزايش مي‌دهند. اما در يك طبقه‌بندي كلي مدلهاي خروجي گرا به سطوحي مربوط مي‌شوند كه در آنها ستاده افزايش مي‌يابد. مدلهاي ورودي‌گرا نيز به سطوحي مربوط مي‌شوند كه داده‌ها را كاهش مي‌دهند. مدل جمعي </w:t>
      </w:r>
      <w:r w:rsidRPr="00CD4DE6">
        <w:rPr>
          <w:rFonts w:ascii="B Nazanin" w:hAnsi="B Nazanin" w:cs="B Nazanin"/>
          <w:color w:val="000000"/>
        </w:rPr>
        <w:t>DEA</w:t>
      </w:r>
      <w:r w:rsidRPr="00CD4DE6">
        <w:rPr>
          <w:rFonts w:ascii="B Nazanin" w:hAnsi="B Nazanin" w:cs="B Nazanin"/>
          <w:color w:val="000000"/>
          <w:szCs w:val="26"/>
          <w:rtl/>
        </w:rPr>
        <w:t xml:space="preserve"> تلفيقي از مدلهاي ورودي‌گرا و خروجي‌گراست كه در آن ضمن كاهش داده‌ها، ستاده‌ها افزايش مي‌يابد. مدل </w:t>
      </w:r>
      <w:r w:rsidRPr="00CD4DE6">
        <w:rPr>
          <w:rFonts w:ascii="B Nazanin" w:hAnsi="B Nazanin" w:cs="B Nazanin"/>
          <w:color w:val="000000"/>
        </w:rPr>
        <w:t>CCR</w:t>
      </w:r>
      <w:r w:rsidRPr="00CD4DE6">
        <w:rPr>
          <w:rFonts w:ascii="B Nazanin" w:hAnsi="B Nazanin" w:cs="B Nazanin"/>
          <w:color w:val="000000"/>
          <w:szCs w:val="26"/>
          <w:rtl/>
        </w:rPr>
        <w:t xml:space="preserve"> خروجي محور، مدل رياضي مانند </w:t>
      </w:r>
      <w:r w:rsidRPr="00CD4DE6">
        <w:rPr>
          <w:rFonts w:ascii="B Nazanin" w:hAnsi="B Nazanin" w:cs="B Nazanin"/>
          <w:color w:val="000000"/>
        </w:rPr>
        <w:t>CCR</w:t>
      </w:r>
      <w:r w:rsidRPr="00CD4DE6">
        <w:rPr>
          <w:rFonts w:ascii="B Nazanin" w:hAnsi="B Nazanin" w:cs="B Nazanin"/>
          <w:color w:val="000000"/>
          <w:szCs w:val="26"/>
          <w:rtl/>
        </w:rPr>
        <w:t xml:space="preserve"> ورودي محور دارد كه در آن تنها دو تغيير به وجود آمده است. تغيير نخست اينكه مسأله به يك مدل </w:t>
      </w:r>
      <w:r w:rsidRPr="00CD4DE6">
        <w:rPr>
          <w:rFonts w:ascii="B Nazanin" w:hAnsi="B Nazanin" w:cs="B Nazanin"/>
          <w:color w:val="000000"/>
        </w:rPr>
        <w:t>Min</w:t>
      </w:r>
      <w:r w:rsidRPr="00CD4DE6">
        <w:rPr>
          <w:rFonts w:ascii="B Nazanin" w:hAnsi="B Nazanin" w:cs="B Nazanin"/>
          <w:color w:val="000000"/>
          <w:szCs w:val="26"/>
          <w:rtl/>
        </w:rPr>
        <w:t xml:space="preserve"> تبديل مي‌شود و تغيير دوم اينكه جاي تابع هدف و محدوديت اول عوض مي شود.</w:t>
      </w:r>
    </w:p>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26"/>
          <w:rtl/>
        </w:rPr>
        <w:t>در سال 1984، بنكر</w:t>
      </w:r>
      <w:bookmarkStart w:id="8" w:name="_ftnref11"/>
      <w:r w:rsidRPr="00CD4DE6">
        <w:rPr>
          <w:rFonts w:ascii="B Nazanin" w:hAnsi="B Nazanin" w:cs="B Nazanin"/>
          <w:color w:val="000000"/>
          <w:szCs w:val="26"/>
          <w:rtl/>
        </w:rPr>
        <w:fldChar w:fldCharType="begin"/>
      </w:r>
      <w:r w:rsidRPr="00CD4DE6">
        <w:rPr>
          <w:rFonts w:ascii="B Nazanin" w:hAnsi="B Nazanin" w:cs="B Nazanin"/>
          <w:color w:val="000000"/>
          <w:szCs w:val="26"/>
          <w:rtl/>
        </w:rPr>
        <w:instrText xml:space="preserve"> </w:instrText>
      </w:r>
      <w:r w:rsidRPr="00CD4DE6">
        <w:rPr>
          <w:rFonts w:ascii="B Nazanin" w:hAnsi="B Nazanin" w:cs="B Nazanin"/>
          <w:color w:val="000000"/>
          <w:szCs w:val="26"/>
        </w:rPr>
        <w:instrText>HYPERLINK "http://</w:instrText>
      </w:r>
      <w:r w:rsidRPr="00CD4DE6">
        <w:rPr>
          <w:rFonts w:ascii="B Nazanin" w:hAnsi="B Nazanin" w:cs="B Nazanin"/>
          <w:color w:val="000000"/>
          <w:szCs w:val="26"/>
          <w:rtl/>
        </w:rPr>
        <w:instrText>192.168.0.110</w:instrText>
      </w:r>
      <w:r w:rsidRPr="00CD4DE6">
        <w:rPr>
          <w:rFonts w:ascii="B Nazanin" w:hAnsi="B Nazanin" w:cs="B Nazanin"/>
          <w:color w:val="000000"/>
          <w:szCs w:val="26"/>
        </w:rPr>
        <w:instrText>/editor/main.htm" \l "_ftn</w:instrText>
      </w:r>
      <w:r w:rsidRPr="00CD4DE6">
        <w:rPr>
          <w:rFonts w:ascii="B Nazanin" w:hAnsi="B Nazanin" w:cs="B Nazanin"/>
          <w:color w:val="000000"/>
          <w:szCs w:val="26"/>
          <w:rtl/>
        </w:rPr>
        <w:instrText>11</w:instrText>
      </w:r>
      <w:r w:rsidRPr="00CD4DE6">
        <w:rPr>
          <w:rFonts w:ascii="B Nazanin" w:hAnsi="B Nazanin" w:cs="B Nazanin"/>
          <w:color w:val="000000"/>
          <w:szCs w:val="26"/>
        </w:rPr>
        <w:instrText>" \o</w:instrText>
      </w:r>
      <w:r w:rsidRPr="00CD4DE6">
        <w:rPr>
          <w:rFonts w:ascii="B Nazanin" w:hAnsi="B Nazanin" w:cs="B Nazanin"/>
          <w:color w:val="000000"/>
          <w:szCs w:val="26"/>
          <w:rtl/>
        </w:rPr>
        <w:instrText xml:space="preserve"> "" </w:instrText>
      </w:r>
      <w:r w:rsidRPr="00CD4DE6">
        <w:rPr>
          <w:rFonts w:ascii="B Nazanin" w:hAnsi="B Nazanin" w:cs="B Nazanin"/>
          <w:color w:val="000000"/>
          <w:szCs w:val="26"/>
          <w:rtl/>
        </w:rPr>
        <w:fldChar w:fldCharType="separate"/>
      </w:r>
      <w:r w:rsidRPr="00CD4DE6">
        <w:rPr>
          <w:rStyle w:val="Hyperlink"/>
          <w:rFonts w:ascii="B Nazanin" w:hAnsi="B Nazanin" w:cs="B Nazanin"/>
          <w:szCs w:val="24"/>
        </w:rPr>
        <w:t>[11]</w:t>
      </w:r>
      <w:r w:rsidRPr="00CD4DE6">
        <w:rPr>
          <w:rFonts w:ascii="B Nazanin" w:hAnsi="B Nazanin" w:cs="B Nazanin"/>
          <w:color w:val="000000"/>
          <w:szCs w:val="26"/>
          <w:rtl/>
        </w:rPr>
        <w:fldChar w:fldCharType="end"/>
      </w:r>
      <w:bookmarkEnd w:id="8"/>
      <w:r w:rsidRPr="00CD4DE6">
        <w:rPr>
          <w:rFonts w:ascii="B Nazanin" w:hAnsi="B Nazanin" w:cs="B Nazanin"/>
          <w:color w:val="000000"/>
          <w:szCs w:val="26"/>
          <w:rtl/>
        </w:rPr>
        <w:t xml:space="preserve">، چارنز و كوپر عامل مهمي به نام «بازده به مقياس» را معرفي و آن را به مدل </w:t>
      </w:r>
      <w:r w:rsidRPr="00CD4DE6">
        <w:rPr>
          <w:rFonts w:ascii="B Nazanin" w:hAnsi="B Nazanin" w:cs="B Nazanin"/>
          <w:color w:val="000000"/>
        </w:rPr>
        <w:t>CCR</w:t>
      </w:r>
      <w:r w:rsidRPr="00CD4DE6">
        <w:rPr>
          <w:rFonts w:ascii="B Nazanin" w:hAnsi="B Nazanin" w:cs="B Nazanin"/>
          <w:color w:val="000000"/>
          <w:szCs w:val="26"/>
          <w:rtl/>
        </w:rPr>
        <w:t xml:space="preserve"> اضافه نمودند. با اين تغيير، آنها مدلهاي </w:t>
      </w:r>
      <w:r w:rsidRPr="00CD4DE6">
        <w:rPr>
          <w:rFonts w:ascii="B Nazanin" w:hAnsi="B Nazanin" w:cs="B Nazanin"/>
          <w:color w:val="000000"/>
        </w:rPr>
        <w:t>BCC</w:t>
      </w:r>
      <w:r w:rsidRPr="00CD4DE6">
        <w:rPr>
          <w:rFonts w:ascii="B Nazanin" w:hAnsi="B Nazanin" w:cs="B Nazanin"/>
          <w:color w:val="000000"/>
          <w:szCs w:val="26"/>
          <w:rtl/>
        </w:rPr>
        <w:t xml:space="preserve"> خروجي‌گرا و ورودي‌گرا را به وجود آوردند كه مدل رياضي آنها كاملاً شبيه مدلهاي </w:t>
      </w:r>
      <w:r w:rsidRPr="00CD4DE6">
        <w:rPr>
          <w:rFonts w:ascii="B Nazanin" w:hAnsi="B Nazanin" w:cs="B Nazanin"/>
          <w:color w:val="000000"/>
        </w:rPr>
        <w:t>CCR</w:t>
      </w:r>
      <w:r w:rsidRPr="00CD4DE6">
        <w:rPr>
          <w:rFonts w:ascii="B Nazanin" w:hAnsi="B Nazanin" w:cs="B Nazanin"/>
          <w:color w:val="000000"/>
          <w:szCs w:val="26"/>
          <w:rtl/>
        </w:rPr>
        <w:t xml:space="preserve"> بود و به علاوه به تابع هدف و محدوديت نامساوي مدل</w:t>
      </w:r>
      <w:r w:rsidRPr="00CD4DE6">
        <w:rPr>
          <w:rFonts w:ascii="B Nazanin" w:hAnsi="B Nazanin" w:cs="B Nazanin"/>
          <w:color w:val="000000"/>
        </w:rPr>
        <w:t>CCR</w:t>
      </w:r>
      <w:r w:rsidRPr="00CD4DE6">
        <w:rPr>
          <w:rFonts w:ascii="B Nazanin" w:hAnsi="B Nazanin" w:cs="B Nazanin"/>
          <w:color w:val="000000"/>
          <w:szCs w:val="26"/>
          <w:rtl/>
        </w:rPr>
        <w:t xml:space="preserve"> عامل بازده به مقياس(</w:t>
      </w:r>
      <w:r w:rsidRPr="00CD4DE6">
        <w:rPr>
          <w:rFonts w:ascii="B Nazanin" w:hAnsi="B Nazanin" w:cs="B Nazanin"/>
          <w:color w:val="000000"/>
        </w:rPr>
        <w:t>W</w:t>
      </w:r>
      <w:r w:rsidRPr="00CD4DE6">
        <w:rPr>
          <w:rFonts w:ascii="B Nazanin" w:hAnsi="B Nazanin" w:cs="B Nazanin"/>
          <w:color w:val="000000"/>
          <w:szCs w:val="26"/>
          <w:rtl/>
        </w:rPr>
        <w:t xml:space="preserve">) اضافه گرديد. </w:t>
      </w:r>
    </w:p>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pacing w:val="-4"/>
          <w:szCs w:val="26"/>
          <w:rtl/>
        </w:rPr>
        <w:t xml:space="preserve">بازده به مقياس بدين معناست كه اگر ميزان ورودي خود را </w:t>
      </w:r>
      <w:r w:rsidRPr="00CD4DE6">
        <w:rPr>
          <w:rFonts w:ascii="B Nazanin" w:hAnsi="B Nazanin" w:cs="B Nazanin"/>
          <w:color w:val="000000"/>
          <w:spacing w:val="-4"/>
        </w:rPr>
        <w:t>x</w:t>
      </w:r>
      <w:r w:rsidRPr="00CD4DE6">
        <w:rPr>
          <w:rFonts w:ascii="B Nazanin" w:hAnsi="B Nazanin" w:cs="B Nazanin"/>
          <w:color w:val="000000"/>
          <w:spacing w:val="-4"/>
          <w:szCs w:val="26"/>
          <w:rtl/>
        </w:rPr>
        <w:t xml:space="preserve"> برابر كنيم، ميزان خروجي مان </w:t>
      </w:r>
      <w:r w:rsidRPr="00CD4DE6">
        <w:rPr>
          <w:rFonts w:ascii="B Nazanin" w:hAnsi="B Nazanin" w:cs="B Nazanin"/>
          <w:color w:val="000000"/>
          <w:spacing w:val="-4"/>
        </w:rPr>
        <w:t>y</w:t>
      </w:r>
      <w:r w:rsidRPr="00CD4DE6">
        <w:rPr>
          <w:rFonts w:ascii="B Nazanin" w:hAnsi="B Nazanin" w:cs="B Nazanin"/>
          <w:color w:val="000000"/>
          <w:spacing w:val="-4"/>
          <w:szCs w:val="26"/>
          <w:rtl/>
        </w:rPr>
        <w:t xml:space="preserve"> برابر شود. اگر </w:t>
      </w:r>
      <w:r w:rsidRPr="00CD4DE6">
        <w:rPr>
          <w:rFonts w:ascii="B Nazanin" w:hAnsi="B Nazanin" w:cs="B Nazanin"/>
          <w:color w:val="000000"/>
          <w:spacing w:val="-4"/>
        </w:rPr>
        <w:t>y &gt; x</w:t>
      </w:r>
      <w:r w:rsidRPr="00CD4DE6">
        <w:rPr>
          <w:rFonts w:ascii="B Nazanin" w:hAnsi="B Nazanin" w:cs="B Nazanin"/>
          <w:color w:val="000000"/>
          <w:spacing w:val="-4"/>
          <w:szCs w:val="26"/>
          <w:rtl/>
        </w:rPr>
        <w:t xml:space="preserve"> باشد، بازده به مقياس افزايشي و اگر </w:t>
      </w:r>
      <w:r w:rsidRPr="00CD4DE6">
        <w:rPr>
          <w:rFonts w:ascii="B Nazanin" w:hAnsi="B Nazanin" w:cs="B Nazanin"/>
          <w:color w:val="000000"/>
          <w:spacing w:val="-4"/>
        </w:rPr>
        <w:t>y=x</w:t>
      </w:r>
      <w:r w:rsidRPr="00CD4DE6">
        <w:rPr>
          <w:rFonts w:ascii="B Nazanin" w:hAnsi="B Nazanin" w:cs="B Nazanin"/>
          <w:color w:val="000000"/>
          <w:spacing w:val="-4"/>
          <w:szCs w:val="26"/>
          <w:rtl/>
        </w:rPr>
        <w:t xml:space="preserve"> باشد بازده به مقياس ثابت و اگر </w:t>
      </w:r>
      <w:r w:rsidRPr="00CD4DE6">
        <w:rPr>
          <w:rFonts w:ascii="B Nazanin" w:hAnsi="B Nazanin" w:cs="B Nazanin"/>
          <w:color w:val="000000"/>
          <w:spacing w:val="-4"/>
        </w:rPr>
        <w:t>y &lt; x</w:t>
      </w:r>
      <w:r w:rsidRPr="00CD4DE6">
        <w:rPr>
          <w:rFonts w:ascii="B Nazanin" w:hAnsi="B Nazanin" w:cs="B Nazanin"/>
          <w:color w:val="000000"/>
          <w:spacing w:val="-4"/>
          <w:szCs w:val="26"/>
          <w:rtl/>
        </w:rPr>
        <w:t xml:space="preserve"> باشد بازده به مقياس كاهشي، خواهد بود.</w:t>
      </w:r>
    </w:p>
    <w:p w:rsidR="00CD4DE6" w:rsidRPr="00CD4DE6" w:rsidRDefault="00CD4DE6" w:rsidP="00CD4DE6">
      <w:pPr>
        <w:bidi/>
        <w:spacing w:line="216" w:lineRule="auto"/>
        <w:ind w:firstLine="567"/>
        <w:jc w:val="lowKashida"/>
        <w:rPr>
          <w:rFonts w:ascii="B Nazanin" w:hAnsi="B Nazanin" w:cs="B Nazanin"/>
          <w:color w:val="000000"/>
          <w:szCs w:val="16"/>
          <w:rtl/>
        </w:rPr>
      </w:pPr>
      <w:r w:rsidRPr="00CD4DE6">
        <w:rPr>
          <w:rFonts w:ascii="B Nazanin" w:hAnsi="B Nazanin" w:cs="B Nazanin"/>
          <w:color w:val="000000"/>
          <w:szCs w:val="26"/>
          <w:rtl/>
        </w:rPr>
        <w:t xml:space="preserve">مدل جمعي </w:t>
      </w:r>
      <w:r w:rsidRPr="00CD4DE6">
        <w:rPr>
          <w:rFonts w:ascii="B Nazanin" w:hAnsi="B Nazanin" w:cs="B Nazanin"/>
          <w:color w:val="000000"/>
        </w:rPr>
        <w:t>DEA</w:t>
      </w:r>
      <w:r w:rsidRPr="00CD4DE6">
        <w:rPr>
          <w:rFonts w:ascii="B Nazanin" w:hAnsi="B Nazanin" w:cs="B Nazanin"/>
          <w:color w:val="000000"/>
          <w:szCs w:val="26"/>
          <w:rtl/>
        </w:rPr>
        <w:t xml:space="preserve"> مدلي است كه در سال 1985توسط چارنز، كوپر، گولاني</w:t>
      </w:r>
      <w:bookmarkStart w:id="9" w:name="_ftnref12"/>
      <w:r w:rsidRPr="00CD4DE6">
        <w:rPr>
          <w:rFonts w:ascii="B Nazanin" w:hAnsi="B Nazanin" w:cs="B Nazanin"/>
          <w:color w:val="000000"/>
          <w:szCs w:val="26"/>
          <w:rtl/>
        </w:rPr>
        <w:fldChar w:fldCharType="begin"/>
      </w:r>
      <w:r w:rsidRPr="00CD4DE6">
        <w:rPr>
          <w:rFonts w:ascii="B Nazanin" w:hAnsi="B Nazanin" w:cs="B Nazanin"/>
          <w:color w:val="000000"/>
          <w:szCs w:val="26"/>
          <w:rtl/>
        </w:rPr>
        <w:instrText xml:space="preserve"> </w:instrText>
      </w:r>
      <w:r w:rsidRPr="00CD4DE6">
        <w:rPr>
          <w:rFonts w:ascii="B Nazanin" w:hAnsi="B Nazanin" w:cs="B Nazanin"/>
          <w:color w:val="000000"/>
          <w:szCs w:val="26"/>
        </w:rPr>
        <w:instrText>HYPERLINK "http://</w:instrText>
      </w:r>
      <w:r w:rsidRPr="00CD4DE6">
        <w:rPr>
          <w:rFonts w:ascii="B Nazanin" w:hAnsi="B Nazanin" w:cs="B Nazanin"/>
          <w:color w:val="000000"/>
          <w:szCs w:val="26"/>
          <w:rtl/>
        </w:rPr>
        <w:instrText>192.168.0.110</w:instrText>
      </w:r>
      <w:r w:rsidRPr="00CD4DE6">
        <w:rPr>
          <w:rFonts w:ascii="B Nazanin" w:hAnsi="B Nazanin" w:cs="B Nazanin"/>
          <w:color w:val="000000"/>
          <w:szCs w:val="26"/>
        </w:rPr>
        <w:instrText>/editor/main.htm" \l "_ftn</w:instrText>
      </w:r>
      <w:r w:rsidRPr="00CD4DE6">
        <w:rPr>
          <w:rFonts w:ascii="B Nazanin" w:hAnsi="B Nazanin" w:cs="B Nazanin"/>
          <w:color w:val="000000"/>
          <w:szCs w:val="26"/>
          <w:rtl/>
        </w:rPr>
        <w:instrText>12</w:instrText>
      </w:r>
      <w:r w:rsidRPr="00CD4DE6">
        <w:rPr>
          <w:rFonts w:ascii="B Nazanin" w:hAnsi="B Nazanin" w:cs="B Nazanin"/>
          <w:color w:val="000000"/>
          <w:szCs w:val="26"/>
        </w:rPr>
        <w:instrText>" \o</w:instrText>
      </w:r>
      <w:r w:rsidRPr="00CD4DE6">
        <w:rPr>
          <w:rFonts w:ascii="B Nazanin" w:hAnsi="B Nazanin" w:cs="B Nazanin"/>
          <w:color w:val="000000"/>
          <w:szCs w:val="26"/>
          <w:rtl/>
        </w:rPr>
        <w:instrText xml:space="preserve"> "" </w:instrText>
      </w:r>
      <w:r w:rsidRPr="00CD4DE6">
        <w:rPr>
          <w:rFonts w:ascii="B Nazanin" w:hAnsi="B Nazanin" w:cs="B Nazanin"/>
          <w:color w:val="000000"/>
          <w:szCs w:val="26"/>
          <w:rtl/>
        </w:rPr>
        <w:fldChar w:fldCharType="separate"/>
      </w:r>
      <w:r w:rsidRPr="00CD4DE6">
        <w:rPr>
          <w:rStyle w:val="Hyperlink"/>
          <w:rFonts w:ascii="B Nazanin" w:hAnsi="B Nazanin" w:cs="B Nazanin"/>
          <w:szCs w:val="24"/>
        </w:rPr>
        <w:t>[12]</w:t>
      </w:r>
      <w:r w:rsidRPr="00CD4DE6">
        <w:rPr>
          <w:rFonts w:ascii="B Nazanin" w:hAnsi="B Nazanin" w:cs="B Nazanin"/>
          <w:color w:val="000000"/>
          <w:szCs w:val="26"/>
          <w:rtl/>
        </w:rPr>
        <w:fldChar w:fldCharType="end"/>
      </w:r>
      <w:bookmarkEnd w:id="9"/>
      <w:r w:rsidRPr="00CD4DE6">
        <w:rPr>
          <w:rFonts w:ascii="B Nazanin" w:hAnsi="B Nazanin" w:cs="B Nazanin"/>
          <w:color w:val="000000"/>
          <w:szCs w:val="26"/>
          <w:rtl/>
        </w:rPr>
        <w:t>، سيفورد</w:t>
      </w:r>
      <w:bookmarkStart w:id="10" w:name="_ftnref13"/>
      <w:r w:rsidRPr="00CD4DE6">
        <w:rPr>
          <w:rFonts w:ascii="B Nazanin" w:hAnsi="B Nazanin" w:cs="B Nazanin"/>
          <w:color w:val="000000"/>
          <w:szCs w:val="26"/>
          <w:rtl/>
        </w:rPr>
        <w:fldChar w:fldCharType="begin"/>
      </w:r>
      <w:r w:rsidRPr="00CD4DE6">
        <w:rPr>
          <w:rFonts w:ascii="B Nazanin" w:hAnsi="B Nazanin" w:cs="B Nazanin"/>
          <w:color w:val="000000"/>
          <w:szCs w:val="26"/>
          <w:rtl/>
        </w:rPr>
        <w:instrText xml:space="preserve"> </w:instrText>
      </w:r>
      <w:r w:rsidRPr="00CD4DE6">
        <w:rPr>
          <w:rFonts w:ascii="B Nazanin" w:hAnsi="B Nazanin" w:cs="B Nazanin"/>
          <w:color w:val="000000"/>
          <w:szCs w:val="26"/>
        </w:rPr>
        <w:instrText>HYPERLINK "http://</w:instrText>
      </w:r>
      <w:r w:rsidRPr="00CD4DE6">
        <w:rPr>
          <w:rFonts w:ascii="B Nazanin" w:hAnsi="B Nazanin" w:cs="B Nazanin"/>
          <w:color w:val="000000"/>
          <w:szCs w:val="26"/>
          <w:rtl/>
        </w:rPr>
        <w:instrText>192.168.0.110</w:instrText>
      </w:r>
      <w:r w:rsidRPr="00CD4DE6">
        <w:rPr>
          <w:rFonts w:ascii="B Nazanin" w:hAnsi="B Nazanin" w:cs="B Nazanin"/>
          <w:color w:val="000000"/>
          <w:szCs w:val="26"/>
        </w:rPr>
        <w:instrText>/editor/main.htm" \l "_ftn</w:instrText>
      </w:r>
      <w:r w:rsidRPr="00CD4DE6">
        <w:rPr>
          <w:rFonts w:ascii="B Nazanin" w:hAnsi="B Nazanin" w:cs="B Nazanin"/>
          <w:color w:val="000000"/>
          <w:szCs w:val="26"/>
          <w:rtl/>
        </w:rPr>
        <w:instrText>13</w:instrText>
      </w:r>
      <w:r w:rsidRPr="00CD4DE6">
        <w:rPr>
          <w:rFonts w:ascii="B Nazanin" w:hAnsi="B Nazanin" w:cs="B Nazanin"/>
          <w:color w:val="000000"/>
          <w:szCs w:val="26"/>
        </w:rPr>
        <w:instrText>" \o</w:instrText>
      </w:r>
      <w:r w:rsidRPr="00CD4DE6">
        <w:rPr>
          <w:rFonts w:ascii="B Nazanin" w:hAnsi="B Nazanin" w:cs="B Nazanin"/>
          <w:color w:val="000000"/>
          <w:szCs w:val="26"/>
          <w:rtl/>
        </w:rPr>
        <w:instrText xml:space="preserve"> "" </w:instrText>
      </w:r>
      <w:r w:rsidRPr="00CD4DE6">
        <w:rPr>
          <w:rFonts w:ascii="B Nazanin" w:hAnsi="B Nazanin" w:cs="B Nazanin"/>
          <w:color w:val="000000"/>
          <w:szCs w:val="26"/>
          <w:rtl/>
        </w:rPr>
        <w:fldChar w:fldCharType="separate"/>
      </w:r>
      <w:r w:rsidRPr="00CD4DE6">
        <w:rPr>
          <w:rStyle w:val="Hyperlink"/>
          <w:rFonts w:ascii="B Nazanin" w:hAnsi="B Nazanin" w:cs="B Nazanin"/>
          <w:szCs w:val="24"/>
        </w:rPr>
        <w:t>[13]</w:t>
      </w:r>
      <w:r w:rsidRPr="00CD4DE6">
        <w:rPr>
          <w:rFonts w:ascii="B Nazanin" w:hAnsi="B Nazanin" w:cs="B Nazanin"/>
          <w:color w:val="000000"/>
          <w:szCs w:val="26"/>
          <w:rtl/>
        </w:rPr>
        <w:fldChar w:fldCharType="end"/>
      </w:r>
      <w:bookmarkEnd w:id="10"/>
      <w:r w:rsidRPr="00CD4DE6">
        <w:rPr>
          <w:rFonts w:ascii="B Nazanin" w:hAnsi="B Nazanin" w:cs="B Nazanin"/>
          <w:color w:val="000000"/>
          <w:szCs w:val="26"/>
          <w:rtl/>
        </w:rPr>
        <w:t xml:space="preserve"> واستورتس</w:t>
      </w:r>
      <w:bookmarkStart w:id="11" w:name="_ftnref14"/>
      <w:r w:rsidRPr="00CD4DE6">
        <w:rPr>
          <w:rFonts w:ascii="B Nazanin" w:hAnsi="B Nazanin" w:cs="B Nazanin"/>
          <w:color w:val="000000"/>
          <w:szCs w:val="26"/>
          <w:rtl/>
        </w:rPr>
        <w:fldChar w:fldCharType="begin"/>
      </w:r>
      <w:r w:rsidRPr="00CD4DE6">
        <w:rPr>
          <w:rFonts w:ascii="B Nazanin" w:hAnsi="B Nazanin" w:cs="B Nazanin"/>
          <w:color w:val="000000"/>
          <w:szCs w:val="26"/>
          <w:rtl/>
        </w:rPr>
        <w:instrText xml:space="preserve"> </w:instrText>
      </w:r>
      <w:r w:rsidRPr="00CD4DE6">
        <w:rPr>
          <w:rFonts w:ascii="B Nazanin" w:hAnsi="B Nazanin" w:cs="B Nazanin"/>
          <w:color w:val="000000"/>
          <w:szCs w:val="26"/>
        </w:rPr>
        <w:instrText>HYPERLINK "http://</w:instrText>
      </w:r>
      <w:r w:rsidRPr="00CD4DE6">
        <w:rPr>
          <w:rFonts w:ascii="B Nazanin" w:hAnsi="B Nazanin" w:cs="B Nazanin"/>
          <w:color w:val="000000"/>
          <w:szCs w:val="26"/>
          <w:rtl/>
        </w:rPr>
        <w:instrText>192.168.0.110</w:instrText>
      </w:r>
      <w:r w:rsidRPr="00CD4DE6">
        <w:rPr>
          <w:rFonts w:ascii="B Nazanin" w:hAnsi="B Nazanin" w:cs="B Nazanin"/>
          <w:color w:val="000000"/>
          <w:szCs w:val="26"/>
        </w:rPr>
        <w:instrText>/editor/main.htm" \l "_ftn</w:instrText>
      </w:r>
      <w:r w:rsidRPr="00CD4DE6">
        <w:rPr>
          <w:rFonts w:ascii="B Nazanin" w:hAnsi="B Nazanin" w:cs="B Nazanin"/>
          <w:color w:val="000000"/>
          <w:szCs w:val="26"/>
          <w:rtl/>
        </w:rPr>
        <w:instrText>14</w:instrText>
      </w:r>
      <w:r w:rsidRPr="00CD4DE6">
        <w:rPr>
          <w:rFonts w:ascii="B Nazanin" w:hAnsi="B Nazanin" w:cs="B Nazanin"/>
          <w:color w:val="000000"/>
          <w:szCs w:val="26"/>
        </w:rPr>
        <w:instrText>" \o</w:instrText>
      </w:r>
      <w:r w:rsidRPr="00CD4DE6">
        <w:rPr>
          <w:rFonts w:ascii="B Nazanin" w:hAnsi="B Nazanin" w:cs="B Nazanin"/>
          <w:color w:val="000000"/>
          <w:szCs w:val="26"/>
          <w:rtl/>
        </w:rPr>
        <w:instrText xml:space="preserve"> "" </w:instrText>
      </w:r>
      <w:r w:rsidRPr="00CD4DE6">
        <w:rPr>
          <w:rFonts w:ascii="B Nazanin" w:hAnsi="B Nazanin" w:cs="B Nazanin"/>
          <w:color w:val="000000"/>
          <w:szCs w:val="26"/>
          <w:rtl/>
        </w:rPr>
        <w:fldChar w:fldCharType="separate"/>
      </w:r>
      <w:r w:rsidRPr="00CD4DE6">
        <w:rPr>
          <w:rStyle w:val="Hyperlink"/>
          <w:rFonts w:ascii="B Nazanin" w:hAnsi="B Nazanin" w:cs="B Nazanin"/>
          <w:szCs w:val="24"/>
        </w:rPr>
        <w:t>[14]</w:t>
      </w:r>
      <w:r w:rsidRPr="00CD4DE6">
        <w:rPr>
          <w:rFonts w:ascii="B Nazanin" w:hAnsi="B Nazanin" w:cs="B Nazanin"/>
          <w:color w:val="000000"/>
          <w:szCs w:val="26"/>
          <w:rtl/>
        </w:rPr>
        <w:fldChar w:fldCharType="end"/>
      </w:r>
      <w:bookmarkEnd w:id="11"/>
      <w:r w:rsidRPr="00CD4DE6">
        <w:rPr>
          <w:rFonts w:ascii="B Nazanin" w:hAnsi="B Nazanin" w:cs="B Nazanin"/>
          <w:color w:val="000000"/>
          <w:szCs w:val="26"/>
          <w:rtl/>
        </w:rPr>
        <w:t xml:space="preserve"> معرفي گرديد. اين سطح، تغييرات بيشتري نسبت به سطوح قبلي پيدا كرده و مدل رياضي آن به شرح زير است (12). </w:t>
      </w:r>
    </w:p>
    <w:p w:rsidR="00CD4DE6" w:rsidRPr="00CD4DE6" w:rsidRDefault="00CD4DE6" w:rsidP="00CD4DE6">
      <w:pPr>
        <w:bidi/>
        <w:spacing w:line="216" w:lineRule="auto"/>
        <w:jc w:val="lowKashida"/>
        <w:rPr>
          <w:rFonts w:ascii="B Nazanin" w:hAnsi="B Nazanin" w:cs="B Nazanin"/>
          <w:color w:val="000000"/>
          <w:szCs w:val="16"/>
          <w:rtl/>
        </w:rPr>
      </w:pPr>
      <w:r w:rsidRPr="00CD4DE6">
        <w:rPr>
          <w:rFonts w:ascii="B Nazanin" w:hAnsi="B Nazanin" w:cs="B Nazanin"/>
          <w:color w:val="000000"/>
        </w:rPr>
        <w:t>Max y</w:t>
      </w:r>
      <w:r w:rsidRPr="00CD4DE6">
        <w:rPr>
          <w:rFonts w:ascii="B Nazanin" w:hAnsi="B Nazanin" w:cs="B Nazanin"/>
          <w:color w:val="000000"/>
          <w:vertAlign w:val="subscript"/>
        </w:rPr>
        <w:t>1</w:t>
      </w:r>
      <w:r w:rsidRPr="00CD4DE6">
        <w:rPr>
          <w:rFonts w:ascii="B Nazanin" w:hAnsi="B Nazanin" w:cs="B Nazanin"/>
          <w:color w:val="000000"/>
        </w:rPr>
        <w:t>=</w:t>
      </w:r>
      <w:proofErr w:type="gramStart"/>
      <w:r w:rsidRPr="00CD4DE6">
        <w:rPr>
          <w:rFonts w:ascii="B Nazanin" w:hAnsi="B Nazanin" w:cs="B Nazanin"/>
          <w:color w:val="000000"/>
        </w:rPr>
        <w:t>?y</w:t>
      </w:r>
      <w:r w:rsidRPr="00CD4DE6">
        <w:rPr>
          <w:rFonts w:ascii="B Nazanin" w:hAnsi="B Nazanin" w:cs="B Nazanin"/>
          <w:color w:val="000000"/>
          <w:vertAlign w:val="subscript"/>
        </w:rPr>
        <w:t>r1</w:t>
      </w:r>
      <w:r w:rsidRPr="00CD4DE6">
        <w:rPr>
          <w:rFonts w:ascii="B Nazanin" w:hAnsi="B Nazanin" w:cs="B Nazanin"/>
          <w:color w:val="000000"/>
        </w:rPr>
        <w:t>u</w:t>
      </w:r>
      <w:r w:rsidRPr="00CD4DE6">
        <w:rPr>
          <w:rFonts w:ascii="B Nazanin" w:hAnsi="B Nazanin" w:cs="B Nazanin"/>
          <w:color w:val="000000"/>
          <w:vertAlign w:val="subscript"/>
        </w:rPr>
        <w:t>r</w:t>
      </w:r>
      <w:proofErr w:type="gramEnd"/>
      <w:r w:rsidRPr="00CD4DE6">
        <w:rPr>
          <w:rFonts w:ascii="B Nazanin" w:hAnsi="B Nazanin" w:cs="B Nazanin"/>
          <w:color w:val="000000"/>
        </w:rPr>
        <w:t xml:space="preserve"> - ?x</w:t>
      </w:r>
      <w:r w:rsidRPr="00CD4DE6">
        <w:rPr>
          <w:rFonts w:ascii="B Nazanin" w:hAnsi="B Nazanin" w:cs="B Nazanin"/>
          <w:color w:val="000000"/>
          <w:vertAlign w:val="subscript"/>
        </w:rPr>
        <w:t>i1</w:t>
      </w:r>
      <w:r w:rsidRPr="00CD4DE6">
        <w:rPr>
          <w:rFonts w:ascii="B Nazanin" w:hAnsi="B Nazanin" w:cs="B Nazanin"/>
          <w:color w:val="000000"/>
        </w:rPr>
        <w:t>v</w:t>
      </w:r>
      <w:r w:rsidRPr="00CD4DE6">
        <w:rPr>
          <w:rFonts w:ascii="B Nazanin" w:hAnsi="B Nazanin" w:cs="B Nazanin"/>
          <w:color w:val="000000"/>
          <w:vertAlign w:val="subscript"/>
        </w:rPr>
        <w:t>i</w:t>
      </w:r>
      <w:r w:rsidRPr="00CD4DE6">
        <w:rPr>
          <w:rFonts w:ascii="B Nazanin" w:hAnsi="B Nazanin" w:cs="B Nazanin"/>
          <w:color w:val="000000"/>
        </w:rPr>
        <w:t xml:space="preserve"> + w </w:t>
      </w:r>
      <w:r w:rsidRPr="00CD4DE6">
        <w:rPr>
          <w:rFonts w:ascii="B Nazanin" w:hAnsi="B Nazanin" w:cs="B Nazanin"/>
          <w:color w:val="000000"/>
          <w:szCs w:val="26"/>
          <w:rtl/>
        </w:rPr>
        <w:t>  </w:t>
      </w:r>
    </w:p>
    <w:p w:rsidR="00CD4DE6" w:rsidRPr="00CD4DE6" w:rsidRDefault="00CD4DE6" w:rsidP="00CD4DE6">
      <w:pPr>
        <w:bidi/>
        <w:spacing w:line="216" w:lineRule="auto"/>
        <w:jc w:val="lowKashida"/>
        <w:rPr>
          <w:rFonts w:ascii="B Nazanin" w:hAnsi="B Nazanin" w:cs="B Nazanin"/>
          <w:color w:val="000000"/>
          <w:szCs w:val="16"/>
        </w:rPr>
      </w:pPr>
      <w:r w:rsidRPr="00CD4DE6">
        <w:rPr>
          <w:rFonts w:ascii="B Nazanin" w:hAnsi="B Nazanin" w:cs="B Nazanin"/>
          <w:color w:val="000000"/>
        </w:rPr>
        <w:t>St:</w:t>
      </w:r>
    </w:p>
    <w:p w:rsidR="00CD4DE6" w:rsidRPr="00CD4DE6" w:rsidRDefault="00CD4DE6" w:rsidP="00CD4DE6">
      <w:pPr>
        <w:bidi/>
        <w:spacing w:line="216" w:lineRule="auto"/>
        <w:jc w:val="lowKashida"/>
        <w:rPr>
          <w:rFonts w:ascii="B Nazanin" w:hAnsi="B Nazanin" w:cs="B Nazanin"/>
          <w:color w:val="000000"/>
          <w:szCs w:val="16"/>
        </w:rPr>
      </w:pPr>
      <w:r w:rsidRPr="00CD4DE6">
        <w:rPr>
          <w:rFonts w:ascii="B Nazanin" w:hAnsi="B Nazanin" w:cs="B Nazanin"/>
          <w:color w:val="000000"/>
        </w:rPr>
        <w:t>?</w:t>
      </w:r>
      <w:proofErr w:type="spellStart"/>
      <w:r w:rsidRPr="00CD4DE6">
        <w:rPr>
          <w:rFonts w:ascii="B Nazanin" w:hAnsi="B Nazanin" w:cs="B Nazanin"/>
          <w:color w:val="000000"/>
        </w:rPr>
        <w:t>y</w:t>
      </w:r>
      <w:r w:rsidRPr="00CD4DE6">
        <w:rPr>
          <w:rFonts w:ascii="B Nazanin" w:hAnsi="B Nazanin" w:cs="B Nazanin"/>
          <w:color w:val="000000"/>
          <w:vertAlign w:val="subscript"/>
        </w:rPr>
        <w:t>rj</w:t>
      </w:r>
      <w:r w:rsidRPr="00CD4DE6">
        <w:rPr>
          <w:rFonts w:ascii="B Nazanin" w:hAnsi="B Nazanin" w:cs="B Nazanin"/>
          <w:color w:val="000000"/>
        </w:rPr>
        <w:t>u</w:t>
      </w:r>
      <w:r w:rsidRPr="00CD4DE6">
        <w:rPr>
          <w:rFonts w:ascii="B Nazanin" w:hAnsi="B Nazanin" w:cs="B Nazanin"/>
          <w:color w:val="000000"/>
          <w:vertAlign w:val="subscript"/>
        </w:rPr>
        <w:t>r</w:t>
      </w:r>
      <w:proofErr w:type="spellEnd"/>
      <w:r w:rsidRPr="00CD4DE6">
        <w:rPr>
          <w:rFonts w:ascii="B Nazanin" w:hAnsi="B Nazanin" w:cs="B Nazanin"/>
          <w:color w:val="000000"/>
          <w:vertAlign w:val="subscript"/>
        </w:rPr>
        <w:t xml:space="preserve"> </w:t>
      </w:r>
      <w:proofErr w:type="gramStart"/>
      <w:r w:rsidRPr="00CD4DE6">
        <w:rPr>
          <w:rFonts w:ascii="B Nazanin" w:hAnsi="B Nazanin" w:cs="B Nazanin"/>
          <w:color w:val="000000"/>
        </w:rPr>
        <w:t>– ?</w:t>
      </w:r>
      <w:proofErr w:type="spellStart"/>
      <w:proofErr w:type="gramEnd"/>
      <w:r w:rsidRPr="00CD4DE6">
        <w:rPr>
          <w:rFonts w:ascii="B Nazanin" w:hAnsi="B Nazanin" w:cs="B Nazanin"/>
          <w:color w:val="000000"/>
        </w:rPr>
        <w:t>x</w:t>
      </w:r>
      <w:r w:rsidRPr="00CD4DE6">
        <w:rPr>
          <w:rFonts w:ascii="B Nazanin" w:hAnsi="B Nazanin" w:cs="B Nazanin"/>
          <w:color w:val="000000"/>
          <w:vertAlign w:val="subscript"/>
        </w:rPr>
        <w:t>ij</w:t>
      </w:r>
      <w:r w:rsidRPr="00CD4DE6">
        <w:rPr>
          <w:rFonts w:ascii="B Nazanin" w:hAnsi="B Nazanin" w:cs="B Nazanin"/>
          <w:color w:val="000000"/>
        </w:rPr>
        <w:t>v</w:t>
      </w:r>
      <w:r w:rsidRPr="00CD4DE6">
        <w:rPr>
          <w:rFonts w:ascii="B Nazanin" w:hAnsi="B Nazanin" w:cs="B Nazanin"/>
          <w:color w:val="000000"/>
          <w:vertAlign w:val="subscript"/>
        </w:rPr>
        <w:t>i</w:t>
      </w:r>
      <w:proofErr w:type="spellEnd"/>
      <w:r w:rsidRPr="00CD4DE6">
        <w:rPr>
          <w:rFonts w:ascii="B Nazanin" w:hAnsi="B Nazanin" w:cs="B Nazanin"/>
          <w:color w:val="000000"/>
        </w:rPr>
        <w:t xml:space="preserve"> + w ? 0                  (j = 1</w:t>
      </w:r>
      <w:proofErr w:type="gramStart"/>
      <w:r w:rsidRPr="00CD4DE6">
        <w:rPr>
          <w:rFonts w:ascii="B Nazanin" w:hAnsi="B Nazanin" w:cs="B Nazanin"/>
          <w:color w:val="000000"/>
        </w:rPr>
        <w:t>,2</w:t>
      </w:r>
      <w:proofErr w:type="gramEnd"/>
      <w:r w:rsidRPr="00CD4DE6">
        <w:rPr>
          <w:rFonts w:ascii="B Nazanin" w:hAnsi="B Nazanin" w:cs="B Nazanin"/>
          <w:color w:val="000000"/>
        </w:rPr>
        <w:t>,……,n)</w:t>
      </w:r>
    </w:p>
    <w:p w:rsidR="00CD4DE6" w:rsidRPr="00CD4DE6" w:rsidRDefault="00CD4DE6" w:rsidP="00CD4DE6">
      <w:pPr>
        <w:bidi/>
        <w:spacing w:line="216" w:lineRule="auto"/>
        <w:jc w:val="lowKashida"/>
        <w:rPr>
          <w:rFonts w:ascii="B Nazanin" w:hAnsi="B Nazanin" w:cs="B Nazanin"/>
          <w:color w:val="000000"/>
          <w:szCs w:val="16"/>
        </w:rPr>
      </w:pPr>
      <w:r w:rsidRPr="00CD4DE6">
        <w:rPr>
          <w:rFonts w:ascii="B Nazanin" w:hAnsi="B Nazanin" w:cs="B Nazanin"/>
          <w:color w:val="000000"/>
        </w:rPr>
        <w:t>?</w:t>
      </w:r>
      <w:proofErr w:type="spellStart"/>
      <w:proofErr w:type="gramStart"/>
      <w:r w:rsidRPr="00CD4DE6">
        <w:rPr>
          <w:rFonts w:ascii="B Nazanin" w:hAnsi="B Nazanin" w:cs="B Nazanin"/>
          <w:color w:val="000000"/>
        </w:rPr>
        <w:t>u</w:t>
      </w:r>
      <w:r w:rsidRPr="00CD4DE6">
        <w:rPr>
          <w:rFonts w:ascii="B Nazanin" w:hAnsi="B Nazanin" w:cs="B Nazanin"/>
          <w:color w:val="000000"/>
          <w:vertAlign w:val="subscript"/>
        </w:rPr>
        <w:t>r</w:t>
      </w:r>
      <w:proofErr w:type="spellEnd"/>
      <w:r w:rsidRPr="00CD4DE6">
        <w:rPr>
          <w:rFonts w:ascii="B Nazanin" w:hAnsi="B Nazanin" w:cs="B Nazanin"/>
          <w:color w:val="000000"/>
          <w:vertAlign w:val="subscript"/>
        </w:rPr>
        <w:t xml:space="preserve"> </w:t>
      </w:r>
      <w:r w:rsidRPr="00CD4DE6">
        <w:rPr>
          <w:rFonts w:ascii="B Nazanin" w:hAnsi="B Nazanin" w:cs="B Nazanin"/>
          <w:color w:val="000000"/>
        </w:rPr>
        <w:t>?</w:t>
      </w:r>
      <w:proofErr w:type="gramEnd"/>
      <w:r w:rsidRPr="00CD4DE6">
        <w:rPr>
          <w:rFonts w:ascii="B Nazanin" w:hAnsi="B Nazanin" w:cs="B Nazanin"/>
          <w:color w:val="000000"/>
        </w:rPr>
        <w:t xml:space="preserve"> 1</w:t>
      </w:r>
    </w:p>
    <w:p w:rsidR="00CD4DE6" w:rsidRPr="00CD4DE6" w:rsidRDefault="00CD4DE6" w:rsidP="00CD4DE6">
      <w:pPr>
        <w:bidi/>
        <w:spacing w:line="216" w:lineRule="auto"/>
        <w:jc w:val="lowKashida"/>
        <w:rPr>
          <w:rFonts w:ascii="B Nazanin" w:hAnsi="B Nazanin" w:cs="B Nazanin"/>
          <w:color w:val="000000"/>
          <w:szCs w:val="16"/>
        </w:rPr>
      </w:pPr>
      <w:r w:rsidRPr="00CD4DE6">
        <w:rPr>
          <w:rFonts w:ascii="B Nazanin" w:hAnsi="B Nazanin" w:cs="B Nazanin"/>
          <w:color w:val="000000"/>
        </w:rPr>
        <w:t>?</w:t>
      </w:r>
      <w:proofErr w:type="gramStart"/>
      <w:r w:rsidRPr="00CD4DE6">
        <w:rPr>
          <w:rFonts w:ascii="B Nazanin" w:hAnsi="B Nazanin" w:cs="B Nazanin"/>
          <w:color w:val="000000"/>
        </w:rPr>
        <w:t>v</w:t>
      </w:r>
      <w:r w:rsidRPr="00CD4DE6">
        <w:rPr>
          <w:rFonts w:ascii="B Nazanin" w:hAnsi="B Nazanin" w:cs="B Nazanin"/>
          <w:color w:val="000000"/>
          <w:vertAlign w:val="subscript"/>
        </w:rPr>
        <w:t xml:space="preserve">i </w:t>
      </w:r>
      <w:r w:rsidRPr="00CD4DE6">
        <w:rPr>
          <w:rFonts w:ascii="B Nazanin" w:hAnsi="B Nazanin" w:cs="B Nazanin"/>
          <w:color w:val="000000"/>
        </w:rPr>
        <w:t>?</w:t>
      </w:r>
      <w:proofErr w:type="gramEnd"/>
      <w:r w:rsidRPr="00CD4DE6">
        <w:rPr>
          <w:rFonts w:ascii="B Nazanin" w:hAnsi="B Nazanin" w:cs="B Nazanin"/>
          <w:color w:val="000000"/>
        </w:rPr>
        <w:t xml:space="preserve"> 1</w:t>
      </w:r>
    </w:p>
    <w:p w:rsidR="00CD4DE6" w:rsidRPr="00CD4DE6" w:rsidRDefault="00CD4DE6" w:rsidP="00CD4DE6">
      <w:pPr>
        <w:bidi/>
        <w:spacing w:line="216" w:lineRule="auto"/>
        <w:jc w:val="lowKashida"/>
        <w:rPr>
          <w:rFonts w:ascii="B Nazanin" w:hAnsi="B Nazanin" w:cs="B Nazanin"/>
          <w:color w:val="000000"/>
          <w:szCs w:val="16"/>
        </w:rPr>
      </w:pPr>
      <w:proofErr w:type="spellStart"/>
      <w:r w:rsidRPr="00CD4DE6">
        <w:rPr>
          <w:rFonts w:ascii="B Nazanin" w:hAnsi="B Nazanin" w:cs="B Nazanin"/>
          <w:color w:val="000000"/>
        </w:rPr>
        <w:t>U</w:t>
      </w:r>
      <w:r w:rsidRPr="00CD4DE6">
        <w:rPr>
          <w:rFonts w:ascii="B Nazanin" w:hAnsi="B Nazanin" w:cs="B Nazanin"/>
          <w:color w:val="000000"/>
          <w:vertAlign w:val="subscript"/>
        </w:rPr>
        <w:t>r</w:t>
      </w:r>
      <w:proofErr w:type="gramStart"/>
      <w:r w:rsidRPr="00CD4DE6">
        <w:rPr>
          <w:rFonts w:ascii="B Nazanin" w:hAnsi="B Nazanin" w:cs="B Nazanin"/>
          <w:color w:val="000000"/>
        </w:rPr>
        <w:t>,v</w:t>
      </w:r>
      <w:r w:rsidRPr="00CD4DE6">
        <w:rPr>
          <w:rFonts w:ascii="B Nazanin" w:hAnsi="B Nazanin" w:cs="B Nazanin"/>
          <w:color w:val="000000"/>
          <w:vertAlign w:val="subscript"/>
        </w:rPr>
        <w:t>i</w:t>
      </w:r>
      <w:proofErr w:type="spellEnd"/>
      <w:proofErr w:type="gramEnd"/>
      <w:r w:rsidRPr="00CD4DE6">
        <w:rPr>
          <w:rFonts w:ascii="B Nazanin" w:hAnsi="B Nazanin" w:cs="B Nazanin"/>
          <w:color w:val="000000"/>
          <w:vertAlign w:val="subscript"/>
        </w:rPr>
        <w:t xml:space="preserve"> </w:t>
      </w:r>
      <w:r w:rsidRPr="00CD4DE6">
        <w:rPr>
          <w:rFonts w:ascii="B Nazanin" w:hAnsi="B Nazanin" w:cs="B Nazanin"/>
          <w:color w:val="000000"/>
        </w:rPr>
        <w:t>? 0                                    </w:t>
      </w:r>
      <w:r w:rsidRPr="00CD4DE6">
        <w:rPr>
          <w:rFonts w:ascii="B Nazanin" w:hAnsi="B Nazanin" w:cs="B Nazanin"/>
          <w:color w:val="000000"/>
          <w:szCs w:val="26"/>
          <w:rtl/>
        </w:rPr>
        <w:t>در علامت آزاد</w:t>
      </w:r>
      <w:r w:rsidRPr="00CD4DE6">
        <w:rPr>
          <w:rFonts w:ascii="B Nazanin" w:hAnsi="B Nazanin" w:cs="B Nazanin"/>
          <w:color w:val="000000"/>
        </w:rPr>
        <w:t> w</w:t>
      </w:r>
    </w:p>
    <w:p w:rsidR="00CD4DE6" w:rsidRPr="00CD4DE6" w:rsidRDefault="00CD4DE6" w:rsidP="00CD4DE6">
      <w:pPr>
        <w:bidi/>
        <w:spacing w:line="240" w:lineRule="auto"/>
        <w:ind w:firstLine="567"/>
        <w:jc w:val="lowKashida"/>
        <w:rPr>
          <w:rFonts w:ascii="B Nazanin" w:hAnsi="B Nazanin" w:cs="B Nazanin"/>
          <w:color w:val="000000"/>
          <w:szCs w:val="16"/>
        </w:rPr>
      </w:pPr>
      <w:r w:rsidRPr="00CD4DE6">
        <w:rPr>
          <w:rFonts w:ascii="B Nazanin" w:hAnsi="B Nazanin" w:cs="B Nazanin"/>
          <w:color w:val="000000"/>
          <w:szCs w:val="26"/>
          <w:rtl/>
        </w:rPr>
        <w:t xml:space="preserve">تفاوت ديگر اين مدل با ساير مدلهاي </w:t>
      </w:r>
      <w:r w:rsidRPr="00CD4DE6">
        <w:rPr>
          <w:rFonts w:ascii="B Nazanin" w:hAnsi="B Nazanin" w:cs="B Nazanin"/>
          <w:color w:val="000000"/>
        </w:rPr>
        <w:t>DEA</w:t>
      </w:r>
      <w:r w:rsidRPr="00CD4DE6">
        <w:rPr>
          <w:rFonts w:ascii="B Nazanin" w:hAnsi="B Nazanin" w:cs="B Nazanin"/>
          <w:color w:val="000000"/>
          <w:szCs w:val="26"/>
          <w:rtl/>
        </w:rPr>
        <w:t xml:space="preserve"> در ميزان تابع هدف پس از حل مسأله است كه در آنها واحد كارا مقدار </w:t>
      </w:r>
      <w:r w:rsidRPr="00CD4DE6">
        <w:rPr>
          <w:rFonts w:ascii="B Nazanin" w:hAnsi="B Nazanin" w:cs="B Nazanin"/>
          <w:color w:val="000000"/>
        </w:rPr>
        <w:t>z</w:t>
      </w:r>
      <w:r w:rsidRPr="00CD4DE6">
        <w:rPr>
          <w:rFonts w:ascii="B Nazanin" w:hAnsi="B Nazanin" w:cs="B Nazanin"/>
          <w:color w:val="000000"/>
          <w:vertAlign w:val="superscript"/>
        </w:rPr>
        <w:t>*</w:t>
      </w:r>
      <w:r w:rsidRPr="00CD4DE6">
        <w:rPr>
          <w:rFonts w:ascii="B Nazanin" w:hAnsi="B Nazanin" w:cs="B Nazanin"/>
          <w:color w:val="000000"/>
        </w:rPr>
        <w:t>=1</w:t>
      </w:r>
      <w:r w:rsidRPr="00CD4DE6">
        <w:rPr>
          <w:rFonts w:ascii="B Nazanin" w:hAnsi="B Nazanin" w:cs="B Nazanin"/>
          <w:color w:val="000000"/>
          <w:szCs w:val="26"/>
          <w:rtl/>
        </w:rPr>
        <w:t xml:space="preserve"> دارد؛ اما كارايي در اين مدل به واحدهايي مربوط است كه </w:t>
      </w:r>
      <w:r w:rsidRPr="00CD4DE6">
        <w:rPr>
          <w:rFonts w:ascii="B Nazanin" w:hAnsi="B Nazanin" w:cs="B Nazanin"/>
          <w:color w:val="000000"/>
        </w:rPr>
        <w:t>y</w:t>
      </w:r>
      <w:r w:rsidRPr="00CD4DE6">
        <w:rPr>
          <w:rFonts w:ascii="B Nazanin" w:hAnsi="B Nazanin" w:cs="B Nazanin"/>
          <w:color w:val="000000"/>
          <w:vertAlign w:val="superscript"/>
        </w:rPr>
        <w:t>*</w:t>
      </w:r>
      <w:r w:rsidRPr="00CD4DE6">
        <w:rPr>
          <w:rFonts w:ascii="B Nazanin" w:hAnsi="B Nazanin" w:cs="B Nazanin"/>
          <w:color w:val="000000"/>
          <w:szCs w:val="26"/>
          <w:rtl/>
        </w:rPr>
        <w:t xml:space="preserve"> آنها مساوي صفر مي باشد. در مدلهاي </w:t>
      </w:r>
      <w:r w:rsidRPr="00CD4DE6">
        <w:rPr>
          <w:rFonts w:ascii="B Nazanin" w:hAnsi="B Nazanin" w:cs="B Nazanin"/>
          <w:color w:val="000000"/>
        </w:rPr>
        <w:t>DEA</w:t>
      </w:r>
      <w:r w:rsidRPr="00CD4DE6">
        <w:rPr>
          <w:rFonts w:ascii="B Nazanin" w:hAnsi="B Nazanin" w:cs="B Nazanin"/>
          <w:color w:val="000000"/>
          <w:szCs w:val="26"/>
          <w:rtl/>
        </w:rPr>
        <w:t xml:space="preserve"> واحدي كه كارا بوده و مقدار متغيرهاي كمكي آن صفر باشد، كاراي قوي بوده و به عنوان واحد مرجع مي‌توان از آن استفاده نمود؛ اما واحد كارايي كه يك يا چند متغير كمكي آن غير صفر باشد واحد كاراي ضعيف ناميده مي شود كه علت آن بهينه چندگانه بودن مدل است. اين واحد كاراي ضعيف، براي واحدهايي با متغير كمكي غير صفر نمي‌تواند به عنوان واحد مرجع انتخاب شود. روشهاي متفاوتي براي طبقه بندي واحدهاي كارا (مانند اندرسون پيترسون، كارايي متقاطع و...) پيشنهاد شده است كه از آنها مي توان براي رتبه‌بندي واحدهاي كارا بهره برد.</w:t>
      </w:r>
    </w:p>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16"/>
          <w:rtl/>
        </w:rPr>
        <w:t> </w:t>
      </w:r>
    </w:p>
    <w:p w:rsidR="00CD4DE6" w:rsidRPr="00CD4DE6" w:rsidRDefault="00CD4DE6" w:rsidP="00CD4DE6">
      <w:pPr>
        <w:bidi/>
        <w:spacing w:line="216" w:lineRule="auto"/>
        <w:jc w:val="lowKashida"/>
        <w:rPr>
          <w:rFonts w:ascii="B Nazanin" w:hAnsi="B Nazanin" w:cs="B Nazanin"/>
          <w:color w:val="000000"/>
          <w:szCs w:val="16"/>
          <w:rtl/>
        </w:rPr>
      </w:pPr>
      <w:r w:rsidRPr="00CD4DE6">
        <w:rPr>
          <w:rStyle w:val="Strong"/>
          <w:rFonts w:ascii="B Nazanin" w:hAnsi="B Nazanin" w:cs="B Nazanin"/>
          <w:color w:val="000000"/>
          <w:szCs w:val="26"/>
          <w:rtl/>
        </w:rPr>
        <w:lastRenderedPageBreak/>
        <w:t>جمع‌آوري داده‌ها و اطلاعات</w:t>
      </w:r>
    </w:p>
    <w:p w:rsidR="00CD4DE6" w:rsidRPr="00CD4DE6" w:rsidRDefault="00CD4DE6" w:rsidP="00CD4DE6">
      <w:pPr>
        <w:bidi/>
        <w:spacing w:line="216" w:lineRule="auto"/>
        <w:ind w:firstLine="567"/>
        <w:jc w:val="lowKashida"/>
        <w:rPr>
          <w:rFonts w:ascii="B Nazanin" w:hAnsi="B Nazanin" w:cs="B Nazanin"/>
          <w:color w:val="000000"/>
          <w:szCs w:val="16"/>
          <w:rtl/>
        </w:rPr>
      </w:pPr>
      <w:r w:rsidRPr="00CD4DE6">
        <w:rPr>
          <w:rStyle w:val="Strong"/>
          <w:rFonts w:ascii="B Nazanin" w:hAnsi="B Nazanin" w:cs="B Nazanin"/>
          <w:color w:val="000000"/>
          <w:rtl/>
        </w:rPr>
        <w:t xml:space="preserve">1. سنجش كارايي كتابخانه‌هاي دانشگاه يزد با استفاده از تكنيك تحليل پوششي داده‌ها </w:t>
      </w:r>
    </w:p>
    <w:p w:rsidR="00CD4DE6" w:rsidRPr="00CD4DE6" w:rsidRDefault="00CD4DE6" w:rsidP="00CD4DE6">
      <w:pPr>
        <w:bidi/>
        <w:spacing w:line="240" w:lineRule="auto"/>
        <w:ind w:firstLine="567"/>
        <w:jc w:val="lowKashida"/>
        <w:rPr>
          <w:rFonts w:ascii="B Nazanin" w:hAnsi="B Nazanin" w:cs="B Nazanin"/>
          <w:color w:val="000000"/>
          <w:szCs w:val="16"/>
          <w:rtl/>
        </w:rPr>
      </w:pPr>
      <w:r w:rsidRPr="00CD4DE6">
        <w:rPr>
          <w:rFonts w:ascii="B Nazanin" w:hAnsi="B Nazanin" w:cs="B Nazanin"/>
          <w:color w:val="000000"/>
          <w:szCs w:val="26"/>
          <w:rtl/>
        </w:rPr>
        <w:t>با توجه به لزوم سنجش كارايي كتابخانه‌ها كه در بخشهاي گذشته پيرامون آن بحث نموديم، پژوهشهاي گسترده‌اي در اين زمينه انجام شده كه اكثر آنها به 20 سال اخير مربوط است. در ابتدا، اين پژوهشها تنها با هدف تخصيص بودجه به كتابخانه‌ها انجام مي شد و دانشمندان به عواملي اكتفا مي كردند كه با اين مهم در ارتباط باشند. اما با گذشت زمان، سنجش كارايي كتابخانه‌ها علاوه بر تخصيص بودجه اهميتهاي ديگري نيز پيدا نمود؛ مثلاً از سنجش كارايي كتابخانه‌ها توانستند كتابخانه‌هاي بين‌المللي را در كشورهاي مختلف با يكديگر مقايسه نمايند يا از سنجش كارايي به عنوان راهنماي مديران در تصميم‌گيريهاي راهبردي براي سازمان استفاده نمودند و علتهاي بي‌شمار ديگر، مؤيد اين مهم شده اند.(3)</w:t>
      </w:r>
    </w:p>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26"/>
          <w:rtl/>
        </w:rPr>
        <w:t>از طرف ديگر، فنون متفاوتي براي سنجش كارايي ها پيشنهاد و استفاده شده اند كه در اين بين تكنيك</w:t>
      </w:r>
      <w:r w:rsidRPr="00CD4DE6">
        <w:rPr>
          <w:rFonts w:ascii="B Nazanin" w:hAnsi="B Nazanin" w:cs="B Nazanin"/>
          <w:color w:val="000000"/>
        </w:rPr>
        <w:t>DEA</w:t>
      </w:r>
      <w:r w:rsidRPr="00CD4DE6">
        <w:rPr>
          <w:rFonts w:ascii="B Nazanin" w:hAnsi="B Nazanin" w:cs="B Nazanin"/>
          <w:color w:val="000000"/>
          <w:szCs w:val="26"/>
          <w:rtl/>
        </w:rPr>
        <w:t xml:space="preserve"> به اين علت كه به طور تخصصي براي اين كار طراحي شده و سطوح مختلف آن بيشترين كارايي را براي سنجش كارايي در سازمانهاي مختلف دارد، مناسب‌ترين روش مي‌باشد، چنانكه امروزه براي ارزيابي كارايي تمامي بخشهاي دولتي و يا سازمانهاي رفاهي مانند بيمارستانها و ... به شكل گسترده به كار گرفته مي‌شوند (11). براي مدلهاي </w:t>
      </w:r>
      <w:r w:rsidRPr="00CD4DE6">
        <w:rPr>
          <w:rFonts w:ascii="B Nazanin" w:hAnsi="B Nazanin" w:cs="B Nazanin"/>
          <w:color w:val="000000"/>
        </w:rPr>
        <w:t>DEA</w:t>
      </w:r>
      <w:r w:rsidRPr="00CD4DE6">
        <w:rPr>
          <w:rFonts w:ascii="B Nazanin" w:hAnsi="B Nazanin" w:cs="B Nazanin"/>
          <w:color w:val="000000"/>
          <w:szCs w:val="26"/>
          <w:rtl/>
        </w:rPr>
        <w:t xml:space="preserve"> تفاوتي بين كالا و خدمات وجود ندارد و اين تكنيك قادر است كارايي سازمانهاي مختلف ـ اعم از توليدي يا خدماتي ـ را كه چند داده و چند ستاده دارند، ارزيابي كند. </w:t>
      </w:r>
    </w:p>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26"/>
          <w:rtl/>
        </w:rPr>
        <w:t xml:space="preserve">كتابخانه‌هاي دانشگاهي سازمانهايي هستند كه سنجيدن سود ارزش چنداني ندارد. اين قبيل سازمانهاي آموزشي ـ رفاهي ارائه بهترين نوع خدمات به دانشجويان و ارتقاي سطح آموزش را به عنوان هدف خود تلقي مي‌كنند. بنابراين، كتابخانه‌ها ممكن است تمايل داشته باشند بيشترين خدمات را از منابعي كه در اختيار دارند، براي دانشجويان تأمين نمايند. مقاله حاضر با هدف سنجش كارايي كتابخانه‌هاي دانشگاه يزد به وسيله تكنيك </w:t>
      </w:r>
      <w:r w:rsidRPr="00CD4DE6">
        <w:rPr>
          <w:rFonts w:ascii="B Nazanin" w:hAnsi="B Nazanin" w:cs="B Nazanin"/>
          <w:color w:val="000000"/>
        </w:rPr>
        <w:t>DEA</w:t>
      </w:r>
      <w:r w:rsidRPr="00CD4DE6">
        <w:rPr>
          <w:rFonts w:ascii="B Nazanin" w:hAnsi="B Nazanin" w:cs="B Nazanin"/>
          <w:color w:val="000000"/>
          <w:szCs w:val="26"/>
          <w:rtl/>
        </w:rPr>
        <w:t xml:space="preserve"> نگارش يافته است. با توجه به گستردگي جغرافيايي و وجود محدوديتهاي متنوع، از بين كتابخانه‌هاي دانشگاه يزد 6 كتابخانة مركزي، علوم انساني، فني ـ مهندسي، منابع طبيعي، علوم پايه و معماري به عنوان واحدهاي منتخب به منظور سنجش كارايي برگزيده شدند. بيش از همه چيز، آنچه لزوم سنجش كارايي اين كتابخانه‌ها را مورد تأكيد قرار مي‌دهد، توجه به اين نكته است كه با وجود اينكه اين كتابخانه‌ها هر كدام منابع مربوط به رشته‌هاي تخصصي خود را دارند، اما با توجه به سيستم رايانه‌اي يكپارچه‌اي كه براي آنها طراحي شده است، دانشجويان ديگر مجتمعها و دانشكده‌ها نيز در حقيقت در هر يك از آنها عضويت داشته و بر حسب نياز، براي دريافت كتاب، نشريات، پايان‌نامه‌ها و طرحهاي پژوهشي، مي‌توانند به آنها مراجعه كنند. بنابراين، با توجه به مشترك بودن خدمت گيرندگان از اين كتابخانه، سنجش كارايي آنها در شرايط عادلانه‌تري مي‌تواند انجام شود و اين مسأله لزوم ارزيابي عملكرد كتابخانه‌هاي دانشگاه يزد را مي‌نماياند. در اين مقاله از ميان پنج </w:t>
      </w:r>
      <w:r w:rsidRPr="00CD4DE6">
        <w:rPr>
          <w:rFonts w:ascii="B Nazanin" w:hAnsi="B Nazanin" w:cs="B Nazanin"/>
          <w:color w:val="000000"/>
          <w:szCs w:val="26"/>
          <w:rtl/>
        </w:rPr>
        <w:lastRenderedPageBreak/>
        <w:t xml:space="preserve">سطح </w:t>
      </w:r>
      <w:r w:rsidRPr="00CD4DE6">
        <w:rPr>
          <w:rFonts w:ascii="B Nazanin" w:hAnsi="B Nazanin" w:cs="B Nazanin"/>
          <w:color w:val="000000"/>
        </w:rPr>
        <w:t>DEA</w:t>
      </w:r>
      <w:r w:rsidRPr="00CD4DE6">
        <w:rPr>
          <w:rFonts w:ascii="B Nazanin" w:hAnsi="B Nazanin" w:cs="B Nazanin"/>
          <w:color w:val="000000"/>
          <w:szCs w:val="26"/>
          <w:rtl/>
        </w:rPr>
        <w:t xml:space="preserve"> ،كارايي كتابخانه‌ها را توسط سه سطح </w:t>
      </w:r>
      <w:r w:rsidRPr="00CD4DE6">
        <w:rPr>
          <w:rFonts w:ascii="B Nazanin" w:hAnsi="B Nazanin" w:cs="B Nazanin"/>
          <w:color w:val="000000"/>
        </w:rPr>
        <w:t>RCC</w:t>
      </w:r>
      <w:r w:rsidRPr="00CD4DE6">
        <w:rPr>
          <w:rFonts w:ascii="B Nazanin" w:hAnsi="B Nazanin" w:cs="B Nazanin"/>
          <w:color w:val="000000"/>
          <w:szCs w:val="26"/>
          <w:rtl/>
        </w:rPr>
        <w:t xml:space="preserve"> ورودي گرا، </w:t>
      </w:r>
      <w:r w:rsidRPr="00CD4DE6">
        <w:rPr>
          <w:rFonts w:ascii="B Nazanin" w:hAnsi="B Nazanin" w:cs="B Nazanin"/>
          <w:color w:val="000000"/>
        </w:rPr>
        <w:t>RCC</w:t>
      </w:r>
      <w:r w:rsidRPr="00CD4DE6">
        <w:rPr>
          <w:rFonts w:ascii="B Nazanin" w:hAnsi="B Nazanin" w:cs="B Nazanin"/>
          <w:color w:val="000000"/>
          <w:szCs w:val="26"/>
          <w:rtl/>
        </w:rPr>
        <w:t xml:space="preserve"> خروجي گرا و مدل جمعي </w:t>
      </w:r>
      <w:r w:rsidRPr="00CD4DE6">
        <w:rPr>
          <w:rFonts w:ascii="B Nazanin" w:hAnsi="B Nazanin" w:cs="B Nazanin"/>
          <w:color w:val="000000"/>
        </w:rPr>
        <w:t>DEA</w:t>
      </w:r>
      <w:r w:rsidRPr="00CD4DE6">
        <w:rPr>
          <w:rFonts w:ascii="B Nazanin" w:hAnsi="B Nazanin" w:cs="B Nazanin"/>
          <w:color w:val="000000"/>
          <w:szCs w:val="26"/>
          <w:rtl/>
        </w:rPr>
        <w:t xml:space="preserve"> سنجيده و به فراخور هر سطح، تحليلهاي كارايي انجام و پيشنهادهاي لازم ارائه مي گردد. </w:t>
      </w:r>
    </w:p>
    <w:p w:rsidR="00CD4DE6" w:rsidRPr="00CD4DE6" w:rsidRDefault="00CD4DE6" w:rsidP="00CD4DE6">
      <w:pPr>
        <w:bidi/>
        <w:spacing w:line="216" w:lineRule="auto"/>
        <w:ind w:firstLine="567"/>
        <w:jc w:val="lowKashida"/>
        <w:rPr>
          <w:rFonts w:ascii="B Nazanin" w:hAnsi="B Nazanin" w:cs="B Nazanin"/>
          <w:color w:val="000000"/>
          <w:szCs w:val="16"/>
          <w:rtl/>
        </w:rPr>
      </w:pPr>
      <w:r w:rsidRPr="00CD4DE6">
        <w:rPr>
          <w:rFonts w:ascii="B Nazanin" w:hAnsi="B Nazanin" w:cs="B Nazanin"/>
          <w:color w:val="000000"/>
          <w:szCs w:val="26"/>
          <w:rtl/>
        </w:rPr>
        <w:t xml:space="preserve">بدين سبب در سنجش كارايي به اين سه سطح پرداخته‌ايم كه با استفاده از مدل </w:t>
      </w:r>
      <w:r w:rsidRPr="00CD4DE6">
        <w:rPr>
          <w:rFonts w:ascii="B Nazanin" w:hAnsi="B Nazanin" w:cs="B Nazanin"/>
          <w:color w:val="000000"/>
        </w:rPr>
        <w:t>RCC</w:t>
      </w:r>
      <w:r w:rsidRPr="00CD4DE6">
        <w:rPr>
          <w:rFonts w:ascii="B Nazanin" w:hAnsi="B Nazanin" w:cs="B Nazanin"/>
          <w:color w:val="000000"/>
          <w:szCs w:val="26"/>
          <w:rtl/>
        </w:rPr>
        <w:t xml:space="preserve"> ورودي‌گرا، مي توان در شرايطي كه مديران كتابخانه‌ها علاقه‌مندند تا همين ميزان ستاده را براي واحدهاي خود حفظ نمايند، پيشنهادهاي لازم را در جهت كاهش وروديها با حفظ همين ميزان ستاده ارائه و كارايي واحدهاي ناكارا را افزايش داد. با استفاده از </w:t>
      </w:r>
      <w:r w:rsidRPr="00CD4DE6">
        <w:rPr>
          <w:rFonts w:ascii="B Nazanin" w:hAnsi="B Nazanin" w:cs="B Nazanin"/>
          <w:color w:val="000000"/>
        </w:rPr>
        <w:t>RCC</w:t>
      </w:r>
      <w:r w:rsidRPr="00CD4DE6">
        <w:rPr>
          <w:rFonts w:ascii="B Nazanin" w:hAnsi="B Nazanin" w:cs="B Nazanin"/>
          <w:color w:val="000000"/>
          <w:szCs w:val="26"/>
          <w:rtl/>
        </w:rPr>
        <w:t xml:space="preserve"> خروجي‌گرا مي‌توان به مديران نوع ديگري پيشنهاد داد كه در واحدهاي ناكارا، با حفظ همين ميزان ورودي بايد به چه ميزان افزايش خروجي دست پيدا كرد، به طوري كه واحدهاي ناكارا كارا شوند و در نهايت به وسيله مدل جمعي </w:t>
      </w:r>
      <w:r w:rsidRPr="00CD4DE6">
        <w:rPr>
          <w:rFonts w:ascii="B Nazanin" w:hAnsi="B Nazanin" w:cs="B Nazanin"/>
          <w:color w:val="000000"/>
        </w:rPr>
        <w:t>DEA</w:t>
      </w:r>
      <w:r w:rsidRPr="00CD4DE6">
        <w:rPr>
          <w:rFonts w:ascii="B Nazanin" w:hAnsi="B Nazanin" w:cs="B Nazanin"/>
          <w:color w:val="000000"/>
          <w:szCs w:val="26"/>
          <w:rtl/>
        </w:rPr>
        <w:t xml:space="preserve"> تحليل مي‌كنيم چنانچه مديران بخواهند با ميزان داده كمتري به ستاده بيشتري دست يابند، كدام واحدها ناكارا بوده و مديران براي كارا كردن آنها چه بايد بكنند. </w:t>
      </w:r>
    </w:p>
    <w:p w:rsidR="00CD4DE6" w:rsidRPr="00CD4DE6" w:rsidRDefault="00CD4DE6" w:rsidP="00CD4DE6">
      <w:pPr>
        <w:bidi/>
        <w:spacing w:line="216" w:lineRule="auto"/>
        <w:ind w:firstLine="567"/>
        <w:jc w:val="lowKashida"/>
        <w:rPr>
          <w:rFonts w:ascii="B Nazanin" w:hAnsi="B Nazanin" w:cs="B Nazanin"/>
          <w:color w:val="000000"/>
          <w:szCs w:val="16"/>
          <w:rtl/>
        </w:rPr>
      </w:pPr>
      <w:r w:rsidRPr="00CD4DE6">
        <w:rPr>
          <w:rFonts w:ascii="B Nazanin" w:hAnsi="B Nazanin" w:cs="B Nazanin"/>
          <w:color w:val="000000"/>
          <w:szCs w:val="26"/>
          <w:rtl/>
        </w:rPr>
        <w:t xml:space="preserve">در نگاه اول، ممكن است به نظر برسد مدل جمعي </w:t>
      </w:r>
      <w:r w:rsidRPr="00CD4DE6">
        <w:rPr>
          <w:rFonts w:ascii="B Nazanin" w:hAnsi="B Nazanin" w:cs="B Nazanin"/>
          <w:color w:val="000000"/>
        </w:rPr>
        <w:t>DEA</w:t>
      </w:r>
      <w:r w:rsidRPr="00CD4DE6">
        <w:rPr>
          <w:rFonts w:ascii="B Nazanin" w:hAnsi="B Nazanin" w:cs="B Nazanin"/>
          <w:color w:val="000000"/>
          <w:szCs w:val="26"/>
          <w:rtl/>
        </w:rPr>
        <w:t xml:space="preserve"> بهترين مدل براي سنجش كارايي است كه معمولاً هم چنين است. اما در شرايطي كه مديران در واحدهاي خود با وروديها يا خروجيهايي در ارتباطند كه تحت كنترل عوامل بيروني بوده و كاهش يا افزايش آنها از عهده‌شان خارج است، كارايي مدل جمعي كاهش مي‌يابد و در اين وضعيت، مدلهاي ورودي گرا و خروجي گرا كارايي بالاتري دارند. به همين دليل، در اين پژوهش از سه سطح مختلف بهره برده ايم تا مديران با پيشنهادهاي متفاوتي روبه رو باشند و بسته به نوع وروديها و خروجيها و ساير محدوديتها، بهترين تصميم را در جهت افزايش كارايي اتخاذ نمايند.</w:t>
      </w:r>
    </w:p>
    <w:p w:rsidR="00CD4DE6" w:rsidRPr="00CD4DE6" w:rsidRDefault="00CD4DE6" w:rsidP="00CD4DE6">
      <w:pPr>
        <w:bidi/>
        <w:spacing w:line="240" w:lineRule="auto"/>
        <w:ind w:firstLine="567"/>
        <w:jc w:val="lowKashida"/>
        <w:rPr>
          <w:rFonts w:ascii="B Nazanin" w:hAnsi="B Nazanin" w:cs="B Nazanin"/>
          <w:color w:val="000000"/>
          <w:szCs w:val="16"/>
          <w:rtl/>
        </w:rPr>
      </w:pPr>
      <w:r w:rsidRPr="00CD4DE6">
        <w:rPr>
          <w:rStyle w:val="Strong"/>
          <w:rFonts w:ascii="B Nazanin" w:hAnsi="B Nazanin" w:cs="B Nazanin"/>
          <w:color w:val="000000"/>
          <w:rtl/>
        </w:rPr>
        <w:t>2. معرفي ورودي‌ها و خروجي‌هاي كتابخانه‌هاي دانشگاه يزد</w:t>
      </w:r>
    </w:p>
    <w:p w:rsidR="00CD4DE6" w:rsidRPr="00CD4DE6" w:rsidRDefault="00CD4DE6" w:rsidP="00CD4DE6">
      <w:pPr>
        <w:bidi/>
        <w:spacing w:line="216" w:lineRule="auto"/>
        <w:ind w:firstLine="567"/>
        <w:jc w:val="lowKashida"/>
        <w:rPr>
          <w:rFonts w:ascii="B Nazanin" w:hAnsi="B Nazanin" w:cs="B Nazanin"/>
          <w:color w:val="000000"/>
          <w:szCs w:val="16"/>
          <w:rtl/>
        </w:rPr>
      </w:pPr>
      <w:r w:rsidRPr="00CD4DE6">
        <w:rPr>
          <w:rFonts w:ascii="B Nazanin" w:hAnsi="B Nazanin" w:cs="B Nazanin"/>
          <w:color w:val="000000"/>
          <w:szCs w:val="26"/>
          <w:rtl/>
        </w:rPr>
        <w:t xml:space="preserve">چنانكه مبناي سنجش كارايي در تكنيك </w:t>
      </w:r>
      <w:r w:rsidRPr="00CD4DE6">
        <w:rPr>
          <w:rFonts w:ascii="B Nazanin" w:hAnsi="B Nazanin" w:cs="B Nazanin"/>
          <w:color w:val="000000"/>
        </w:rPr>
        <w:t>DEA</w:t>
      </w:r>
      <w:r w:rsidRPr="00CD4DE6">
        <w:rPr>
          <w:rFonts w:ascii="B Nazanin" w:hAnsi="B Nazanin" w:cs="B Nazanin"/>
          <w:color w:val="000000"/>
          <w:szCs w:val="26"/>
          <w:rtl/>
        </w:rPr>
        <w:t xml:space="preserve"> نسبت ستاده به داده است، در اين بخش به معرفي وروديها و خروجيها ـ همان داده‌ها و ستاده‌ها ـ مي‌پردازيم. با توجه به محدوديتهاي موجود و در دسترس نبودن برخي اطلاعات مربوط به كتابخانه‌ها و به علت سابقه كم سيستمهاي رايانه‌اي موجود، از برخي وروديها و خروجيها كه داراي نقص در اطلاعات مستند بودند صرف نظر كرده و تنها به پنج ورودي و سه خروجي اكتفا و عملكرد 5 ماهه (مهر، آبان، آذر، دي و بهمن) كتابخانه‌ها را ارزيابي نموديم. جدول1، وروديها و خروجيها را نشان مي‌دهد. </w:t>
      </w:r>
    </w:p>
    <w:p w:rsidR="00CD4DE6" w:rsidRPr="00CD4DE6" w:rsidRDefault="00CD4DE6" w:rsidP="00CD4DE6">
      <w:pPr>
        <w:bidi/>
        <w:spacing w:line="216" w:lineRule="auto"/>
        <w:jc w:val="center"/>
        <w:rPr>
          <w:rFonts w:ascii="B Nazanin" w:hAnsi="B Nazanin" w:cs="B Nazanin"/>
          <w:color w:val="000000"/>
          <w:szCs w:val="16"/>
          <w:rtl/>
        </w:rPr>
      </w:pPr>
      <w:r w:rsidRPr="00CD4DE6">
        <w:rPr>
          <w:rStyle w:val="Strong"/>
          <w:rFonts w:ascii="B Nazanin" w:hAnsi="B Nazanin" w:cs="B Nazanin"/>
          <w:color w:val="000000"/>
          <w:szCs w:val="16"/>
          <w:rtl/>
        </w:rPr>
        <w:t>جدول 1. معرفي وروديها و خروجيهاي كتابخانه‌ها</w:t>
      </w:r>
    </w:p>
    <w:tbl>
      <w:tblPr>
        <w:bidiVisual/>
        <w:tblW w:w="0" w:type="auto"/>
        <w:jc w:val="center"/>
        <w:tblCellMar>
          <w:left w:w="0" w:type="dxa"/>
          <w:right w:w="0" w:type="dxa"/>
        </w:tblCellMar>
        <w:tblLook w:val="04A0"/>
      </w:tblPr>
      <w:tblGrid>
        <w:gridCol w:w="2995"/>
        <w:gridCol w:w="3100"/>
      </w:tblGrid>
      <w:tr w:rsidR="00CD4DE6" w:rsidRPr="00CD4DE6">
        <w:trPr>
          <w:trHeight w:val="397"/>
          <w:jc w:val="center"/>
        </w:trPr>
        <w:tc>
          <w:tcPr>
            <w:tcW w:w="2995"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CD4DE6" w:rsidRPr="00CD4DE6" w:rsidRDefault="00CD4DE6" w:rsidP="00CD4DE6">
            <w:pPr>
              <w:bidi/>
              <w:spacing w:line="192" w:lineRule="auto"/>
              <w:jc w:val="center"/>
              <w:rPr>
                <w:rFonts w:ascii="B Nazanin" w:hAnsi="B Nazanin" w:cs="B Nazanin"/>
                <w:color w:val="333333"/>
                <w:szCs w:val="16"/>
              </w:rPr>
            </w:pPr>
            <w:r w:rsidRPr="00CD4DE6">
              <w:rPr>
                <w:rStyle w:val="Strong"/>
                <w:rFonts w:ascii="B Nazanin" w:hAnsi="B Nazanin" w:cs="B Nazanin"/>
                <w:color w:val="333333"/>
                <w:rtl/>
              </w:rPr>
              <w:t>وروديها</w:t>
            </w:r>
          </w:p>
        </w:tc>
        <w:tc>
          <w:tcPr>
            <w:tcW w:w="310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D4DE6" w:rsidRPr="00CD4DE6" w:rsidRDefault="00CD4DE6" w:rsidP="00CD4DE6">
            <w:pPr>
              <w:bidi/>
              <w:spacing w:line="192" w:lineRule="auto"/>
              <w:jc w:val="center"/>
              <w:rPr>
                <w:rFonts w:ascii="B Nazanin" w:hAnsi="B Nazanin" w:cs="B Nazanin"/>
                <w:color w:val="333333"/>
                <w:szCs w:val="16"/>
              </w:rPr>
            </w:pPr>
            <w:r w:rsidRPr="00CD4DE6">
              <w:rPr>
                <w:rStyle w:val="Strong"/>
                <w:rFonts w:ascii="B Nazanin" w:hAnsi="B Nazanin" w:cs="B Nazanin"/>
                <w:color w:val="333333"/>
                <w:rtl/>
              </w:rPr>
              <w:t>خروجيها</w:t>
            </w:r>
          </w:p>
        </w:tc>
      </w:tr>
      <w:tr w:rsidR="00CD4DE6" w:rsidRPr="00CD4DE6">
        <w:trPr>
          <w:trHeight w:val="340"/>
          <w:jc w:val="center"/>
        </w:trPr>
        <w:tc>
          <w:tcPr>
            <w:tcW w:w="29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line="192" w:lineRule="auto"/>
              <w:jc w:val="center"/>
              <w:rPr>
                <w:rFonts w:ascii="B Nazanin" w:hAnsi="B Nazanin" w:cs="B Nazanin"/>
                <w:color w:val="333333"/>
                <w:szCs w:val="16"/>
              </w:rPr>
            </w:pPr>
            <w:r w:rsidRPr="00CD4DE6">
              <w:rPr>
                <w:rFonts w:ascii="B Nazanin" w:hAnsi="B Nazanin" w:cs="B Nazanin"/>
                <w:color w:val="333333"/>
                <w:rtl/>
              </w:rPr>
              <w:t>تعداد كتابها</w:t>
            </w:r>
          </w:p>
        </w:tc>
        <w:tc>
          <w:tcPr>
            <w:tcW w:w="31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line="192" w:lineRule="auto"/>
              <w:jc w:val="center"/>
              <w:rPr>
                <w:rFonts w:ascii="B Nazanin" w:hAnsi="B Nazanin" w:cs="B Nazanin"/>
                <w:color w:val="333333"/>
                <w:szCs w:val="16"/>
              </w:rPr>
            </w:pPr>
            <w:r w:rsidRPr="00CD4DE6">
              <w:rPr>
                <w:rFonts w:ascii="B Nazanin" w:hAnsi="B Nazanin" w:cs="B Nazanin"/>
                <w:color w:val="333333"/>
                <w:rtl/>
              </w:rPr>
              <w:t>تعداد كتابهاي امانت داده شده</w:t>
            </w:r>
          </w:p>
        </w:tc>
      </w:tr>
      <w:tr w:rsidR="00CD4DE6" w:rsidRPr="00CD4DE6">
        <w:trPr>
          <w:trHeight w:val="397"/>
          <w:jc w:val="center"/>
        </w:trPr>
        <w:tc>
          <w:tcPr>
            <w:tcW w:w="29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line="192" w:lineRule="auto"/>
              <w:jc w:val="center"/>
              <w:rPr>
                <w:rFonts w:ascii="B Nazanin" w:hAnsi="B Nazanin" w:cs="B Nazanin"/>
                <w:color w:val="333333"/>
                <w:szCs w:val="16"/>
              </w:rPr>
            </w:pPr>
            <w:r w:rsidRPr="00CD4DE6">
              <w:rPr>
                <w:rFonts w:ascii="B Nazanin" w:hAnsi="B Nazanin" w:cs="B Nazanin"/>
                <w:color w:val="333333"/>
                <w:rtl/>
              </w:rPr>
              <w:t>تعداد مجلات و نشريات</w:t>
            </w:r>
          </w:p>
        </w:tc>
        <w:tc>
          <w:tcPr>
            <w:tcW w:w="31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line="192" w:lineRule="auto"/>
              <w:jc w:val="center"/>
              <w:rPr>
                <w:rFonts w:ascii="B Nazanin" w:hAnsi="B Nazanin" w:cs="B Nazanin"/>
                <w:color w:val="333333"/>
                <w:szCs w:val="16"/>
              </w:rPr>
            </w:pPr>
            <w:r w:rsidRPr="00CD4DE6">
              <w:rPr>
                <w:rFonts w:ascii="B Nazanin" w:hAnsi="B Nazanin" w:cs="B Nazanin"/>
                <w:color w:val="333333"/>
                <w:rtl/>
              </w:rPr>
              <w:t>تعداد مجله و نشريه استفاده شده</w:t>
            </w:r>
          </w:p>
        </w:tc>
      </w:tr>
      <w:tr w:rsidR="00CD4DE6" w:rsidRPr="00CD4DE6">
        <w:trPr>
          <w:trHeight w:val="397"/>
          <w:jc w:val="center"/>
        </w:trPr>
        <w:tc>
          <w:tcPr>
            <w:tcW w:w="29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line="192" w:lineRule="auto"/>
              <w:jc w:val="center"/>
              <w:rPr>
                <w:rFonts w:ascii="B Nazanin" w:hAnsi="B Nazanin" w:cs="B Nazanin"/>
                <w:color w:val="333333"/>
                <w:szCs w:val="16"/>
              </w:rPr>
            </w:pPr>
            <w:r w:rsidRPr="00CD4DE6">
              <w:rPr>
                <w:rFonts w:ascii="B Nazanin" w:hAnsi="B Nazanin" w:cs="B Nazanin"/>
                <w:color w:val="333333"/>
                <w:rtl/>
              </w:rPr>
              <w:t>فضاي كتابخانه</w:t>
            </w:r>
          </w:p>
        </w:tc>
        <w:tc>
          <w:tcPr>
            <w:tcW w:w="310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line="192" w:lineRule="auto"/>
              <w:jc w:val="center"/>
              <w:rPr>
                <w:rFonts w:ascii="B Nazanin" w:hAnsi="B Nazanin" w:cs="B Nazanin"/>
                <w:color w:val="333333"/>
                <w:szCs w:val="16"/>
                <w:rtl/>
              </w:rPr>
            </w:pPr>
            <w:r w:rsidRPr="00CD4DE6">
              <w:rPr>
                <w:rFonts w:ascii="B Nazanin" w:hAnsi="B Nazanin" w:cs="B Nazanin"/>
                <w:color w:val="333333"/>
                <w:rtl/>
              </w:rPr>
              <w:t>تعداد دانشجوياني كه از كتابخانه خدمات</w:t>
            </w:r>
          </w:p>
          <w:p w:rsidR="00CD4DE6" w:rsidRPr="00CD4DE6" w:rsidRDefault="00CD4DE6" w:rsidP="00CD4DE6">
            <w:pPr>
              <w:bidi/>
              <w:spacing w:line="192" w:lineRule="auto"/>
              <w:jc w:val="center"/>
              <w:rPr>
                <w:rFonts w:ascii="B Nazanin" w:hAnsi="B Nazanin" w:cs="B Nazanin"/>
                <w:color w:val="333333"/>
                <w:szCs w:val="16"/>
              </w:rPr>
            </w:pPr>
            <w:r w:rsidRPr="00CD4DE6">
              <w:rPr>
                <w:rFonts w:ascii="B Nazanin" w:hAnsi="B Nazanin" w:cs="B Nazanin"/>
                <w:color w:val="333333"/>
                <w:rtl/>
              </w:rPr>
              <w:t>دريافت كرده‌اند.</w:t>
            </w:r>
          </w:p>
        </w:tc>
      </w:tr>
      <w:tr w:rsidR="00CD4DE6" w:rsidRPr="00CD4DE6">
        <w:trPr>
          <w:trHeight w:val="397"/>
          <w:jc w:val="center"/>
        </w:trPr>
        <w:tc>
          <w:tcPr>
            <w:tcW w:w="29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line="192" w:lineRule="auto"/>
              <w:jc w:val="center"/>
              <w:rPr>
                <w:rFonts w:ascii="B Nazanin" w:hAnsi="B Nazanin" w:cs="B Nazanin"/>
                <w:color w:val="333333"/>
                <w:szCs w:val="16"/>
              </w:rPr>
            </w:pPr>
            <w:r w:rsidRPr="00CD4DE6">
              <w:rPr>
                <w:rFonts w:ascii="B Nazanin" w:hAnsi="B Nazanin" w:cs="B Nazanin"/>
                <w:color w:val="333333"/>
                <w:rtl/>
              </w:rPr>
              <w:t>هزينه حقوق و دستمزد</w:t>
            </w:r>
          </w:p>
        </w:tc>
        <w:tc>
          <w:tcPr>
            <w:tcW w:w="0" w:type="auto"/>
            <w:vMerge/>
            <w:tcBorders>
              <w:top w:val="nil"/>
              <w:left w:val="nil"/>
              <w:bottom w:val="single" w:sz="8" w:space="0" w:color="auto"/>
              <w:right w:val="single" w:sz="8" w:space="0" w:color="auto"/>
            </w:tcBorders>
            <w:vAlign w:val="center"/>
            <w:hideMark/>
          </w:tcPr>
          <w:p w:rsidR="00CD4DE6" w:rsidRPr="00CD4DE6" w:rsidRDefault="00CD4DE6" w:rsidP="00CD4DE6">
            <w:pPr>
              <w:bidi/>
              <w:rPr>
                <w:rFonts w:ascii="B Nazanin" w:hAnsi="B Nazanin" w:cs="B Nazanin"/>
                <w:color w:val="333333"/>
                <w:szCs w:val="16"/>
              </w:rPr>
            </w:pPr>
          </w:p>
        </w:tc>
      </w:tr>
      <w:tr w:rsidR="00CD4DE6" w:rsidRPr="00CD4DE6">
        <w:trPr>
          <w:trHeight w:val="397"/>
          <w:jc w:val="center"/>
        </w:trPr>
        <w:tc>
          <w:tcPr>
            <w:tcW w:w="29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line="192" w:lineRule="auto"/>
              <w:jc w:val="center"/>
              <w:rPr>
                <w:rFonts w:ascii="B Nazanin" w:hAnsi="B Nazanin" w:cs="B Nazanin"/>
                <w:color w:val="333333"/>
                <w:szCs w:val="16"/>
              </w:rPr>
            </w:pPr>
            <w:r w:rsidRPr="00CD4DE6">
              <w:rPr>
                <w:rFonts w:ascii="B Nazanin" w:hAnsi="B Nazanin" w:cs="B Nazanin"/>
                <w:color w:val="333333"/>
                <w:rtl/>
              </w:rPr>
              <w:t>تعداد رايانه</w:t>
            </w:r>
          </w:p>
        </w:tc>
        <w:tc>
          <w:tcPr>
            <w:tcW w:w="0" w:type="auto"/>
            <w:vMerge/>
            <w:tcBorders>
              <w:top w:val="nil"/>
              <w:left w:val="nil"/>
              <w:bottom w:val="single" w:sz="8" w:space="0" w:color="auto"/>
              <w:right w:val="single" w:sz="8" w:space="0" w:color="auto"/>
            </w:tcBorders>
            <w:vAlign w:val="center"/>
            <w:hideMark/>
          </w:tcPr>
          <w:p w:rsidR="00CD4DE6" w:rsidRPr="00CD4DE6" w:rsidRDefault="00CD4DE6" w:rsidP="00CD4DE6">
            <w:pPr>
              <w:bidi/>
              <w:rPr>
                <w:rFonts w:ascii="B Nazanin" w:hAnsi="B Nazanin" w:cs="B Nazanin"/>
                <w:color w:val="333333"/>
                <w:szCs w:val="16"/>
              </w:rPr>
            </w:pPr>
          </w:p>
        </w:tc>
      </w:tr>
    </w:tbl>
    <w:p w:rsidR="00CD4DE6" w:rsidRPr="00CD4DE6" w:rsidRDefault="00CD4DE6" w:rsidP="00CD4DE6">
      <w:pPr>
        <w:bidi/>
        <w:spacing w:line="216" w:lineRule="auto"/>
        <w:ind w:firstLine="567"/>
        <w:jc w:val="lowKashida"/>
        <w:rPr>
          <w:rFonts w:ascii="B Nazanin" w:hAnsi="B Nazanin" w:cs="B Nazanin"/>
          <w:color w:val="000000"/>
          <w:szCs w:val="16"/>
          <w:rtl/>
        </w:rPr>
      </w:pPr>
      <w:r w:rsidRPr="00CD4DE6">
        <w:rPr>
          <w:rFonts w:ascii="B Nazanin" w:hAnsi="B Nazanin" w:cs="B Nazanin"/>
          <w:color w:val="000000"/>
          <w:szCs w:val="16"/>
          <w:rtl/>
        </w:rPr>
        <w:t> </w:t>
      </w:r>
    </w:p>
    <w:p w:rsidR="00CD4DE6" w:rsidRPr="00CD4DE6" w:rsidRDefault="00CD4DE6" w:rsidP="00CD4DE6">
      <w:pPr>
        <w:bidi/>
        <w:spacing w:line="216" w:lineRule="auto"/>
        <w:ind w:firstLine="567"/>
        <w:jc w:val="lowKashida"/>
        <w:rPr>
          <w:rFonts w:ascii="B Nazanin" w:hAnsi="B Nazanin" w:cs="B Nazanin"/>
          <w:color w:val="000000"/>
          <w:szCs w:val="16"/>
          <w:rtl/>
        </w:rPr>
      </w:pPr>
      <w:r w:rsidRPr="00CD4DE6">
        <w:rPr>
          <w:rFonts w:ascii="B Nazanin" w:hAnsi="B Nazanin" w:cs="B Nazanin"/>
          <w:color w:val="000000"/>
          <w:szCs w:val="26"/>
          <w:rtl/>
        </w:rPr>
        <w:t>با مراجعه به واحدهاي مربوط، اعداد و ارقام مربوط به هر ورودي و خروجي براي هر كتابخانه به شرح جدول 2 گردآوري شد.</w:t>
      </w:r>
    </w:p>
    <w:p w:rsidR="00CD4DE6" w:rsidRPr="00CD4DE6" w:rsidRDefault="00CD4DE6" w:rsidP="00CD4DE6">
      <w:pPr>
        <w:bidi/>
        <w:spacing w:line="216" w:lineRule="auto"/>
        <w:jc w:val="center"/>
        <w:rPr>
          <w:rFonts w:ascii="B Nazanin" w:hAnsi="B Nazanin" w:cs="B Nazanin"/>
          <w:color w:val="000000"/>
          <w:szCs w:val="16"/>
          <w:rtl/>
        </w:rPr>
      </w:pPr>
      <w:r w:rsidRPr="00CD4DE6">
        <w:rPr>
          <w:rStyle w:val="Strong"/>
          <w:rFonts w:ascii="B Nazanin" w:hAnsi="B Nazanin" w:cs="B Nazanin"/>
          <w:color w:val="000000"/>
          <w:szCs w:val="16"/>
          <w:rtl/>
        </w:rPr>
        <w:lastRenderedPageBreak/>
        <w:t>جدول2. اعداد و ارقام وروديها و خروجيهاي هر كتابخانه</w:t>
      </w:r>
    </w:p>
    <w:tbl>
      <w:tblPr>
        <w:bidiVisual/>
        <w:tblW w:w="0" w:type="auto"/>
        <w:jc w:val="center"/>
        <w:tblInd w:w="140" w:type="dxa"/>
        <w:tblCellMar>
          <w:left w:w="0" w:type="dxa"/>
          <w:right w:w="0" w:type="dxa"/>
        </w:tblCellMar>
        <w:tblLook w:val="04A0"/>
      </w:tblPr>
      <w:tblGrid>
        <w:gridCol w:w="1066"/>
        <w:gridCol w:w="850"/>
        <w:gridCol w:w="851"/>
        <w:gridCol w:w="712"/>
        <w:gridCol w:w="1059"/>
        <w:gridCol w:w="709"/>
        <w:gridCol w:w="764"/>
        <w:gridCol w:w="739"/>
        <w:gridCol w:w="1332"/>
      </w:tblGrid>
      <w:tr w:rsidR="00CD4DE6" w:rsidRPr="00CD4DE6">
        <w:trPr>
          <w:trHeight w:val="532"/>
          <w:jc w:val="center"/>
        </w:trPr>
        <w:tc>
          <w:tcPr>
            <w:tcW w:w="2767" w:type="dxa"/>
            <w:gridSpan w:val="3"/>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Pr>
            </w:pPr>
            <w:r w:rsidRPr="00CD4DE6">
              <w:rPr>
                <w:rStyle w:val="Strong"/>
                <w:rFonts w:ascii="B Nazanin" w:hAnsi="B Nazanin" w:cs="B Nazanin"/>
                <w:color w:val="333333"/>
                <w:szCs w:val="16"/>
                <w:rtl/>
              </w:rPr>
              <w:t>خروجيها</w:t>
            </w:r>
          </w:p>
        </w:tc>
        <w:tc>
          <w:tcPr>
            <w:tcW w:w="3983" w:type="dxa"/>
            <w:gridSpan w:val="5"/>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Pr>
            </w:pPr>
            <w:r w:rsidRPr="00CD4DE6">
              <w:rPr>
                <w:rStyle w:val="Strong"/>
                <w:rFonts w:ascii="B Nazanin" w:hAnsi="B Nazanin" w:cs="B Nazanin"/>
                <w:color w:val="333333"/>
                <w:szCs w:val="16"/>
                <w:rtl/>
              </w:rPr>
              <w:t>وروديها</w:t>
            </w:r>
          </w:p>
        </w:tc>
        <w:tc>
          <w:tcPr>
            <w:tcW w:w="1332" w:type="dxa"/>
            <w:vMerge w:val="restart"/>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CD4DE6" w:rsidRPr="00CD4DE6" w:rsidRDefault="00CD4DE6" w:rsidP="00CD4DE6">
            <w:pPr>
              <w:bidi/>
              <w:spacing w:before="100" w:beforeAutospacing="1" w:after="100" w:afterAutospacing="1" w:line="192" w:lineRule="auto"/>
              <w:rPr>
                <w:rFonts w:ascii="B Nazanin" w:hAnsi="B Nazanin" w:cs="B Nazanin"/>
                <w:color w:val="333333"/>
                <w:szCs w:val="16"/>
                <w:rtl/>
              </w:rPr>
            </w:pPr>
            <w:r w:rsidRPr="00CD4DE6">
              <w:rPr>
                <w:rStyle w:val="Strong"/>
                <w:rFonts w:ascii="B Nazanin" w:hAnsi="B Nazanin" w:cs="B Nazanin"/>
                <w:color w:val="333333"/>
                <w:szCs w:val="18"/>
                <w:rtl/>
              </w:rPr>
              <w:t>ميزان خروجي ورودي</w:t>
            </w:r>
          </w:p>
          <w:p w:rsidR="00CD4DE6" w:rsidRPr="00CD4DE6" w:rsidRDefault="00CD4DE6" w:rsidP="00CD4DE6">
            <w:pPr>
              <w:bidi/>
              <w:spacing w:before="100" w:beforeAutospacing="1" w:after="100" w:afterAutospacing="1" w:line="192" w:lineRule="auto"/>
              <w:rPr>
                <w:rFonts w:ascii="B Nazanin" w:hAnsi="B Nazanin" w:cs="B Nazanin"/>
                <w:color w:val="333333"/>
                <w:szCs w:val="16"/>
                <w:rtl/>
              </w:rPr>
            </w:pPr>
            <w:r w:rsidRPr="00CD4DE6">
              <w:rPr>
                <w:rStyle w:val="Strong"/>
                <w:rFonts w:ascii="B Nazanin" w:hAnsi="B Nazanin" w:cs="B Nazanin"/>
                <w:color w:val="333333"/>
                <w:szCs w:val="16"/>
                <w:rtl/>
              </w:rPr>
              <w:t> </w:t>
            </w:r>
          </w:p>
          <w:p w:rsidR="00CD4DE6" w:rsidRPr="00CD4DE6" w:rsidRDefault="00CD4DE6" w:rsidP="00CD4DE6">
            <w:pPr>
              <w:bidi/>
              <w:spacing w:before="100" w:beforeAutospacing="1" w:after="100" w:afterAutospacing="1" w:line="192" w:lineRule="auto"/>
              <w:rPr>
                <w:rFonts w:ascii="B Nazanin" w:hAnsi="B Nazanin" w:cs="B Nazanin"/>
                <w:color w:val="333333"/>
                <w:szCs w:val="16"/>
                <w:rtl/>
              </w:rPr>
            </w:pPr>
            <w:r w:rsidRPr="00CD4DE6">
              <w:rPr>
                <w:rStyle w:val="Strong"/>
                <w:rFonts w:ascii="B Nazanin" w:hAnsi="B Nazanin" w:cs="B Nazanin"/>
                <w:color w:val="333333"/>
                <w:szCs w:val="18"/>
                <w:rtl/>
              </w:rPr>
              <w:t xml:space="preserve">         </w:t>
            </w:r>
          </w:p>
          <w:p w:rsidR="00CD4DE6" w:rsidRPr="00CD4DE6" w:rsidRDefault="00CD4DE6" w:rsidP="00CD4DE6">
            <w:pPr>
              <w:bidi/>
              <w:spacing w:before="100" w:beforeAutospacing="1" w:after="100" w:afterAutospacing="1" w:line="192" w:lineRule="auto"/>
              <w:rPr>
                <w:rFonts w:ascii="B Nazanin" w:hAnsi="B Nazanin" w:cs="B Nazanin"/>
                <w:color w:val="333333"/>
                <w:szCs w:val="16"/>
                <w:rtl/>
              </w:rPr>
            </w:pPr>
            <w:r w:rsidRPr="00CD4DE6">
              <w:rPr>
                <w:rStyle w:val="Strong"/>
                <w:rFonts w:ascii="B Nazanin" w:hAnsi="B Nazanin" w:cs="B Nazanin"/>
                <w:color w:val="333333"/>
                <w:szCs w:val="18"/>
                <w:rtl/>
              </w:rPr>
              <w:t xml:space="preserve">           </w:t>
            </w:r>
          </w:p>
          <w:p w:rsidR="00CD4DE6" w:rsidRPr="00CD4DE6" w:rsidRDefault="00CD4DE6" w:rsidP="00CD4DE6">
            <w:pPr>
              <w:bidi/>
              <w:spacing w:before="100" w:beforeAutospacing="1" w:after="100" w:afterAutospacing="1" w:line="192" w:lineRule="auto"/>
              <w:rPr>
                <w:rFonts w:ascii="B Nazanin" w:hAnsi="B Nazanin" w:cs="B Nazanin"/>
                <w:color w:val="333333"/>
                <w:szCs w:val="16"/>
              </w:rPr>
            </w:pPr>
            <w:r w:rsidRPr="00CD4DE6">
              <w:rPr>
                <w:rStyle w:val="Strong"/>
                <w:rFonts w:ascii="B Nazanin" w:hAnsi="B Nazanin" w:cs="B Nazanin"/>
                <w:color w:val="333333"/>
                <w:szCs w:val="18"/>
                <w:rtl/>
              </w:rPr>
              <w:t>      واحد ارزيابي</w:t>
            </w:r>
          </w:p>
        </w:tc>
      </w:tr>
      <w:tr w:rsidR="00CD4DE6" w:rsidRPr="00CD4DE6">
        <w:trPr>
          <w:trHeight w:val="837"/>
          <w:jc w:val="center"/>
        </w:trPr>
        <w:tc>
          <w:tcPr>
            <w:tcW w:w="1066"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Pr>
            </w:pPr>
            <w:r w:rsidRPr="00CD4DE6">
              <w:rPr>
                <w:rStyle w:val="Strong"/>
                <w:rFonts w:ascii="B Nazanin" w:hAnsi="B Nazanin" w:cs="B Nazanin"/>
                <w:color w:val="333333"/>
                <w:spacing w:val="-4"/>
                <w:szCs w:val="14"/>
                <w:rtl/>
              </w:rPr>
              <w:t>تعداد دانشجوياني كه از كتابخانه خدمات دريافت كرده‌اند (نفر)</w:t>
            </w:r>
          </w:p>
        </w:tc>
        <w:tc>
          <w:tcPr>
            <w:tcW w:w="85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Pr>
            </w:pPr>
            <w:r w:rsidRPr="00CD4DE6">
              <w:rPr>
                <w:rStyle w:val="Strong"/>
                <w:rFonts w:ascii="B Nazanin" w:hAnsi="B Nazanin" w:cs="B Nazanin"/>
                <w:color w:val="333333"/>
                <w:spacing w:val="-4"/>
                <w:szCs w:val="14"/>
                <w:rtl/>
              </w:rPr>
              <w:t>تعداد مجله و نشريه استفاده شده (جلد)</w:t>
            </w:r>
          </w:p>
        </w:tc>
        <w:tc>
          <w:tcPr>
            <w:tcW w:w="85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Pr>
            </w:pPr>
            <w:r w:rsidRPr="00CD4DE6">
              <w:rPr>
                <w:rStyle w:val="Strong"/>
                <w:rFonts w:ascii="B Nazanin" w:hAnsi="B Nazanin" w:cs="B Nazanin"/>
                <w:color w:val="333333"/>
                <w:spacing w:val="-4"/>
                <w:szCs w:val="14"/>
                <w:rtl/>
              </w:rPr>
              <w:t>تعداد كتابهاي امانت داده شده (جلد)</w:t>
            </w:r>
          </w:p>
        </w:tc>
        <w:tc>
          <w:tcPr>
            <w:tcW w:w="71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tl/>
              </w:rPr>
            </w:pPr>
            <w:r w:rsidRPr="00CD4DE6">
              <w:rPr>
                <w:rStyle w:val="Strong"/>
                <w:rFonts w:ascii="B Nazanin" w:hAnsi="B Nazanin" w:cs="B Nazanin"/>
                <w:color w:val="333333"/>
                <w:spacing w:val="-4"/>
                <w:szCs w:val="14"/>
                <w:rtl/>
              </w:rPr>
              <w:t>تعداد رايانه</w:t>
            </w:r>
          </w:p>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Pr>
            </w:pPr>
            <w:r w:rsidRPr="00CD4DE6">
              <w:rPr>
                <w:rStyle w:val="Strong"/>
                <w:rFonts w:ascii="B Nazanin" w:hAnsi="B Nazanin" w:cs="B Nazanin"/>
                <w:color w:val="333333"/>
                <w:spacing w:val="-4"/>
                <w:szCs w:val="14"/>
                <w:rtl/>
              </w:rPr>
              <w:t>(دستگاه)</w:t>
            </w:r>
          </w:p>
        </w:tc>
        <w:tc>
          <w:tcPr>
            <w:tcW w:w="105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tl/>
              </w:rPr>
            </w:pPr>
            <w:r w:rsidRPr="00CD4DE6">
              <w:rPr>
                <w:rStyle w:val="Strong"/>
                <w:rFonts w:ascii="B Nazanin" w:hAnsi="B Nazanin" w:cs="B Nazanin"/>
                <w:color w:val="333333"/>
                <w:spacing w:val="-4"/>
                <w:szCs w:val="14"/>
                <w:rtl/>
              </w:rPr>
              <w:t xml:space="preserve">هزينه حقوق و دستمزد </w:t>
            </w:r>
          </w:p>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tl/>
              </w:rPr>
            </w:pPr>
            <w:r w:rsidRPr="00CD4DE6">
              <w:rPr>
                <w:rStyle w:val="Strong"/>
                <w:rFonts w:ascii="B Nazanin" w:hAnsi="B Nazanin" w:cs="B Nazanin"/>
                <w:color w:val="333333"/>
                <w:spacing w:val="-4"/>
                <w:szCs w:val="14"/>
                <w:rtl/>
              </w:rPr>
              <w:t>(در دوره 5ماهه)</w:t>
            </w:r>
          </w:p>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Pr>
            </w:pPr>
            <w:r w:rsidRPr="00CD4DE6">
              <w:rPr>
                <w:rStyle w:val="Strong"/>
                <w:rFonts w:ascii="B Nazanin" w:hAnsi="B Nazanin" w:cs="B Nazanin"/>
                <w:color w:val="333333"/>
                <w:szCs w:val="16"/>
                <w:rtl/>
              </w:rPr>
              <w:t> </w:t>
            </w:r>
          </w:p>
        </w:tc>
        <w:tc>
          <w:tcPr>
            <w:tcW w:w="70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Pr>
            </w:pPr>
            <w:r w:rsidRPr="00CD4DE6">
              <w:rPr>
                <w:rStyle w:val="Strong"/>
                <w:rFonts w:ascii="B Nazanin" w:hAnsi="B Nazanin" w:cs="B Nazanin"/>
                <w:color w:val="333333"/>
                <w:spacing w:val="-4"/>
                <w:szCs w:val="14"/>
                <w:rtl/>
              </w:rPr>
              <w:t>فضاي كتابخانه (مترمربع)</w:t>
            </w:r>
          </w:p>
        </w:tc>
        <w:tc>
          <w:tcPr>
            <w:tcW w:w="764"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tl/>
              </w:rPr>
            </w:pPr>
            <w:r w:rsidRPr="00CD4DE6">
              <w:rPr>
                <w:rStyle w:val="Strong"/>
                <w:rFonts w:ascii="B Nazanin" w:hAnsi="B Nazanin" w:cs="B Nazanin"/>
                <w:color w:val="333333"/>
                <w:spacing w:val="-4"/>
                <w:szCs w:val="12"/>
                <w:rtl/>
              </w:rPr>
              <w:t>تعداد مجلات</w:t>
            </w:r>
          </w:p>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Pr>
            </w:pPr>
            <w:r w:rsidRPr="00CD4DE6">
              <w:rPr>
                <w:rStyle w:val="Strong"/>
                <w:rFonts w:ascii="B Nazanin" w:hAnsi="B Nazanin" w:cs="B Nazanin"/>
                <w:color w:val="333333"/>
                <w:spacing w:val="-4"/>
                <w:szCs w:val="12"/>
                <w:rtl/>
              </w:rPr>
              <w:t>و نشريات (جلد)</w:t>
            </w:r>
          </w:p>
        </w:tc>
        <w:tc>
          <w:tcPr>
            <w:tcW w:w="73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tl/>
              </w:rPr>
            </w:pPr>
            <w:r w:rsidRPr="00CD4DE6">
              <w:rPr>
                <w:rStyle w:val="Strong"/>
                <w:rFonts w:ascii="B Nazanin" w:hAnsi="B Nazanin" w:cs="B Nazanin"/>
                <w:color w:val="333333"/>
                <w:spacing w:val="-4"/>
                <w:szCs w:val="14"/>
                <w:rtl/>
              </w:rPr>
              <w:t>تعداد كتاب</w:t>
            </w:r>
          </w:p>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tl/>
              </w:rPr>
            </w:pPr>
            <w:r w:rsidRPr="00CD4DE6">
              <w:rPr>
                <w:rStyle w:val="Strong"/>
                <w:rFonts w:ascii="B Nazanin" w:hAnsi="B Nazanin" w:cs="B Nazanin"/>
                <w:color w:val="333333"/>
                <w:spacing w:val="-4"/>
                <w:szCs w:val="14"/>
                <w:rtl/>
              </w:rPr>
              <w:t>(جلد)</w:t>
            </w:r>
          </w:p>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Pr>
            </w:pPr>
            <w:r w:rsidRPr="00CD4DE6">
              <w:rPr>
                <w:rStyle w:val="Strong"/>
                <w:rFonts w:ascii="B Nazanin" w:hAnsi="B Nazanin" w:cs="B Nazanin"/>
                <w:color w:val="333333"/>
                <w:szCs w:val="16"/>
                <w:rtl/>
              </w:rPr>
              <w:t> </w:t>
            </w:r>
          </w:p>
        </w:tc>
        <w:tc>
          <w:tcPr>
            <w:tcW w:w="0" w:type="auto"/>
            <w:vMerge/>
            <w:tcBorders>
              <w:top w:val="single" w:sz="8" w:space="0" w:color="auto"/>
              <w:left w:val="nil"/>
              <w:bottom w:val="single" w:sz="8" w:space="0" w:color="auto"/>
              <w:right w:val="single" w:sz="8" w:space="0" w:color="auto"/>
            </w:tcBorders>
            <w:vAlign w:val="center"/>
            <w:hideMark/>
          </w:tcPr>
          <w:p w:rsidR="00CD4DE6" w:rsidRPr="00CD4DE6" w:rsidRDefault="00CD4DE6" w:rsidP="00CD4DE6">
            <w:pPr>
              <w:bidi/>
              <w:rPr>
                <w:rFonts w:ascii="B Nazanin" w:hAnsi="B Nazanin" w:cs="B Nazanin"/>
                <w:color w:val="333333"/>
                <w:szCs w:val="16"/>
              </w:rPr>
            </w:pPr>
          </w:p>
        </w:tc>
      </w:tr>
      <w:tr w:rsidR="00CD4DE6" w:rsidRPr="00CD4DE6">
        <w:trPr>
          <w:jc w:val="center"/>
        </w:trPr>
        <w:tc>
          <w:tcPr>
            <w:tcW w:w="10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Pr>
            </w:pPr>
            <w:r w:rsidRPr="00CD4DE6">
              <w:rPr>
                <w:rFonts w:ascii="B Nazanin" w:hAnsi="B Nazanin" w:cs="B Nazanin"/>
                <w:color w:val="333333"/>
                <w:rtl/>
              </w:rPr>
              <w:t>50040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Pr>
            </w:pPr>
            <w:r w:rsidRPr="00CD4DE6">
              <w:rPr>
                <w:rFonts w:ascii="B Nazanin" w:hAnsi="B Nazanin" w:cs="B Nazanin"/>
                <w:color w:val="333333"/>
                <w:rtl/>
              </w:rPr>
              <w:t>1440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Pr>
            </w:pPr>
            <w:r w:rsidRPr="00CD4DE6">
              <w:rPr>
                <w:rFonts w:ascii="B Nazanin" w:hAnsi="B Nazanin" w:cs="B Nazanin"/>
                <w:color w:val="333333"/>
                <w:rtl/>
              </w:rPr>
              <w:t>6192</w:t>
            </w:r>
          </w:p>
        </w:tc>
        <w:tc>
          <w:tcPr>
            <w:tcW w:w="7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Pr>
            </w:pPr>
            <w:r w:rsidRPr="00CD4DE6">
              <w:rPr>
                <w:rFonts w:ascii="B Nazanin" w:hAnsi="B Nazanin" w:cs="B Nazanin"/>
                <w:color w:val="333333"/>
                <w:rtl/>
              </w:rPr>
              <w:t>7</w:t>
            </w:r>
          </w:p>
        </w:tc>
        <w:tc>
          <w:tcPr>
            <w:tcW w:w="10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Pr>
            </w:pPr>
            <w:r w:rsidRPr="00CD4DE6">
              <w:rPr>
                <w:rFonts w:ascii="B Nazanin" w:hAnsi="B Nazanin" w:cs="B Nazanin"/>
                <w:color w:val="333333"/>
                <w:rtl/>
              </w:rPr>
              <w:t>57676500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Pr>
            </w:pPr>
            <w:r w:rsidRPr="00CD4DE6">
              <w:rPr>
                <w:rFonts w:ascii="B Nazanin" w:hAnsi="B Nazanin" w:cs="B Nazanin"/>
                <w:color w:val="333333"/>
                <w:rtl/>
              </w:rPr>
              <w:t>1600</w:t>
            </w:r>
          </w:p>
        </w:tc>
        <w:tc>
          <w:tcPr>
            <w:tcW w:w="7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Pr>
            </w:pPr>
            <w:r w:rsidRPr="00CD4DE6">
              <w:rPr>
                <w:rFonts w:ascii="B Nazanin" w:hAnsi="B Nazanin" w:cs="B Nazanin"/>
                <w:color w:val="333333"/>
                <w:rtl/>
              </w:rPr>
              <w:t>1385</w:t>
            </w:r>
          </w:p>
        </w:tc>
        <w:tc>
          <w:tcPr>
            <w:tcW w:w="7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Pr>
            </w:pPr>
            <w:r w:rsidRPr="00CD4DE6">
              <w:rPr>
                <w:rFonts w:ascii="B Nazanin" w:hAnsi="B Nazanin" w:cs="B Nazanin"/>
                <w:color w:val="333333"/>
                <w:rtl/>
              </w:rPr>
              <w:t>42693</w:t>
            </w:r>
          </w:p>
        </w:tc>
        <w:tc>
          <w:tcPr>
            <w:tcW w:w="13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Pr>
            </w:pPr>
            <w:r w:rsidRPr="00CD4DE6">
              <w:rPr>
                <w:rStyle w:val="Strong"/>
                <w:rFonts w:ascii="B Nazanin" w:hAnsi="B Nazanin" w:cs="B Nazanin"/>
                <w:color w:val="333333"/>
                <w:spacing w:val="-4"/>
                <w:szCs w:val="14"/>
                <w:rtl/>
              </w:rPr>
              <w:t>كتابخانه مركزي</w:t>
            </w:r>
          </w:p>
        </w:tc>
      </w:tr>
      <w:tr w:rsidR="00CD4DE6" w:rsidRPr="00CD4DE6">
        <w:trPr>
          <w:jc w:val="center"/>
        </w:trPr>
        <w:tc>
          <w:tcPr>
            <w:tcW w:w="10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Pr>
            </w:pPr>
            <w:r w:rsidRPr="00CD4DE6">
              <w:rPr>
                <w:rFonts w:ascii="B Nazanin" w:hAnsi="B Nazanin" w:cs="B Nazanin"/>
                <w:color w:val="333333"/>
                <w:rtl/>
              </w:rPr>
              <w:t>25700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Pr>
            </w:pPr>
            <w:r w:rsidRPr="00CD4DE6">
              <w:rPr>
                <w:rFonts w:ascii="B Nazanin" w:hAnsi="B Nazanin" w:cs="B Nazanin"/>
                <w:color w:val="333333"/>
                <w:rtl/>
              </w:rPr>
              <w:t>3300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Pr>
            </w:pPr>
            <w:r w:rsidRPr="00CD4DE6">
              <w:rPr>
                <w:rFonts w:ascii="B Nazanin" w:hAnsi="B Nazanin" w:cs="B Nazanin"/>
                <w:color w:val="333333"/>
                <w:rtl/>
              </w:rPr>
              <w:t>6986</w:t>
            </w:r>
          </w:p>
        </w:tc>
        <w:tc>
          <w:tcPr>
            <w:tcW w:w="7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Pr>
            </w:pPr>
            <w:r w:rsidRPr="00CD4DE6">
              <w:rPr>
                <w:rFonts w:ascii="B Nazanin" w:hAnsi="B Nazanin" w:cs="B Nazanin"/>
                <w:color w:val="333333"/>
                <w:rtl/>
              </w:rPr>
              <w:t>5</w:t>
            </w:r>
          </w:p>
        </w:tc>
        <w:tc>
          <w:tcPr>
            <w:tcW w:w="10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Pr>
            </w:pPr>
            <w:r w:rsidRPr="00CD4DE6">
              <w:rPr>
                <w:rFonts w:ascii="B Nazanin" w:hAnsi="B Nazanin" w:cs="B Nazanin"/>
                <w:color w:val="333333"/>
                <w:rtl/>
              </w:rPr>
              <w:t>20430000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Pr>
            </w:pPr>
            <w:r w:rsidRPr="00CD4DE6">
              <w:rPr>
                <w:rFonts w:ascii="B Nazanin" w:hAnsi="B Nazanin" w:cs="B Nazanin"/>
                <w:color w:val="333333"/>
                <w:rtl/>
              </w:rPr>
              <w:t>300</w:t>
            </w:r>
          </w:p>
        </w:tc>
        <w:tc>
          <w:tcPr>
            <w:tcW w:w="7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Pr>
            </w:pPr>
            <w:r w:rsidRPr="00CD4DE6">
              <w:rPr>
                <w:rFonts w:ascii="B Nazanin" w:hAnsi="B Nazanin" w:cs="B Nazanin"/>
                <w:color w:val="333333"/>
                <w:rtl/>
              </w:rPr>
              <w:t>1183</w:t>
            </w:r>
          </w:p>
        </w:tc>
        <w:tc>
          <w:tcPr>
            <w:tcW w:w="7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Pr>
            </w:pPr>
            <w:r w:rsidRPr="00CD4DE6">
              <w:rPr>
                <w:rFonts w:ascii="B Nazanin" w:hAnsi="B Nazanin" w:cs="B Nazanin"/>
                <w:color w:val="333333"/>
                <w:rtl/>
              </w:rPr>
              <w:t>27381</w:t>
            </w:r>
          </w:p>
        </w:tc>
        <w:tc>
          <w:tcPr>
            <w:tcW w:w="13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Pr>
            </w:pPr>
            <w:r w:rsidRPr="00CD4DE6">
              <w:rPr>
                <w:rStyle w:val="Strong"/>
                <w:rFonts w:ascii="B Nazanin" w:hAnsi="B Nazanin" w:cs="B Nazanin"/>
                <w:color w:val="333333"/>
                <w:spacing w:val="-4"/>
                <w:szCs w:val="14"/>
                <w:rtl/>
              </w:rPr>
              <w:t>كتابخانه علوم انساني</w:t>
            </w:r>
          </w:p>
        </w:tc>
      </w:tr>
      <w:tr w:rsidR="00CD4DE6" w:rsidRPr="00CD4DE6">
        <w:trPr>
          <w:jc w:val="center"/>
        </w:trPr>
        <w:tc>
          <w:tcPr>
            <w:tcW w:w="10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Pr>
            </w:pPr>
            <w:r w:rsidRPr="00CD4DE6">
              <w:rPr>
                <w:rFonts w:ascii="B Nazanin" w:hAnsi="B Nazanin" w:cs="B Nazanin"/>
                <w:color w:val="333333"/>
                <w:rtl/>
              </w:rPr>
              <w:t>13300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Pr>
            </w:pPr>
            <w:r w:rsidRPr="00CD4DE6">
              <w:rPr>
                <w:rFonts w:ascii="B Nazanin" w:hAnsi="B Nazanin" w:cs="B Nazanin"/>
                <w:color w:val="333333"/>
                <w:rtl/>
              </w:rPr>
              <w:t>300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Pr>
            </w:pPr>
            <w:r w:rsidRPr="00CD4DE6">
              <w:rPr>
                <w:rFonts w:ascii="B Nazanin" w:hAnsi="B Nazanin" w:cs="B Nazanin"/>
                <w:color w:val="333333"/>
                <w:rtl/>
              </w:rPr>
              <w:t>2331</w:t>
            </w:r>
          </w:p>
        </w:tc>
        <w:tc>
          <w:tcPr>
            <w:tcW w:w="7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Pr>
            </w:pPr>
            <w:r w:rsidRPr="00CD4DE6">
              <w:rPr>
                <w:rFonts w:ascii="B Nazanin" w:hAnsi="B Nazanin" w:cs="B Nazanin"/>
                <w:color w:val="333333"/>
                <w:rtl/>
              </w:rPr>
              <w:t>6</w:t>
            </w:r>
          </w:p>
        </w:tc>
        <w:tc>
          <w:tcPr>
            <w:tcW w:w="10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Pr>
            </w:pPr>
            <w:r w:rsidRPr="00CD4DE6">
              <w:rPr>
                <w:rFonts w:ascii="B Nazanin" w:hAnsi="B Nazanin" w:cs="B Nazanin"/>
                <w:color w:val="333333"/>
                <w:rtl/>
              </w:rPr>
              <w:t>17330000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Pr>
            </w:pPr>
            <w:r w:rsidRPr="00CD4DE6">
              <w:rPr>
                <w:rFonts w:ascii="B Nazanin" w:hAnsi="B Nazanin" w:cs="B Nazanin"/>
                <w:color w:val="333333"/>
                <w:rtl/>
              </w:rPr>
              <w:t>450</w:t>
            </w:r>
          </w:p>
        </w:tc>
        <w:tc>
          <w:tcPr>
            <w:tcW w:w="7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Pr>
            </w:pPr>
            <w:r w:rsidRPr="00CD4DE6">
              <w:rPr>
                <w:rFonts w:ascii="B Nazanin" w:hAnsi="B Nazanin" w:cs="B Nazanin"/>
                <w:color w:val="333333"/>
                <w:rtl/>
              </w:rPr>
              <w:t>227</w:t>
            </w:r>
          </w:p>
        </w:tc>
        <w:tc>
          <w:tcPr>
            <w:tcW w:w="7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Pr>
            </w:pPr>
            <w:r w:rsidRPr="00CD4DE6">
              <w:rPr>
                <w:rFonts w:ascii="B Nazanin" w:hAnsi="B Nazanin" w:cs="B Nazanin"/>
                <w:color w:val="333333"/>
                <w:rtl/>
              </w:rPr>
              <w:t>15665</w:t>
            </w:r>
          </w:p>
        </w:tc>
        <w:tc>
          <w:tcPr>
            <w:tcW w:w="13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Pr>
            </w:pPr>
            <w:r w:rsidRPr="00CD4DE6">
              <w:rPr>
                <w:rStyle w:val="Strong"/>
                <w:rFonts w:ascii="B Nazanin" w:hAnsi="B Nazanin" w:cs="B Nazanin"/>
                <w:color w:val="333333"/>
                <w:spacing w:val="-4"/>
                <w:szCs w:val="14"/>
                <w:rtl/>
              </w:rPr>
              <w:t>كتابخانه فني ـ مهندسي</w:t>
            </w:r>
          </w:p>
        </w:tc>
      </w:tr>
      <w:tr w:rsidR="00CD4DE6" w:rsidRPr="00CD4DE6">
        <w:trPr>
          <w:jc w:val="center"/>
        </w:trPr>
        <w:tc>
          <w:tcPr>
            <w:tcW w:w="10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Pr>
            </w:pPr>
            <w:r w:rsidRPr="00CD4DE6">
              <w:rPr>
                <w:rFonts w:ascii="B Nazanin" w:hAnsi="B Nazanin" w:cs="B Nazanin"/>
                <w:color w:val="333333"/>
                <w:rtl/>
              </w:rPr>
              <w:t>3600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Pr>
            </w:pPr>
            <w:r w:rsidRPr="00CD4DE6">
              <w:rPr>
                <w:rFonts w:ascii="B Nazanin" w:hAnsi="B Nazanin" w:cs="B Nazanin"/>
                <w:color w:val="333333"/>
                <w:rtl/>
              </w:rPr>
              <w:t>200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Pr>
            </w:pPr>
            <w:r w:rsidRPr="00CD4DE6">
              <w:rPr>
                <w:rFonts w:ascii="B Nazanin" w:hAnsi="B Nazanin" w:cs="B Nazanin"/>
                <w:color w:val="333333"/>
                <w:rtl/>
              </w:rPr>
              <w:t>4114</w:t>
            </w:r>
          </w:p>
        </w:tc>
        <w:tc>
          <w:tcPr>
            <w:tcW w:w="7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Pr>
            </w:pPr>
            <w:r w:rsidRPr="00CD4DE6">
              <w:rPr>
                <w:rFonts w:ascii="B Nazanin" w:hAnsi="B Nazanin" w:cs="B Nazanin"/>
                <w:color w:val="333333"/>
                <w:rtl/>
              </w:rPr>
              <w:t>1</w:t>
            </w:r>
          </w:p>
        </w:tc>
        <w:tc>
          <w:tcPr>
            <w:tcW w:w="10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Pr>
            </w:pPr>
            <w:r w:rsidRPr="00CD4DE6">
              <w:rPr>
                <w:rFonts w:ascii="B Nazanin" w:hAnsi="B Nazanin" w:cs="B Nazanin"/>
                <w:color w:val="333333"/>
                <w:rtl/>
              </w:rPr>
              <w:t>12830000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Pr>
            </w:pPr>
            <w:r w:rsidRPr="00CD4DE6">
              <w:rPr>
                <w:rFonts w:ascii="B Nazanin" w:hAnsi="B Nazanin" w:cs="B Nazanin"/>
                <w:color w:val="333333"/>
                <w:rtl/>
              </w:rPr>
              <w:t>160</w:t>
            </w:r>
          </w:p>
        </w:tc>
        <w:tc>
          <w:tcPr>
            <w:tcW w:w="7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Pr>
            </w:pPr>
            <w:r w:rsidRPr="00CD4DE6">
              <w:rPr>
                <w:rFonts w:ascii="B Nazanin" w:hAnsi="B Nazanin" w:cs="B Nazanin"/>
                <w:color w:val="333333"/>
                <w:rtl/>
              </w:rPr>
              <w:t>80</w:t>
            </w:r>
          </w:p>
        </w:tc>
        <w:tc>
          <w:tcPr>
            <w:tcW w:w="7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Pr>
            </w:pPr>
            <w:r w:rsidRPr="00CD4DE6">
              <w:rPr>
                <w:rFonts w:ascii="B Nazanin" w:hAnsi="B Nazanin" w:cs="B Nazanin"/>
                <w:color w:val="333333"/>
                <w:rtl/>
              </w:rPr>
              <w:t>12625</w:t>
            </w:r>
          </w:p>
        </w:tc>
        <w:tc>
          <w:tcPr>
            <w:tcW w:w="13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Pr>
            </w:pPr>
            <w:r w:rsidRPr="00CD4DE6">
              <w:rPr>
                <w:rStyle w:val="Strong"/>
                <w:rFonts w:ascii="B Nazanin" w:hAnsi="B Nazanin" w:cs="B Nazanin"/>
                <w:color w:val="333333"/>
                <w:spacing w:val="-4"/>
                <w:szCs w:val="14"/>
                <w:rtl/>
              </w:rPr>
              <w:t>كتابخانه پايه</w:t>
            </w:r>
          </w:p>
        </w:tc>
      </w:tr>
      <w:tr w:rsidR="00CD4DE6" w:rsidRPr="00CD4DE6">
        <w:trPr>
          <w:jc w:val="center"/>
        </w:trPr>
        <w:tc>
          <w:tcPr>
            <w:tcW w:w="10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Pr>
            </w:pPr>
            <w:r w:rsidRPr="00CD4DE6">
              <w:rPr>
                <w:rFonts w:ascii="B Nazanin" w:hAnsi="B Nazanin" w:cs="B Nazanin"/>
                <w:color w:val="333333"/>
                <w:rtl/>
              </w:rPr>
              <w:t>4000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Pr>
            </w:pPr>
            <w:r w:rsidRPr="00CD4DE6">
              <w:rPr>
                <w:rFonts w:ascii="B Nazanin" w:hAnsi="B Nazanin" w:cs="B Nazanin"/>
                <w:color w:val="333333"/>
                <w:rtl/>
              </w:rPr>
              <w:t>1100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Pr>
            </w:pPr>
            <w:r w:rsidRPr="00CD4DE6">
              <w:rPr>
                <w:rFonts w:ascii="B Nazanin" w:hAnsi="B Nazanin" w:cs="B Nazanin"/>
                <w:color w:val="333333"/>
                <w:rtl/>
              </w:rPr>
              <w:t>252</w:t>
            </w:r>
          </w:p>
        </w:tc>
        <w:tc>
          <w:tcPr>
            <w:tcW w:w="7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Pr>
            </w:pPr>
            <w:r w:rsidRPr="00CD4DE6">
              <w:rPr>
                <w:rFonts w:ascii="B Nazanin" w:hAnsi="B Nazanin" w:cs="B Nazanin"/>
                <w:color w:val="333333"/>
                <w:rtl/>
              </w:rPr>
              <w:t>3</w:t>
            </w:r>
          </w:p>
        </w:tc>
        <w:tc>
          <w:tcPr>
            <w:tcW w:w="10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Pr>
            </w:pPr>
            <w:r w:rsidRPr="00CD4DE6">
              <w:rPr>
                <w:rFonts w:ascii="B Nazanin" w:hAnsi="B Nazanin" w:cs="B Nazanin"/>
                <w:color w:val="333333"/>
                <w:rtl/>
              </w:rPr>
              <w:t>20500000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Pr>
            </w:pPr>
            <w:r w:rsidRPr="00CD4DE6">
              <w:rPr>
                <w:rFonts w:ascii="B Nazanin" w:hAnsi="B Nazanin" w:cs="B Nazanin"/>
                <w:color w:val="333333"/>
                <w:rtl/>
              </w:rPr>
              <w:t>140</w:t>
            </w:r>
          </w:p>
        </w:tc>
        <w:tc>
          <w:tcPr>
            <w:tcW w:w="7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Pr>
            </w:pPr>
            <w:r w:rsidRPr="00CD4DE6">
              <w:rPr>
                <w:rFonts w:ascii="B Nazanin" w:hAnsi="B Nazanin" w:cs="B Nazanin"/>
                <w:color w:val="333333"/>
                <w:rtl/>
              </w:rPr>
              <w:t>95</w:t>
            </w:r>
          </w:p>
        </w:tc>
        <w:tc>
          <w:tcPr>
            <w:tcW w:w="7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Pr>
            </w:pPr>
            <w:r w:rsidRPr="00CD4DE6">
              <w:rPr>
                <w:rFonts w:ascii="B Nazanin" w:hAnsi="B Nazanin" w:cs="B Nazanin"/>
                <w:color w:val="333333"/>
                <w:rtl/>
              </w:rPr>
              <w:t>4300</w:t>
            </w:r>
          </w:p>
        </w:tc>
        <w:tc>
          <w:tcPr>
            <w:tcW w:w="13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Pr>
            </w:pPr>
            <w:r w:rsidRPr="00CD4DE6">
              <w:rPr>
                <w:rStyle w:val="Strong"/>
                <w:rFonts w:ascii="B Nazanin" w:hAnsi="B Nazanin" w:cs="B Nazanin"/>
                <w:color w:val="333333"/>
                <w:spacing w:val="-4"/>
                <w:szCs w:val="14"/>
                <w:rtl/>
              </w:rPr>
              <w:t>كتابخانه منابع طبيعي</w:t>
            </w:r>
          </w:p>
        </w:tc>
      </w:tr>
      <w:tr w:rsidR="00CD4DE6" w:rsidRPr="00CD4DE6">
        <w:trPr>
          <w:jc w:val="center"/>
        </w:trPr>
        <w:tc>
          <w:tcPr>
            <w:tcW w:w="10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Pr>
            </w:pPr>
            <w:r w:rsidRPr="00CD4DE6">
              <w:rPr>
                <w:rFonts w:ascii="B Nazanin" w:hAnsi="B Nazanin" w:cs="B Nazanin"/>
                <w:color w:val="333333"/>
                <w:rtl/>
              </w:rPr>
              <w:t>3000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Pr>
            </w:pPr>
            <w:r w:rsidRPr="00CD4DE6">
              <w:rPr>
                <w:rFonts w:ascii="B Nazanin" w:hAnsi="B Nazanin" w:cs="B Nazanin"/>
                <w:color w:val="333333"/>
                <w:rtl/>
              </w:rPr>
              <w:t>2400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Pr>
            </w:pPr>
            <w:r w:rsidRPr="00CD4DE6">
              <w:rPr>
                <w:rFonts w:ascii="B Nazanin" w:hAnsi="B Nazanin" w:cs="B Nazanin"/>
                <w:color w:val="333333"/>
                <w:rtl/>
              </w:rPr>
              <w:t>818</w:t>
            </w:r>
          </w:p>
        </w:tc>
        <w:tc>
          <w:tcPr>
            <w:tcW w:w="7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Pr>
            </w:pPr>
            <w:r w:rsidRPr="00CD4DE6">
              <w:rPr>
                <w:rFonts w:ascii="B Nazanin" w:hAnsi="B Nazanin" w:cs="B Nazanin"/>
                <w:color w:val="333333"/>
                <w:rtl/>
              </w:rPr>
              <w:t>3</w:t>
            </w:r>
          </w:p>
        </w:tc>
        <w:tc>
          <w:tcPr>
            <w:tcW w:w="10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Pr>
            </w:pPr>
            <w:r w:rsidRPr="00CD4DE6">
              <w:rPr>
                <w:rFonts w:ascii="B Nazanin" w:hAnsi="B Nazanin" w:cs="B Nazanin"/>
                <w:color w:val="333333"/>
                <w:rtl/>
              </w:rPr>
              <w:t>24400000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Pr>
            </w:pPr>
            <w:r w:rsidRPr="00CD4DE6">
              <w:rPr>
                <w:rFonts w:ascii="B Nazanin" w:hAnsi="B Nazanin" w:cs="B Nazanin"/>
                <w:color w:val="333333"/>
                <w:rtl/>
              </w:rPr>
              <w:t>120</w:t>
            </w:r>
          </w:p>
        </w:tc>
        <w:tc>
          <w:tcPr>
            <w:tcW w:w="7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Pr>
            </w:pPr>
            <w:r w:rsidRPr="00CD4DE6">
              <w:rPr>
                <w:rFonts w:ascii="B Nazanin" w:hAnsi="B Nazanin" w:cs="B Nazanin"/>
                <w:color w:val="333333"/>
                <w:rtl/>
              </w:rPr>
              <w:t>600</w:t>
            </w:r>
          </w:p>
        </w:tc>
        <w:tc>
          <w:tcPr>
            <w:tcW w:w="7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Pr>
            </w:pPr>
            <w:r w:rsidRPr="00CD4DE6">
              <w:rPr>
                <w:rFonts w:ascii="B Nazanin" w:hAnsi="B Nazanin" w:cs="B Nazanin"/>
                <w:color w:val="333333"/>
                <w:rtl/>
              </w:rPr>
              <w:t>4716</w:t>
            </w:r>
          </w:p>
        </w:tc>
        <w:tc>
          <w:tcPr>
            <w:tcW w:w="13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before="100" w:beforeAutospacing="1" w:after="100" w:afterAutospacing="1" w:line="192" w:lineRule="auto"/>
              <w:jc w:val="center"/>
              <w:rPr>
                <w:rFonts w:ascii="B Nazanin" w:hAnsi="B Nazanin" w:cs="B Nazanin"/>
                <w:color w:val="333333"/>
                <w:szCs w:val="16"/>
              </w:rPr>
            </w:pPr>
            <w:r w:rsidRPr="00CD4DE6">
              <w:rPr>
                <w:rStyle w:val="Strong"/>
                <w:rFonts w:ascii="B Nazanin" w:hAnsi="B Nazanin" w:cs="B Nazanin"/>
                <w:color w:val="333333"/>
                <w:spacing w:val="-4"/>
                <w:szCs w:val="14"/>
                <w:rtl/>
              </w:rPr>
              <w:t>كتابخانه معماري</w:t>
            </w:r>
          </w:p>
        </w:tc>
      </w:tr>
    </w:tbl>
    <w:p w:rsidR="00CD4DE6" w:rsidRPr="00CD4DE6" w:rsidRDefault="00CD4DE6" w:rsidP="00CD4DE6">
      <w:pPr>
        <w:pStyle w:val="NormalWeb"/>
        <w:bidi/>
        <w:spacing w:before="0" w:beforeAutospacing="0" w:after="0" w:afterAutospacing="0"/>
        <w:ind w:firstLine="567"/>
        <w:jc w:val="lowKashida"/>
        <w:rPr>
          <w:rFonts w:ascii="B Nazanin" w:hAnsi="B Nazanin" w:cs="B Nazanin"/>
          <w:vanish/>
          <w:color w:val="000000"/>
          <w:sz w:val="22"/>
          <w:rtl/>
        </w:rPr>
      </w:pPr>
    </w:p>
    <w:tbl>
      <w:tblPr>
        <w:bidiVisual/>
        <w:tblW w:w="5000" w:type="pct"/>
        <w:tblCellSpacing w:w="0" w:type="dxa"/>
        <w:tblCellMar>
          <w:left w:w="0" w:type="dxa"/>
          <w:right w:w="0" w:type="dxa"/>
        </w:tblCellMar>
        <w:tblLook w:val="04A0"/>
      </w:tblPr>
      <w:tblGrid>
        <w:gridCol w:w="9360"/>
      </w:tblGrid>
      <w:tr w:rsidR="00CD4DE6" w:rsidRPr="00CD4DE6">
        <w:trPr>
          <w:tblCellSpacing w:w="0" w:type="dxa"/>
        </w:trPr>
        <w:tc>
          <w:tcPr>
            <w:tcW w:w="0" w:type="auto"/>
            <w:tcBorders>
              <w:top w:val="nil"/>
              <w:left w:val="nil"/>
              <w:bottom w:val="nil"/>
              <w:right w:val="nil"/>
            </w:tcBorders>
            <w:shd w:val="clear" w:color="auto" w:fill="auto"/>
            <w:vAlign w:val="center"/>
            <w:hideMark/>
          </w:tcPr>
          <w:p w:rsidR="00CD4DE6" w:rsidRPr="00CD4DE6" w:rsidRDefault="00CD4DE6" w:rsidP="00CD4DE6">
            <w:pPr>
              <w:bidi/>
              <w:jc w:val="center"/>
              <w:divId w:val="1218543155"/>
              <w:rPr>
                <w:rFonts w:ascii="B Nazanin" w:hAnsi="B Nazanin" w:cs="B Nazanin"/>
                <w:color w:val="333333"/>
                <w:szCs w:val="16"/>
              </w:rPr>
            </w:pPr>
            <w:r w:rsidRPr="00CD4DE6">
              <w:rPr>
                <w:rStyle w:val="Strong"/>
                <w:rFonts w:ascii="B Nazanin" w:hAnsi="B Nazanin" w:cs="B Nazanin"/>
                <w:color w:val="333333"/>
                <w:szCs w:val="16"/>
                <w:rtl/>
              </w:rPr>
              <w:t>تعداد كتابهاي</w:t>
            </w:r>
          </w:p>
        </w:tc>
      </w:tr>
    </w:tbl>
    <w:p w:rsidR="00CD4DE6" w:rsidRPr="00CD4DE6" w:rsidRDefault="00CD4DE6" w:rsidP="00CD4DE6">
      <w:pPr>
        <w:pStyle w:val="NormalWeb"/>
        <w:bidi/>
        <w:spacing w:before="0" w:beforeAutospacing="0" w:after="0" w:afterAutospacing="0"/>
        <w:ind w:firstLine="567"/>
        <w:jc w:val="lowKashida"/>
        <w:rPr>
          <w:rFonts w:ascii="B Nazanin" w:hAnsi="B Nazanin" w:cs="B Nazanin"/>
          <w:vanish/>
          <w:color w:val="000000"/>
          <w:sz w:val="22"/>
          <w:rtl/>
        </w:rPr>
      </w:pPr>
    </w:p>
    <w:tbl>
      <w:tblPr>
        <w:bidiVisual/>
        <w:tblW w:w="5000" w:type="pct"/>
        <w:tblCellSpacing w:w="0" w:type="dxa"/>
        <w:tblCellMar>
          <w:left w:w="0" w:type="dxa"/>
          <w:right w:w="0" w:type="dxa"/>
        </w:tblCellMar>
        <w:tblLook w:val="04A0"/>
      </w:tblPr>
      <w:tblGrid>
        <w:gridCol w:w="9360"/>
      </w:tblGrid>
      <w:tr w:rsidR="00CD4DE6" w:rsidRPr="00CD4DE6">
        <w:trPr>
          <w:tblCellSpacing w:w="0" w:type="dxa"/>
        </w:trPr>
        <w:tc>
          <w:tcPr>
            <w:tcW w:w="0" w:type="auto"/>
            <w:tcBorders>
              <w:top w:val="nil"/>
              <w:left w:val="nil"/>
              <w:bottom w:val="nil"/>
              <w:right w:val="nil"/>
            </w:tcBorders>
            <w:shd w:val="clear" w:color="auto" w:fill="auto"/>
            <w:vAlign w:val="center"/>
            <w:hideMark/>
          </w:tcPr>
          <w:p w:rsidR="00CD4DE6" w:rsidRPr="00CD4DE6" w:rsidRDefault="00CD4DE6" w:rsidP="00CD4DE6">
            <w:pPr>
              <w:bidi/>
              <w:divId w:val="593590081"/>
              <w:rPr>
                <w:rFonts w:ascii="B Nazanin" w:hAnsi="B Nazanin" w:cs="B Nazanin"/>
                <w:color w:val="333333"/>
                <w:szCs w:val="16"/>
              </w:rPr>
            </w:pPr>
            <w:r w:rsidRPr="00CD4DE6">
              <w:rPr>
                <w:rStyle w:val="Strong"/>
                <w:rFonts w:ascii="B Nazanin" w:hAnsi="B Nazanin" w:cs="B Nazanin"/>
                <w:color w:val="333333"/>
                <w:szCs w:val="15"/>
                <w:rtl/>
              </w:rPr>
              <w:t>تعداد مجلات و نشريات</w:t>
            </w:r>
          </w:p>
        </w:tc>
      </w:tr>
    </w:tbl>
    <w:p w:rsidR="00CD4DE6" w:rsidRPr="00CD4DE6" w:rsidRDefault="00CD4DE6" w:rsidP="00CD4DE6">
      <w:pPr>
        <w:pStyle w:val="NormalWeb"/>
        <w:bidi/>
        <w:spacing w:before="0" w:beforeAutospacing="0" w:after="0" w:afterAutospacing="0"/>
        <w:ind w:firstLine="567"/>
        <w:jc w:val="lowKashida"/>
        <w:rPr>
          <w:rFonts w:ascii="B Nazanin" w:hAnsi="B Nazanin" w:cs="B Nazanin"/>
          <w:vanish/>
          <w:color w:val="000000"/>
          <w:sz w:val="22"/>
          <w:rtl/>
        </w:rPr>
      </w:pPr>
    </w:p>
    <w:tbl>
      <w:tblPr>
        <w:bidiVisual/>
        <w:tblW w:w="5000" w:type="pct"/>
        <w:tblCellSpacing w:w="0" w:type="dxa"/>
        <w:tblCellMar>
          <w:left w:w="0" w:type="dxa"/>
          <w:right w:w="0" w:type="dxa"/>
        </w:tblCellMar>
        <w:tblLook w:val="04A0"/>
      </w:tblPr>
      <w:tblGrid>
        <w:gridCol w:w="9360"/>
      </w:tblGrid>
      <w:tr w:rsidR="00CD4DE6" w:rsidRPr="00CD4DE6">
        <w:trPr>
          <w:tblCellSpacing w:w="0" w:type="dxa"/>
        </w:trPr>
        <w:tc>
          <w:tcPr>
            <w:tcW w:w="0" w:type="auto"/>
            <w:tcBorders>
              <w:top w:val="nil"/>
              <w:left w:val="nil"/>
              <w:bottom w:val="nil"/>
              <w:right w:val="nil"/>
            </w:tcBorders>
            <w:shd w:val="clear" w:color="auto" w:fill="auto"/>
            <w:vAlign w:val="center"/>
            <w:hideMark/>
          </w:tcPr>
          <w:p w:rsidR="00CD4DE6" w:rsidRPr="00CD4DE6" w:rsidRDefault="00CD4DE6" w:rsidP="00CD4DE6">
            <w:pPr>
              <w:bidi/>
              <w:jc w:val="center"/>
              <w:divId w:val="1143619803"/>
              <w:rPr>
                <w:rFonts w:ascii="B Nazanin" w:hAnsi="B Nazanin" w:cs="B Nazanin"/>
                <w:color w:val="333333"/>
                <w:szCs w:val="16"/>
              </w:rPr>
            </w:pPr>
            <w:r w:rsidRPr="00CD4DE6">
              <w:rPr>
                <w:rStyle w:val="Strong"/>
                <w:rFonts w:ascii="B Nazanin" w:hAnsi="B Nazanin" w:cs="B Nazanin"/>
                <w:color w:val="333333"/>
                <w:szCs w:val="16"/>
                <w:rtl/>
              </w:rPr>
              <w:t>فضاي كتابخانه</w:t>
            </w:r>
          </w:p>
        </w:tc>
      </w:tr>
    </w:tbl>
    <w:p w:rsidR="00CD4DE6" w:rsidRPr="00CD4DE6" w:rsidRDefault="00CD4DE6" w:rsidP="00CD4DE6">
      <w:pPr>
        <w:pStyle w:val="NormalWeb"/>
        <w:bidi/>
        <w:spacing w:before="0" w:beforeAutospacing="0" w:after="0" w:afterAutospacing="0"/>
        <w:ind w:firstLine="567"/>
        <w:jc w:val="lowKashida"/>
        <w:rPr>
          <w:rFonts w:ascii="B Nazanin" w:hAnsi="B Nazanin" w:cs="B Nazanin"/>
          <w:vanish/>
          <w:color w:val="000000"/>
          <w:sz w:val="22"/>
          <w:rtl/>
        </w:rPr>
      </w:pPr>
    </w:p>
    <w:tbl>
      <w:tblPr>
        <w:bidiVisual/>
        <w:tblW w:w="5000" w:type="pct"/>
        <w:tblCellSpacing w:w="0" w:type="dxa"/>
        <w:tblCellMar>
          <w:left w:w="0" w:type="dxa"/>
          <w:right w:w="0" w:type="dxa"/>
        </w:tblCellMar>
        <w:tblLook w:val="04A0"/>
      </w:tblPr>
      <w:tblGrid>
        <w:gridCol w:w="9360"/>
      </w:tblGrid>
      <w:tr w:rsidR="00CD4DE6" w:rsidRPr="00CD4DE6">
        <w:trPr>
          <w:tblCellSpacing w:w="0" w:type="dxa"/>
        </w:trPr>
        <w:tc>
          <w:tcPr>
            <w:tcW w:w="0" w:type="auto"/>
            <w:tcBorders>
              <w:top w:val="nil"/>
              <w:left w:val="nil"/>
              <w:bottom w:val="nil"/>
              <w:right w:val="nil"/>
            </w:tcBorders>
            <w:shd w:val="clear" w:color="auto" w:fill="auto"/>
            <w:vAlign w:val="center"/>
            <w:hideMark/>
          </w:tcPr>
          <w:p w:rsidR="00CD4DE6" w:rsidRPr="00CD4DE6" w:rsidRDefault="00CD4DE6" w:rsidP="00CD4DE6">
            <w:pPr>
              <w:bidi/>
              <w:jc w:val="center"/>
              <w:divId w:val="985819621"/>
              <w:rPr>
                <w:rFonts w:ascii="B Nazanin" w:hAnsi="B Nazanin" w:cs="B Nazanin"/>
                <w:color w:val="333333"/>
                <w:szCs w:val="16"/>
              </w:rPr>
            </w:pPr>
            <w:r w:rsidRPr="00CD4DE6">
              <w:rPr>
                <w:rStyle w:val="Strong"/>
                <w:rFonts w:ascii="B Nazanin" w:hAnsi="B Nazanin" w:cs="B Nazanin"/>
                <w:color w:val="333333"/>
                <w:szCs w:val="15"/>
                <w:rtl/>
              </w:rPr>
              <w:t>هزينه حقوق و دستمزد</w:t>
            </w:r>
          </w:p>
        </w:tc>
      </w:tr>
    </w:tbl>
    <w:p w:rsidR="00CD4DE6" w:rsidRPr="00CD4DE6" w:rsidRDefault="00CD4DE6" w:rsidP="00CD4DE6">
      <w:pPr>
        <w:pStyle w:val="NormalWeb"/>
        <w:bidi/>
        <w:spacing w:before="0" w:beforeAutospacing="0" w:after="0" w:afterAutospacing="0"/>
        <w:ind w:firstLine="567"/>
        <w:jc w:val="lowKashida"/>
        <w:rPr>
          <w:rFonts w:ascii="B Nazanin" w:hAnsi="B Nazanin" w:cs="B Nazanin"/>
          <w:vanish/>
          <w:color w:val="000000"/>
          <w:sz w:val="22"/>
          <w:rtl/>
        </w:rPr>
      </w:pPr>
    </w:p>
    <w:tbl>
      <w:tblPr>
        <w:bidiVisual/>
        <w:tblW w:w="5000" w:type="pct"/>
        <w:tblCellSpacing w:w="0" w:type="dxa"/>
        <w:tblCellMar>
          <w:left w:w="0" w:type="dxa"/>
          <w:right w:w="0" w:type="dxa"/>
        </w:tblCellMar>
        <w:tblLook w:val="04A0"/>
      </w:tblPr>
      <w:tblGrid>
        <w:gridCol w:w="9360"/>
      </w:tblGrid>
      <w:tr w:rsidR="00CD4DE6" w:rsidRPr="00CD4DE6">
        <w:trPr>
          <w:tblCellSpacing w:w="0" w:type="dxa"/>
        </w:trPr>
        <w:tc>
          <w:tcPr>
            <w:tcW w:w="0" w:type="auto"/>
            <w:tcBorders>
              <w:top w:val="nil"/>
              <w:left w:val="nil"/>
              <w:bottom w:val="nil"/>
              <w:right w:val="nil"/>
            </w:tcBorders>
            <w:shd w:val="clear" w:color="auto" w:fill="auto"/>
            <w:vAlign w:val="center"/>
            <w:hideMark/>
          </w:tcPr>
          <w:p w:rsidR="00CD4DE6" w:rsidRPr="00CD4DE6" w:rsidRDefault="00CD4DE6" w:rsidP="00CD4DE6">
            <w:pPr>
              <w:bidi/>
              <w:jc w:val="center"/>
              <w:divId w:val="306472429"/>
              <w:rPr>
                <w:rFonts w:ascii="B Nazanin" w:hAnsi="B Nazanin" w:cs="B Nazanin"/>
                <w:color w:val="333333"/>
                <w:szCs w:val="16"/>
              </w:rPr>
            </w:pPr>
            <w:r w:rsidRPr="00CD4DE6">
              <w:rPr>
                <w:rStyle w:val="Strong"/>
                <w:rFonts w:ascii="B Nazanin" w:hAnsi="B Nazanin" w:cs="B Nazanin"/>
                <w:color w:val="333333"/>
                <w:szCs w:val="16"/>
                <w:rtl/>
              </w:rPr>
              <w:t>تعداد رايانه‌ها</w:t>
            </w:r>
          </w:p>
        </w:tc>
      </w:tr>
    </w:tbl>
    <w:p w:rsidR="00CD4DE6" w:rsidRPr="00CD4DE6" w:rsidRDefault="00CD4DE6" w:rsidP="00CD4DE6">
      <w:pPr>
        <w:pStyle w:val="NormalWeb"/>
        <w:bidi/>
        <w:spacing w:before="0" w:beforeAutospacing="0" w:after="0" w:afterAutospacing="0"/>
        <w:ind w:firstLine="567"/>
        <w:jc w:val="lowKashida"/>
        <w:rPr>
          <w:rFonts w:ascii="B Nazanin" w:hAnsi="B Nazanin" w:cs="B Nazanin"/>
          <w:vanish/>
          <w:color w:val="000000"/>
          <w:sz w:val="22"/>
          <w:rtl/>
        </w:rPr>
      </w:pPr>
    </w:p>
    <w:tbl>
      <w:tblPr>
        <w:bidiVisual/>
        <w:tblW w:w="5000" w:type="pct"/>
        <w:tblCellSpacing w:w="0" w:type="dxa"/>
        <w:tblCellMar>
          <w:left w:w="0" w:type="dxa"/>
          <w:right w:w="0" w:type="dxa"/>
        </w:tblCellMar>
        <w:tblLook w:val="04A0"/>
      </w:tblPr>
      <w:tblGrid>
        <w:gridCol w:w="9360"/>
      </w:tblGrid>
      <w:tr w:rsidR="00CD4DE6" w:rsidRPr="00CD4DE6">
        <w:trPr>
          <w:tblCellSpacing w:w="0" w:type="dxa"/>
        </w:trPr>
        <w:tc>
          <w:tcPr>
            <w:tcW w:w="0" w:type="auto"/>
            <w:tcBorders>
              <w:top w:val="nil"/>
              <w:left w:val="nil"/>
              <w:bottom w:val="nil"/>
              <w:right w:val="nil"/>
            </w:tcBorders>
            <w:shd w:val="clear" w:color="auto" w:fill="auto"/>
            <w:vAlign w:val="center"/>
            <w:hideMark/>
          </w:tcPr>
          <w:p w:rsidR="00CD4DE6" w:rsidRPr="00CD4DE6" w:rsidRDefault="00CD4DE6" w:rsidP="00CD4DE6">
            <w:pPr>
              <w:bidi/>
              <w:spacing w:line="192" w:lineRule="auto"/>
              <w:jc w:val="center"/>
              <w:divId w:val="1537351658"/>
              <w:rPr>
                <w:rFonts w:ascii="B Nazanin" w:hAnsi="B Nazanin" w:cs="B Nazanin"/>
                <w:color w:val="333333"/>
                <w:szCs w:val="16"/>
              </w:rPr>
            </w:pPr>
            <w:r w:rsidRPr="00CD4DE6">
              <w:rPr>
                <w:rStyle w:val="Strong"/>
                <w:rFonts w:ascii="B Nazanin" w:hAnsi="B Nazanin" w:cs="B Nazanin"/>
                <w:color w:val="333333"/>
                <w:szCs w:val="16"/>
                <w:rtl/>
              </w:rPr>
              <w:t>وروديها</w:t>
            </w:r>
          </w:p>
        </w:tc>
      </w:tr>
    </w:tbl>
    <w:p w:rsidR="00CD4DE6" w:rsidRPr="00CD4DE6" w:rsidRDefault="00CD4DE6" w:rsidP="00CD4DE6">
      <w:pPr>
        <w:pStyle w:val="NormalWeb"/>
        <w:bidi/>
        <w:spacing w:before="0" w:beforeAutospacing="0" w:after="0" w:afterAutospacing="0"/>
        <w:ind w:firstLine="567"/>
        <w:jc w:val="lowKashida"/>
        <w:rPr>
          <w:rFonts w:ascii="B Nazanin" w:hAnsi="B Nazanin" w:cs="B Nazanin"/>
          <w:vanish/>
          <w:color w:val="000000"/>
          <w:sz w:val="22"/>
          <w:rtl/>
        </w:rPr>
      </w:pPr>
    </w:p>
    <w:tbl>
      <w:tblPr>
        <w:bidiVisual/>
        <w:tblW w:w="5000" w:type="pct"/>
        <w:tblCellSpacing w:w="0" w:type="dxa"/>
        <w:tblCellMar>
          <w:left w:w="0" w:type="dxa"/>
          <w:right w:w="0" w:type="dxa"/>
        </w:tblCellMar>
        <w:tblLook w:val="04A0"/>
      </w:tblPr>
      <w:tblGrid>
        <w:gridCol w:w="9360"/>
      </w:tblGrid>
      <w:tr w:rsidR="00CD4DE6" w:rsidRPr="00CD4DE6">
        <w:trPr>
          <w:tblCellSpacing w:w="0" w:type="dxa"/>
        </w:trPr>
        <w:tc>
          <w:tcPr>
            <w:tcW w:w="0" w:type="auto"/>
            <w:tcBorders>
              <w:top w:val="nil"/>
              <w:left w:val="nil"/>
              <w:bottom w:val="nil"/>
              <w:right w:val="nil"/>
            </w:tcBorders>
            <w:shd w:val="clear" w:color="auto" w:fill="auto"/>
            <w:vAlign w:val="center"/>
            <w:hideMark/>
          </w:tcPr>
          <w:p w:rsidR="00CD4DE6" w:rsidRPr="00CD4DE6" w:rsidRDefault="00CD4DE6" w:rsidP="00CD4DE6">
            <w:pPr>
              <w:bidi/>
              <w:divId w:val="1507086456"/>
              <w:rPr>
                <w:rFonts w:ascii="B Nazanin" w:hAnsi="B Nazanin" w:cs="B Nazanin"/>
                <w:color w:val="333333"/>
                <w:szCs w:val="16"/>
              </w:rPr>
            </w:pPr>
            <w:r w:rsidRPr="00CD4DE6">
              <w:rPr>
                <w:rStyle w:val="Strong"/>
                <w:rFonts w:ascii="B Nazanin" w:hAnsi="B Nazanin" w:cs="B Nazanin"/>
                <w:color w:val="333333"/>
                <w:szCs w:val="16"/>
                <w:rtl/>
              </w:rPr>
              <w:t xml:space="preserve">كتابخانه </w:t>
            </w:r>
            <w:proofErr w:type="spellStart"/>
            <w:r w:rsidRPr="00CD4DE6">
              <w:rPr>
                <w:rStyle w:val="Strong"/>
                <w:rFonts w:ascii="B Nazanin" w:hAnsi="B Nazanin" w:cs="B Nazanin"/>
                <w:color w:val="333333"/>
                <w:szCs w:val="16"/>
              </w:rPr>
              <w:t>i</w:t>
            </w:r>
            <w:proofErr w:type="spellEnd"/>
          </w:p>
        </w:tc>
      </w:tr>
    </w:tbl>
    <w:p w:rsidR="00CD4DE6" w:rsidRPr="00CD4DE6" w:rsidRDefault="00CD4DE6" w:rsidP="00CD4DE6">
      <w:pPr>
        <w:pStyle w:val="NormalWeb"/>
        <w:bidi/>
        <w:spacing w:before="0" w:beforeAutospacing="0" w:after="0" w:afterAutospacing="0"/>
        <w:ind w:firstLine="567"/>
        <w:jc w:val="lowKashida"/>
        <w:rPr>
          <w:rFonts w:ascii="B Nazanin" w:hAnsi="B Nazanin" w:cs="B Nazanin"/>
          <w:vanish/>
          <w:color w:val="000000"/>
          <w:sz w:val="22"/>
          <w:rtl/>
        </w:rPr>
      </w:pPr>
    </w:p>
    <w:tbl>
      <w:tblPr>
        <w:bidiVisual/>
        <w:tblW w:w="5000" w:type="pct"/>
        <w:tblCellSpacing w:w="0" w:type="dxa"/>
        <w:tblCellMar>
          <w:left w:w="0" w:type="dxa"/>
          <w:right w:w="0" w:type="dxa"/>
        </w:tblCellMar>
        <w:tblLook w:val="04A0"/>
      </w:tblPr>
      <w:tblGrid>
        <w:gridCol w:w="9360"/>
      </w:tblGrid>
      <w:tr w:rsidR="00CD4DE6" w:rsidRPr="00CD4DE6">
        <w:trPr>
          <w:tblCellSpacing w:w="0" w:type="dxa"/>
        </w:trPr>
        <w:tc>
          <w:tcPr>
            <w:tcW w:w="0" w:type="auto"/>
            <w:tcBorders>
              <w:top w:val="nil"/>
              <w:left w:val="nil"/>
              <w:bottom w:val="nil"/>
              <w:right w:val="nil"/>
            </w:tcBorders>
            <w:shd w:val="clear" w:color="auto" w:fill="auto"/>
            <w:vAlign w:val="center"/>
            <w:hideMark/>
          </w:tcPr>
          <w:p w:rsidR="00CD4DE6" w:rsidRPr="00CD4DE6" w:rsidRDefault="00CD4DE6" w:rsidP="00CD4DE6">
            <w:pPr>
              <w:bidi/>
              <w:spacing w:line="192" w:lineRule="auto"/>
              <w:jc w:val="center"/>
              <w:divId w:val="1729064781"/>
              <w:rPr>
                <w:rFonts w:ascii="B Nazanin" w:hAnsi="B Nazanin" w:cs="B Nazanin"/>
                <w:color w:val="333333"/>
                <w:szCs w:val="16"/>
              </w:rPr>
            </w:pPr>
            <w:r w:rsidRPr="00CD4DE6">
              <w:rPr>
                <w:rStyle w:val="Strong"/>
                <w:rFonts w:ascii="B Nazanin" w:hAnsi="B Nazanin" w:cs="B Nazanin"/>
                <w:color w:val="333333"/>
                <w:szCs w:val="16"/>
                <w:rtl/>
              </w:rPr>
              <w:t xml:space="preserve">خروجيها </w:t>
            </w:r>
          </w:p>
        </w:tc>
      </w:tr>
    </w:tbl>
    <w:p w:rsidR="00CD4DE6" w:rsidRPr="00CD4DE6" w:rsidRDefault="00CD4DE6" w:rsidP="00CD4DE6">
      <w:pPr>
        <w:pStyle w:val="NormalWeb"/>
        <w:bidi/>
        <w:spacing w:before="0" w:beforeAutospacing="0" w:after="0" w:afterAutospacing="0"/>
        <w:ind w:firstLine="567"/>
        <w:jc w:val="lowKashida"/>
        <w:rPr>
          <w:rFonts w:ascii="B Nazanin" w:hAnsi="B Nazanin" w:cs="B Nazanin"/>
          <w:vanish/>
          <w:color w:val="000000"/>
          <w:sz w:val="22"/>
          <w:rtl/>
        </w:rPr>
      </w:pPr>
    </w:p>
    <w:tbl>
      <w:tblPr>
        <w:bidiVisual/>
        <w:tblW w:w="5000" w:type="pct"/>
        <w:tblCellSpacing w:w="0" w:type="dxa"/>
        <w:tblCellMar>
          <w:left w:w="0" w:type="dxa"/>
          <w:right w:w="0" w:type="dxa"/>
        </w:tblCellMar>
        <w:tblLook w:val="04A0"/>
      </w:tblPr>
      <w:tblGrid>
        <w:gridCol w:w="9360"/>
      </w:tblGrid>
      <w:tr w:rsidR="00CD4DE6" w:rsidRPr="00CD4DE6">
        <w:trPr>
          <w:tblCellSpacing w:w="0" w:type="dxa"/>
        </w:trPr>
        <w:tc>
          <w:tcPr>
            <w:tcW w:w="0" w:type="auto"/>
            <w:tcBorders>
              <w:top w:val="nil"/>
              <w:left w:val="nil"/>
              <w:bottom w:val="nil"/>
              <w:right w:val="nil"/>
            </w:tcBorders>
            <w:shd w:val="clear" w:color="auto" w:fill="auto"/>
            <w:vAlign w:val="center"/>
            <w:hideMark/>
          </w:tcPr>
          <w:p w:rsidR="00CD4DE6" w:rsidRPr="00CD4DE6" w:rsidRDefault="00CD4DE6" w:rsidP="00CD4DE6">
            <w:pPr>
              <w:bidi/>
              <w:jc w:val="center"/>
              <w:divId w:val="2076197480"/>
              <w:rPr>
                <w:rFonts w:ascii="B Nazanin" w:hAnsi="B Nazanin" w:cs="B Nazanin"/>
                <w:color w:val="333333"/>
                <w:szCs w:val="16"/>
              </w:rPr>
            </w:pPr>
            <w:r w:rsidRPr="00CD4DE6">
              <w:rPr>
                <w:rStyle w:val="Strong"/>
                <w:rFonts w:ascii="B Nazanin" w:hAnsi="B Nazanin" w:cs="B Nazanin"/>
                <w:color w:val="333333"/>
                <w:szCs w:val="16"/>
                <w:rtl/>
              </w:rPr>
              <w:t>تعداد كتابهاي امانت داده شده</w:t>
            </w:r>
          </w:p>
        </w:tc>
      </w:tr>
    </w:tbl>
    <w:p w:rsidR="00CD4DE6" w:rsidRPr="00CD4DE6" w:rsidRDefault="00CD4DE6" w:rsidP="00CD4DE6">
      <w:pPr>
        <w:pStyle w:val="NormalWeb"/>
        <w:bidi/>
        <w:spacing w:before="0" w:beforeAutospacing="0" w:after="0" w:afterAutospacing="0"/>
        <w:ind w:firstLine="567"/>
        <w:jc w:val="lowKashida"/>
        <w:rPr>
          <w:rFonts w:ascii="B Nazanin" w:hAnsi="B Nazanin" w:cs="B Nazanin"/>
          <w:vanish/>
          <w:color w:val="000000"/>
          <w:sz w:val="22"/>
          <w:rtl/>
        </w:rPr>
      </w:pPr>
    </w:p>
    <w:tbl>
      <w:tblPr>
        <w:bidiVisual/>
        <w:tblW w:w="5000" w:type="pct"/>
        <w:tblCellSpacing w:w="0" w:type="dxa"/>
        <w:tblCellMar>
          <w:left w:w="0" w:type="dxa"/>
          <w:right w:w="0" w:type="dxa"/>
        </w:tblCellMar>
        <w:tblLook w:val="04A0"/>
      </w:tblPr>
      <w:tblGrid>
        <w:gridCol w:w="9360"/>
      </w:tblGrid>
      <w:tr w:rsidR="00CD4DE6" w:rsidRPr="00CD4DE6">
        <w:trPr>
          <w:tblCellSpacing w:w="0" w:type="dxa"/>
        </w:trPr>
        <w:tc>
          <w:tcPr>
            <w:tcW w:w="0" w:type="auto"/>
            <w:tcBorders>
              <w:top w:val="nil"/>
              <w:left w:val="nil"/>
              <w:bottom w:val="nil"/>
              <w:right w:val="nil"/>
            </w:tcBorders>
            <w:shd w:val="clear" w:color="auto" w:fill="auto"/>
            <w:vAlign w:val="center"/>
            <w:hideMark/>
          </w:tcPr>
          <w:p w:rsidR="00CD4DE6" w:rsidRPr="00CD4DE6" w:rsidRDefault="00CD4DE6" w:rsidP="00CD4DE6">
            <w:pPr>
              <w:bidi/>
              <w:jc w:val="center"/>
              <w:divId w:val="790395189"/>
              <w:rPr>
                <w:rFonts w:ascii="B Nazanin" w:hAnsi="B Nazanin" w:cs="B Nazanin"/>
                <w:color w:val="333333"/>
                <w:szCs w:val="16"/>
              </w:rPr>
            </w:pPr>
            <w:r w:rsidRPr="00CD4DE6">
              <w:rPr>
                <w:rStyle w:val="Strong"/>
                <w:rFonts w:ascii="B Nazanin" w:hAnsi="B Nazanin" w:cs="B Nazanin"/>
                <w:color w:val="333333"/>
                <w:szCs w:val="16"/>
                <w:rtl/>
              </w:rPr>
              <w:t>تعداد مجله و نشريه استفاده شده</w:t>
            </w:r>
          </w:p>
        </w:tc>
      </w:tr>
    </w:tbl>
    <w:p w:rsidR="00CD4DE6" w:rsidRPr="00CD4DE6" w:rsidRDefault="00CD4DE6" w:rsidP="00CD4DE6">
      <w:pPr>
        <w:pStyle w:val="NormalWeb"/>
        <w:bidi/>
        <w:spacing w:before="0" w:beforeAutospacing="0" w:after="0" w:afterAutospacing="0"/>
        <w:ind w:firstLine="567"/>
        <w:jc w:val="lowKashida"/>
        <w:rPr>
          <w:rFonts w:ascii="B Nazanin" w:hAnsi="B Nazanin" w:cs="B Nazanin"/>
          <w:vanish/>
          <w:color w:val="000000"/>
          <w:sz w:val="22"/>
          <w:rtl/>
        </w:rPr>
      </w:pPr>
    </w:p>
    <w:tbl>
      <w:tblPr>
        <w:bidiVisual/>
        <w:tblW w:w="5000" w:type="pct"/>
        <w:tblCellSpacing w:w="0" w:type="dxa"/>
        <w:tblCellMar>
          <w:left w:w="0" w:type="dxa"/>
          <w:right w:w="0" w:type="dxa"/>
        </w:tblCellMar>
        <w:tblLook w:val="04A0"/>
      </w:tblPr>
      <w:tblGrid>
        <w:gridCol w:w="9360"/>
      </w:tblGrid>
      <w:tr w:rsidR="00CD4DE6" w:rsidRPr="00CD4DE6">
        <w:trPr>
          <w:tblCellSpacing w:w="0" w:type="dxa"/>
        </w:trPr>
        <w:tc>
          <w:tcPr>
            <w:tcW w:w="0" w:type="auto"/>
            <w:tcBorders>
              <w:top w:val="nil"/>
              <w:left w:val="nil"/>
              <w:bottom w:val="nil"/>
              <w:right w:val="nil"/>
            </w:tcBorders>
            <w:shd w:val="clear" w:color="auto" w:fill="auto"/>
            <w:vAlign w:val="center"/>
            <w:hideMark/>
          </w:tcPr>
          <w:p w:rsidR="00CD4DE6" w:rsidRPr="00CD4DE6" w:rsidRDefault="00CD4DE6" w:rsidP="00CD4DE6">
            <w:pPr>
              <w:bidi/>
              <w:spacing w:line="192" w:lineRule="auto"/>
              <w:jc w:val="center"/>
              <w:rPr>
                <w:rFonts w:ascii="B Nazanin" w:hAnsi="B Nazanin" w:cs="B Nazanin"/>
                <w:color w:val="333333"/>
                <w:szCs w:val="16"/>
              </w:rPr>
            </w:pPr>
            <w:r w:rsidRPr="00CD4DE6">
              <w:rPr>
                <w:rStyle w:val="Strong"/>
                <w:rFonts w:ascii="B Nazanin" w:hAnsi="B Nazanin" w:cs="B Nazanin"/>
                <w:color w:val="333333"/>
                <w:szCs w:val="16"/>
                <w:rtl/>
              </w:rPr>
              <w:t> </w:t>
            </w:r>
          </w:p>
          <w:p w:rsidR="00CD4DE6" w:rsidRPr="00CD4DE6" w:rsidRDefault="00CD4DE6" w:rsidP="00CD4DE6">
            <w:pPr>
              <w:bidi/>
              <w:spacing w:line="168" w:lineRule="auto"/>
              <w:jc w:val="center"/>
              <w:rPr>
                <w:rFonts w:ascii="B Nazanin" w:hAnsi="B Nazanin" w:cs="B Nazanin"/>
                <w:color w:val="333333"/>
                <w:szCs w:val="16"/>
              </w:rPr>
            </w:pPr>
            <w:r w:rsidRPr="00CD4DE6">
              <w:rPr>
                <w:rStyle w:val="Strong"/>
                <w:rFonts w:ascii="B Nazanin" w:hAnsi="B Nazanin" w:cs="B Nazanin"/>
                <w:color w:val="333333"/>
                <w:szCs w:val="14"/>
                <w:rtl/>
              </w:rPr>
              <w:t>تعداد دانشجوياني كه ازكتابخانه        خدمات دريافت كرده اند</w:t>
            </w:r>
          </w:p>
        </w:tc>
      </w:tr>
    </w:tbl>
    <w:p w:rsidR="00CD4DE6" w:rsidRPr="00CD4DE6" w:rsidRDefault="00CD4DE6" w:rsidP="00CD4DE6">
      <w:pPr>
        <w:pStyle w:val="NormalWeb"/>
        <w:bidi/>
        <w:spacing w:before="0" w:beforeAutospacing="0" w:after="0" w:afterAutospacing="0"/>
        <w:ind w:firstLine="567"/>
        <w:jc w:val="lowKashida"/>
        <w:rPr>
          <w:rFonts w:ascii="B Nazanin" w:hAnsi="B Nazanin" w:cs="B Nazanin"/>
          <w:vanish/>
          <w:color w:val="000000"/>
          <w:sz w:val="22"/>
          <w:rtl/>
        </w:rPr>
      </w:pPr>
    </w:p>
    <w:tbl>
      <w:tblPr>
        <w:bidiVisual/>
        <w:tblW w:w="5000" w:type="pct"/>
        <w:tblCellSpacing w:w="0" w:type="dxa"/>
        <w:tblCellMar>
          <w:left w:w="0" w:type="dxa"/>
          <w:right w:w="0" w:type="dxa"/>
        </w:tblCellMar>
        <w:tblLook w:val="04A0"/>
      </w:tblPr>
      <w:tblGrid>
        <w:gridCol w:w="9360"/>
      </w:tblGrid>
      <w:tr w:rsidR="00CD4DE6" w:rsidRPr="00CD4DE6">
        <w:trPr>
          <w:tblCellSpacing w:w="0" w:type="dxa"/>
        </w:trPr>
        <w:tc>
          <w:tcPr>
            <w:tcW w:w="0" w:type="auto"/>
            <w:tcBorders>
              <w:top w:val="nil"/>
              <w:left w:val="nil"/>
              <w:bottom w:val="nil"/>
              <w:right w:val="nil"/>
            </w:tcBorders>
            <w:shd w:val="clear" w:color="auto" w:fill="auto"/>
            <w:vAlign w:val="center"/>
            <w:hideMark/>
          </w:tcPr>
          <w:p w:rsidR="00CD4DE6" w:rsidRPr="00CD4DE6" w:rsidRDefault="00CD4DE6" w:rsidP="00CD4DE6">
            <w:pPr>
              <w:bidi/>
              <w:divId w:val="1923291888"/>
              <w:rPr>
                <w:rFonts w:ascii="B Nazanin" w:hAnsi="B Nazanin" w:cs="B Nazanin"/>
                <w:color w:val="333333"/>
                <w:szCs w:val="16"/>
              </w:rPr>
            </w:pPr>
            <w:r w:rsidRPr="00CD4DE6">
              <w:rPr>
                <w:rFonts w:ascii="B Nazanin" w:hAnsi="B Nazanin" w:cs="B Nazanin"/>
                <w:color w:val="333333"/>
                <w:szCs w:val="16"/>
                <w:rtl/>
              </w:rPr>
              <w:t> </w:t>
            </w:r>
          </w:p>
        </w:tc>
      </w:tr>
    </w:tbl>
    <w:p w:rsidR="00CD4DE6" w:rsidRPr="00CD4DE6" w:rsidRDefault="00CD4DE6" w:rsidP="00CD4DE6">
      <w:pPr>
        <w:pStyle w:val="NormalWeb"/>
        <w:bidi/>
        <w:ind w:firstLine="567"/>
        <w:jc w:val="lowKashida"/>
        <w:rPr>
          <w:rFonts w:ascii="B Nazanin" w:hAnsi="B Nazanin" w:cs="B Nazanin"/>
          <w:color w:val="000000"/>
          <w:sz w:val="22"/>
          <w:rtl/>
        </w:rPr>
      </w:pPr>
      <w:r w:rsidRPr="00CD4DE6">
        <w:rPr>
          <w:rFonts w:ascii="B Nazanin" w:hAnsi="B Nazanin" w:cs="B Nazanin"/>
          <w:color w:val="000000"/>
          <w:sz w:val="22"/>
          <w:szCs w:val="26"/>
          <w:rtl/>
        </w:rPr>
        <w:t>وروديهاي شناسايي شده در كتابخانه‌ها، با استفاده از يك فرايند سيستماتيك، به خروجيهاي شناسايي شده تبديل مي‌شوند. نمودار 1 نشان دهنده اين فرايند سيستماتيك مي‌باشد.</w:t>
      </w:r>
    </w:p>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16"/>
          <w:rtl/>
        </w:rPr>
        <w:t> </w:t>
      </w:r>
    </w:p>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16"/>
          <w:rtl/>
        </w:rPr>
        <w:t> </w:t>
      </w:r>
    </w:p>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16"/>
          <w:rtl/>
        </w:rPr>
        <w:t> </w:t>
      </w:r>
    </w:p>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16"/>
          <w:rtl/>
        </w:rPr>
        <w:lastRenderedPageBreak/>
        <w:t> </w:t>
      </w:r>
    </w:p>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16"/>
          <w:rtl/>
        </w:rPr>
        <w:t> </w:t>
      </w:r>
    </w:p>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16"/>
          <w:rtl/>
        </w:rPr>
        <w:t> </w:t>
      </w:r>
    </w:p>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16"/>
          <w:rtl/>
        </w:rPr>
        <w:t> </w:t>
      </w:r>
    </w:p>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16"/>
          <w:rtl/>
        </w:rPr>
        <w:t> </w:t>
      </w:r>
    </w:p>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16"/>
          <w:rtl/>
        </w:rPr>
        <w:t> </w:t>
      </w:r>
    </w:p>
    <w:tbl>
      <w:tblPr>
        <w:bidiVisual/>
        <w:tblW w:w="5000" w:type="pct"/>
        <w:tblCellSpacing w:w="0" w:type="dxa"/>
        <w:tblCellMar>
          <w:left w:w="0" w:type="dxa"/>
          <w:right w:w="0" w:type="dxa"/>
        </w:tblCellMar>
        <w:tblLook w:val="04A0"/>
      </w:tblPr>
      <w:tblGrid>
        <w:gridCol w:w="9360"/>
      </w:tblGrid>
      <w:tr w:rsidR="00CD4DE6" w:rsidRPr="00CD4DE6">
        <w:trPr>
          <w:tblCellSpacing w:w="0" w:type="dxa"/>
        </w:trPr>
        <w:tc>
          <w:tcPr>
            <w:tcW w:w="0" w:type="auto"/>
            <w:tcBorders>
              <w:top w:val="nil"/>
              <w:left w:val="nil"/>
              <w:bottom w:val="nil"/>
              <w:right w:val="nil"/>
            </w:tcBorders>
            <w:shd w:val="clear" w:color="auto" w:fill="auto"/>
            <w:vAlign w:val="center"/>
            <w:hideMark/>
          </w:tcPr>
          <w:p w:rsidR="00CD4DE6" w:rsidRPr="00CD4DE6" w:rsidRDefault="00CD4DE6" w:rsidP="00CD4DE6">
            <w:pPr>
              <w:bidi/>
              <w:divId w:val="894049583"/>
              <w:rPr>
                <w:rFonts w:ascii="B Nazanin" w:hAnsi="B Nazanin" w:cs="B Nazanin"/>
                <w:color w:val="333333"/>
                <w:szCs w:val="16"/>
              </w:rPr>
            </w:pPr>
            <w:r w:rsidRPr="00CD4DE6">
              <w:rPr>
                <w:rFonts w:ascii="B Nazanin" w:hAnsi="B Nazanin" w:cs="B Nazanin"/>
                <w:color w:val="333333"/>
                <w:szCs w:val="16"/>
                <w:rtl/>
              </w:rPr>
              <w:t> </w:t>
            </w:r>
          </w:p>
          <w:tbl>
            <w:tblPr>
              <w:bidiVisual/>
              <w:tblW w:w="0" w:type="auto"/>
              <w:jc w:val="center"/>
              <w:tblCellMar>
                <w:left w:w="0" w:type="dxa"/>
                <w:right w:w="0" w:type="dxa"/>
              </w:tblCellMar>
              <w:tblLook w:val="04A0"/>
            </w:tblPr>
            <w:tblGrid>
              <w:gridCol w:w="861"/>
              <w:gridCol w:w="699"/>
            </w:tblGrid>
            <w:tr w:rsidR="00CD4DE6" w:rsidRPr="00CD4DE6" w:rsidTr="00CD4DE6">
              <w:trPr>
                <w:jc w:val="center"/>
              </w:trPr>
              <w:tc>
                <w:tcPr>
                  <w:tcW w:w="861" w:type="dxa"/>
                  <w:tcBorders>
                    <w:top w:val="nil"/>
                    <w:left w:val="nil"/>
                    <w:bottom w:val="single" w:sz="8" w:space="0" w:color="auto"/>
                    <w:right w:val="nil"/>
                  </w:tcBorders>
                  <w:shd w:val="clear" w:color="auto" w:fill="auto"/>
                  <w:tcMar>
                    <w:top w:w="0" w:type="dxa"/>
                    <w:left w:w="108" w:type="dxa"/>
                    <w:bottom w:w="0" w:type="dxa"/>
                    <w:right w:w="108" w:type="dxa"/>
                  </w:tcMar>
                  <w:hideMark/>
                </w:tcPr>
                <w:p w:rsidR="00CD4DE6" w:rsidRPr="00CD4DE6" w:rsidRDefault="00CD4DE6" w:rsidP="00CD4DE6">
                  <w:pPr>
                    <w:bidi/>
                    <w:spacing w:before="100" w:beforeAutospacing="1" w:after="100" w:afterAutospacing="1"/>
                    <w:jc w:val="center"/>
                    <w:rPr>
                      <w:rFonts w:ascii="B Nazanin" w:hAnsi="B Nazanin" w:cs="B Nazanin"/>
                      <w:color w:val="333333"/>
                      <w:szCs w:val="16"/>
                    </w:rPr>
                  </w:pPr>
                  <w:r w:rsidRPr="00CD4DE6">
                    <w:rPr>
                      <w:rStyle w:val="Strong"/>
                      <w:rFonts w:ascii="B Nazanin" w:hAnsi="B Nazanin" w:cs="B Nazanin"/>
                      <w:color w:val="333333"/>
                      <w:szCs w:val="14"/>
                      <w:rtl/>
                    </w:rPr>
                    <w:t>كل خروجيها</w:t>
                  </w:r>
                </w:p>
              </w:tc>
              <w:tc>
                <w:tcPr>
                  <w:tcW w:w="699" w:type="dxa"/>
                  <w:vMerge w:val="restart"/>
                  <w:tcBorders>
                    <w:top w:val="nil"/>
                    <w:left w:val="nil"/>
                    <w:bottom w:val="nil"/>
                    <w:right w:val="nil"/>
                  </w:tcBorders>
                  <w:shd w:val="clear" w:color="auto" w:fill="auto"/>
                  <w:tcMar>
                    <w:top w:w="0" w:type="dxa"/>
                    <w:left w:w="108" w:type="dxa"/>
                    <w:bottom w:w="0" w:type="dxa"/>
                    <w:right w:w="108" w:type="dxa"/>
                  </w:tcMar>
                  <w:vAlign w:val="center"/>
                  <w:hideMark/>
                </w:tcPr>
                <w:p w:rsidR="00CD4DE6" w:rsidRPr="00CD4DE6" w:rsidRDefault="00CD4DE6" w:rsidP="00CD4DE6">
                  <w:pPr>
                    <w:bidi/>
                    <w:spacing w:before="100" w:beforeAutospacing="1" w:after="100" w:afterAutospacing="1"/>
                    <w:jc w:val="center"/>
                    <w:rPr>
                      <w:rFonts w:ascii="B Nazanin" w:hAnsi="B Nazanin" w:cs="B Nazanin"/>
                      <w:color w:val="333333"/>
                      <w:szCs w:val="16"/>
                    </w:rPr>
                  </w:pPr>
                  <w:proofErr w:type="spellStart"/>
                  <w:r w:rsidRPr="00CD4DE6">
                    <w:rPr>
                      <w:rFonts w:ascii="B Nazanin" w:hAnsi="B Nazanin" w:cs="B Nazanin"/>
                      <w:color w:val="333333"/>
                      <w:szCs w:val="14"/>
                    </w:rPr>
                    <w:t>DMU</w:t>
                  </w:r>
                  <w:r w:rsidRPr="00CD4DE6">
                    <w:rPr>
                      <w:rFonts w:ascii="B Nazanin" w:hAnsi="B Nazanin" w:cs="B Nazanin"/>
                      <w:color w:val="333333"/>
                      <w:szCs w:val="14"/>
                      <w:vertAlign w:val="subscript"/>
                    </w:rPr>
                    <w:t>i</w:t>
                  </w:r>
                  <w:proofErr w:type="spellEnd"/>
                  <w:r w:rsidRPr="00CD4DE6">
                    <w:rPr>
                      <w:rFonts w:ascii="B Nazanin" w:hAnsi="B Nazanin" w:cs="B Nazanin"/>
                      <w:color w:val="333333"/>
                      <w:szCs w:val="14"/>
                    </w:rPr>
                    <w:t>=</w:t>
                  </w:r>
                </w:p>
              </w:tc>
            </w:tr>
            <w:tr w:rsidR="00CD4DE6" w:rsidRPr="00CD4DE6" w:rsidTr="00CD4DE6">
              <w:trPr>
                <w:trHeight w:val="188"/>
                <w:jc w:val="center"/>
              </w:trPr>
              <w:tc>
                <w:tcPr>
                  <w:tcW w:w="861" w:type="dxa"/>
                  <w:tcBorders>
                    <w:top w:val="nil"/>
                    <w:left w:val="nil"/>
                    <w:bottom w:val="nil"/>
                    <w:right w:val="nil"/>
                  </w:tcBorders>
                  <w:shd w:val="clear" w:color="auto" w:fill="auto"/>
                  <w:tcMar>
                    <w:top w:w="0" w:type="dxa"/>
                    <w:left w:w="108" w:type="dxa"/>
                    <w:bottom w:w="0" w:type="dxa"/>
                    <w:right w:w="108" w:type="dxa"/>
                  </w:tcMar>
                  <w:hideMark/>
                </w:tcPr>
                <w:p w:rsidR="00CD4DE6" w:rsidRPr="00CD4DE6" w:rsidRDefault="00CD4DE6" w:rsidP="00CD4DE6">
                  <w:pPr>
                    <w:bidi/>
                    <w:spacing w:before="100" w:beforeAutospacing="1" w:after="100" w:afterAutospacing="1"/>
                    <w:jc w:val="center"/>
                    <w:rPr>
                      <w:rFonts w:ascii="B Nazanin" w:hAnsi="B Nazanin" w:cs="B Nazanin"/>
                      <w:color w:val="333333"/>
                      <w:szCs w:val="16"/>
                    </w:rPr>
                  </w:pPr>
                  <w:r w:rsidRPr="00CD4DE6">
                    <w:rPr>
                      <w:rStyle w:val="Strong"/>
                      <w:rFonts w:ascii="B Nazanin" w:hAnsi="B Nazanin" w:cs="B Nazanin"/>
                      <w:color w:val="333333"/>
                      <w:szCs w:val="14"/>
                      <w:rtl/>
                    </w:rPr>
                    <w:t>كل وروديها</w:t>
                  </w:r>
                </w:p>
              </w:tc>
              <w:tc>
                <w:tcPr>
                  <w:tcW w:w="0" w:type="auto"/>
                  <w:vMerge/>
                  <w:tcBorders>
                    <w:top w:val="nil"/>
                    <w:left w:val="nil"/>
                    <w:bottom w:val="nil"/>
                    <w:right w:val="nil"/>
                  </w:tcBorders>
                  <w:vAlign w:val="center"/>
                  <w:hideMark/>
                </w:tcPr>
                <w:p w:rsidR="00CD4DE6" w:rsidRPr="00CD4DE6" w:rsidRDefault="00CD4DE6" w:rsidP="00CD4DE6">
                  <w:pPr>
                    <w:bidi/>
                    <w:rPr>
                      <w:rFonts w:ascii="B Nazanin" w:hAnsi="B Nazanin" w:cs="B Nazanin"/>
                      <w:color w:val="333333"/>
                      <w:szCs w:val="16"/>
                    </w:rPr>
                  </w:pPr>
                </w:p>
              </w:tc>
            </w:tr>
          </w:tbl>
          <w:p w:rsidR="00CD4DE6" w:rsidRPr="00CD4DE6" w:rsidRDefault="00CD4DE6" w:rsidP="00CD4DE6">
            <w:pPr>
              <w:bidi/>
              <w:rPr>
                <w:rFonts w:ascii="B Nazanin" w:hAnsi="B Nazanin" w:cs="B Nazanin"/>
                <w:color w:val="333333"/>
                <w:szCs w:val="16"/>
              </w:rPr>
            </w:pPr>
            <w:r w:rsidRPr="00CD4DE6">
              <w:rPr>
                <w:rFonts w:ascii="B Nazanin" w:hAnsi="B Nazanin" w:cs="B Nazanin"/>
                <w:color w:val="333333"/>
                <w:szCs w:val="16"/>
                <w:rtl/>
              </w:rPr>
              <w:t> </w:t>
            </w:r>
          </w:p>
        </w:tc>
      </w:tr>
    </w:tbl>
    <w:p w:rsidR="00CD4DE6" w:rsidRPr="00CD4DE6" w:rsidRDefault="00CD4DE6" w:rsidP="00CD4DE6">
      <w:pPr>
        <w:pStyle w:val="NormalWeb"/>
        <w:bidi/>
        <w:ind w:firstLine="567"/>
        <w:jc w:val="lowKashida"/>
        <w:rPr>
          <w:rFonts w:ascii="B Nazanin" w:hAnsi="B Nazanin" w:cs="B Nazanin"/>
          <w:color w:val="000000"/>
          <w:sz w:val="22"/>
          <w:rtl/>
        </w:rPr>
      </w:pPr>
      <w:r w:rsidRPr="00CD4DE6">
        <w:rPr>
          <w:rFonts w:ascii="B Nazanin" w:hAnsi="B Nazanin" w:cs="B Nazanin"/>
          <w:color w:val="000000"/>
          <w:sz w:val="22"/>
          <w:rtl/>
        </w:rPr>
        <w:t> </w:t>
      </w:r>
    </w:p>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16"/>
          <w:rtl/>
        </w:rPr>
        <w:t> </w:t>
      </w:r>
    </w:p>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16"/>
          <w:rtl/>
        </w:rPr>
        <w:t> </w:t>
      </w:r>
    </w:p>
    <w:p w:rsidR="00CD4DE6" w:rsidRPr="00CD4DE6" w:rsidRDefault="00CD4DE6" w:rsidP="00CD4DE6">
      <w:pPr>
        <w:bidi/>
        <w:jc w:val="both"/>
        <w:rPr>
          <w:rFonts w:ascii="B Nazanin" w:hAnsi="B Nazanin" w:cs="B Nazanin"/>
          <w:color w:val="000000"/>
          <w:szCs w:val="16"/>
          <w:rtl/>
        </w:rPr>
      </w:pPr>
      <w:r w:rsidRPr="00CD4DE6">
        <w:rPr>
          <w:rFonts w:ascii="B Nazanin" w:hAnsi="B Nazanin" w:cs="B Nazanin"/>
          <w:color w:val="000000"/>
          <w:szCs w:val="16"/>
        </w:rPr>
        <w:br w:type="textWrapping" w:clear="all"/>
      </w:r>
    </w:p>
    <w:p w:rsidR="00CD4DE6" w:rsidRPr="00CD4DE6" w:rsidRDefault="00CD4DE6" w:rsidP="00CD4DE6">
      <w:pPr>
        <w:bidi/>
        <w:jc w:val="center"/>
        <w:rPr>
          <w:rFonts w:ascii="B Nazanin" w:hAnsi="B Nazanin" w:cs="B Nazanin"/>
          <w:color w:val="000000"/>
          <w:szCs w:val="16"/>
        </w:rPr>
      </w:pPr>
      <w:r w:rsidRPr="00CD4DE6">
        <w:rPr>
          <w:rStyle w:val="Strong"/>
          <w:rFonts w:ascii="B Nazanin" w:hAnsi="B Nazanin" w:cs="B Nazanin"/>
          <w:color w:val="000000"/>
          <w:szCs w:val="16"/>
          <w:rtl/>
        </w:rPr>
        <w:t>نمودار1. فرايند سيستماتيك پردازش وروديها</w:t>
      </w:r>
    </w:p>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16"/>
          <w:rtl/>
        </w:rPr>
        <w:t> </w:t>
      </w:r>
    </w:p>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26"/>
          <w:rtl/>
        </w:rPr>
        <w:t xml:space="preserve">در مرحله پاياني، با در نظر گرفتن فرايند منظم سيستم عملكرد كتابخانه و منطق و مبناي تكنيك </w:t>
      </w:r>
      <w:r w:rsidRPr="00CD4DE6">
        <w:rPr>
          <w:rFonts w:ascii="B Nazanin" w:hAnsi="B Nazanin" w:cs="B Nazanin"/>
          <w:color w:val="000000"/>
        </w:rPr>
        <w:t>DEA</w:t>
      </w:r>
      <w:r w:rsidRPr="00CD4DE6">
        <w:rPr>
          <w:rFonts w:ascii="B Nazanin" w:hAnsi="B Nazanin" w:cs="B Nazanin"/>
          <w:color w:val="000000"/>
          <w:szCs w:val="26"/>
          <w:rtl/>
        </w:rPr>
        <w:t xml:space="preserve"> و با استفاده از داده‌هاي جمع‌آوري شده، مدلهاي مربوط به هر سطح تكنيك طراحي شده و فرايند تحليل مدلها آغاز گرديد. </w:t>
      </w:r>
    </w:p>
    <w:p w:rsidR="00CD4DE6" w:rsidRPr="00CD4DE6" w:rsidRDefault="00CD4DE6" w:rsidP="00CD4DE6">
      <w:pPr>
        <w:bidi/>
        <w:jc w:val="lowKashida"/>
        <w:rPr>
          <w:rFonts w:ascii="B Nazanin" w:hAnsi="B Nazanin" w:cs="B Nazanin"/>
          <w:color w:val="000000"/>
          <w:szCs w:val="16"/>
          <w:rtl/>
        </w:rPr>
      </w:pPr>
      <w:r w:rsidRPr="00CD4DE6">
        <w:rPr>
          <w:rStyle w:val="Strong"/>
          <w:rFonts w:ascii="B Nazanin" w:hAnsi="B Nazanin" w:cs="B Nazanin"/>
          <w:color w:val="000000"/>
          <w:szCs w:val="16"/>
          <w:rtl/>
        </w:rPr>
        <w:t> </w:t>
      </w:r>
    </w:p>
    <w:p w:rsidR="00CD4DE6" w:rsidRPr="00CD4DE6" w:rsidRDefault="00CD4DE6" w:rsidP="00CD4DE6">
      <w:pPr>
        <w:bidi/>
        <w:jc w:val="lowKashida"/>
        <w:rPr>
          <w:rFonts w:ascii="B Nazanin" w:hAnsi="B Nazanin" w:cs="B Nazanin"/>
          <w:color w:val="000000"/>
          <w:szCs w:val="16"/>
          <w:rtl/>
        </w:rPr>
      </w:pPr>
      <w:r w:rsidRPr="00CD4DE6">
        <w:rPr>
          <w:rStyle w:val="Strong"/>
          <w:rFonts w:ascii="B Nazanin" w:hAnsi="B Nazanin" w:cs="B Nazanin"/>
          <w:color w:val="000000"/>
          <w:szCs w:val="26"/>
          <w:rtl/>
        </w:rPr>
        <w:t>تحليل داده‌ها</w:t>
      </w:r>
    </w:p>
    <w:p w:rsidR="00CD4DE6" w:rsidRPr="00CD4DE6" w:rsidRDefault="00CD4DE6" w:rsidP="00CD4DE6">
      <w:pPr>
        <w:bidi/>
        <w:ind w:firstLine="567"/>
        <w:jc w:val="lowKashida"/>
        <w:rPr>
          <w:rFonts w:ascii="B Nazanin" w:hAnsi="B Nazanin" w:cs="B Nazanin"/>
          <w:color w:val="000000"/>
          <w:szCs w:val="16"/>
          <w:rtl/>
        </w:rPr>
      </w:pPr>
      <w:r w:rsidRPr="00CD4DE6">
        <w:rPr>
          <w:rStyle w:val="Strong"/>
          <w:rFonts w:ascii="B Nazanin" w:hAnsi="B Nazanin" w:cs="B Nazanin"/>
          <w:color w:val="000000"/>
          <w:rtl/>
        </w:rPr>
        <w:t xml:space="preserve">1. طراحي مدلهاي </w:t>
      </w:r>
      <w:r w:rsidRPr="00CD4DE6">
        <w:rPr>
          <w:rStyle w:val="Strong"/>
          <w:rFonts w:ascii="B Nazanin" w:hAnsi="B Nazanin" w:cs="B Nazanin"/>
          <w:color w:val="000000"/>
        </w:rPr>
        <w:t>DEA</w:t>
      </w:r>
      <w:r w:rsidRPr="00CD4DE6">
        <w:rPr>
          <w:rStyle w:val="Strong"/>
          <w:rFonts w:ascii="B Nazanin" w:hAnsi="B Nazanin" w:cs="B Nazanin"/>
          <w:color w:val="000000"/>
          <w:rtl/>
        </w:rPr>
        <w:t xml:space="preserve"> در كتابخانه هاي دانشگاه يزد</w:t>
      </w:r>
    </w:p>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26"/>
          <w:rtl/>
        </w:rPr>
        <w:t>يكي از خصوصيات مدلهاي تحليل پوششي داده‌ها كه باعث شكل‌گيري اين نام براي آنهاست، اين است كه اين مدلها فضاي محدبي را به وجود مي‌آورند كه شامل تمامي واحدهاي مورد ارزيابي شده و آنها را زير پوشش خود قرار مي دهد. از اين‌رو، به اين مدلها، «مدلهاي پوششي» نيز گفته مي‌شود. در اين مدلها، آن دسته از واحدهاي تصميمي كه بر روي حد نهايي فضاي محدب قرار گرفته و مرز اين فضا را تشكيل مي‌دهند، واحدهاي كارا مي‌باشند. ساير واحدها كه درون فضاي محدب قرار گرفته‌اند، به عنوان واحدهاي ناكارا شناخته مي‌شوند.</w:t>
      </w:r>
    </w:p>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26"/>
          <w:rtl/>
        </w:rPr>
        <w:lastRenderedPageBreak/>
        <w:t>البته، واحدهاي كارا را نيز مي توان رتبه‌بندي كرد. براي رتبه‌بندي اين واحدها از سال 1993 به بعد الگوريتمهاي جالبي ارائه شده است كه از جمله آنها مي‌توان به روش «اندرسون ـ پيترسون»، مدل رتبه‌بندي كارايي متقاطع و ... اشاره نمود (12).</w:t>
      </w:r>
    </w:p>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26"/>
          <w:rtl/>
        </w:rPr>
        <w:t xml:space="preserve">يك رابطه قابل توجه در مدلهاي </w:t>
      </w:r>
      <w:r w:rsidRPr="00CD4DE6">
        <w:rPr>
          <w:rFonts w:ascii="B Nazanin" w:hAnsi="B Nazanin" w:cs="B Nazanin"/>
          <w:color w:val="000000"/>
        </w:rPr>
        <w:t>DEA</w:t>
      </w:r>
      <w:r w:rsidRPr="00CD4DE6">
        <w:rPr>
          <w:rFonts w:ascii="B Nazanin" w:hAnsi="B Nazanin" w:cs="B Nazanin"/>
          <w:color w:val="000000"/>
          <w:szCs w:val="26"/>
          <w:rtl/>
        </w:rPr>
        <w:t xml:space="preserve"> وجود دارد كه طبق آن در مواردي كه تعداد واحدهاي مورد ارزيابي كمتر از سه برابر تعداد ورودي و خروجي باشد،</w:t>
      </w:r>
      <w:bookmarkStart w:id="12" w:name="_ftnref15"/>
      <w:r w:rsidRPr="00CD4DE6">
        <w:rPr>
          <w:rFonts w:ascii="B Nazanin" w:hAnsi="B Nazanin" w:cs="B Nazanin"/>
          <w:color w:val="000000"/>
          <w:szCs w:val="26"/>
          <w:rtl/>
        </w:rPr>
        <w:fldChar w:fldCharType="begin"/>
      </w:r>
      <w:r w:rsidRPr="00CD4DE6">
        <w:rPr>
          <w:rFonts w:ascii="B Nazanin" w:hAnsi="B Nazanin" w:cs="B Nazanin"/>
          <w:color w:val="000000"/>
          <w:szCs w:val="26"/>
          <w:rtl/>
        </w:rPr>
        <w:instrText xml:space="preserve"> </w:instrText>
      </w:r>
      <w:r w:rsidRPr="00CD4DE6">
        <w:rPr>
          <w:rFonts w:ascii="B Nazanin" w:hAnsi="B Nazanin" w:cs="B Nazanin"/>
          <w:color w:val="000000"/>
          <w:szCs w:val="26"/>
        </w:rPr>
        <w:instrText>HYPERLINK "http://</w:instrText>
      </w:r>
      <w:r w:rsidRPr="00CD4DE6">
        <w:rPr>
          <w:rFonts w:ascii="B Nazanin" w:hAnsi="B Nazanin" w:cs="B Nazanin"/>
          <w:color w:val="000000"/>
          <w:szCs w:val="26"/>
          <w:rtl/>
        </w:rPr>
        <w:instrText>192.168.0.110</w:instrText>
      </w:r>
      <w:r w:rsidRPr="00CD4DE6">
        <w:rPr>
          <w:rFonts w:ascii="B Nazanin" w:hAnsi="B Nazanin" w:cs="B Nazanin"/>
          <w:color w:val="000000"/>
          <w:szCs w:val="26"/>
        </w:rPr>
        <w:instrText>/editor/main.htm" \l "_ftn</w:instrText>
      </w:r>
      <w:r w:rsidRPr="00CD4DE6">
        <w:rPr>
          <w:rFonts w:ascii="B Nazanin" w:hAnsi="B Nazanin" w:cs="B Nazanin"/>
          <w:color w:val="000000"/>
          <w:szCs w:val="26"/>
          <w:rtl/>
        </w:rPr>
        <w:instrText>15</w:instrText>
      </w:r>
      <w:r w:rsidRPr="00CD4DE6">
        <w:rPr>
          <w:rFonts w:ascii="B Nazanin" w:hAnsi="B Nazanin" w:cs="B Nazanin"/>
          <w:color w:val="000000"/>
          <w:szCs w:val="26"/>
        </w:rPr>
        <w:instrText>" \o</w:instrText>
      </w:r>
      <w:r w:rsidRPr="00CD4DE6">
        <w:rPr>
          <w:rFonts w:ascii="B Nazanin" w:hAnsi="B Nazanin" w:cs="B Nazanin"/>
          <w:color w:val="000000"/>
          <w:szCs w:val="26"/>
          <w:rtl/>
        </w:rPr>
        <w:instrText xml:space="preserve"> "" </w:instrText>
      </w:r>
      <w:r w:rsidRPr="00CD4DE6">
        <w:rPr>
          <w:rFonts w:ascii="B Nazanin" w:hAnsi="B Nazanin" w:cs="B Nazanin"/>
          <w:color w:val="000000"/>
          <w:szCs w:val="26"/>
          <w:rtl/>
        </w:rPr>
        <w:fldChar w:fldCharType="separate"/>
      </w:r>
      <w:r w:rsidRPr="00CD4DE6">
        <w:rPr>
          <w:rStyle w:val="Hyperlink"/>
          <w:rFonts w:ascii="B Nazanin" w:hAnsi="B Nazanin" w:cs="B Nazanin"/>
          <w:szCs w:val="24"/>
        </w:rPr>
        <w:t>[15]</w:t>
      </w:r>
      <w:r w:rsidRPr="00CD4DE6">
        <w:rPr>
          <w:rFonts w:ascii="B Nazanin" w:hAnsi="B Nazanin" w:cs="B Nazanin"/>
          <w:color w:val="000000"/>
          <w:szCs w:val="26"/>
          <w:rtl/>
        </w:rPr>
        <w:fldChar w:fldCharType="end"/>
      </w:r>
      <w:bookmarkEnd w:id="12"/>
      <w:r w:rsidRPr="00CD4DE6">
        <w:rPr>
          <w:rFonts w:ascii="B Nazanin" w:hAnsi="B Nazanin" w:cs="B Nazanin"/>
          <w:color w:val="000000"/>
          <w:szCs w:val="26"/>
          <w:rtl/>
        </w:rPr>
        <w:t xml:space="preserve"> همه واحدهاي مورد ارزيابي كارا خواهند شد. بنابراين در اين شرايط مي‌توان از الگوريتمهاي «اندرسون ـ پيترسون»، مدل رتبه‌بندي كارايي متقاطع براي رتبه‌بندي واحدهاي كارا بهره برد. در سنجش كارايي كتابخانه‌هاي دانشگاه يزد، از آنجا كه اين شرايط حاكم مي باشد ، در مرحله اول محاسبه ميزان كارايي همه كتابخانه‌ها كارا مي‌شوند. بنابراين، بايد با استفاده از تكنيكهاي فوق، اين واحدها را رتبه‌بندي كرد. </w:t>
      </w:r>
    </w:p>
    <w:p w:rsidR="00CD4DE6" w:rsidRPr="00CD4DE6" w:rsidRDefault="00CD4DE6" w:rsidP="00CD4DE6">
      <w:pPr>
        <w:bidi/>
        <w:spacing w:line="216" w:lineRule="auto"/>
        <w:ind w:firstLine="567"/>
        <w:jc w:val="lowKashida"/>
        <w:rPr>
          <w:rFonts w:ascii="B Nazanin" w:hAnsi="B Nazanin" w:cs="B Nazanin"/>
          <w:color w:val="000000"/>
          <w:szCs w:val="16"/>
          <w:rtl/>
        </w:rPr>
      </w:pPr>
      <w:r w:rsidRPr="00CD4DE6">
        <w:rPr>
          <w:rFonts w:ascii="B Nazanin" w:hAnsi="B Nazanin" w:cs="B Nazanin"/>
          <w:color w:val="000000"/>
          <w:szCs w:val="26"/>
          <w:rtl/>
        </w:rPr>
        <w:t xml:space="preserve">براي سنجش كارايي كتابخانه‌هاي دانشگاه يزد، از تكنيكهاي </w:t>
      </w:r>
      <w:r w:rsidRPr="00CD4DE6">
        <w:rPr>
          <w:rFonts w:ascii="B Nazanin" w:hAnsi="B Nazanin" w:cs="B Nazanin"/>
          <w:color w:val="000000"/>
        </w:rPr>
        <w:t>CCR</w:t>
      </w:r>
      <w:r w:rsidRPr="00CD4DE6">
        <w:rPr>
          <w:rFonts w:ascii="B Nazanin" w:hAnsi="B Nazanin" w:cs="B Nazanin"/>
          <w:color w:val="000000"/>
          <w:szCs w:val="26"/>
          <w:rtl/>
        </w:rPr>
        <w:t xml:space="preserve"> ورودي محور، </w:t>
      </w:r>
      <w:r w:rsidRPr="00CD4DE6">
        <w:rPr>
          <w:rFonts w:ascii="B Nazanin" w:hAnsi="B Nazanin" w:cs="B Nazanin"/>
          <w:color w:val="000000"/>
        </w:rPr>
        <w:t>CCR</w:t>
      </w:r>
      <w:r w:rsidRPr="00CD4DE6">
        <w:rPr>
          <w:rFonts w:ascii="B Nazanin" w:hAnsi="B Nazanin" w:cs="B Nazanin"/>
          <w:color w:val="000000"/>
          <w:szCs w:val="26"/>
          <w:rtl/>
        </w:rPr>
        <w:t xml:space="preserve"> خروجي محور و </w:t>
      </w:r>
      <w:r w:rsidRPr="00CD4DE6">
        <w:rPr>
          <w:rFonts w:ascii="B Nazanin" w:hAnsi="B Nazanin" w:cs="B Nazanin"/>
          <w:color w:val="000000"/>
        </w:rPr>
        <w:t>DEA</w:t>
      </w:r>
      <w:r w:rsidRPr="00CD4DE6">
        <w:rPr>
          <w:rFonts w:ascii="B Nazanin" w:hAnsi="B Nazanin" w:cs="B Nazanin"/>
          <w:color w:val="000000"/>
          <w:szCs w:val="26"/>
          <w:rtl/>
        </w:rPr>
        <w:t xml:space="preserve"> جمعي بهره برده‌ايم. از </w:t>
      </w:r>
      <w:r w:rsidRPr="00CD4DE6">
        <w:rPr>
          <w:rFonts w:ascii="B Nazanin" w:hAnsi="B Nazanin" w:cs="B Nazanin"/>
          <w:color w:val="000000"/>
        </w:rPr>
        <w:t>CCR</w:t>
      </w:r>
      <w:r w:rsidRPr="00CD4DE6">
        <w:rPr>
          <w:rFonts w:ascii="B Nazanin" w:hAnsi="B Nazanin" w:cs="B Nazanin"/>
          <w:color w:val="000000"/>
          <w:szCs w:val="26"/>
          <w:rtl/>
        </w:rPr>
        <w:t xml:space="preserve"> ورودي محور به اين دليل استفاده شده است كه اگر شرط     را براي سنجش كارايي انتخاب كنيم، رتبه‌بندي واحدهاي كارا به چه شكل مي باشد؟ در مقابل از </w:t>
      </w:r>
      <w:r w:rsidRPr="00CD4DE6">
        <w:rPr>
          <w:rFonts w:ascii="B Nazanin" w:hAnsi="B Nazanin" w:cs="B Nazanin"/>
          <w:color w:val="000000"/>
        </w:rPr>
        <w:t>CCR</w:t>
      </w:r>
      <w:r w:rsidRPr="00CD4DE6">
        <w:rPr>
          <w:rFonts w:ascii="B Nazanin" w:hAnsi="B Nazanin" w:cs="B Nazanin"/>
          <w:color w:val="000000"/>
          <w:szCs w:val="26"/>
          <w:rtl/>
        </w:rPr>
        <w:t xml:space="preserve"> خروجي محور استفاده كرديم تا تعيين كنيم اگر شرط </w:t>
      </w:r>
      <w:r w:rsidRPr="00CD4DE6">
        <w:rPr>
          <w:rFonts w:ascii="B Nazanin" w:hAnsi="B Nazanin" w:cs="B Nazanin"/>
          <w:color w:val="000000"/>
        </w:rPr>
        <w:t> </w:t>
      </w:r>
      <w:r w:rsidRPr="00CD4DE6">
        <w:rPr>
          <w:rFonts w:ascii="B Nazanin" w:hAnsi="B Nazanin" w:cs="B Nazanin"/>
          <w:color w:val="000000"/>
          <w:szCs w:val="26"/>
          <w:rtl/>
        </w:rPr>
        <w:t xml:space="preserve">حاكم باشد واحدهاي كارا به چه شكل رتبه‌بندي خواهند شد. و در نهايت، از مدل </w:t>
      </w:r>
      <w:r w:rsidRPr="00CD4DE6">
        <w:rPr>
          <w:rFonts w:ascii="B Nazanin" w:hAnsi="B Nazanin" w:cs="B Nazanin"/>
          <w:color w:val="000000"/>
        </w:rPr>
        <w:t xml:space="preserve">DEA </w:t>
      </w:r>
      <w:r w:rsidRPr="00CD4DE6">
        <w:rPr>
          <w:rFonts w:ascii="B Nazanin" w:hAnsi="B Nazanin" w:cs="B Nazanin"/>
          <w:color w:val="000000"/>
          <w:szCs w:val="26"/>
          <w:rtl/>
        </w:rPr>
        <w:t> جمعي بهره برديم تا مشخص كنيم اگر شرط    در تعيين كارايي كتابخانه‌ها حاكم باشد، آنها به چه شكل رتبه‌بندي خواهند شد.</w:t>
      </w:r>
    </w:p>
    <w:p w:rsidR="00CD4DE6" w:rsidRPr="00CD4DE6" w:rsidRDefault="00CD4DE6" w:rsidP="00CD4DE6">
      <w:pPr>
        <w:bidi/>
        <w:spacing w:line="240" w:lineRule="auto"/>
        <w:ind w:firstLine="567"/>
        <w:jc w:val="lowKashida"/>
        <w:rPr>
          <w:rFonts w:ascii="B Nazanin" w:hAnsi="B Nazanin" w:cs="B Nazanin"/>
          <w:color w:val="000000"/>
          <w:szCs w:val="16"/>
          <w:rtl/>
        </w:rPr>
      </w:pPr>
      <w:r w:rsidRPr="00CD4DE6">
        <w:rPr>
          <w:rFonts w:ascii="B Nazanin" w:hAnsi="B Nazanin" w:cs="B Nazanin"/>
          <w:color w:val="000000"/>
          <w:szCs w:val="26"/>
          <w:rtl/>
        </w:rPr>
        <w:t xml:space="preserve">پس از طراحي و حل مدلهاي برنامه‌ريزي خطي با استفاده از هر سه سطح </w:t>
      </w:r>
      <w:r w:rsidRPr="00CD4DE6">
        <w:rPr>
          <w:rFonts w:ascii="B Nazanin" w:hAnsi="B Nazanin" w:cs="B Nazanin"/>
          <w:color w:val="000000"/>
        </w:rPr>
        <w:t>DEA</w:t>
      </w:r>
      <w:r w:rsidRPr="00CD4DE6">
        <w:rPr>
          <w:rFonts w:ascii="B Nazanin" w:hAnsi="B Nazanin" w:cs="B Nazanin"/>
          <w:color w:val="000000"/>
          <w:szCs w:val="26"/>
          <w:rtl/>
        </w:rPr>
        <w:t xml:space="preserve"> و به دليل كارا شدن تمام واحدها، براي رتبه‌بندي آنها از الگوريتمهاي «اندرسون ـ پيترسون» و كارايي متقاطع استفاده نموديم.</w:t>
      </w:r>
    </w:p>
    <w:p w:rsidR="00CD4DE6" w:rsidRPr="00CD4DE6" w:rsidRDefault="00CD4DE6" w:rsidP="00CD4DE6">
      <w:pPr>
        <w:bidi/>
        <w:ind w:firstLine="567"/>
        <w:jc w:val="lowKashida"/>
        <w:rPr>
          <w:rFonts w:ascii="B Nazanin" w:hAnsi="B Nazanin" w:cs="B Nazanin"/>
          <w:color w:val="000000"/>
          <w:szCs w:val="16"/>
          <w:rtl/>
        </w:rPr>
      </w:pPr>
      <w:r w:rsidRPr="00CD4DE6">
        <w:rPr>
          <w:rStyle w:val="Strong"/>
          <w:rFonts w:ascii="B Nazanin" w:hAnsi="B Nazanin" w:cs="B Nazanin"/>
          <w:color w:val="000000"/>
          <w:rtl/>
        </w:rPr>
        <w:t>1-1. روش اندرسون پيترسون</w:t>
      </w:r>
      <w:bookmarkStart w:id="13" w:name="_ftnref16"/>
      <w:r w:rsidRPr="00CD4DE6">
        <w:rPr>
          <w:rStyle w:val="Strong"/>
          <w:rFonts w:ascii="B Nazanin" w:hAnsi="B Nazanin" w:cs="B Nazanin"/>
          <w:color w:val="000000"/>
          <w:rtl/>
        </w:rPr>
        <w:fldChar w:fldCharType="begin"/>
      </w:r>
      <w:r w:rsidRPr="00CD4DE6">
        <w:rPr>
          <w:rStyle w:val="Strong"/>
          <w:rFonts w:ascii="B Nazanin" w:hAnsi="B Nazanin" w:cs="B Nazanin"/>
          <w:color w:val="000000"/>
          <w:rtl/>
        </w:rPr>
        <w:instrText xml:space="preserve"> </w:instrText>
      </w:r>
      <w:r w:rsidRPr="00CD4DE6">
        <w:rPr>
          <w:rStyle w:val="Strong"/>
          <w:rFonts w:ascii="B Nazanin" w:hAnsi="B Nazanin" w:cs="B Nazanin"/>
          <w:color w:val="000000"/>
        </w:rPr>
        <w:instrText>HYPERLINK "http://</w:instrText>
      </w:r>
      <w:r w:rsidRPr="00CD4DE6">
        <w:rPr>
          <w:rStyle w:val="Strong"/>
          <w:rFonts w:ascii="B Nazanin" w:hAnsi="B Nazanin" w:cs="B Nazanin"/>
          <w:color w:val="000000"/>
          <w:rtl/>
        </w:rPr>
        <w:instrText>192.168.0.110</w:instrText>
      </w:r>
      <w:r w:rsidRPr="00CD4DE6">
        <w:rPr>
          <w:rStyle w:val="Strong"/>
          <w:rFonts w:ascii="B Nazanin" w:hAnsi="B Nazanin" w:cs="B Nazanin"/>
          <w:color w:val="000000"/>
        </w:rPr>
        <w:instrText>/editor/main.htm" \l "_ftn</w:instrText>
      </w:r>
      <w:r w:rsidRPr="00CD4DE6">
        <w:rPr>
          <w:rStyle w:val="Strong"/>
          <w:rFonts w:ascii="B Nazanin" w:hAnsi="B Nazanin" w:cs="B Nazanin"/>
          <w:color w:val="000000"/>
          <w:rtl/>
        </w:rPr>
        <w:instrText>16</w:instrText>
      </w:r>
      <w:r w:rsidRPr="00CD4DE6">
        <w:rPr>
          <w:rStyle w:val="Strong"/>
          <w:rFonts w:ascii="B Nazanin" w:hAnsi="B Nazanin" w:cs="B Nazanin"/>
          <w:color w:val="000000"/>
        </w:rPr>
        <w:instrText>" \o</w:instrText>
      </w:r>
      <w:r w:rsidRPr="00CD4DE6">
        <w:rPr>
          <w:rStyle w:val="Strong"/>
          <w:rFonts w:ascii="B Nazanin" w:hAnsi="B Nazanin" w:cs="B Nazanin"/>
          <w:color w:val="000000"/>
          <w:rtl/>
        </w:rPr>
        <w:instrText xml:space="preserve"> "" </w:instrText>
      </w:r>
      <w:r w:rsidRPr="00CD4DE6">
        <w:rPr>
          <w:rStyle w:val="Strong"/>
          <w:rFonts w:ascii="B Nazanin" w:hAnsi="B Nazanin" w:cs="B Nazanin"/>
          <w:color w:val="000000"/>
          <w:rtl/>
        </w:rPr>
        <w:fldChar w:fldCharType="separate"/>
      </w:r>
      <w:r w:rsidRPr="00CD4DE6">
        <w:rPr>
          <w:rStyle w:val="Strong"/>
          <w:rFonts w:ascii="B Nazanin" w:hAnsi="B Nazanin" w:cs="B Nazanin"/>
          <w:color w:val="0066CC"/>
        </w:rPr>
        <w:t>[16]</w:t>
      </w:r>
      <w:r w:rsidRPr="00CD4DE6">
        <w:rPr>
          <w:rStyle w:val="Strong"/>
          <w:rFonts w:ascii="B Nazanin" w:hAnsi="B Nazanin" w:cs="B Nazanin"/>
          <w:color w:val="000000"/>
          <w:rtl/>
        </w:rPr>
        <w:fldChar w:fldCharType="end"/>
      </w:r>
      <w:bookmarkEnd w:id="13"/>
    </w:p>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26"/>
          <w:rtl/>
        </w:rPr>
        <w:t xml:space="preserve"> با توجه به ماهيت الگوريتمها و تكنيكهاي سنجش كارايي براي مدلهاي </w:t>
      </w:r>
      <w:r w:rsidRPr="00CD4DE6">
        <w:rPr>
          <w:rFonts w:ascii="B Nazanin" w:hAnsi="B Nazanin" w:cs="B Nazanin"/>
          <w:color w:val="000000"/>
        </w:rPr>
        <w:t>CCR</w:t>
      </w:r>
      <w:r w:rsidRPr="00CD4DE6">
        <w:rPr>
          <w:rFonts w:ascii="B Nazanin" w:hAnsi="B Nazanin" w:cs="B Nazanin"/>
          <w:color w:val="000000"/>
          <w:szCs w:val="26"/>
          <w:rtl/>
        </w:rPr>
        <w:t xml:space="preserve"> ورودي محور، و خروجي محور از روش اندرسون پيترسون و براي تكنيك </w:t>
      </w:r>
      <w:r w:rsidRPr="00CD4DE6">
        <w:rPr>
          <w:rFonts w:ascii="B Nazanin" w:hAnsi="B Nazanin" w:cs="B Nazanin"/>
          <w:color w:val="000000"/>
        </w:rPr>
        <w:t>DEA</w:t>
      </w:r>
      <w:r w:rsidRPr="00CD4DE6">
        <w:rPr>
          <w:rFonts w:ascii="B Nazanin" w:hAnsi="B Nazanin" w:cs="B Nazanin"/>
          <w:color w:val="000000"/>
          <w:szCs w:val="26"/>
          <w:rtl/>
        </w:rPr>
        <w:t xml:space="preserve"> جمعي از روش كارايي متقاطع، بهره برده‌ايم. در ذيل، با مدل رياضي، روش «اندرسون ـ پيترسون» را مشاهده مي كنيد (4).</w:t>
      </w:r>
    </w:p>
    <w:p w:rsidR="00CD4DE6" w:rsidRPr="00CD4DE6" w:rsidRDefault="00CD4DE6" w:rsidP="00CD4DE6">
      <w:pPr>
        <w:bidi/>
        <w:jc w:val="lowKashida"/>
        <w:rPr>
          <w:rFonts w:ascii="B Nazanin" w:hAnsi="B Nazanin" w:cs="B Nazanin"/>
          <w:color w:val="000000"/>
          <w:szCs w:val="16"/>
          <w:rtl/>
        </w:rPr>
      </w:pPr>
      <w:r w:rsidRPr="00CD4DE6">
        <w:rPr>
          <w:rFonts w:ascii="B Nazanin" w:hAnsi="B Nazanin" w:cs="B Nazanin"/>
          <w:color w:val="000000"/>
        </w:rPr>
        <w:t xml:space="preserve">Max </w:t>
      </w:r>
      <w:proofErr w:type="spellStart"/>
      <w:r w:rsidRPr="00CD4DE6">
        <w:rPr>
          <w:rFonts w:ascii="B Nazanin" w:hAnsi="B Nazanin" w:cs="B Nazanin"/>
          <w:color w:val="000000"/>
        </w:rPr>
        <w:t>z</w:t>
      </w:r>
      <w:r w:rsidRPr="00CD4DE6">
        <w:rPr>
          <w:rFonts w:ascii="B Nazanin" w:hAnsi="B Nazanin" w:cs="B Nazanin"/>
          <w:color w:val="000000"/>
          <w:vertAlign w:val="subscript"/>
        </w:rPr>
        <w:t>k</w:t>
      </w:r>
      <w:proofErr w:type="spellEnd"/>
      <w:r w:rsidRPr="00CD4DE6">
        <w:rPr>
          <w:rFonts w:ascii="B Nazanin" w:hAnsi="B Nazanin" w:cs="B Nazanin"/>
          <w:color w:val="000000"/>
        </w:rPr>
        <w:t xml:space="preserve">=? </w:t>
      </w:r>
      <w:proofErr w:type="spellStart"/>
      <w:proofErr w:type="gramStart"/>
      <w:r w:rsidRPr="00CD4DE6">
        <w:rPr>
          <w:rFonts w:ascii="B Nazanin" w:hAnsi="B Nazanin" w:cs="B Nazanin"/>
          <w:color w:val="000000"/>
        </w:rPr>
        <w:t>y</w:t>
      </w:r>
      <w:r w:rsidRPr="00CD4DE6">
        <w:rPr>
          <w:rFonts w:ascii="B Nazanin" w:hAnsi="B Nazanin" w:cs="B Nazanin"/>
          <w:color w:val="000000"/>
          <w:vertAlign w:val="subscript"/>
        </w:rPr>
        <w:t>rk</w:t>
      </w:r>
      <w:r w:rsidRPr="00CD4DE6">
        <w:rPr>
          <w:rFonts w:ascii="B Nazanin" w:hAnsi="B Nazanin" w:cs="B Nazanin"/>
          <w:color w:val="000000"/>
        </w:rPr>
        <w:t>u</w:t>
      </w:r>
      <w:r w:rsidRPr="00CD4DE6">
        <w:rPr>
          <w:rFonts w:ascii="B Nazanin" w:hAnsi="B Nazanin" w:cs="B Nazanin"/>
          <w:color w:val="000000"/>
          <w:vertAlign w:val="subscript"/>
        </w:rPr>
        <w:t>r</w:t>
      </w:r>
      <w:proofErr w:type="spellEnd"/>
      <w:proofErr w:type="gramEnd"/>
    </w:p>
    <w:p w:rsidR="00CD4DE6" w:rsidRPr="00CD4DE6" w:rsidRDefault="00CD4DE6" w:rsidP="00CD4DE6">
      <w:pPr>
        <w:bidi/>
        <w:jc w:val="lowKashida"/>
        <w:rPr>
          <w:rFonts w:ascii="B Nazanin" w:hAnsi="B Nazanin" w:cs="B Nazanin"/>
          <w:color w:val="000000"/>
          <w:szCs w:val="16"/>
        </w:rPr>
      </w:pPr>
      <w:r w:rsidRPr="00CD4DE6">
        <w:rPr>
          <w:rFonts w:ascii="B Nazanin" w:hAnsi="B Nazanin" w:cs="B Nazanin"/>
          <w:color w:val="000000"/>
        </w:rPr>
        <w:t>St:</w:t>
      </w:r>
    </w:p>
    <w:p w:rsidR="00CD4DE6" w:rsidRPr="00CD4DE6" w:rsidRDefault="00CD4DE6" w:rsidP="00CD4DE6">
      <w:pPr>
        <w:bidi/>
        <w:jc w:val="lowKashida"/>
        <w:rPr>
          <w:rFonts w:ascii="B Nazanin" w:hAnsi="B Nazanin" w:cs="B Nazanin"/>
          <w:color w:val="000000"/>
          <w:szCs w:val="16"/>
        </w:rPr>
      </w:pPr>
      <w:r w:rsidRPr="00CD4DE6">
        <w:rPr>
          <w:rFonts w:ascii="B Nazanin" w:hAnsi="B Nazanin" w:cs="B Nazanin"/>
          <w:color w:val="000000"/>
        </w:rPr>
        <w:t xml:space="preserve">? </w:t>
      </w:r>
      <w:proofErr w:type="spellStart"/>
      <w:proofErr w:type="gramStart"/>
      <w:r w:rsidRPr="00CD4DE6">
        <w:rPr>
          <w:rFonts w:ascii="B Nazanin" w:hAnsi="B Nazanin" w:cs="B Nazanin"/>
          <w:color w:val="000000"/>
        </w:rPr>
        <w:t>x</w:t>
      </w:r>
      <w:r w:rsidRPr="00CD4DE6">
        <w:rPr>
          <w:rFonts w:ascii="B Nazanin" w:hAnsi="B Nazanin" w:cs="B Nazanin"/>
          <w:color w:val="000000"/>
          <w:vertAlign w:val="subscript"/>
        </w:rPr>
        <w:t>ik</w:t>
      </w:r>
      <w:r w:rsidRPr="00CD4DE6">
        <w:rPr>
          <w:rFonts w:ascii="B Nazanin" w:hAnsi="B Nazanin" w:cs="B Nazanin"/>
          <w:color w:val="000000"/>
        </w:rPr>
        <w:t>v</w:t>
      </w:r>
      <w:r w:rsidRPr="00CD4DE6">
        <w:rPr>
          <w:rFonts w:ascii="B Nazanin" w:hAnsi="B Nazanin" w:cs="B Nazanin"/>
          <w:color w:val="000000"/>
          <w:vertAlign w:val="subscript"/>
        </w:rPr>
        <w:t>i</w:t>
      </w:r>
      <w:proofErr w:type="spellEnd"/>
      <w:proofErr w:type="gramEnd"/>
      <w:r w:rsidRPr="00CD4DE6">
        <w:rPr>
          <w:rFonts w:ascii="B Nazanin" w:hAnsi="B Nazanin" w:cs="B Nazanin"/>
          <w:color w:val="000000"/>
        </w:rPr>
        <w:t xml:space="preserve"> = 1</w:t>
      </w:r>
    </w:p>
    <w:p w:rsidR="00CD4DE6" w:rsidRPr="00CD4DE6" w:rsidRDefault="00CD4DE6" w:rsidP="00CD4DE6">
      <w:pPr>
        <w:bidi/>
        <w:jc w:val="lowKashida"/>
        <w:rPr>
          <w:rFonts w:ascii="B Nazanin" w:hAnsi="B Nazanin" w:cs="B Nazanin"/>
          <w:color w:val="000000"/>
          <w:szCs w:val="16"/>
        </w:rPr>
      </w:pPr>
      <w:r w:rsidRPr="00CD4DE6">
        <w:rPr>
          <w:rFonts w:ascii="B Nazanin" w:hAnsi="B Nazanin" w:cs="B Nazanin"/>
          <w:color w:val="000000"/>
        </w:rPr>
        <w:t xml:space="preserve">? </w:t>
      </w:r>
      <w:proofErr w:type="spellStart"/>
      <w:proofErr w:type="gramStart"/>
      <w:r w:rsidRPr="00CD4DE6">
        <w:rPr>
          <w:rFonts w:ascii="B Nazanin" w:hAnsi="B Nazanin" w:cs="B Nazanin"/>
          <w:color w:val="000000"/>
        </w:rPr>
        <w:t>y</w:t>
      </w:r>
      <w:r w:rsidRPr="00CD4DE6">
        <w:rPr>
          <w:rFonts w:ascii="B Nazanin" w:hAnsi="B Nazanin" w:cs="B Nazanin"/>
          <w:color w:val="000000"/>
          <w:vertAlign w:val="subscript"/>
        </w:rPr>
        <w:t>rj</w:t>
      </w:r>
      <w:r w:rsidRPr="00CD4DE6">
        <w:rPr>
          <w:rFonts w:ascii="B Nazanin" w:hAnsi="B Nazanin" w:cs="B Nazanin"/>
          <w:color w:val="000000"/>
        </w:rPr>
        <w:t>u</w:t>
      </w:r>
      <w:r w:rsidRPr="00CD4DE6">
        <w:rPr>
          <w:rFonts w:ascii="B Nazanin" w:hAnsi="B Nazanin" w:cs="B Nazanin"/>
          <w:color w:val="000000"/>
          <w:vertAlign w:val="subscript"/>
        </w:rPr>
        <w:t>r</w:t>
      </w:r>
      <w:proofErr w:type="spellEnd"/>
      <w:proofErr w:type="gramEnd"/>
      <w:r w:rsidRPr="00CD4DE6">
        <w:rPr>
          <w:rFonts w:ascii="B Nazanin" w:hAnsi="B Nazanin" w:cs="B Nazanin"/>
          <w:color w:val="000000"/>
        </w:rPr>
        <w:t xml:space="preserve"> _ ? </w:t>
      </w:r>
      <w:proofErr w:type="spellStart"/>
      <w:proofErr w:type="gramStart"/>
      <w:r w:rsidRPr="00CD4DE6">
        <w:rPr>
          <w:rFonts w:ascii="B Nazanin" w:hAnsi="B Nazanin" w:cs="B Nazanin"/>
          <w:color w:val="000000"/>
        </w:rPr>
        <w:t>x</w:t>
      </w:r>
      <w:r w:rsidRPr="00CD4DE6">
        <w:rPr>
          <w:rFonts w:ascii="B Nazanin" w:hAnsi="B Nazanin" w:cs="B Nazanin"/>
          <w:color w:val="000000"/>
          <w:vertAlign w:val="subscript"/>
        </w:rPr>
        <w:t>ij</w:t>
      </w:r>
      <w:r w:rsidRPr="00CD4DE6">
        <w:rPr>
          <w:rFonts w:ascii="B Nazanin" w:hAnsi="B Nazanin" w:cs="B Nazanin"/>
          <w:color w:val="000000"/>
        </w:rPr>
        <w:t>v</w:t>
      </w:r>
      <w:r w:rsidRPr="00CD4DE6">
        <w:rPr>
          <w:rFonts w:ascii="B Nazanin" w:hAnsi="B Nazanin" w:cs="B Nazanin"/>
          <w:color w:val="000000"/>
          <w:vertAlign w:val="subscript"/>
        </w:rPr>
        <w:t>i</w:t>
      </w:r>
      <w:proofErr w:type="spellEnd"/>
      <w:r w:rsidRPr="00CD4DE6">
        <w:rPr>
          <w:rFonts w:ascii="B Nazanin" w:hAnsi="B Nazanin" w:cs="B Nazanin"/>
          <w:color w:val="000000"/>
        </w:rPr>
        <w:t xml:space="preserve"> ?</w:t>
      </w:r>
      <w:proofErr w:type="gramEnd"/>
      <w:r w:rsidRPr="00CD4DE6">
        <w:rPr>
          <w:rFonts w:ascii="B Nazanin" w:hAnsi="B Nazanin" w:cs="B Nazanin"/>
          <w:color w:val="000000"/>
        </w:rPr>
        <w:t xml:space="preserve"> 0         j</w:t>
      </w:r>
      <w:proofErr w:type="gramStart"/>
      <w:r w:rsidRPr="00CD4DE6">
        <w:rPr>
          <w:rFonts w:ascii="B Nazanin" w:hAnsi="B Nazanin" w:cs="B Nazanin"/>
          <w:color w:val="000000"/>
        </w:rPr>
        <w:t>=(</w:t>
      </w:r>
      <w:proofErr w:type="gramEnd"/>
      <w:r w:rsidRPr="00CD4DE6">
        <w:rPr>
          <w:rFonts w:ascii="B Nazanin" w:hAnsi="B Nazanin" w:cs="B Nazanin"/>
          <w:color w:val="000000"/>
        </w:rPr>
        <w:t xml:space="preserve">1,2,…..,n), j ? </w:t>
      </w:r>
      <w:proofErr w:type="gramStart"/>
      <w:r w:rsidRPr="00CD4DE6">
        <w:rPr>
          <w:rFonts w:ascii="B Nazanin" w:hAnsi="B Nazanin" w:cs="B Nazanin"/>
          <w:color w:val="000000"/>
        </w:rPr>
        <w:t>k</w:t>
      </w:r>
      <w:proofErr w:type="gramEnd"/>
    </w:p>
    <w:p w:rsidR="00CD4DE6" w:rsidRPr="00CD4DE6" w:rsidRDefault="00CD4DE6" w:rsidP="00CD4DE6">
      <w:pPr>
        <w:bidi/>
        <w:jc w:val="lowKashida"/>
        <w:rPr>
          <w:rFonts w:ascii="B Nazanin" w:hAnsi="B Nazanin" w:cs="B Nazanin"/>
          <w:color w:val="000000"/>
          <w:szCs w:val="16"/>
        </w:rPr>
      </w:pPr>
      <w:proofErr w:type="spellStart"/>
      <w:r w:rsidRPr="00CD4DE6">
        <w:rPr>
          <w:rFonts w:ascii="B Nazanin" w:hAnsi="B Nazanin" w:cs="B Nazanin"/>
          <w:color w:val="000000"/>
        </w:rPr>
        <w:t>U</w:t>
      </w:r>
      <w:r w:rsidRPr="00CD4DE6">
        <w:rPr>
          <w:rFonts w:ascii="B Nazanin" w:hAnsi="B Nazanin" w:cs="B Nazanin"/>
          <w:color w:val="000000"/>
          <w:vertAlign w:val="subscript"/>
        </w:rPr>
        <w:t>r</w:t>
      </w:r>
      <w:proofErr w:type="gramStart"/>
      <w:r w:rsidRPr="00CD4DE6">
        <w:rPr>
          <w:rFonts w:ascii="B Nazanin" w:hAnsi="B Nazanin" w:cs="B Nazanin"/>
          <w:color w:val="000000"/>
        </w:rPr>
        <w:t>,v</w:t>
      </w:r>
      <w:r w:rsidRPr="00CD4DE6">
        <w:rPr>
          <w:rFonts w:ascii="B Nazanin" w:hAnsi="B Nazanin" w:cs="B Nazanin"/>
          <w:color w:val="000000"/>
          <w:vertAlign w:val="subscript"/>
        </w:rPr>
        <w:t>i</w:t>
      </w:r>
      <w:proofErr w:type="spellEnd"/>
      <w:proofErr w:type="gramEnd"/>
      <w:r w:rsidRPr="00CD4DE6">
        <w:rPr>
          <w:rFonts w:ascii="B Nazanin" w:hAnsi="B Nazanin" w:cs="B Nazanin"/>
          <w:color w:val="000000"/>
          <w:vertAlign w:val="subscript"/>
        </w:rPr>
        <w:t xml:space="preserve"> </w:t>
      </w:r>
      <w:r w:rsidRPr="00CD4DE6">
        <w:rPr>
          <w:rFonts w:ascii="B Nazanin" w:hAnsi="B Nazanin" w:cs="B Nazanin"/>
          <w:color w:val="000000"/>
        </w:rPr>
        <w:t xml:space="preserve">? ? </w:t>
      </w:r>
    </w:p>
    <w:p w:rsidR="00CD4DE6" w:rsidRPr="00CD4DE6" w:rsidRDefault="00CD4DE6" w:rsidP="00CD4DE6">
      <w:pPr>
        <w:bidi/>
        <w:ind w:firstLine="567"/>
        <w:jc w:val="lowKashida"/>
        <w:rPr>
          <w:rFonts w:ascii="B Nazanin" w:hAnsi="B Nazanin" w:cs="B Nazanin"/>
          <w:color w:val="000000"/>
          <w:szCs w:val="16"/>
        </w:rPr>
      </w:pPr>
      <w:r w:rsidRPr="00CD4DE6">
        <w:rPr>
          <w:rStyle w:val="Strong"/>
          <w:rFonts w:ascii="B Nazanin" w:hAnsi="B Nazanin" w:cs="B Nazanin"/>
          <w:color w:val="000000"/>
          <w:rtl/>
        </w:rPr>
        <w:t>2-1. مدل رتبه‌بندي كارايي متقاطع</w:t>
      </w:r>
    </w:p>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26"/>
          <w:rtl/>
        </w:rPr>
        <w:t>در اين قسمت، مدل رياضي كارايي متقاطع را مشاهده مي‌كنيد، اما پيش از آن، پذيرش فرض زير لازم است:</w:t>
      </w:r>
    </w:p>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26"/>
          <w:rtl/>
        </w:rPr>
        <w:lastRenderedPageBreak/>
        <w:t xml:space="preserve">فرض: واحدهاي كارا عبارتند از: 4، 3، 2، 1 </w:t>
      </w:r>
    </w:p>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26"/>
          <w:rtl/>
        </w:rPr>
        <w:t>حال با استناد به فرض بالا، فرم كلي ماتريس كارايي متقاطع</w:t>
      </w:r>
      <w:bookmarkStart w:id="14" w:name="_ftnref17"/>
      <w:r w:rsidRPr="00CD4DE6">
        <w:rPr>
          <w:rFonts w:ascii="B Nazanin" w:hAnsi="B Nazanin" w:cs="B Nazanin"/>
          <w:color w:val="000000"/>
          <w:szCs w:val="26"/>
          <w:rtl/>
        </w:rPr>
        <w:fldChar w:fldCharType="begin"/>
      </w:r>
      <w:r w:rsidRPr="00CD4DE6">
        <w:rPr>
          <w:rFonts w:ascii="B Nazanin" w:hAnsi="B Nazanin" w:cs="B Nazanin"/>
          <w:color w:val="000000"/>
          <w:szCs w:val="26"/>
          <w:rtl/>
        </w:rPr>
        <w:instrText xml:space="preserve"> </w:instrText>
      </w:r>
      <w:r w:rsidRPr="00CD4DE6">
        <w:rPr>
          <w:rFonts w:ascii="B Nazanin" w:hAnsi="B Nazanin" w:cs="B Nazanin"/>
          <w:color w:val="000000"/>
          <w:szCs w:val="26"/>
        </w:rPr>
        <w:instrText>HYPERLINK "http://</w:instrText>
      </w:r>
      <w:r w:rsidRPr="00CD4DE6">
        <w:rPr>
          <w:rFonts w:ascii="B Nazanin" w:hAnsi="B Nazanin" w:cs="B Nazanin"/>
          <w:color w:val="000000"/>
          <w:szCs w:val="26"/>
          <w:rtl/>
        </w:rPr>
        <w:instrText>192.168.0.110</w:instrText>
      </w:r>
      <w:r w:rsidRPr="00CD4DE6">
        <w:rPr>
          <w:rFonts w:ascii="B Nazanin" w:hAnsi="B Nazanin" w:cs="B Nazanin"/>
          <w:color w:val="000000"/>
          <w:szCs w:val="26"/>
        </w:rPr>
        <w:instrText>/editor/main.htm" \l "_ftn</w:instrText>
      </w:r>
      <w:r w:rsidRPr="00CD4DE6">
        <w:rPr>
          <w:rFonts w:ascii="B Nazanin" w:hAnsi="B Nazanin" w:cs="B Nazanin"/>
          <w:color w:val="000000"/>
          <w:szCs w:val="26"/>
          <w:rtl/>
        </w:rPr>
        <w:instrText>17</w:instrText>
      </w:r>
      <w:r w:rsidRPr="00CD4DE6">
        <w:rPr>
          <w:rFonts w:ascii="B Nazanin" w:hAnsi="B Nazanin" w:cs="B Nazanin"/>
          <w:color w:val="000000"/>
          <w:szCs w:val="26"/>
        </w:rPr>
        <w:instrText>" \o</w:instrText>
      </w:r>
      <w:r w:rsidRPr="00CD4DE6">
        <w:rPr>
          <w:rFonts w:ascii="B Nazanin" w:hAnsi="B Nazanin" w:cs="B Nazanin"/>
          <w:color w:val="000000"/>
          <w:szCs w:val="26"/>
          <w:rtl/>
        </w:rPr>
        <w:instrText xml:space="preserve"> "" </w:instrText>
      </w:r>
      <w:r w:rsidRPr="00CD4DE6">
        <w:rPr>
          <w:rFonts w:ascii="B Nazanin" w:hAnsi="B Nazanin" w:cs="B Nazanin"/>
          <w:color w:val="000000"/>
          <w:szCs w:val="26"/>
          <w:rtl/>
        </w:rPr>
        <w:fldChar w:fldCharType="separate"/>
      </w:r>
      <w:r w:rsidRPr="00CD4DE6">
        <w:rPr>
          <w:rStyle w:val="Hyperlink"/>
          <w:rFonts w:ascii="B Nazanin" w:hAnsi="B Nazanin" w:cs="B Nazanin"/>
          <w:szCs w:val="24"/>
        </w:rPr>
        <w:t>[17]</w:t>
      </w:r>
      <w:r w:rsidRPr="00CD4DE6">
        <w:rPr>
          <w:rFonts w:ascii="B Nazanin" w:hAnsi="B Nazanin" w:cs="B Nazanin"/>
          <w:color w:val="000000"/>
          <w:szCs w:val="26"/>
          <w:rtl/>
        </w:rPr>
        <w:fldChar w:fldCharType="end"/>
      </w:r>
      <w:bookmarkEnd w:id="14"/>
      <w:r w:rsidRPr="00CD4DE6">
        <w:rPr>
          <w:rFonts w:ascii="B Nazanin" w:hAnsi="B Nazanin" w:cs="B Nazanin"/>
          <w:color w:val="000000"/>
          <w:szCs w:val="26"/>
          <w:rtl/>
        </w:rPr>
        <w:t xml:space="preserve"> (</w:t>
      </w:r>
      <w:r w:rsidRPr="00CD4DE6">
        <w:rPr>
          <w:rFonts w:ascii="B Nazanin" w:hAnsi="B Nazanin" w:cs="B Nazanin"/>
          <w:color w:val="000000"/>
        </w:rPr>
        <w:t>CEM</w:t>
      </w:r>
      <w:r w:rsidRPr="00CD4DE6">
        <w:rPr>
          <w:rFonts w:ascii="B Nazanin" w:hAnsi="B Nazanin" w:cs="B Nazanin"/>
          <w:color w:val="000000"/>
          <w:szCs w:val="26"/>
          <w:rtl/>
        </w:rPr>
        <w:t>) به شرح نمودار 2 مي باشد.</w:t>
      </w:r>
    </w:p>
    <w:tbl>
      <w:tblPr>
        <w:bidiVisual/>
        <w:tblW w:w="0" w:type="auto"/>
        <w:jc w:val="center"/>
        <w:tblCellMar>
          <w:left w:w="0" w:type="dxa"/>
          <w:right w:w="0" w:type="dxa"/>
        </w:tblCellMar>
        <w:tblLook w:val="04A0"/>
      </w:tblPr>
      <w:tblGrid>
        <w:gridCol w:w="1134"/>
        <w:gridCol w:w="1134"/>
        <w:gridCol w:w="1134"/>
        <w:gridCol w:w="1134"/>
        <w:gridCol w:w="1134"/>
      </w:tblGrid>
      <w:tr w:rsidR="00CD4DE6" w:rsidRPr="00CD4DE6">
        <w:trPr>
          <w:trHeight w:val="454"/>
          <w:jc w:val="center"/>
        </w:trPr>
        <w:tc>
          <w:tcPr>
            <w:tcW w:w="1134"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Style w:val="Strong"/>
                <w:rFonts w:ascii="B Nazanin" w:hAnsi="B Nazanin" w:cs="B Nazanin"/>
                <w:color w:val="333333"/>
                <w:rtl/>
              </w:rPr>
              <w:t>4</w:t>
            </w:r>
          </w:p>
        </w:tc>
        <w:tc>
          <w:tcPr>
            <w:tcW w:w="1134"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Style w:val="Strong"/>
                <w:rFonts w:ascii="B Nazanin" w:hAnsi="B Nazanin" w:cs="B Nazanin"/>
                <w:color w:val="333333"/>
                <w:rtl/>
              </w:rPr>
              <w:t>3</w:t>
            </w:r>
          </w:p>
        </w:tc>
        <w:tc>
          <w:tcPr>
            <w:tcW w:w="1134"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Style w:val="Strong"/>
                <w:rFonts w:ascii="B Nazanin" w:hAnsi="B Nazanin" w:cs="B Nazanin"/>
                <w:color w:val="333333"/>
                <w:rtl/>
              </w:rPr>
              <w:t>2</w:t>
            </w:r>
          </w:p>
        </w:tc>
        <w:tc>
          <w:tcPr>
            <w:tcW w:w="1134"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Style w:val="Strong"/>
                <w:rFonts w:ascii="B Nazanin" w:hAnsi="B Nazanin" w:cs="B Nazanin"/>
                <w:color w:val="333333"/>
                <w:rtl/>
              </w:rPr>
              <w:t>1</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Style w:val="Strong"/>
                <w:rFonts w:ascii="B Nazanin" w:hAnsi="B Nazanin" w:cs="B Nazanin"/>
                <w:color w:val="333333"/>
                <w:rtl/>
              </w:rPr>
              <w:t>واحد</w:t>
            </w:r>
          </w:p>
        </w:tc>
      </w:tr>
      <w:tr w:rsidR="00CD4DE6" w:rsidRPr="00CD4DE6">
        <w:trPr>
          <w:trHeight w:val="454"/>
          <w:jc w:val="center"/>
        </w:trPr>
        <w:tc>
          <w:tcPr>
            <w:tcW w:w="1134" w:type="dxa"/>
            <w:tcBorders>
              <w:top w:val="nil"/>
              <w:left w:val="single" w:sz="8" w:space="0" w:color="auto"/>
              <w:bottom w:val="nil"/>
              <w:right w:val="nil"/>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Pr>
              <w:t>E</w:t>
            </w:r>
            <w:r w:rsidRPr="00CD4DE6">
              <w:rPr>
                <w:rFonts w:ascii="B Nazanin" w:hAnsi="B Nazanin" w:cs="B Nazanin"/>
                <w:color w:val="333333"/>
                <w:vertAlign w:val="subscript"/>
              </w:rPr>
              <w:t>14</w:t>
            </w:r>
          </w:p>
        </w:tc>
        <w:tc>
          <w:tcPr>
            <w:tcW w:w="1134" w:type="dxa"/>
            <w:tcBorders>
              <w:top w:val="nil"/>
              <w:left w:val="nil"/>
              <w:bottom w:val="nil"/>
              <w:right w:val="nil"/>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Pr>
              <w:t>E</w:t>
            </w:r>
            <w:r w:rsidRPr="00CD4DE6">
              <w:rPr>
                <w:rFonts w:ascii="B Nazanin" w:hAnsi="B Nazanin" w:cs="B Nazanin"/>
                <w:color w:val="333333"/>
                <w:vertAlign w:val="subscript"/>
              </w:rPr>
              <w:t>13</w:t>
            </w:r>
          </w:p>
        </w:tc>
        <w:tc>
          <w:tcPr>
            <w:tcW w:w="1134" w:type="dxa"/>
            <w:tcBorders>
              <w:top w:val="nil"/>
              <w:left w:val="nil"/>
              <w:bottom w:val="nil"/>
              <w:right w:val="nil"/>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Pr>
              <w:t>E</w:t>
            </w:r>
            <w:r w:rsidRPr="00CD4DE6">
              <w:rPr>
                <w:rFonts w:ascii="B Nazanin" w:hAnsi="B Nazanin" w:cs="B Nazanin"/>
                <w:color w:val="333333"/>
                <w:vertAlign w:val="subscript"/>
              </w:rPr>
              <w:t>12</w:t>
            </w:r>
          </w:p>
        </w:tc>
        <w:tc>
          <w:tcPr>
            <w:tcW w:w="1134" w:type="dxa"/>
            <w:tcBorders>
              <w:top w:val="nil"/>
              <w:left w:val="nil"/>
              <w:bottom w:val="nil"/>
              <w:right w:val="nil"/>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Pr>
              <w:t>E</w:t>
            </w:r>
            <w:r w:rsidRPr="00CD4DE6">
              <w:rPr>
                <w:rFonts w:ascii="B Nazanin" w:hAnsi="B Nazanin" w:cs="B Nazanin"/>
                <w:color w:val="333333"/>
                <w:vertAlign w:val="subscript"/>
              </w:rPr>
              <w:t>11</w:t>
            </w:r>
          </w:p>
        </w:tc>
        <w:tc>
          <w:tcPr>
            <w:tcW w:w="1134"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Style w:val="Strong"/>
                <w:rFonts w:ascii="B Nazanin" w:hAnsi="B Nazanin" w:cs="B Nazanin"/>
                <w:color w:val="333333"/>
                <w:rtl/>
              </w:rPr>
              <w:t>1</w:t>
            </w:r>
          </w:p>
        </w:tc>
      </w:tr>
      <w:tr w:rsidR="00CD4DE6" w:rsidRPr="00CD4DE6">
        <w:trPr>
          <w:trHeight w:val="454"/>
          <w:jc w:val="center"/>
        </w:trPr>
        <w:tc>
          <w:tcPr>
            <w:tcW w:w="1134" w:type="dxa"/>
            <w:tcBorders>
              <w:top w:val="nil"/>
              <w:left w:val="single" w:sz="8" w:space="0" w:color="auto"/>
              <w:bottom w:val="nil"/>
              <w:right w:val="nil"/>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Pr>
              <w:t>E</w:t>
            </w:r>
            <w:r w:rsidRPr="00CD4DE6">
              <w:rPr>
                <w:rFonts w:ascii="B Nazanin" w:hAnsi="B Nazanin" w:cs="B Nazanin"/>
                <w:color w:val="333333"/>
                <w:vertAlign w:val="subscript"/>
              </w:rPr>
              <w:t>24</w:t>
            </w:r>
          </w:p>
        </w:tc>
        <w:tc>
          <w:tcPr>
            <w:tcW w:w="1134" w:type="dxa"/>
            <w:tcBorders>
              <w:top w:val="nil"/>
              <w:left w:val="nil"/>
              <w:bottom w:val="nil"/>
              <w:right w:val="nil"/>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Pr>
              <w:t>E</w:t>
            </w:r>
            <w:r w:rsidRPr="00CD4DE6">
              <w:rPr>
                <w:rFonts w:ascii="B Nazanin" w:hAnsi="B Nazanin" w:cs="B Nazanin"/>
                <w:color w:val="333333"/>
                <w:vertAlign w:val="subscript"/>
              </w:rPr>
              <w:t>23</w:t>
            </w:r>
          </w:p>
        </w:tc>
        <w:tc>
          <w:tcPr>
            <w:tcW w:w="1134" w:type="dxa"/>
            <w:tcBorders>
              <w:top w:val="nil"/>
              <w:left w:val="nil"/>
              <w:bottom w:val="nil"/>
              <w:right w:val="nil"/>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Pr>
              <w:t>E</w:t>
            </w:r>
            <w:r w:rsidRPr="00CD4DE6">
              <w:rPr>
                <w:rFonts w:ascii="B Nazanin" w:hAnsi="B Nazanin" w:cs="B Nazanin"/>
                <w:color w:val="333333"/>
                <w:vertAlign w:val="subscript"/>
              </w:rPr>
              <w:t>22</w:t>
            </w:r>
          </w:p>
        </w:tc>
        <w:tc>
          <w:tcPr>
            <w:tcW w:w="1134" w:type="dxa"/>
            <w:tcBorders>
              <w:top w:val="nil"/>
              <w:left w:val="nil"/>
              <w:bottom w:val="nil"/>
              <w:right w:val="nil"/>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Pr>
              <w:t>E</w:t>
            </w:r>
            <w:r w:rsidRPr="00CD4DE6">
              <w:rPr>
                <w:rFonts w:ascii="B Nazanin" w:hAnsi="B Nazanin" w:cs="B Nazanin"/>
                <w:color w:val="333333"/>
                <w:vertAlign w:val="subscript"/>
              </w:rPr>
              <w:t>21</w:t>
            </w:r>
          </w:p>
        </w:tc>
        <w:tc>
          <w:tcPr>
            <w:tcW w:w="1134"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Style w:val="Strong"/>
                <w:rFonts w:ascii="B Nazanin" w:hAnsi="B Nazanin" w:cs="B Nazanin"/>
                <w:color w:val="333333"/>
                <w:rtl/>
              </w:rPr>
              <w:t>2</w:t>
            </w:r>
          </w:p>
        </w:tc>
      </w:tr>
      <w:tr w:rsidR="00CD4DE6" w:rsidRPr="00CD4DE6">
        <w:trPr>
          <w:trHeight w:val="454"/>
          <w:jc w:val="center"/>
        </w:trPr>
        <w:tc>
          <w:tcPr>
            <w:tcW w:w="1134" w:type="dxa"/>
            <w:tcBorders>
              <w:top w:val="nil"/>
              <w:left w:val="single" w:sz="8" w:space="0" w:color="auto"/>
              <w:bottom w:val="nil"/>
              <w:right w:val="nil"/>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Pr>
              <w:t>E</w:t>
            </w:r>
            <w:r w:rsidRPr="00CD4DE6">
              <w:rPr>
                <w:rFonts w:ascii="B Nazanin" w:hAnsi="B Nazanin" w:cs="B Nazanin"/>
                <w:color w:val="333333"/>
                <w:vertAlign w:val="subscript"/>
              </w:rPr>
              <w:t>34</w:t>
            </w:r>
          </w:p>
        </w:tc>
        <w:tc>
          <w:tcPr>
            <w:tcW w:w="1134" w:type="dxa"/>
            <w:tcBorders>
              <w:top w:val="nil"/>
              <w:left w:val="nil"/>
              <w:bottom w:val="nil"/>
              <w:right w:val="nil"/>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Pr>
              <w:t>E</w:t>
            </w:r>
            <w:r w:rsidRPr="00CD4DE6">
              <w:rPr>
                <w:rFonts w:ascii="B Nazanin" w:hAnsi="B Nazanin" w:cs="B Nazanin"/>
                <w:color w:val="333333"/>
                <w:vertAlign w:val="subscript"/>
              </w:rPr>
              <w:t>33</w:t>
            </w:r>
          </w:p>
        </w:tc>
        <w:tc>
          <w:tcPr>
            <w:tcW w:w="1134" w:type="dxa"/>
            <w:tcBorders>
              <w:top w:val="nil"/>
              <w:left w:val="nil"/>
              <w:bottom w:val="nil"/>
              <w:right w:val="nil"/>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Pr>
              <w:t>E</w:t>
            </w:r>
            <w:r w:rsidRPr="00CD4DE6">
              <w:rPr>
                <w:rFonts w:ascii="B Nazanin" w:hAnsi="B Nazanin" w:cs="B Nazanin"/>
                <w:color w:val="333333"/>
                <w:vertAlign w:val="subscript"/>
              </w:rPr>
              <w:t>32</w:t>
            </w:r>
          </w:p>
        </w:tc>
        <w:tc>
          <w:tcPr>
            <w:tcW w:w="1134" w:type="dxa"/>
            <w:tcBorders>
              <w:top w:val="nil"/>
              <w:left w:val="nil"/>
              <w:bottom w:val="nil"/>
              <w:right w:val="nil"/>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Pr>
              <w:t>E</w:t>
            </w:r>
            <w:r w:rsidRPr="00CD4DE6">
              <w:rPr>
                <w:rFonts w:ascii="B Nazanin" w:hAnsi="B Nazanin" w:cs="B Nazanin"/>
                <w:color w:val="333333"/>
                <w:vertAlign w:val="subscript"/>
              </w:rPr>
              <w:t>31</w:t>
            </w:r>
          </w:p>
        </w:tc>
        <w:tc>
          <w:tcPr>
            <w:tcW w:w="1134"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Style w:val="Strong"/>
                <w:rFonts w:ascii="B Nazanin" w:hAnsi="B Nazanin" w:cs="B Nazanin"/>
                <w:color w:val="333333"/>
                <w:rtl/>
              </w:rPr>
              <w:t>3</w:t>
            </w:r>
          </w:p>
        </w:tc>
      </w:tr>
      <w:tr w:rsidR="00CD4DE6" w:rsidRPr="00CD4DE6">
        <w:trPr>
          <w:trHeight w:val="454"/>
          <w:jc w:val="center"/>
        </w:trPr>
        <w:tc>
          <w:tcPr>
            <w:tcW w:w="1134"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Pr>
              <w:t>E</w:t>
            </w:r>
            <w:r w:rsidRPr="00CD4DE6">
              <w:rPr>
                <w:rFonts w:ascii="B Nazanin" w:hAnsi="B Nazanin" w:cs="B Nazanin"/>
                <w:color w:val="333333"/>
                <w:vertAlign w:val="subscript"/>
              </w:rPr>
              <w:t>44</w:t>
            </w:r>
          </w:p>
        </w:tc>
        <w:tc>
          <w:tcPr>
            <w:tcW w:w="1134"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Pr>
              <w:t>E</w:t>
            </w:r>
            <w:r w:rsidRPr="00CD4DE6">
              <w:rPr>
                <w:rFonts w:ascii="B Nazanin" w:hAnsi="B Nazanin" w:cs="B Nazanin"/>
                <w:color w:val="333333"/>
                <w:vertAlign w:val="subscript"/>
              </w:rPr>
              <w:t>43</w:t>
            </w:r>
          </w:p>
        </w:tc>
        <w:tc>
          <w:tcPr>
            <w:tcW w:w="1134"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Pr>
              <w:t>E</w:t>
            </w:r>
            <w:r w:rsidRPr="00CD4DE6">
              <w:rPr>
                <w:rFonts w:ascii="B Nazanin" w:hAnsi="B Nazanin" w:cs="B Nazanin"/>
                <w:color w:val="333333"/>
                <w:vertAlign w:val="subscript"/>
              </w:rPr>
              <w:t>42</w:t>
            </w:r>
          </w:p>
        </w:tc>
        <w:tc>
          <w:tcPr>
            <w:tcW w:w="1134"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Pr>
              <w:t>E</w:t>
            </w:r>
            <w:r w:rsidRPr="00CD4DE6">
              <w:rPr>
                <w:rFonts w:ascii="B Nazanin" w:hAnsi="B Nazanin" w:cs="B Nazanin"/>
                <w:color w:val="333333"/>
                <w:vertAlign w:val="subscript"/>
              </w:rPr>
              <w:t>41</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Style w:val="Strong"/>
                <w:rFonts w:ascii="B Nazanin" w:hAnsi="B Nazanin" w:cs="B Nazanin"/>
                <w:color w:val="333333"/>
                <w:rtl/>
              </w:rPr>
              <w:t>4</w:t>
            </w:r>
          </w:p>
        </w:tc>
      </w:tr>
    </w:tbl>
    <w:p w:rsidR="00CD4DE6" w:rsidRPr="00CD4DE6" w:rsidRDefault="00CD4DE6" w:rsidP="00CD4DE6">
      <w:pPr>
        <w:bidi/>
        <w:jc w:val="center"/>
        <w:rPr>
          <w:rFonts w:ascii="B Nazanin" w:hAnsi="B Nazanin" w:cs="B Nazanin"/>
          <w:color w:val="000000"/>
          <w:szCs w:val="16"/>
          <w:rtl/>
        </w:rPr>
      </w:pPr>
      <w:r w:rsidRPr="00CD4DE6">
        <w:rPr>
          <w:rStyle w:val="Strong"/>
          <w:rFonts w:ascii="B Nazanin" w:hAnsi="B Nazanin" w:cs="B Nazanin"/>
          <w:color w:val="000000"/>
          <w:szCs w:val="16"/>
          <w:rtl/>
        </w:rPr>
        <w:t>نمودار2. ماتريس كارايي متقاطع</w:t>
      </w:r>
    </w:p>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26"/>
          <w:rtl/>
        </w:rPr>
        <w:t xml:space="preserve">براي محاسبه درايه‌هاي ماتريس كارايي متقاطع، از رابطه </w:t>
      </w:r>
      <w:proofErr w:type="spellStart"/>
      <w:r w:rsidRPr="00CD4DE6">
        <w:rPr>
          <w:rFonts w:ascii="B Nazanin" w:hAnsi="B Nazanin" w:cs="B Nazanin"/>
          <w:color w:val="000000"/>
        </w:rPr>
        <w:t>E</w:t>
      </w:r>
      <w:r w:rsidRPr="00CD4DE6">
        <w:rPr>
          <w:rFonts w:ascii="B Nazanin" w:hAnsi="B Nazanin" w:cs="B Nazanin"/>
          <w:color w:val="000000"/>
          <w:vertAlign w:val="subscript"/>
        </w:rPr>
        <w:t>kj</w:t>
      </w:r>
      <w:proofErr w:type="spellEnd"/>
      <w:r w:rsidRPr="00CD4DE6">
        <w:rPr>
          <w:rFonts w:ascii="B Nazanin" w:hAnsi="B Nazanin" w:cs="B Nazanin"/>
          <w:color w:val="000000"/>
          <w:szCs w:val="26"/>
          <w:rtl/>
        </w:rPr>
        <w:t xml:space="preserve"> استفاده مي شود:</w:t>
      </w:r>
    </w:p>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26"/>
          <w:rtl/>
        </w:rPr>
        <w:t>پس از تكميل ماتريس كارايي متقاطع، امتياز كارايي هر واحد با استفاده از فرمول  </w:t>
      </w:r>
      <w:proofErr w:type="spellStart"/>
      <w:r w:rsidRPr="00CD4DE6">
        <w:rPr>
          <w:rFonts w:ascii="B Nazanin" w:hAnsi="B Nazanin" w:cs="B Nazanin"/>
          <w:color w:val="000000"/>
        </w:rPr>
        <w:t>e</w:t>
      </w:r>
      <w:r w:rsidRPr="00CD4DE6">
        <w:rPr>
          <w:rFonts w:ascii="B Nazanin" w:hAnsi="B Nazanin" w:cs="B Nazanin"/>
          <w:color w:val="000000"/>
          <w:vertAlign w:val="subscript"/>
        </w:rPr>
        <w:t>k</w:t>
      </w:r>
      <w:proofErr w:type="spellEnd"/>
      <w:r w:rsidRPr="00CD4DE6">
        <w:rPr>
          <w:rFonts w:ascii="B Nazanin" w:hAnsi="B Nazanin" w:cs="B Nazanin"/>
          <w:color w:val="000000"/>
          <w:szCs w:val="26"/>
          <w:rtl/>
        </w:rPr>
        <w:t> محاسبه خواهد شد:                                                         </w:t>
      </w:r>
    </w:p>
    <w:p w:rsidR="00CD4DE6" w:rsidRPr="00CD4DE6" w:rsidRDefault="00CD4DE6" w:rsidP="00CD4DE6">
      <w:pPr>
        <w:bidi/>
        <w:ind w:firstLine="567"/>
        <w:jc w:val="lowKashida"/>
        <w:rPr>
          <w:rFonts w:ascii="B Nazanin" w:hAnsi="B Nazanin" w:cs="B Nazanin"/>
          <w:color w:val="000000"/>
          <w:szCs w:val="16"/>
          <w:rtl/>
        </w:rPr>
      </w:pPr>
      <w:r w:rsidRPr="00CD4DE6">
        <w:rPr>
          <w:rStyle w:val="Strong"/>
          <w:rFonts w:ascii="B Nazanin" w:hAnsi="B Nazanin" w:cs="B Nazanin"/>
          <w:color w:val="000000"/>
          <w:szCs w:val="16"/>
          <w:rtl/>
        </w:rPr>
        <w:t> </w:t>
      </w:r>
    </w:p>
    <w:p w:rsidR="00CD4DE6" w:rsidRPr="00CD4DE6" w:rsidRDefault="00CD4DE6" w:rsidP="00CD4DE6">
      <w:pPr>
        <w:bidi/>
        <w:ind w:firstLine="567"/>
        <w:jc w:val="lowKashida"/>
        <w:rPr>
          <w:rFonts w:ascii="B Nazanin" w:hAnsi="B Nazanin" w:cs="B Nazanin"/>
          <w:color w:val="000000"/>
          <w:szCs w:val="16"/>
          <w:rtl/>
        </w:rPr>
      </w:pPr>
      <w:r w:rsidRPr="00CD4DE6">
        <w:rPr>
          <w:rStyle w:val="Strong"/>
          <w:rFonts w:ascii="B Nazanin" w:hAnsi="B Nazanin" w:cs="B Nazanin"/>
          <w:color w:val="000000"/>
          <w:szCs w:val="26"/>
          <w:rtl/>
        </w:rPr>
        <w:t>2-4. تحليل مدلهاي طراحي شده و رتبه‌بندي كتابخانه‌ها</w:t>
      </w:r>
    </w:p>
    <w:p w:rsidR="00CD4DE6" w:rsidRPr="00CD4DE6" w:rsidRDefault="00CD4DE6" w:rsidP="00CD4DE6">
      <w:pPr>
        <w:bidi/>
        <w:ind w:firstLine="567"/>
        <w:jc w:val="lowKashida"/>
        <w:rPr>
          <w:rFonts w:ascii="B Nazanin" w:hAnsi="B Nazanin" w:cs="B Nazanin"/>
          <w:color w:val="000000"/>
          <w:szCs w:val="16"/>
          <w:rtl/>
        </w:rPr>
      </w:pPr>
      <w:r w:rsidRPr="00CD4DE6">
        <w:rPr>
          <w:rStyle w:val="Strong"/>
          <w:rFonts w:ascii="B Nazanin" w:hAnsi="B Nazanin" w:cs="B Nazanin"/>
          <w:color w:val="000000"/>
          <w:rtl/>
        </w:rPr>
        <w:t xml:space="preserve">1-2-4. رتبه‌بندي كتابخانه‌ها با استفاده از سطوح </w:t>
      </w:r>
      <w:r w:rsidRPr="00CD4DE6">
        <w:rPr>
          <w:rStyle w:val="Strong"/>
          <w:rFonts w:ascii="B Nazanin" w:hAnsi="B Nazanin" w:cs="B Nazanin"/>
          <w:color w:val="000000"/>
        </w:rPr>
        <w:t>DEA</w:t>
      </w:r>
    </w:p>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26"/>
          <w:rtl/>
        </w:rPr>
        <w:t xml:space="preserve">در مرحله پاياني، مدلهاي طراحي شده در هر سطح </w:t>
      </w:r>
      <w:r w:rsidRPr="00CD4DE6">
        <w:rPr>
          <w:rFonts w:ascii="B Nazanin" w:hAnsi="B Nazanin" w:cs="B Nazanin"/>
          <w:color w:val="000000"/>
        </w:rPr>
        <w:t>DEA</w:t>
      </w:r>
      <w:r w:rsidRPr="00CD4DE6">
        <w:rPr>
          <w:rFonts w:ascii="B Nazanin" w:hAnsi="B Nazanin" w:cs="B Nazanin"/>
          <w:color w:val="000000"/>
          <w:szCs w:val="26"/>
          <w:rtl/>
        </w:rPr>
        <w:t xml:space="preserve"> براي كتابخانه‌هاي مختلف با استفاده از نرم افزار </w:t>
      </w:r>
      <w:r w:rsidRPr="00CD4DE6">
        <w:rPr>
          <w:rFonts w:ascii="B Nazanin" w:hAnsi="B Nazanin" w:cs="B Nazanin"/>
          <w:color w:val="000000"/>
        </w:rPr>
        <w:t>LINGO</w:t>
      </w:r>
      <w:r w:rsidRPr="00CD4DE6">
        <w:rPr>
          <w:rFonts w:ascii="B Nazanin" w:hAnsi="B Nazanin" w:cs="B Nazanin"/>
          <w:color w:val="000000"/>
          <w:szCs w:val="26"/>
          <w:rtl/>
        </w:rPr>
        <w:t xml:space="preserve"> حل شده و كتابخانه‌هاي مختلف از لحاظ كارايي و عملكرد رتبه‌بندي شدند. جدول 3 نتايج حاصل از حل مدلها و رتبه‌بندي كتابخانه‌ها را به تفكيك هر سطح نشان مي‌دهد.</w:t>
      </w:r>
    </w:p>
    <w:p w:rsidR="00CD4DE6" w:rsidRPr="00CD4DE6" w:rsidRDefault="00CD4DE6" w:rsidP="00CD4DE6">
      <w:pPr>
        <w:bidi/>
        <w:jc w:val="center"/>
        <w:rPr>
          <w:rFonts w:ascii="B Nazanin" w:hAnsi="B Nazanin" w:cs="B Nazanin"/>
          <w:color w:val="000000"/>
          <w:szCs w:val="16"/>
          <w:rtl/>
        </w:rPr>
      </w:pPr>
      <w:r w:rsidRPr="00CD4DE6">
        <w:rPr>
          <w:rStyle w:val="Strong"/>
          <w:rFonts w:ascii="B Nazanin" w:hAnsi="B Nazanin" w:cs="B Nazanin"/>
          <w:color w:val="000000"/>
          <w:szCs w:val="16"/>
          <w:rtl/>
        </w:rPr>
        <w:t xml:space="preserve">جدول3. رتبه‌بندي كتابخانه‌هاي دانشگاه يزد با توجه به سطوح مختلف تكنيك </w:t>
      </w:r>
      <w:r w:rsidRPr="00CD4DE6">
        <w:rPr>
          <w:rStyle w:val="Strong"/>
          <w:rFonts w:ascii="B Nazanin" w:hAnsi="B Nazanin" w:cs="B Nazanin"/>
          <w:color w:val="000000"/>
          <w:szCs w:val="16"/>
        </w:rPr>
        <w:t>DEA</w:t>
      </w:r>
    </w:p>
    <w:tbl>
      <w:tblPr>
        <w:bidiVisual/>
        <w:tblW w:w="0" w:type="auto"/>
        <w:jc w:val="center"/>
        <w:tblCellMar>
          <w:left w:w="0" w:type="dxa"/>
          <w:right w:w="0" w:type="dxa"/>
        </w:tblCellMar>
        <w:tblLook w:val="04A0"/>
      </w:tblPr>
      <w:tblGrid>
        <w:gridCol w:w="617"/>
        <w:gridCol w:w="927"/>
        <w:gridCol w:w="618"/>
        <w:gridCol w:w="579"/>
        <w:gridCol w:w="655"/>
        <w:gridCol w:w="689"/>
        <w:gridCol w:w="579"/>
        <w:gridCol w:w="655"/>
        <w:gridCol w:w="667"/>
        <w:gridCol w:w="1545"/>
      </w:tblGrid>
      <w:tr w:rsidR="00CD4DE6" w:rsidRPr="00CD4DE6">
        <w:trPr>
          <w:cantSplit/>
          <w:trHeight w:val="1134"/>
          <w:jc w:val="center"/>
        </w:trPr>
        <w:tc>
          <w:tcPr>
            <w:tcW w:w="617"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Style w:val="Strong"/>
                <w:rFonts w:ascii="B Nazanin" w:hAnsi="B Nazanin" w:cs="B Nazanin"/>
                <w:color w:val="333333"/>
                <w:szCs w:val="18"/>
                <w:rtl/>
              </w:rPr>
              <w:t>رتبه</w:t>
            </w:r>
          </w:p>
        </w:tc>
        <w:tc>
          <w:tcPr>
            <w:tcW w:w="92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Style w:val="Strong"/>
                <w:rFonts w:ascii="B Nazanin" w:hAnsi="B Nazanin" w:cs="B Nazanin"/>
                <w:color w:val="333333"/>
                <w:szCs w:val="18"/>
                <w:rtl/>
              </w:rPr>
              <w:t> كارآيي متقاطع</w:t>
            </w:r>
          </w:p>
        </w:tc>
        <w:tc>
          <w:tcPr>
            <w:tcW w:w="618"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Style w:val="Strong"/>
                <w:rFonts w:ascii="B Nazanin" w:hAnsi="B Nazanin" w:cs="B Nazanin"/>
                <w:color w:val="333333"/>
                <w:szCs w:val="18"/>
              </w:rPr>
              <w:t>DEA</w:t>
            </w:r>
            <w:r w:rsidRPr="00CD4DE6">
              <w:rPr>
                <w:rStyle w:val="Strong"/>
                <w:rFonts w:ascii="B Nazanin" w:hAnsi="B Nazanin" w:cs="B Nazanin"/>
                <w:color w:val="333333"/>
                <w:szCs w:val="18"/>
                <w:rtl/>
              </w:rPr>
              <w:t xml:space="preserve"> جمعي</w:t>
            </w:r>
          </w:p>
        </w:tc>
        <w:tc>
          <w:tcPr>
            <w:tcW w:w="579"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Style w:val="Strong"/>
                <w:rFonts w:ascii="B Nazanin" w:hAnsi="B Nazanin" w:cs="B Nazanin"/>
                <w:color w:val="333333"/>
                <w:szCs w:val="18"/>
                <w:rtl/>
              </w:rPr>
              <w:t>رتبه</w:t>
            </w:r>
          </w:p>
        </w:tc>
        <w:tc>
          <w:tcPr>
            <w:tcW w:w="618"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Style w:val="Strong"/>
                <w:rFonts w:ascii="B Nazanin" w:hAnsi="B Nazanin" w:cs="B Nazanin"/>
                <w:color w:val="333333"/>
                <w:szCs w:val="18"/>
              </w:rPr>
              <w:t>O-CCR-AP</w:t>
            </w:r>
          </w:p>
        </w:tc>
        <w:tc>
          <w:tcPr>
            <w:tcW w:w="618"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tl/>
              </w:rPr>
            </w:pPr>
            <w:r w:rsidRPr="00CD4DE6">
              <w:rPr>
                <w:rStyle w:val="Strong"/>
                <w:rFonts w:ascii="B Nazanin" w:hAnsi="B Nazanin" w:cs="B Nazanin"/>
                <w:color w:val="333333"/>
                <w:szCs w:val="18"/>
              </w:rPr>
              <w:t>CCR</w:t>
            </w:r>
          </w:p>
          <w:p w:rsidR="00CD4DE6" w:rsidRPr="00CD4DE6" w:rsidRDefault="00CD4DE6" w:rsidP="00CD4DE6">
            <w:pPr>
              <w:bidi/>
              <w:jc w:val="center"/>
              <w:rPr>
                <w:rFonts w:ascii="B Nazanin" w:hAnsi="B Nazanin" w:cs="B Nazanin"/>
                <w:color w:val="333333"/>
                <w:szCs w:val="16"/>
              </w:rPr>
            </w:pPr>
            <w:r w:rsidRPr="00CD4DE6">
              <w:rPr>
                <w:rStyle w:val="Strong"/>
                <w:rFonts w:ascii="B Nazanin" w:hAnsi="B Nazanin" w:cs="B Nazanin"/>
                <w:color w:val="333333"/>
                <w:szCs w:val="18"/>
                <w:rtl/>
              </w:rPr>
              <w:t>خروجي محور</w:t>
            </w:r>
          </w:p>
        </w:tc>
        <w:tc>
          <w:tcPr>
            <w:tcW w:w="579"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Style w:val="Strong"/>
                <w:rFonts w:ascii="B Nazanin" w:hAnsi="B Nazanin" w:cs="B Nazanin"/>
                <w:color w:val="333333"/>
                <w:szCs w:val="18"/>
                <w:rtl/>
              </w:rPr>
              <w:t>رتبه</w:t>
            </w:r>
          </w:p>
        </w:tc>
        <w:tc>
          <w:tcPr>
            <w:tcW w:w="618"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Style w:val="Strong"/>
                <w:rFonts w:ascii="B Nazanin" w:hAnsi="B Nazanin" w:cs="B Nazanin"/>
                <w:color w:val="333333"/>
                <w:szCs w:val="18"/>
              </w:rPr>
              <w:t>I-CCR-AP</w:t>
            </w:r>
          </w:p>
        </w:tc>
        <w:tc>
          <w:tcPr>
            <w:tcW w:w="618"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tl/>
              </w:rPr>
            </w:pPr>
            <w:r w:rsidRPr="00CD4DE6">
              <w:rPr>
                <w:rStyle w:val="Strong"/>
                <w:rFonts w:ascii="B Nazanin" w:hAnsi="B Nazanin" w:cs="B Nazanin"/>
                <w:color w:val="333333"/>
                <w:szCs w:val="18"/>
              </w:rPr>
              <w:t>CCR</w:t>
            </w:r>
          </w:p>
          <w:p w:rsidR="00CD4DE6" w:rsidRPr="00CD4DE6" w:rsidRDefault="00CD4DE6" w:rsidP="00CD4DE6">
            <w:pPr>
              <w:bidi/>
              <w:jc w:val="center"/>
              <w:rPr>
                <w:rFonts w:ascii="B Nazanin" w:hAnsi="B Nazanin" w:cs="B Nazanin"/>
                <w:color w:val="333333"/>
                <w:szCs w:val="16"/>
              </w:rPr>
            </w:pPr>
            <w:r w:rsidRPr="00CD4DE6">
              <w:rPr>
                <w:rStyle w:val="Strong"/>
                <w:rFonts w:ascii="B Nazanin" w:hAnsi="B Nazanin" w:cs="B Nazanin"/>
                <w:color w:val="333333"/>
                <w:szCs w:val="18"/>
                <w:rtl/>
              </w:rPr>
              <w:t> ورودي محور</w:t>
            </w:r>
          </w:p>
        </w:tc>
        <w:tc>
          <w:tcPr>
            <w:tcW w:w="154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Style w:val="Strong"/>
                <w:rFonts w:ascii="B Nazanin" w:hAnsi="B Nazanin" w:cs="B Nazanin"/>
                <w:color w:val="333333"/>
                <w:szCs w:val="16"/>
                <w:rtl/>
              </w:rPr>
              <w:t>واحدهاي ارزيابي</w:t>
            </w:r>
          </w:p>
        </w:tc>
      </w:tr>
      <w:tr w:rsidR="00CD4DE6" w:rsidRPr="00CD4DE6">
        <w:trPr>
          <w:jc w:val="center"/>
        </w:trPr>
        <w:tc>
          <w:tcPr>
            <w:tcW w:w="6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tl/>
              </w:rPr>
            </w:pPr>
            <w:r w:rsidRPr="00CD4DE6">
              <w:rPr>
                <w:rFonts w:ascii="B Nazanin" w:hAnsi="B Nazanin" w:cs="B Nazanin"/>
                <w:color w:val="333333"/>
                <w:rtl/>
              </w:rPr>
              <w:t>6</w:t>
            </w:r>
          </w:p>
          <w:p w:rsidR="00CD4DE6" w:rsidRPr="00CD4DE6" w:rsidRDefault="00CD4DE6" w:rsidP="00CD4DE6">
            <w:pPr>
              <w:bidi/>
              <w:jc w:val="center"/>
              <w:rPr>
                <w:rFonts w:ascii="B Nazanin" w:hAnsi="B Nazanin" w:cs="B Nazanin"/>
                <w:color w:val="333333"/>
                <w:szCs w:val="16"/>
                <w:rtl/>
              </w:rPr>
            </w:pPr>
            <w:r w:rsidRPr="00CD4DE6">
              <w:rPr>
                <w:rFonts w:ascii="B Nazanin" w:hAnsi="B Nazanin" w:cs="B Nazanin"/>
                <w:color w:val="333333"/>
                <w:rtl/>
              </w:rPr>
              <w:lastRenderedPageBreak/>
              <w:t>4</w:t>
            </w:r>
          </w:p>
          <w:p w:rsidR="00CD4DE6" w:rsidRPr="00CD4DE6" w:rsidRDefault="00CD4DE6" w:rsidP="00CD4DE6">
            <w:pPr>
              <w:bidi/>
              <w:jc w:val="center"/>
              <w:rPr>
                <w:rFonts w:ascii="B Nazanin" w:hAnsi="B Nazanin" w:cs="B Nazanin"/>
                <w:color w:val="333333"/>
                <w:szCs w:val="16"/>
                <w:rtl/>
              </w:rPr>
            </w:pPr>
            <w:r w:rsidRPr="00CD4DE6">
              <w:rPr>
                <w:rFonts w:ascii="B Nazanin" w:hAnsi="B Nazanin" w:cs="B Nazanin"/>
                <w:color w:val="333333"/>
                <w:rtl/>
              </w:rPr>
              <w:t>5</w:t>
            </w:r>
          </w:p>
          <w:p w:rsidR="00CD4DE6" w:rsidRPr="00CD4DE6" w:rsidRDefault="00CD4DE6" w:rsidP="00CD4DE6">
            <w:pPr>
              <w:bidi/>
              <w:jc w:val="center"/>
              <w:rPr>
                <w:rFonts w:ascii="B Nazanin" w:hAnsi="B Nazanin" w:cs="B Nazanin"/>
                <w:color w:val="333333"/>
                <w:szCs w:val="16"/>
                <w:rtl/>
              </w:rPr>
            </w:pPr>
            <w:r w:rsidRPr="00CD4DE6">
              <w:rPr>
                <w:rFonts w:ascii="B Nazanin" w:hAnsi="B Nazanin" w:cs="B Nazanin"/>
                <w:color w:val="333333"/>
                <w:rtl/>
              </w:rPr>
              <w:t>3</w:t>
            </w:r>
          </w:p>
          <w:p w:rsidR="00CD4DE6" w:rsidRPr="00CD4DE6" w:rsidRDefault="00CD4DE6" w:rsidP="00CD4DE6">
            <w:pPr>
              <w:bidi/>
              <w:jc w:val="center"/>
              <w:rPr>
                <w:rFonts w:ascii="B Nazanin" w:hAnsi="B Nazanin" w:cs="B Nazanin"/>
                <w:color w:val="333333"/>
                <w:szCs w:val="16"/>
                <w:rtl/>
              </w:rPr>
            </w:pPr>
            <w:r w:rsidRPr="00CD4DE6">
              <w:rPr>
                <w:rFonts w:ascii="B Nazanin" w:hAnsi="B Nazanin" w:cs="B Nazanin"/>
                <w:color w:val="333333"/>
                <w:rtl/>
              </w:rPr>
              <w:t>1</w:t>
            </w:r>
          </w:p>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tl/>
              </w:rPr>
              <w:t>2</w:t>
            </w:r>
          </w:p>
        </w:tc>
        <w:tc>
          <w:tcPr>
            <w:tcW w:w="9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tl/>
              </w:rPr>
            </w:pPr>
            <w:r w:rsidRPr="00CD4DE6">
              <w:rPr>
                <w:rFonts w:ascii="B Nazanin" w:hAnsi="B Nazanin" w:cs="B Nazanin"/>
                <w:color w:val="333333"/>
                <w:rtl/>
              </w:rPr>
              <w:lastRenderedPageBreak/>
              <w:t>82486/0</w:t>
            </w:r>
          </w:p>
          <w:p w:rsidR="00CD4DE6" w:rsidRPr="00CD4DE6" w:rsidRDefault="00CD4DE6" w:rsidP="00CD4DE6">
            <w:pPr>
              <w:bidi/>
              <w:jc w:val="center"/>
              <w:rPr>
                <w:rFonts w:ascii="B Nazanin" w:hAnsi="B Nazanin" w:cs="B Nazanin"/>
                <w:color w:val="333333"/>
                <w:szCs w:val="16"/>
                <w:rtl/>
              </w:rPr>
            </w:pPr>
            <w:r w:rsidRPr="00CD4DE6">
              <w:rPr>
                <w:rFonts w:ascii="B Nazanin" w:hAnsi="B Nazanin" w:cs="B Nazanin"/>
                <w:color w:val="333333"/>
                <w:rtl/>
              </w:rPr>
              <w:lastRenderedPageBreak/>
              <w:t>16619/1</w:t>
            </w:r>
          </w:p>
          <w:p w:rsidR="00CD4DE6" w:rsidRPr="00CD4DE6" w:rsidRDefault="00CD4DE6" w:rsidP="00CD4DE6">
            <w:pPr>
              <w:bidi/>
              <w:jc w:val="center"/>
              <w:rPr>
                <w:rFonts w:ascii="B Nazanin" w:hAnsi="B Nazanin" w:cs="B Nazanin"/>
                <w:color w:val="333333"/>
                <w:szCs w:val="16"/>
                <w:rtl/>
              </w:rPr>
            </w:pPr>
            <w:r w:rsidRPr="00CD4DE6">
              <w:rPr>
                <w:rFonts w:ascii="B Nazanin" w:hAnsi="B Nazanin" w:cs="B Nazanin"/>
                <w:color w:val="333333"/>
                <w:rtl/>
              </w:rPr>
              <w:t>06098/1</w:t>
            </w:r>
          </w:p>
          <w:p w:rsidR="00CD4DE6" w:rsidRPr="00CD4DE6" w:rsidRDefault="00CD4DE6" w:rsidP="00CD4DE6">
            <w:pPr>
              <w:bidi/>
              <w:jc w:val="center"/>
              <w:rPr>
                <w:rFonts w:ascii="B Nazanin" w:hAnsi="B Nazanin" w:cs="B Nazanin"/>
                <w:color w:val="333333"/>
                <w:szCs w:val="16"/>
                <w:rtl/>
              </w:rPr>
            </w:pPr>
            <w:r w:rsidRPr="00CD4DE6">
              <w:rPr>
                <w:rFonts w:ascii="B Nazanin" w:hAnsi="B Nazanin" w:cs="B Nazanin"/>
                <w:color w:val="333333"/>
                <w:rtl/>
              </w:rPr>
              <w:t>68393/1</w:t>
            </w:r>
          </w:p>
          <w:p w:rsidR="00CD4DE6" w:rsidRPr="00CD4DE6" w:rsidRDefault="00CD4DE6" w:rsidP="00CD4DE6">
            <w:pPr>
              <w:bidi/>
              <w:jc w:val="center"/>
              <w:rPr>
                <w:rFonts w:ascii="B Nazanin" w:hAnsi="B Nazanin" w:cs="B Nazanin"/>
                <w:color w:val="333333"/>
                <w:szCs w:val="16"/>
                <w:rtl/>
              </w:rPr>
            </w:pPr>
            <w:r w:rsidRPr="00CD4DE6">
              <w:rPr>
                <w:rFonts w:ascii="B Nazanin" w:hAnsi="B Nazanin" w:cs="B Nazanin"/>
                <w:color w:val="333333"/>
                <w:rtl/>
              </w:rPr>
              <w:t>54679/2</w:t>
            </w:r>
          </w:p>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tl/>
              </w:rPr>
              <w:t>79282/1</w:t>
            </w:r>
          </w:p>
        </w:tc>
        <w:tc>
          <w:tcPr>
            <w:tcW w:w="6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tl/>
              </w:rPr>
            </w:pPr>
            <w:r w:rsidRPr="00CD4DE6">
              <w:rPr>
                <w:rFonts w:ascii="B Nazanin" w:hAnsi="B Nazanin" w:cs="B Nazanin"/>
                <w:color w:val="333333"/>
                <w:rtl/>
              </w:rPr>
              <w:lastRenderedPageBreak/>
              <w:t>0</w:t>
            </w:r>
          </w:p>
          <w:p w:rsidR="00CD4DE6" w:rsidRPr="00CD4DE6" w:rsidRDefault="00CD4DE6" w:rsidP="00CD4DE6">
            <w:pPr>
              <w:bidi/>
              <w:jc w:val="center"/>
              <w:rPr>
                <w:rFonts w:ascii="B Nazanin" w:hAnsi="B Nazanin" w:cs="B Nazanin"/>
                <w:color w:val="333333"/>
                <w:szCs w:val="16"/>
                <w:rtl/>
              </w:rPr>
            </w:pPr>
            <w:r w:rsidRPr="00CD4DE6">
              <w:rPr>
                <w:rFonts w:ascii="B Nazanin" w:hAnsi="B Nazanin" w:cs="B Nazanin"/>
                <w:color w:val="333333"/>
                <w:rtl/>
              </w:rPr>
              <w:lastRenderedPageBreak/>
              <w:t>0</w:t>
            </w:r>
          </w:p>
          <w:p w:rsidR="00CD4DE6" w:rsidRPr="00CD4DE6" w:rsidRDefault="00CD4DE6" w:rsidP="00CD4DE6">
            <w:pPr>
              <w:bidi/>
              <w:jc w:val="center"/>
              <w:rPr>
                <w:rFonts w:ascii="B Nazanin" w:hAnsi="B Nazanin" w:cs="B Nazanin"/>
                <w:color w:val="333333"/>
                <w:szCs w:val="16"/>
                <w:rtl/>
              </w:rPr>
            </w:pPr>
            <w:r w:rsidRPr="00CD4DE6">
              <w:rPr>
                <w:rFonts w:ascii="B Nazanin" w:hAnsi="B Nazanin" w:cs="B Nazanin"/>
                <w:color w:val="333333"/>
                <w:rtl/>
              </w:rPr>
              <w:t>0</w:t>
            </w:r>
          </w:p>
          <w:p w:rsidR="00CD4DE6" w:rsidRPr="00CD4DE6" w:rsidRDefault="00CD4DE6" w:rsidP="00CD4DE6">
            <w:pPr>
              <w:bidi/>
              <w:jc w:val="center"/>
              <w:rPr>
                <w:rFonts w:ascii="B Nazanin" w:hAnsi="B Nazanin" w:cs="B Nazanin"/>
                <w:color w:val="333333"/>
                <w:szCs w:val="16"/>
                <w:rtl/>
              </w:rPr>
            </w:pPr>
            <w:r w:rsidRPr="00CD4DE6">
              <w:rPr>
                <w:rFonts w:ascii="B Nazanin" w:hAnsi="B Nazanin" w:cs="B Nazanin"/>
                <w:color w:val="333333"/>
                <w:rtl/>
              </w:rPr>
              <w:t>0</w:t>
            </w:r>
          </w:p>
          <w:p w:rsidR="00CD4DE6" w:rsidRPr="00CD4DE6" w:rsidRDefault="00CD4DE6" w:rsidP="00CD4DE6">
            <w:pPr>
              <w:bidi/>
              <w:jc w:val="center"/>
              <w:rPr>
                <w:rFonts w:ascii="B Nazanin" w:hAnsi="B Nazanin" w:cs="B Nazanin"/>
                <w:color w:val="333333"/>
                <w:szCs w:val="16"/>
                <w:rtl/>
              </w:rPr>
            </w:pPr>
            <w:r w:rsidRPr="00CD4DE6">
              <w:rPr>
                <w:rFonts w:ascii="B Nazanin" w:hAnsi="B Nazanin" w:cs="B Nazanin"/>
                <w:color w:val="333333"/>
                <w:rtl/>
              </w:rPr>
              <w:t>0</w:t>
            </w:r>
          </w:p>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tl/>
              </w:rPr>
              <w:t>0</w:t>
            </w:r>
          </w:p>
        </w:tc>
        <w:tc>
          <w:tcPr>
            <w:tcW w:w="5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tl/>
              </w:rPr>
            </w:pPr>
            <w:r w:rsidRPr="00CD4DE6">
              <w:rPr>
                <w:rFonts w:ascii="B Nazanin" w:hAnsi="B Nazanin" w:cs="B Nazanin"/>
                <w:color w:val="333333"/>
                <w:rtl/>
              </w:rPr>
              <w:lastRenderedPageBreak/>
              <w:t>5</w:t>
            </w:r>
          </w:p>
          <w:p w:rsidR="00CD4DE6" w:rsidRPr="00CD4DE6" w:rsidRDefault="00CD4DE6" w:rsidP="00CD4DE6">
            <w:pPr>
              <w:bidi/>
              <w:jc w:val="center"/>
              <w:rPr>
                <w:rFonts w:ascii="B Nazanin" w:hAnsi="B Nazanin" w:cs="B Nazanin"/>
                <w:color w:val="333333"/>
                <w:szCs w:val="16"/>
                <w:rtl/>
              </w:rPr>
            </w:pPr>
            <w:r w:rsidRPr="00CD4DE6">
              <w:rPr>
                <w:rFonts w:ascii="B Nazanin" w:hAnsi="B Nazanin" w:cs="B Nazanin"/>
                <w:color w:val="333333"/>
                <w:rtl/>
              </w:rPr>
              <w:lastRenderedPageBreak/>
              <w:t>3</w:t>
            </w:r>
          </w:p>
          <w:p w:rsidR="00CD4DE6" w:rsidRPr="00CD4DE6" w:rsidRDefault="00CD4DE6" w:rsidP="00CD4DE6">
            <w:pPr>
              <w:bidi/>
              <w:jc w:val="center"/>
              <w:rPr>
                <w:rFonts w:ascii="B Nazanin" w:hAnsi="B Nazanin" w:cs="B Nazanin"/>
                <w:color w:val="333333"/>
                <w:szCs w:val="16"/>
                <w:rtl/>
              </w:rPr>
            </w:pPr>
            <w:r w:rsidRPr="00CD4DE6">
              <w:rPr>
                <w:rFonts w:ascii="B Nazanin" w:hAnsi="B Nazanin" w:cs="B Nazanin"/>
                <w:color w:val="333333"/>
                <w:rtl/>
              </w:rPr>
              <w:t>6</w:t>
            </w:r>
          </w:p>
          <w:p w:rsidR="00CD4DE6" w:rsidRPr="00CD4DE6" w:rsidRDefault="00CD4DE6" w:rsidP="00CD4DE6">
            <w:pPr>
              <w:bidi/>
              <w:jc w:val="center"/>
              <w:rPr>
                <w:rFonts w:ascii="B Nazanin" w:hAnsi="B Nazanin" w:cs="B Nazanin"/>
                <w:color w:val="333333"/>
                <w:szCs w:val="16"/>
                <w:rtl/>
              </w:rPr>
            </w:pPr>
            <w:r w:rsidRPr="00CD4DE6">
              <w:rPr>
                <w:rFonts w:ascii="B Nazanin" w:hAnsi="B Nazanin" w:cs="B Nazanin"/>
                <w:color w:val="333333"/>
                <w:rtl/>
              </w:rPr>
              <w:t>1</w:t>
            </w:r>
          </w:p>
          <w:p w:rsidR="00CD4DE6" w:rsidRPr="00CD4DE6" w:rsidRDefault="00CD4DE6" w:rsidP="00CD4DE6">
            <w:pPr>
              <w:bidi/>
              <w:jc w:val="center"/>
              <w:rPr>
                <w:rFonts w:ascii="B Nazanin" w:hAnsi="B Nazanin" w:cs="B Nazanin"/>
                <w:color w:val="333333"/>
                <w:szCs w:val="16"/>
                <w:rtl/>
              </w:rPr>
            </w:pPr>
            <w:r w:rsidRPr="00CD4DE6">
              <w:rPr>
                <w:rFonts w:ascii="B Nazanin" w:hAnsi="B Nazanin" w:cs="B Nazanin"/>
                <w:color w:val="333333"/>
                <w:rtl/>
              </w:rPr>
              <w:t>2</w:t>
            </w:r>
          </w:p>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tl/>
              </w:rPr>
              <w:t>4</w:t>
            </w:r>
          </w:p>
        </w:tc>
        <w:tc>
          <w:tcPr>
            <w:tcW w:w="6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tl/>
              </w:rPr>
            </w:pPr>
            <w:r w:rsidRPr="00CD4DE6">
              <w:rPr>
                <w:rFonts w:ascii="B Nazanin" w:hAnsi="B Nazanin" w:cs="B Nazanin"/>
                <w:color w:val="333333"/>
                <w:rtl/>
              </w:rPr>
              <w:lastRenderedPageBreak/>
              <w:t>65/0</w:t>
            </w:r>
          </w:p>
          <w:p w:rsidR="00CD4DE6" w:rsidRPr="00CD4DE6" w:rsidRDefault="00CD4DE6" w:rsidP="00CD4DE6">
            <w:pPr>
              <w:bidi/>
              <w:jc w:val="center"/>
              <w:rPr>
                <w:rFonts w:ascii="B Nazanin" w:hAnsi="B Nazanin" w:cs="B Nazanin"/>
                <w:color w:val="333333"/>
                <w:szCs w:val="16"/>
                <w:rtl/>
              </w:rPr>
            </w:pPr>
            <w:r w:rsidRPr="00CD4DE6">
              <w:rPr>
                <w:rFonts w:ascii="B Nazanin" w:hAnsi="B Nazanin" w:cs="B Nazanin"/>
                <w:color w:val="333333"/>
                <w:rtl/>
              </w:rPr>
              <w:lastRenderedPageBreak/>
              <w:t>34/0</w:t>
            </w:r>
          </w:p>
          <w:p w:rsidR="00CD4DE6" w:rsidRPr="00CD4DE6" w:rsidRDefault="00CD4DE6" w:rsidP="00CD4DE6">
            <w:pPr>
              <w:bidi/>
              <w:jc w:val="center"/>
              <w:rPr>
                <w:rFonts w:ascii="B Nazanin" w:hAnsi="B Nazanin" w:cs="B Nazanin"/>
                <w:color w:val="333333"/>
                <w:szCs w:val="16"/>
                <w:rtl/>
              </w:rPr>
            </w:pPr>
            <w:r w:rsidRPr="00CD4DE6">
              <w:rPr>
                <w:rFonts w:ascii="B Nazanin" w:hAnsi="B Nazanin" w:cs="B Nazanin"/>
                <w:color w:val="333333"/>
                <w:rtl/>
              </w:rPr>
              <w:t>66/0</w:t>
            </w:r>
          </w:p>
          <w:p w:rsidR="00CD4DE6" w:rsidRPr="00CD4DE6" w:rsidRDefault="00CD4DE6" w:rsidP="00CD4DE6">
            <w:pPr>
              <w:bidi/>
              <w:jc w:val="center"/>
              <w:rPr>
                <w:rFonts w:ascii="B Nazanin" w:hAnsi="B Nazanin" w:cs="B Nazanin"/>
                <w:color w:val="333333"/>
                <w:szCs w:val="16"/>
                <w:rtl/>
              </w:rPr>
            </w:pPr>
            <w:r w:rsidRPr="00CD4DE6">
              <w:rPr>
                <w:rFonts w:ascii="B Nazanin" w:hAnsi="B Nazanin" w:cs="B Nazanin"/>
                <w:color w:val="333333"/>
                <w:rtl/>
              </w:rPr>
              <w:t>15/0</w:t>
            </w:r>
          </w:p>
          <w:p w:rsidR="00CD4DE6" w:rsidRPr="00CD4DE6" w:rsidRDefault="00CD4DE6" w:rsidP="00CD4DE6">
            <w:pPr>
              <w:bidi/>
              <w:jc w:val="center"/>
              <w:rPr>
                <w:rFonts w:ascii="B Nazanin" w:hAnsi="B Nazanin" w:cs="B Nazanin"/>
                <w:color w:val="333333"/>
                <w:szCs w:val="16"/>
                <w:rtl/>
              </w:rPr>
            </w:pPr>
            <w:r w:rsidRPr="00CD4DE6">
              <w:rPr>
                <w:rFonts w:ascii="B Nazanin" w:hAnsi="B Nazanin" w:cs="B Nazanin"/>
                <w:color w:val="333333"/>
                <w:rtl/>
              </w:rPr>
              <w:t>32/0</w:t>
            </w:r>
          </w:p>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tl/>
              </w:rPr>
              <w:t>41/0</w:t>
            </w:r>
          </w:p>
        </w:tc>
        <w:tc>
          <w:tcPr>
            <w:tcW w:w="6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tl/>
              </w:rPr>
            </w:pPr>
            <w:r w:rsidRPr="00CD4DE6">
              <w:rPr>
                <w:rFonts w:ascii="B Nazanin" w:hAnsi="B Nazanin" w:cs="B Nazanin"/>
                <w:color w:val="333333"/>
                <w:rtl/>
              </w:rPr>
              <w:lastRenderedPageBreak/>
              <w:t>1</w:t>
            </w:r>
          </w:p>
          <w:p w:rsidR="00CD4DE6" w:rsidRPr="00CD4DE6" w:rsidRDefault="00CD4DE6" w:rsidP="00CD4DE6">
            <w:pPr>
              <w:bidi/>
              <w:jc w:val="center"/>
              <w:rPr>
                <w:rFonts w:ascii="B Nazanin" w:hAnsi="B Nazanin" w:cs="B Nazanin"/>
                <w:color w:val="333333"/>
                <w:szCs w:val="16"/>
                <w:rtl/>
              </w:rPr>
            </w:pPr>
            <w:r w:rsidRPr="00CD4DE6">
              <w:rPr>
                <w:rFonts w:ascii="B Nazanin" w:hAnsi="B Nazanin" w:cs="B Nazanin"/>
                <w:color w:val="333333"/>
                <w:rtl/>
              </w:rPr>
              <w:lastRenderedPageBreak/>
              <w:t>1</w:t>
            </w:r>
          </w:p>
          <w:p w:rsidR="00CD4DE6" w:rsidRPr="00CD4DE6" w:rsidRDefault="00CD4DE6" w:rsidP="00CD4DE6">
            <w:pPr>
              <w:bidi/>
              <w:jc w:val="center"/>
              <w:rPr>
                <w:rFonts w:ascii="B Nazanin" w:hAnsi="B Nazanin" w:cs="B Nazanin"/>
                <w:color w:val="333333"/>
                <w:szCs w:val="16"/>
                <w:rtl/>
              </w:rPr>
            </w:pPr>
            <w:r w:rsidRPr="00CD4DE6">
              <w:rPr>
                <w:rFonts w:ascii="B Nazanin" w:hAnsi="B Nazanin" w:cs="B Nazanin"/>
                <w:color w:val="333333"/>
                <w:rtl/>
              </w:rPr>
              <w:t>1</w:t>
            </w:r>
          </w:p>
          <w:p w:rsidR="00CD4DE6" w:rsidRPr="00CD4DE6" w:rsidRDefault="00CD4DE6" w:rsidP="00CD4DE6">
            <w:pPr>
              <w:bidi/>
              <w:jc w:val="center"/>
              <w:rPr>
                <w:rFonts w:ascii="B Nazanin" w:hAnsi="B Nazanin" w:cs="B Nazanin"/>
                <w:color w:val="333333"/>
                <w:szCs w:val="16"/>
                <w:rtl/>
              </w:rPr>
            </w:pPr>
            <w:r w:rsidRPr="00CD4DE6">
              <w:rPr>
                <w:rFonts w:ascii="B Nazanin" w:hAnsi="B Nazanin" w:cs="B Nazanin"/>
                <w:color w:val="333333"/>
                <w:rtl/>
              </w:rPr>
              <w:t>1</w:t>
            </w:r>
          </w:p>
          <w:p w:rsidR="00CD4DE6" w:rsidRPr="00CD4DE6" w:rsidRDefault="00CD4DE6" w:rsidP="00CD4DE6">
            <w:pPr>
              <w:bidi/>
              <w:jc w:val="center"/>
              <w:rPr>
                <w:rFonts w:ascii="B Nazanin" w:hAnsi="B Nazanin" w:cs="B Nazanin"/>
                <w:color w:val="333333"/>
                <w:szCs w:val="16"/>
                <w:rtl/>
              </w:rPr>
            </w:pPr>
            <w:r w:rsidRPr="00CD4DE6">
              <w:rPr>
                <w:rFonts w:ascii="B Nazanin" w:hAnsi="B Nazanin" w:cs="B Nazanin"/>
                <w:color w:val="333333"/>
                <w:rtl/>
              </w:rPr>
              <w:t>1</w:t>
            </w:r>
          </w:p>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tl/>
              </w:rPr>
              <w:t>1</w:t>
            </w:r>
          </w:p>
        </w:tc>
        <w:tc>
          <w:tcPr>
            <w:tcW w:w="5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tl/>
              </w:rPr>
            </w:pPr>
            <w:r w:rsidRPr="00CD4DE6">
              <w:rPr>
                <w:rFonts w:ascii="B Nazanin" w:hAnsi="B Nazanin" w:cs="B Nazanin"/>
                <w:color w:val="333333"/>
                <w:rtl/>
              </w:rPr>
              <w:lastRenderedPageBreak/>
              <w:t>5</w:t>
            </w:r>
          </w:p>
          <w:p w:rsidR="00CD4DE6" w:rsidRPr="00CD4DE6" w:rsidRDefault="00CD4DE6" w:rsidP="00CD4DE6">
            <w:pPr>
              <w:bidi/>
              <w:jc w:val="center"/>
              <w:rPr>
                <w:rFonts w:ascii="B Nazanin" w:hAnsi="B Nazanin" w:cs="B Nazanin"/>
                <w:color w:val="333333"/>
                <w:szCs w:val="16"/>
                <w:rtl/>
              </w:rPr>
            </w:pPr>
            <w:r w:rsidRPr="00CD4DE6">
              <w:rPr>
                <w:rFonts w:ascii="B Nazanin" w:hAnsi="B Nazanin" w:cs="B Nazanin"/>
                <w:color w:val="333333"/>
                <w:rtl/>
              </w:rPr>
              <w:lastRenderedPageBreak/>
              <w:t>3</w:t>
            </w:r>
          </w:p>
          <w:p w:rsidR="00CD4DE6" w:rsidRPr="00CD4DE6" w:rsidRDefault="00CD4DE6" w:rsidP="00CD4DE6">
            <w:pPr>
              <w:bidi/>
              <w:jc w:val="center"/>
              <w:rPr>
                <w:rFonts w:ascii="B Nazanin" w:hAnsi="B Nazanin" w:cs="B Nazanin"/>
                <w:color w:val="333333"/>
                <w:szCs w:val="16"/>
                <w:rtl/>
              </w:rPr>
            </w:pPr>
            <w:r w:rsidRPr="00CD4DE6">
              <w:rPr>
                <w:rFonts w:ascii="B Nazanin" w:hAnsi="B Nazanin" w:cs="B Nazanin"/>
                <w:color w:val="333333"/>
                <w:rtl/>
              </w:rPr>
              <w:t>6</w:t>
            </w:r>
          </w:p>
          <w:p w:rsidR="00CD4DE6" w:rsidRPr="00CD4DE6" w:rsidRDefault="00CD4DE6" w:rsidP="00CD4DE6">
            <w:pPr>
              <w:bidi/>
              <w:jc w:val="center"/>
              <w:rPr>
                <w:rFonts w:ascii="B Nazanin" w:hAnsi="B Nazanin" w:cs="B Nazanin"/>
                <w:color w:val="333333"/>
                <w:szCs w:val="16"/>
                <w:rtl/>
              </w:rPr>
            </w:pPr>
            <w:r w:rsidRPr="00CD4DE6">
              <w:rPr>
                <w:rFonts w:ascii="B Nazanin" w:hAnsi="B Nazanin" w:cs="B Nazanin"/>
                <w:color w:val="333333"/>
                <w:rtl/>
              </w:rPr>
              <w:t>1</w:t>
            </w:r>
          </w:p>
          <w:p w:rsidR="00CD4DE6" w:rsidRPr="00CD4DE6" w:rsidRDefault="00CD4DE6" w:rsidP="00CD4DE6">
            <w:pPr>
              <w:bidi/>
              <w:jc w:val="center"/>
              <w:rPr>
                <w:rFonts w:ascii="B Nazanin" w:hAnsi="B Nazanin" w:cs="B Nazanin"/>
                <w:color w:val="333333"/>
                <w:szCs w:val="16"/>
                <w:rtl/>
              </w:rPr>
            </w:pPr>
            <w:r w:rsidRPr="00CD4DE6">
              <w:rPr>
                <w:rFonts w:ascii="B Nazanin" w:hAnsi="B Nazanin" w:cs="B Nazanin"/>
                <w:color w:val="333333"/>
                <w:rtl/>
              </w:rPr>
              <w:t>2</w:t>
            </w:r>
          </w:p>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tl/>
              </w:rPr>
              <w:t>4</w:t>
            </w:r>
          </w:p>
        </w:tc>
        <w:tc>
          <w:tcPr>
            <w:tcW w:w="6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tl/>
              </w:rPr>
            </w:pPr>
            <w:r w:rsidRPr="00CD4DE6">
              <w:rPr>
                <w:rFonts w:ascii="B Nazanin" w:hAnsi="B Nazanin" w:cs="B Nazanin"/>
                <w:color w:val="333333"/>
                <w:rtl/>
              </w:rPr>
              <w:lastRenderedPageBreak/>
              <w:t>53/1</w:t>
            </w:r>
          </w:p>
          <w:p w:rsidR="00CD4DE6" w:rsidRPr="00CD4DE6" w:rsidRDefault="00CD4DE6" w:rsidP="00CD4DE6">
            <w:pPr>
              <w:bidi/>
              <w:jc w:val="center"/>
              <w:rPr>
                <w:rFonts w:ascii="B Nazanin" w:hAnsi="B Nazanin" w:cs="B Nazanin"/>
                <w:color w:val="333333"/>
                <w:szCs w:val="16"/>
                <w:rtl/>
              </w:rPr>
            </w:pPr>
            <w:r w:rsidRPr="00CD4DE6">
              <w:rPr>
                <w:rFonts w:ascii="B Nazanin" w:hAnsi="B Nazanin" w:cs="B Nazanin"/>
                <w:color w:val="333333"/>
                <w:rtl/>
              </w:rPr>
              <w:lastRenderedPageBreak/>
              <w:t>96/2</w:t>
            </w:r>
          </w:p>
          <w:p w:rsidR="00CD4DE6" w:rsidRPr="00CD4DE6" w:rsidRDefault="00CD4DE6" w:rsidP="00CD4DE6">
            <w:pPr>
              <w:bidi/>
              <w:jc w:val="center"/>
              <w:rPr>
                <w:rFonts w:ascii="B Nazanin" w:hAnsi="B Nazanin" w:cs="B Nazanin"/>
                <w:color w:val="333333"/>
                <w:szCs w:val="16"/>
                <w:rtl/>
              </w:rPr>
            </w:pPr>
            <w:r w:rsidRPr="00CD4DE6">
              <w:rPr>
                <w:rFonts w:ascii="B Nazanin" w:hAnsi="B Nazanin" w:cs="B Nazanin"/>
                <w:color w:val="333333"/>
                <w:rtl/>
              </w:rPr>
              <w:t>51/1</w:t>
            </w:r>
          </w:p>
          <w:p w:rsidR="00CD4DE6" w:rsidRPr="00CD4DE6" w:rsidRDefault="00CD4DE6" w:rsidP="00CD4DE6">
            <w:pPr>
              <w:bidi/>
              <w:jc w:val="center"/>
              <w:rPr>
                <w:rFonts w:ascii="B Nazanin" w:hAnsi="B Nazanin" w:cs="B Nazanin"/>
                <w:color w:val="333333"/>
                <w:szCs w:val="16"/>
                <w:rtl/>
              </w:rPr>
            </w:pPr>
            <w:r w:rsidRPr="00CD4DE6">
              <w:rPr>
                <w:rFonts w:ascii="B Nazanin" w:hAnsi="B Nazanin" w:cs="B Nazanin"/>
                <w:color w:val="333333"/>
                <w:rtl/>
              </w:rPr>
              <w:t>83/6</w:t>
            </w:r>
          </w:p>
          <w:p w:rsidR="00CD4DE6" w:rsidRPr="00CD4DE6" w:rsidRDefault="00CD4DE6" w:rsidP="00CD4DE6">
            <w:pPr>
              <w:bidi/>
              <w:jc w:val="center"/>
              <w:rPr>
                <w:rFonts w:ascii="B Nazanin" w:hAnsi="B Nazanin" w:cs="B Nazanin"/>
                <w:color w:val="333333"/>
                <w:szCs w:val="16"/>
                <w:rtl/>
              </w:rPr>
            </w:pPr>
            <w:r w:rsidRPr="00CD4DE6">
              <w:rPr>
                <w:rFonts w:ascii="B Nazanin" w:hAnsi="B Nazanin" w:cs="B Nazanin"/>
                <w:color w:val="333333"/>
                <w:rtl/>
              </w:rPr>
              <w:t>14/3</w:t>
            </w:r>
          </w:p>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tl/>
              </w:rPr>
              <w:t>41/2</w:t>
            </w:r>
          </w:p>
        </w:tc>
        <w:tc>
          <w:tcPr>
            <w:tcW w:w="6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tl/>
              </w:rPr>
            </w:pPr>
            <w:r w:rsidRPr="00CD4DE6">
              <w:rPr>
                <w:rFonts w:ascii="B Nazanin" w:hAnsi="B Nazanin" w:cs="B Nazanin"/>
                <w:color w:val="333333"/>
                <w:rtl/>
              </w:rPr>
              <w:lastRenderedPageBreak/>
              <w:t>1</w:t>
            </w:r>
          </w:p>
          <w:p w:rsidR="00CD4DE6" w:rsidRPr="00CD4DE6" w:rsidRDefault="00CD4DE6" w:rsidP="00CD4DE6">
            <w:pPr>
              <w:bidi/>
              <w:jc w:val="center"/>
              <w:rPr>
                <w:rFonts w:ascii="B Nazanin" w:hAnsi="B Nazanin" w:cs="B Nazanin"/>
                <w:color w:val="333333"/>
                <w:szCs w:val="16"/>
                <w:rtl/>
              </w:rPr>
            </w:pPr>
            <w:r w:rsidRPr="00CD4DE6">
              <w:rPr>
                <w:rFonts w:ascii="B Nazanin" w:hAnsi="B Nazanin" w:cs="B Nazanin"/>
                <w:color w:val="333333"/>
                <w:rtl/>
              </w:rPr>
              <w:lastRenderedPageBreak/>
              <w:t>1</w:t>
            </w:r>
          </w:p>
          <w:p w:rsidR="00CD4DE6" w:rsidRPr="00CD4DE6" w:rsidRDefault="00CD4DE6" w:rsidP="00CD4DE6">
            <w:pPr>
              <w:bidi/>
              <w:jc w:val="center"/>
              <w:rPr>
                <w:rFonts w:ascii="B Nazanin" w:hAnsi="B Nazanin" w:cs="B Nazanin"/>
                <w:color w:val="333333"/>
                <w:szCs w:val="16"/>
                <w:rtl/>
              </w:rPr>
            </w:pPr>
            <w:r w:rsidRPr="00CD4DE6">
              <w:rPr>
                <w:rFonts w:ascii="B Nazanin" w:hAnsi="B Nazanin" w:cs="B Nazanin"/>
                <w:color w:val="333333"/>
                <w:rtl/>
              </w:rPr>
              <w:t>1</w:t>
            </w:r>
          </w:p>
          <w:p w:rsidR="00CD4DE6" w:rsidRPr="00CD4DE6" w:rsidRDefault="00CD4DE6" w:rsidP="00CD4DE6">
            <w:pPr>
              <w:bidi/>
              <w:jc w:val="center"/>
              <w:rPr>
                <w:rFonts w:ascii="B Nazanin" w:hAnsi="B Nazanin" w:cs="B Nazanin"/>
                <w:color w:val="333333"/>
                <w:szCs w:val="16"/>
                <w:rtl/>
              </w:rPr>
            </w:pPr>
            <w:r w:rsidRPr="00CD4DE6">
              <w:rPr>
                <w:rFonts w:ascii="B Nazanin" w:hAnsi="B Nazanin" w:cs="B Nazanin"/>
                <w:color w:val="333333"/>
                <w:rtl/>
              </w:rPr>
              <w:t>1</w:t>
            </w:r>
          </w:p>
          <w:p w:rsidR="00CD4DE6" w:rsidRPr="00CD4DE6" w:rsidRDefault="00CD4DE6" w:rsidP="00CD4DE6">
            <w:pPr>
              <w:bidi/>
              <w:jc w:val="center"/>
              <w:rPr>
                <w:rFonts w:ascii="B Nazanin" w:hAnsi="B Nazanin" w:cs="B Nazanin"/>
                <w:color w:val="333333"/>
                <w:szCs w:val="16"/>
                <w:rtl/>
              </w:rPr>
            </w:pPr>
            <w:r w:rsidRPr="00CD4DE6">
              <w:rPr>
                <w:rFonts w:ascii="B Nazanin" w:hAnsi="B Nazanin" w:cs="B Nazanin"/>
                <w:color w:val="333333"/>
                <w:rtl/>
              </w:rPr>
              <w:t>1</w:t>
            </w:r>
          </w:p>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tl/>
              </w:rPr>
              <w:t>1</w:t>
            </w:r>
          </w:p>
        </w:tc>
        <w:tc>
          <w:tcPr>
            <w:tcW w:w="15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tl/>
              </w:rPr>
            </w:pPr>
            <w:r w:rsidRPr="00CD4DE6">
              <w:rPr>
                <w:rFonts w:ascii="B Nazanin" w:hAnsi="B Nazanin" w:cs="B Nazanin"/>
                <w:color w:val="333333"/>
                <w:rtl/>
              </w:rPr>
              <w:lastRenderedPageBreak/>
              <w:t>كتابخانه مركزي</w:t>
            </w:r>
          </w:p>
          <w:p w:rsidR="00CD4DE6" w:rsidRPr="00CD4DE6" w:rsidRDefault="00CD4DE6" w:rsidP="00CD4DE6">
            <w:pPr>
              <w:bidi/>
              <w:jc w:val="center"/>
              <w:rPr>
                <w:rFonts w:ascii="B Nazanin" w:hAnsi="B Nazanin" w:cs="B Nazanin"/>
                <w:color w:val="333333"/>
                <w:szCs w:val="16"/>
                <w:rtl/>
              </w:rPr>
            </w:pPr>
            <w:r w:rsidRPr="00CD4DE6">
              <w:rPr>
                <w:rFonts w:ascii="B Nazanin" w:hAnsi="B Nazanin" w:cs="B Nazanin"/>
                <w:color w:val="333333"/>
                <w:rtl/>
              </w:rPr>
              <w:t xml:space="preserve">كتابخانه علوم </w:t>
            </w:r>
            <w:r w:rsidRPr="00CD4DE6">
              <w:rPr>
                <w:rFonts w:ascii="B Nazanin" w:hAnsi="B Nazanin" w:cs="B Nazanin"/>
                <w:color w:val="333333"/>
                <w:rtl/>
              </w:rPr>
              <w:lastRenderedPageBreak/>
              <w:t>انساني</w:t>
            </w:r>
          </w:p>
          <w:p w:rsidR="00CD4DE6" w:rsidRPr="00CD4DE6" w:rsidRDefault="00CD4DE6" w:rsidP="00CD4DE6">
            <w:pPr>
              <w:bidi/>
              <w:jc w:val="center"/>
              <w:rPr>
                <w:rFonts w:ascii="B Nazanin" w:hAnsi="B Nazanin" w:cs="B Nazanin"/>
                <w:color w:val="333333"/>
                <w:szCs w:val="16"/>
                <w:rtl/>
              </w:rPr>
            </w:pPr>
            <w:r w:rsidRPr="00CD4DE6">
              <w:rPr>
                <w:rFonts w:ascii="B Nazanin" w:hAnsi="B Nazanin" w:cs="B Nazanin"/>
                <w:color w:val="333333"/>
                <w:szCs w:val="16"/>
                <w:rtl/>
              </w:rPr>
              <w:t>كتابخانه فني ـ مهندسي</w:t>
            </w:r>
          </w:p>
          <w:p w:rsidR="00CD4DE6" w:rsidRPr="00CD4DE6" w:rsidRDefault="00CD4DE6" w:rsidP="00CD4DE6">
            <w:pPr>
              <w:bidi/>
              <w:jc w:val="center"/>
              <w:rPr>
                <w:rFonts w:ascii="B Nazanin" w:hAnsi="B Nazanin" w:cs="B Nazanin"/>
                <w:color w:val="333333"/>
                <w:szCs w:val="16"/>
                <w:rtl/>
              </w:rPr>
            </w:pPr>
            <w:r w:rsidRPr="00CD4DE6">
              <w:rPr>
                <w:rFonts w:ascii="B Nazanin" w:hAnsi="B Nazanin" w:cs="B Nazanin"/>
                <w:color w:val="333333"/>
                <w:rtl/>
              </w:rPr>
              <w:t>كتابخانه علوم</w:t>
            </w:r>
          </w:p>
          <w:p w:rsidR="00CD4DE6" w:rsidRPr="00CD4DE6" w:rsidRDefault="00CD4DE6" w:rsidP="00CD4DE6">
            <w:pPr>
              <w:bidi/>
              <w:jc w:val="center"/>
              <w:rPr>
                <w:rFonts w:ascii="B Nazanin" w:hAnsi="B Nazanin" w:cs="B Nazanin"/>
                <w:color w:val="333333"/>
                <w:szCs w:val="16"/>
                <w:rtl/>
              </w:rPr>
            </w:pPr>
            <w:r w:rsidRPr="00CD4DE6">
              <w:rPr>
                <w:rFonts w:ascii="B Nazanin" w:hAnsi="B Nazanin" w:cs="B Nazanin"/>
                <w:color w:val="333333"/>
                <w:rtl/>
              </w:rPr>
              <w:t>كتابخانه طبيعي</w:t>
            </w:r>
          </w:p>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tl/>
              </w:rPr>
              <w:t>كتابخانه معماري</w:t>
            </w:r>
          </w:p>
        </w:tc>
      </w:tr>
    </w:tbl>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16"/>
          <w:rtl/>
        </w:rPr>
        <w:lastRenderedPageBreak/>
        <w:t> </w:t>
      </w:r>
    </w:p>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26"/>
          <w:rtl/>
        </w:rPr>
        <w:t xml:space="preserve">در جدول 3، در ستون </w:t>
      </w:r>
      <w:r w:rsidRPr="00CD4DE6">
        <w:rPr>
          <w:rFonts w:ascii="B Nazanin" w:hAnsi="B Nazanin" w:cs="B Nazanin"/>
          <w:color w:val="000000"/>
        </w:rPr>
        <w:t>CCR</w:t>
      </w:r>
      <w:r w:rsidRPr="00CD4DE6">
        <w:rPr>
          <w:rFonts w:ascii="B Nazanin" w:hAnsi="B Nazanin" w:cs="B Nazanin"/>
          <w:color w:val="000000"/>
          <w:szCs w:val="26"/>
          <w:rtl/>
        </w:rPr>
        <w:t xml:space="preserve"> ورودي محور ،كارايي همه كتابخانه‌ها برابر با 1 گرديده است. به عبارت ديگر، به علت كم بودن تعداد واحدهاي مورد ارزيابي تمامي كتابخانه‌ها بر اساس روش مذكور كارا شده‌اند. بنابراين با استفاده از روش «اندرسون ـ پيترسون»، واحدهاي كارا رتبه‌بندي گرديد كه نتايج در ستون</w:t>
      </w:r>
      <w:r w:rsidRPr="00CD4DE6">
        <w:rPr>
          <w:rFonts w:ascii="B Nazanin" w:hAnsi="B Nazanin" w:cs="B Nazanin"/>
          <w:color w:val="000000"/>
        </w:rPr>
        <w:t>I-CCR-AP</w:t>
      </w:r>
      <w:r w:rsidRPr="00CD4DE6">
        <w:rPr>
          <w:rFonts w:ascii="B Nazanin" w:hAnsi="B Nazanin" w:cs="B Nazanin"/>
          <w:color w:val="000000"/>
          <w:szCs w:val="26"/>
          <w:rtl/>
        </w:rPr>
        <w:t xml:space="preserve"> آورده شده است .عدد بالاتر در اين ستون، بيانگر كارايي بالاتر كتابخانه است كه در ستون بعد از آن رتبه‌ها آورده شده است.</w:t>
      </w:r>
    </w:p>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26"/>
          <w:rtl/>
        </w:rPr>
        <w:t xml:space="preserve"> در ستون </w:t>
      </w:r>
      <w:r w:rsidRPr="00CD4DE6">
        <w:rPr>
          <w:rFonts w:ascii="B Nazanin" w:hAnsi="B Nazanin" w:cs="B Nazanin"/>
          <w:color w:val="000000"/>
        </w:rPr>
        <w:t>CCR</w:t>
      </w:r>
      <w:r w:rsidRPr="00CD4DE6">
        <w:rPr>
          <w:rFonts w:ascii="B Nazanin" w:hAnsi="B Nazanin" w:cs="B Nazanin"/>
          <w:color w:val="000000"/>
          <w:szCs w:val="26"/>
          <w:rtl/>
        </w:rPr>
        <w:t xml:space="preserve"> خروجي محور نيز همانند روش قبل، همه كتابخانه‌ها كارا گرديدند كه مجدداً با روش «اندرسون ـ پيترسون» رتبه آنها به شرح ستون</w:t>
      </w:r>
      <w:r w:rsidRPr="00CD4DE6">
        <w:rPr>
          <w:rFonts w:ascii="B Nazanin" w:hAnsi="B Nazanin" w:cs="B Nazanin"/>
          <w:color w:val="000000"/>
        </w:rPr>
        <w:t xml:space="preserve"> O-CCR-AP</w:t>
      </w:r>
      <w:r w:rsidRPr="00CD4DE6">
        <w:rPr>
          <w:rFonts w:ascii="B Nazanin" w:hAnsi="B Nazanin" w:cs="B Nazanin"/>
          <w:color w:val="000000"/>
          <w:szCs w:val="26"/>
          <w:rtl/>
        </w:rPr>
        <w:t xml:space="preserve"> است. عدد بالاتر در اين ستون بيانگر كارايي بالاتر كتابخانه است كه در ستون بعد از آن رتبه ها آورده شده است.</w:t>
      </w:r>
    </w:p>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26"/>
          <w:rtl/>
        </w:rPr>
        <w:t xml:space="preserve">در انتها، از روش </w:t>
      </w:r>
      <w:r w:rsidRPr="00CD4DE6">
        <w:rPr>
          <w:rFonts w:ascii="B Nazanin" w:hAnsi="B Nazanin" w:cs="B Nazanin"/>
          <w:color w:val="000000"/>
        </w:rPr>
        <w:t>DEA</w:t>
      </w:r>
      <w:r w:rsidRPr="00CD4DE6">
        <w:rPr>
          <w:rFonts w:ascii="B Nazanin" w:hAnsi="B Nazanin" w:cs="B Nazanin"/>
          <w:color w:val="000000"/>
          <w:szCs w:val="26"/>
          <w:rtl/>
        </w:rPr>
        <w:t xml:space="preserve"> جمعي كه تركيبي از ورودي محور و خروجي محور است براي رتبه‌بندي استفاده گرديده است. در اين روش، عدد صفر بيانگر كارا بودن كتابخانه است. چنانكه مشاهده مي‌شود، تمامي كتابخانه‌ها كارا شده‌اند كه با روش كارايي متقاطع دوباره رتبه‌بندي شدند و عدد بزرگتر بيانگر رتبه بالاتر است. رتبه‌بندي كتابخانه‌ها با اين روش، در ستون پاياني آمده است.</w:t>
      </w:r>
    </w:p>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26"/>
          <w:rtl/>
        </w:rPr>
        <w:t xml:space="preserve">هم اكنون از 3 روش متفاوت: </w:t>
      </w:r>
    </w:p>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26"/>
          <w:rtl/>
        </w:rPr>
        <w:t>الف) ورودي محور</w:t>
      </w:r>
    </w:p>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26"/>
          <w:rtl/>
        </w:rPr>
        <w:t>ب) خروجي محور</w:t>
      </w:r>
    </w:p>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26"/>
          <w:rtl/>
        </w:rPr>
        <w:t>ج) جمعي(تركيب خروجي و ورودي محور)</w:t>
      </w:r>
    </w:p>
    <w:p w:rsidR="00CD4DE6" w:rsidRPr="00CD4DE6" w:rsidRDefault="00CD4DE6" w:rsidP="00CD4DE6">
      <w:pPr>
        <w:bidi/>
        <w:spacing w:line="216" w:lineRule="auto"/>
        <w:ind w:firstLine="567"/>
        <w:jc w:val="lowKashida"/>
        <w:rPr>
          <w:rFonts w:ascii="B Nazanin" w:hAnsi="B Nazanin" w:cs="B Nazanin"/>
          <w:color w:val="000000"/>
          <w:szCs w:val="16"/>
          <w:rtl/>
        </w:rPr>
      </w:pPr>
      <w:r w:rsidRPr="00CD4DE6">
        <w:rPr>
          <w:rFonts w:ascii="B Nazanin" w:hAnsi="B Nazanin" w:cs="B Nazanin"/>
          <w:color w:val="000000"/>
          <w:szCs w:val="26"/>
          <w:rtl/>
        </w:rPr>
        <w:t>دو نوع رتبه‌بندي تقريباً متفاوت به دست آورده‌ايم. نتايج روش خروجي‌محور و ورودي‌محور يكسان هستند، اما با روش جمعي، نتايج تا حدودي تغيير كرده است. بنابراين، در ادامه رتبه‌بندي نهايي با استفاده از روش بُردا انجام مي‌شود. بُردا روشي است كه چندين رتبه‌بندي متفاوت را با شيوة خاصي به رتبه‌بندي نهايي تبديل مي‌كند. اين روش در ادامه مورد بررسي قرار گرفته است.</w:t>
      </w:r>
    </w:p>
    <w:p w:rsidR="00CD4DE6" w:rsidRPr="00CD4DE6" w:rsidRDefault="00CD4DE6" w:rsidP="00CD4DE6">
      <w:pPr>
        <w:bidi/>
        <w:spacing w:line="216" w:lineRule="auto"/>
        <w:ind w:firstLine="567"/>
        <w:jc w:val="lowKashida"/>
        <w:rPr>
          <w:rFonts w:ascii="B Nazanin" w:hAnsi="B Nazanin" w:cs="B Nazanin"/>
          <w:color w:val="000000"/>
          <w:szCs w:val="16"/>
          <w:rtl/>
        </w:rPr>
      </w:pPr>
      <w:r w:rsidRPr="00CD4DE6">
        <w:rPr>
          <w:rStyle w:val="Strong"/>
          <w:rFonts w:ascii="B Nazanin" w:hAnsi="B Nazanin" w:cs="B Nazanin"/>
          <w:color w:val="000000"/>
          <w:rtl/>
        </w:rPr>
        <w:lastRenderedPageBreak/>
        <w:t>2-2-4. رتبه‌بندي كتابخانه ها با استفاده از روش بُردا</w:t>
      </w:r>
    </w:p>
    <w:p w:rsidR="00CD4DE6" w:rsidRPr="00CD4DE6" w:rsidRDefault="00CD4DE6" w:rsidP="00CD4DE6">
      <w:pPr>
        <w:bidi/>
        <w:spacing w:line="216" w:lineRule="auto"/>
        <w:ind w:firstLine="567"/>
        <w:jc w:val="lowKashida"/>
        <w:rPr>
          <w:rFonts w:ascii="B Nazanin" w:hAnsi="B Nazanin" w:cs="B Nazanin"/>
          <w:color w:val="000000"/>
          <w:szCs w:val="16"/>
          <w:rtl/>
        </w:rPr>
      </w:pPr>
      <w:r w:rsidRPr="00CD4DE6">
        <w:rPr>
          <w:rFonts w:ascii="B Nazanin" w:hAnsi="B Nazanin" w:cs="B Nazanin"/>
          <w:color w:val="000000"/>
          <w:szCs w:val="26"/>
          <w:rtl/>
        </w:rPr>
        <w:t xml:space="preserve">هر گاه در استفاده از روشهاي گوناگون رتبه‌بندي نتايج متفاوتي به دست آمد، از روش بُردا براي رسيدن به يك رتبه‌بندي واحد استفاده مي شود. اين روش بر قاعده اكثريت استوار است. با ملاحظه رتبه هاي به دست آمده از سطوح مختلف </w:t>
      </w:r>
      <w:r w:rsidRPr="00CD4DE6">
        <w:rPr>
          <w:rFonts w:ascii="B Nazanin" w:hAnsi="B Nazanin" w:cs="B Nazanin"/>
          <w:color w:val="000000"/>
        </w:rPr>
        <w:t>DEA</w:t>
      </w:r>
      <w:r w:rsidRPr="00CD4DE6">
        <w:rPr>
          <w:rFonts w:ascii="B Nazanin" w:hAnsi="B Nazanin" w:cs="B Nazanin"/>
          <w:color w:val="000000"/>
          <w:szCs w:val="26"/>
          <w:rtl/>
        </w:rPr>
        <w:t xml:space="preserve"> كه در جدول 4 بدانها اشاره شده است، مي‌توان دريافت، به دليل اينكه كتابخانه علوم انساني نسبت به كتابخانه مركزي در هر سه سطح </w:t>
      </w:r>
      <w:r w:rsidRPr="00CD4DE6">
        <w:rPr>
          <w:rFonts w:ascii="B Nazanin" w:hAnsi="B Nazanin" w:cs="B Nazanin"/>
          <w:color w:val="000000"/>
        </w:rPr>
        <w:t>DEA</w:t>
      </w:r>
      <w:r w:rsidRPr="00CD4DE6">
        <w:rPr>
          <w:rFonts w:ascii="B Nazanin" w:hAnsi="B Nazanin" w:cs="B Nazanin"/>
          <w:color w:val="000000"/>
          <w:szCs w:val="26"/>
          <w:rtl/>
        </w:rPr>
        <w:t xml:space="preserve"> رتبه بالاتري به دست آورده است، ارجحيت دارد.لذا در جدول 5 كه به منظور رتبه‌بندي واحدهاي كارا با استفاده از روش بُردا تهيه مي شود، اين برتري را بدين شكل اعمال مي كنيم كه اگر سطر بر ستون ارجحيت داشت، نماد </w:t>
      </w:r>
      <w:r w:rsidRPr="00CD4DE6">
        <w:rPr>
          <w:rFonts w:ascii="B Nazanin" w:hAnsi="B Nazanin" w:cs="B Nazanin"/>
          <w:color w:val="000000"/>
        </w:rPr>
        <w:t>M</w:t>
      </w:r>
      <w:r w:rsidRPr="00CD4DE6">
        <w:rPr>
          <w:rFonts w:ascii="B Nazanin" w:hAnsi="B Nazanin" w:cs="B Nazanin"/>
          <w:color w:val="000000"/>
          <w:szCs w:val="26"/>
          <w:rtl/>
        </w:rPr>
        <w:t xml:space="preserve"> بيانگر اين ارجحيت مي باشد و اگر ستون بر سطر ارجحيت داشت، نماد </w:t>
      </w:r>
      <w:r w:rsidRPr="00CD4DE6">
        <w:rPr>
          <w:rFonts w:ascii="B Nazanin" w:hAnsi="B Nazanin" w:cs="B Nazanin"/>
          <w:color w:val="000000"/>
        </w:rPr>
        <w:t>X</w:t>
      </w:r>
      <w:r w:rsidRPr="00CD4DE6">
        <w:rPr>
          <w:rFonts w:ascii="B Nazanin" w:hAnsi="B Nazanin" w:cs="B Nazanin"/>
          <w:color w:val="000000"/>
          <w:szCs w:val="26"/>
          <w:rtl/>
        </w:rPr>
        <w:t xml:space="preserve"> بيانگر اين ارجحيت است. در پايان، مجموع بردهاي هر سطح را در ستون </w:t>
      </w:r>
      <w:r w:rsidRPr="00CD4DE6">
        <w:rPr>
          <w:rFonts w:ascii="B Nazanin" w:hAnsi="B Nazanin" w:cs="B Nazanin"/>
          <w:color w:val="000000"/>
        </w:rPr>
        <w:t>?c</w:t>
      </w:r>
      <w:r w:rsidRPr="00CD4DE6">
        <w:rPr>
          <w:rFonts w:ascii="B Nazanin" w:hAnsi="B Nazanin" w:cs="B Nazanin"/>
          <w:color w:val="000000"/>
          <w:szCs w:val="26"/>
          <w:rtl/>
        </w:rPr>
        <w:t xml:space="preserve"> وارد مي‌كنيم، سطري كه بيشترين برد (</w:t>
      </w:r>
      <w:r w:rsidRPr="00CD4DE6">
        <w:rPr>
          <w:rFonts w:ascii="B Nazanin" w:hAnsi="B Nazanin" w:cs="B Nazanin"/>
          <w:color w:val="000000"/>
        </w:rPr>
        <w:t>M</w:t>
      </w:r>
      <w:r w:rsidRPr="00CD4DE6">
        <w:rPr>
          <w:rFonts w:ascii="B Nazanin" w:hAnsi="B Nazanin" w:cs="B Nazanin"/>
          <w:color w:val="000000"/>
          <w:szCs w:val="26"/>
          <w:rtl/>
        </w:rPr>
        <w:t>) را داشته باشد، رتبه بالاتري به دست خواهد آورد(13).</w:t>
      </w:r>
    </w:p>
    <w:p w:rsidR="00CD4DE6" w:rsidRPr="00CD4DE6" w:rsidRDefault="00CD4DE6" w:rsidP="00CD4DE6">
      <w:pPr>
        <w:bidi/>
        <w:spacing w:line="240" w:lineRule="auto"/>
        <w:jc w:val="center"/>
        <w:rPr>
          <w:rFonts w:ascii="B Nazanin" w:hAnsi="B Nazanin" w:cs="B Nazanin"/>
          <w:color w:val="000000"/>
          <w:szCs w:val="16"/>
          <w:rtl/>
        </w:rPr>
      </w:pPr>
      <w:r w:rsidRPr="00CD4DE6">
        <w:rPr>
          <w:rStyle w:val="Strong"/>
          <w:rFonts w:ascii="B Nazanin" w:hAnsi="B Nazanin" w:cs="B Nazanin"/>
          <w:color w:val="000000"/>
          <w:szCs w:val="16"/>
          <w:rtl/>
        </w:rPr>
        <w:t xml:space="preserve">جدول 4 : رتبه هاي به دست آمده از رتبه‌بندي توسط سطوح </w:t>
      </w:r>
      <w:r w:rsidRPr="00CD4DE6">
        <w:rPr>
          <w:rStyle w:val="Strong"/>
          <w:rFonts w:ascii="B Nazanin" w:hAnsi="B Nazanin" w:cs="B Nazanin"/>
          <w:color w:val="000000"/>
          <w:szCs w:val="16"/>
        </w:rPr>
        <w:t>DEA</w:t>
      </w:r>
    </w:p>
    <w:tbl>
      <w:tblPr>
        <w:bidiVisual/>
        <w:tblW w:w="0" w:type="auto"/>
        <w:jc w:val="center"/>
        <w:tblCellMar>
          <w:left w:w="0" w:type="dxa"/>
          <w:right w:w="0" w:type="dxa"/>
        </w:tblCellMar>
        <w:tblLook w:val="04A0"/>
      </w:tblPr>
      <w:tblGrid>
        <w:gridCol w:w="1134"/>
        <w:gridCol w:w="1247"/>
        <w:gridCol w:w="1247"/>
        <w:gridCol w:w="1893"/>
      </w:tblGrid>
      <w:tr w:rsidR="00CD4DE6" w:rsidRPr="00CD4DE6">
        <w:trPr>
          <w:jc w:val="center"/>
        </w:trPr>
        <w:tc>
          <w:tcPr>
            <w:tcW w:w="1134"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CD4DE6" w:rsidRPr="00CD4DE6" w:rsidRDefault="00CD4DE6" w:rsidP="00CD4DE6">
            <w:pPr>
              <w:bidi/>
              <w:spacing w:line="216" w:lineRule="auto"/>
              <w:jc w:val="center"/>
              <w:rPr>
                <w:rFonts w:ascii="B Nazanin" w:hAnsi="B Nazanin" w:cs="B Nazanin"/>
                <w:color w:val="333333"/>
                <w:szCs w:val="16"/>
                <w:rtl/>
              </w:rPr>
            </w:pPr>
            <w:r w:rsidRPr="00CD4DE6">
              <w:rPr>
                <w:rStyle w:val="Strong"/>
                <w:rFonts w:ascii="B Nazanin" w:hAnsi="B Nazanin" w:cs="B Nazanin"/>
                <w:color w:val="333333"/>
                <w:szCs w:val="16"/>
              </w:rPr>
              <w:t>DEA</w:t>
            </w:r>
          </w:p>
          <w:p w:rsidR="00CD4DE6" w:rsidRPr="00CD4DE6" w:rsidRDefault="00CD4DE6" w:rsidP="00CD4DE6">
            <w:pPr>
              <w:bidi/>
              <w:spacing w:line="216" w:lineRule="auto"/>
              <w:jc w:val="center"/>
              <w:rPr>
                <w:rFonts w:ascii="B Nazanin" w:hAnsi="B Nazanin" w:cs="B Nazanin"/>
                <w:color w:val="333333"/>
                <w:szCs w:val="16"/>
              </w:rPr>
            </w:pPr>
            <w:r w:rsidRPr="00CD4DE6">
              <w:rPr>
                <w:rStyle w:val="Strong"/>
                <w:rFonts w:ascii="B Nazanin" w:hAnsi="B Nazanin" w:cs="B Nazanin"/>
                <w:color w:val="333333"/>
                <w:szCs w:val="16"/>
                <w:rtl/>
              </w:rPr>
              <w:t>جمعي</w:t>
            </w:r>
          </w:p>
        </w:tc>
        <w:tc>
          <w:tcPr>
            <w:tcW w:w="124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D4DE6" w:rsidRPr="00CD4DE6" w:rsidRDefault="00CD4DE6" w:rsidP="00CD4DE6">
            <w:pPr>
              <w:bidi/>
              <w:spacing w:line="216" w:lineRule="auto"/>
              <w:jc w:val="center"/>
              <w:rPr>
                <w:rFonts w:ascii="B Nazanin" w:hAnsi="B Nazanin" w:cs="B Nazanin"/>
                <w:color w:val="333333"/>
                <w:szCs w:val="16"/>
                <w:rtl/>
              </w:rPr>
            </w:pPr>
            <w:r w:rsidRPr="00CD4DE6">
              <w:rPr>
                <w:rStyle w:val="Strong"/>
                <w:rFonts w:ascii="B Nazanin" w:hAnsi="B Nazanin" w:cs="B Nazanin"/>
                <w:color w:val="333333"/>
                <w:szCs w:val="16"/>
              </w:rPr>
              <w:t>CCR</w:t>
            </w:r>
          </w:p>
          <w:p w:rsidR="00CD4DE6" w:rsidRPr="00CD4DE6" w:rsidRDefault="00CD4DE6" w:rsidP="00CD4DE6">
            <w:pPr>
              <w:bidi/>
              <w:spacing w:line="216" w:lineRule="auto"/>
              <w:jc w:val="center"/>
              <w:rPr>
                <w:rFonts w:ascii="B Nazanin" w:hAnsi="B Nazanin" w:cs="B Nazanin"/>
                <w:color w:val="333333"/>
                <w:szCs w:val="16"/>
              </w:rPr>
            </w:pPr>
            <w:r w:rsidRPr="00CD4DE6">
              <w:rPr>
                <w:rStyle w:val="Strong"/>
                <w:rFonts w:ascii="B Nazanin" w:hAnsi="B Nazanin" w:cs="B Nazanin"/>
                <w:color w:val="333333"/>
                <w:szCs w:val="16"/>
                <w:rtl/>
              </w:rPr>
              <w:t>خروجي محور</w:t>
            </w:r>
          </w:p>
        </w:tc>
        <w:tc>
          <w:tcPr>
            <w:tcW w:w="124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D4DE6" w:rsidRPr="00CD4DE6" w:rsidRDefault="00CD4DE6" w:rsidP="00CD4DE6">
            <w:pPr>
              <w:bidi/>
              <w:spacing w:line="216" w:lineRule="auto"/>
              <w:jc w:val="center"/>
              <w:rPr>
                <w:rFonts w:ascii="B Nazanin" w:hAnsi="B Nazanin" w:cs="B Nazanin"/>
                <w:color w:val="333333"/>
                <w:szCs w:val="16"/>
                <w:rtl/>
              </w:rPr>
            </w:pPr>
            <w:r w:rsidRPr="00CD4DE6">
              <w:rPr>
                <w:rStyle w:val="Strong"/>
                <w:rFonts w:ascii="B Nazanin" w:hAnsi="B Nazanin" w:cs="B Nazanin"/>
                <w:color w:val="333333"/>
                <w:szCs w:val="16"/>
              </w:rPr>
              <w:t>CCR</w:t>
            </w:r>
          </w:p>
          <w:p w:rsidR="00CD4DE6" w:rsidRPr="00CD4DE6" w:rsidRDefault="00CD4DE6" w:rsidP="00CD4DE6">
            <w:pPr>
              <w:bidi/>
              <w:spacing w:line="216" w:lineRule="auto"/>
              <w:jc w:val="center"/>
              <w:rPr>
                <w:rFonts w:ascii="B Nazanin" w:hAnsi="B Nazanin" w:cs="B Nazanin"/>
                <w:color w:val="333333"/>
                <w:szCs w:val="16"/>
              </w:rPr>
            </w:pPr>
            <w:r w:rsidRPr="00CD4DE6">
              <w:rPr>
                <w:rStyle w:val="Strong"/>
                <w:rFonts w:ascii="B Nazanin" w:hAnsi="B Nazanin" w:cs="B Nazanin"/>
                <w:color w:val="333333"/>
                <w:szCs w:val="16"/>
                <w:rtl/>
              </w:rPr>
              <w:t>ورودي محور</w:t>
            </w:r>
          </w:p>
        </w:tc>
        <w:tc>
          <w:tcPr>
            <w:tcW w:w="189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D4DE6" w:rsidRPr="00CD4DE6" w:rsidRDefault="00CD4DE6" w:rsidP="00CD4DE6">
            <w:pPr>
              <w:bidi/>
              <w:spacing w:line="216" w:lineRule="auto"/>
              <w:jc w:val="center"/>
              <w:rPr>
                <w:rFonts w:ascii="B Nazanin" w:hAnsi="B Nazanin" w:cs="B Nazanin"/>
                <w:color w:val="333333"/>
                <w:szCs w:val="16"/>
              </w:rPr>
            </w:pPr>
            <w:r w:rsidRPr="00CD4DE6">
              <w:rPr>
                <w:rStyle w:val="Strong"/>
                <w:rFonts w:ascii="B Nazanin" w:hAnsi="B Nazanin" w:cs="B Nazanin"/>
                <w:color w:val="333333"/>
                <w:szCs w:val="16"/>
                <w:rtl/>
              </w:rPr>
              <w:t>گزينه ها</w:t>
            </w:r>
          </w:p>
        </w:tc>
      </w:tr>
      <w:tr w:rsidR="00CD4DE6" w:rsidRPr="00CD4DE6">
        <w:trPr>
          <w:jc w:val="center"/>
        </w:trPr>
        <w:tc>
          <w:tcPr>
            <w:tcW w:w="11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line="216" w:lineRule="auto"/>
              <w:jc w:val="center"/>
              <w:rPr>
                <w:rFonts w:ascii="B Nazanin" w:hAnsi="B Nazanin" w:cs="B Nazanin"/>
                <w:color w:val="333333"/>
                <w:szCs w:val="16"/>
              </w:rPr>
            </w:pPr>
            <w:r w:rsidRPr="00CD4DE6">
              <w:rPr>
                <w:rFonts w:ascii="B Nazanin" w:hAnsi="B Nazanin" w:cs="B Nazanin"/>
                <w:color w:val="333333"/>
                <w:rtl/>
              </w:rPr>
              <w:t>6</w:t>
            </w: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line="216" w:lineRule="auto"/>
              <w:jc w:val="center"/>
              <w:rPr>
                <w:rFonts w:ascii="B Nazanin" w:hAnsi="B Nazanin" w:cs="B Nazanin"/>
                <w:color w:val="333333"/>
                <w:szCs w:val="16"/>
              </w:rPr>
            </w:pPr>
            <w:r w:rsidRPr="00CD4DE6">
              <w:rPr>
                <w:rFonts w:ascii="B Nazanin" w:hAnsi="B Nazanin" w:cs="B Nazanin"/>
                <w:color w:val="333333"/>
                <w:rtl/>
              </w:rPr>
              <w:t>5</w:t>
            </w: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line="216" w:lineRule="auto"/>
              <w:jc w:val="center"/>
              <w:rPr>
                <w:rFonts w:ascii="B Nazanin" w:hAnsi="B Nazanin" w:cs="B Nazanin"/>
                <w:color w:val="333333"/>
                <w:szCs w:val="16"/>
              </w:rPr>
            </w:pPr>
            <w:r w:rsidRPr="00CD4DE6">
              <w:rPr>
                <w:rFonts w:ascii="B Nazanin" w:hAnsi="B Nazanin" w:cs="B Nazanin"/>
                <w:color w:val="333333"/>
                <w:rtl/>
              </w:rPr>
              <w:t>5</w:t>
            </w:r>
          </w:p>
        </w:tc>
        <w:tc>
          <w:tcPr>
            <w:tcW w:w="18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line="216" w:lineRule="auto"/>
              <w:jc w:val="center"/>
              <w:rPr>
                <w:rFonts w:ascii="B Nazanin" w:hAnsi="B Nazanin" w:cs="B Nazanin"/>
                <w:color w:val="333333"/>
                <w:szCs w:val="16"/>
              </w:rPr>
            </w:pPr>
            <w:r w:rsidRPr="00CD4DE6">
              <w:rPr>
                <w:rFonts w:ascii="B Nazanin" w:hAnsi="B Nazanin" w:cs="B Nazanin"/>
                <w:color w:val="333333"/>
                <w:rtl/>
              </w:rPr>
              <w:t>كتابخانه مركزي</w:t>
            </w:r>
          </w:p>
        </w:tc>
      </w:tr>
      <w:tr w:rsidR="00CD4DE6" w:rsidRPr="00CD4DE6">
        <w:trPr>
          <w:jc w:val="center"/>
        </w:trPr>
        <w:tc>
          <w:tcPr>
            <w:tcW w:w="11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line="216" w:lineRule="auto"/>
              <w:jc w:val="center"/>
              <w:rPr>
                <w:rFonts w:ascii="B Nazanin" w:hAnsi="B Nazanin" w:cs="B Nazanin"/>
                <w:color w:val="333333"/>
                <w:szCs w:val="16"/>
              </w:rPr>
            </w:pPr>
            <w:r w:rsidRPr="00CD4DE6">
              <w:rPr>
                <w:rFonts w:ascii="B Nazanin" w:hAnsi="B Nazanin" w:cs="B Nazanin"/>
                <w:color w:val="333333"/>
                <w:rtl/>
              </w:rPr>
              <w:t>4</w:t>
            </w: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line="216" w:lineRule="auto"/>
              <w:jc w:val="center"/>
              <w:rPr>
                <w:rFonts w:ascii="B Nazanin" w:hAnsi="B Nazanin" w:cs="B Nazanin"/>
                <w:color w:val="333333"/>
                <w:szCs w:val="16"/>
              </w:rPr>
            </w:pPr>
            <w:r w:rsidRPr="00CD4DE6">
              <w:rPr>
                <w:rFonts w:ascii="B Nazanin" w:hAnsi="B Nazanin" w:cs="B Nazanin"/>
                <w:color w:val="333333"/>
                <w:rtl/>
              </w:rPr>
              <w:t>3</w:t>
            </w: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line="216" w:lineRule="auto"/>
              <w:jc w:val="center"/>
              <w:rPr>
                <w:rFonts w:ascii="B Nazanin" w:hAnsi="B Nazanin" w:cs="B Nazanin"/>
                <w:color w:val="333333"/>
                <w:szCs w:val="16"/>
              </w:rPr>
            </w:pPr>
            <w:r w:rsidRPr="00CD4DE6">
              <w:rPr>
                <w:rFonts w:ascii="B Nazanin" w:hAnsi="B Nazanin" w:cs="B Nazanin"/>
                <w:color w:val="333333"/>
                <w:rtl/>
              </w:rPr>
              <w:t>3</w:t>
            </w:r>
          </w:p>
        </w:tc>
        <w:tc>
          <w:tcPr>
            <w:tcW w:w="18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line="216" w:lineRule="auto"/>
              <w:jc w:val="center"/>
              <w:rPr>
                <w:rFonts w:ascii="B Nazanin" w:hAnsi="B Nazanin" w:cs="B Nazanin"/>
                <w:color w:val="333333"/>
                <w:szCs w:val="16"/>
              </w:rPr>
            </w:pPr>
            <w:r w:rsidRPr="00CD4DE6">
              <w:rPr>
                <w:rFonts w:ascii="B Nazanin" w:hAnsi="B Nazanin" w:cs="B Nazanin"/>
                <w:color w:val="333333"/>
                <w:rtl/>
              </w:rPr>
              <w:t>كتابخانه علوم انساني</w:t>
            </w:r>
          </w:p>
        </w:tc>
      </w:tr>
      <w:tr w:rsidR="00CD4DE6" w:rsidRPr="00CD4DE6">
        <w:trPr>
          <w:jc w:val="center"/>
        </w:trPr>
        <w:tc>
          <w:tcPr>
            <w:tcW w:w="11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line="216" w:lineRule="auto"/>
              <w:jc w:val="center"/>
              <w:rPr>
                <w:rFonts w:ascii="B Nazanin" w:hAnsi="B Nazanin" w:cs="B Nazanin"/>
                <w:color w:val="333333"/>
                <w:szCs w:val="16"/>
              </w:rPr>
            </w:pPr>
            <w:r w:rsidRPr="00CD4DE6">
              <w:rPr>
                <w:rFonts w:ascii="B Nazanin" w:hAnsi="B Nazanin" w:cs="B Nazanin"/>
                <w:color w:val="333333"/>
                <w:rtl/>
              </w:rPr>
              <w:t>5</w:t>
            </w: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line="216" w:lineRule="auto"/>
              <w:jc w:val="center"/>
              <w:rPr>
                <w:rFonts w:ascii="B Nazanin" w:hAnsi="B Nazanin" w:cs="B Nazanin"/>
                <w:color w:val="333333"/>
                <w:szCs w:val="16"/>
              </w:rPr>
            </w:pPr>
            <w:r w:rsidRPr="00CD4DE6">
              <w:rPr>
                <w:rFonts w:ascii="B Nazanin" w:hAnsi="B Nazanin" w:cs="B Nazanin"/>
                <w:color w:val="333333"/>
                <w:rtl/>
              </w:rPr>
              <w:t>6</w:t>
            </w: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line="216" w:lineRule="auto"/>
              <w:jc w:val="center"/>
              <w:rPr>
                <w:rFonts w:ascii="B Nazanin" w:hAnsi="B Nazanin" w:cs="B Nazanin"/>
                <w:color w:val="333333"/>
                <w:szCs w:val="16"/>
              </w:rPr>
            </w:pPr>
            <w:r w:rsidRPr="00CD4DE6">
              <w:rPr>
                <w:rFonts w:ascii="B Nazanin" w:hAnsi="B Nazanin" w:cs="B Nazanin"/>
                <w:color w:val="333333"/>
                <w:rtl/>
              </w:rPr>
              <w:t>6</w:t>
            </w:r>
          </w:p>
        </w:tc>
        <w:tc>
          <w:tcPr>
            <w:tcW w:w="18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line="216" w:lineRule="auto"/>
              <w:jc w:val="center"/>
              <w:rPr>
                <w:rFonts w:ascii="B Nazanin" w:hAnsi="B Nazanin" w:cs="B Nazanin"/>
                <w:color w:val="333333"/>
                <w:szCs w:val="16"/>
              </w:rPr>
            </w:pPr>
            <w:r w:rsidRPr="00CD4DE6">
              <w:rPr>
                <w:rFonts w:ascii="B Nazanin" w:hAnsi="B Nazanin" w:cs="B Nazanin"/>
                <w:color w:val="333333"/>
                <w:rtl/>
              </w:rPr>
              <w:t>كتابخانه فني مهندسي</w:t>
            </w:r>
          </w:p>
        </w:tc>
      </w:tr>
      <w:tr w:rsidR="00CD4DE6" w:rsidRPr="00CD4DE6">
        <w:trPr>
          <w:jc w:val="center"/>
        </w:trPr>
        <w:tc>
          <w:tcPr>
            <w:tcW w:w="11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line="216" w:lineRule="auto"/>
              <w:jc w:val="center"/>
              <w:rPr>
                <w:rFonts w:ascii="B Nazanin" w:hAnsi="B Nazanin" w:cs="B Nazanin"/>
                <w:color w:val="333333"/>
                <w:szCs w:val="16"/>
              </w:rPr>
            </w:pPr>
            <w:r w:rsidRPr="00CD4DE6">
              <w:rPr>
                <w:rFonts w:ascii="B Nazanin" w:hAnsi="B Nazanin" w:cs="B Nazanin"/>
                <w:color w:val="333333"/>
                <w:rtl/>
              </w:rPr>
              <w:t>3</w:t>
            </w: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line="216" w:lineRule="auto"/>
              <w:jc w:val="center"/>
              <w:rPr>
                <w:rFonts w:ascii="B Nazanin" w:hAnsi="B Nazanin" w:cs="B Nazanin"/>
                <w:color w:val="333333"/>
                <w:szCs w:val="16"/>
              </w:rPr>
            </w:pPr>
            <w:r w:rsidRPr="00CD4DE6">
              <w:rPr>
                <w:rFonts w:ascii="B Nazanin" w:hAnsi="B Nazanin" w:cs="B Nazanin"/>
                <w:color w:val="333333"/>
                <w:rtl/>
              </w:rPr>
              <w:t>1</w:t>
            </w: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line="216" w:lineRule="auto"/>
              <w:jc w:val="center"/>
              <w:rPr>
                <w:rFonts w:ascii="B Nazanin" w:hAnsi="B Nazanin" w:cs="B Nazanin"/>
                <w:color w:val="333333"/>
                <w:szCs w:val="16"/>
              </w:rPr>
            </w:pPr>
            <w:r w:rsidRPr="00CD4DE6">
              <w:rPr>
                <w:rFonts w:ascii="B Nazanin" w:hAnsi="B Nazanin" w:cs="B Nazanin"/>
                <w:color w:val="333333"/>
                <w:rtl/>
              </w:rPr>
              <w:t>1</w:t>
            </w:r>
          </w:p>
        </w:tc>
        <w:tc>
          <w:tcPr>
            <w:tcW w:w="18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line="216" w:lineRule="auto"/>
              <w:jc w:val="center"/>
              <w:rPr>
                <w:rFonts w:ascii="B Nazanin" w:hAnsi="B Nazanin" w:cs="B Nazanin"/>
                <w:color w:val="333333"/>
                <w:szCs w:val="16"/>
              </w:rPr>
            </w:pPr>
            <w:r w:rsidRPr="00CD4DE6">
              <w:rPr>
                <w:rFonts w:ascii="B Nazanin" w:hAnsi="B Nazanin" w:cs="B Nazanin"/>
                <w:color w:val="333333"/>
                <w:rtl/>
              </w:rPr>
              <w:t>كتابخانه علوم پايه</w:t>
            </w:r>
          </w:p>
        </w:tc>
      </w:tr>
      <w:tr w:rsidR="00CD4DE6" w:rsidRPr="00CD4DE6">
        <w:trPr>
          <w:jc w:val="center"/>
        </w:trPr>
        <w:tc>
          <w:tcPr>
            <w:tcW w:w="11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line="216" w:lineRule="auto"/>
              <w:jc w:val="center"/>
              <w:rPr>
                <w:rFonts w:ascii="B Nazanin" w:hAnsi="B Nazanin" w:cs="B Nazanin"/>
                <w:color w:val="333333"/>
                <w:szCs w:val="16"/>
              </w:rPr>
            </w:pPr>
            <w:r w:rsidRPr="00CD4DE6">
              <w:rPr>
                <w:rFonts w:ascii="B Nazanin" w:hAnsi="B Nazanin" w:cs="B Nazanin"/>
                <w:color w:val="333333"/>
                <w:rtl/>
              </w:rPr>
              <w:t>1</w:t>
            </w: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line="216" w:lineRule="auto"/>
              <w:jc w:val="center"/>
              <w:rPr>
                <w:rFonts w:ascii="B Nazanin" w:hAnsi="B Nazanin" w:cs="B Nazanin"/>
                <w:color w:val="333333"/>
                <w:szCs w:val="16"/>
              </w:rPr>
            </w:pPr>
            <w:r w:rsidRPr="00CD4DE6">
              <w:rPr>
                <w:rFonts w:ascii="B Nazanin" w:hAnsi="B Nazanin" w:cs="B Nazanin"/>
                <w:color w:val="333333"/>
                <w:rtl/>
              </w:rPr>
              <w:t>2</w:t>
            </w: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line="216" w:lineRule="auto"/>
              <w:jc w:val="center"/>
              <w:rPr>
                <w:rFonts w:ascii="B Nazanin" w:hAnsi="B Nazanin" w:cs="B Nazanin"/>
                <w:color w:val="333333"/>
                <w:szCs w:val="16"/>
              </w:rPr>
            </w:pPr>
            <w:r w:rsidRPr="00CD4DE6">
              <w:rPr>
                <w:rFonts w:ascii="B Nazanin" w:hAnsi="B Nazanin" w:cs="B Nazanin"/>
                <w:color w:val="333333"/>
                <w:rtl/>
              </w:rPr>
              <w:t>2</w:t>
            </w:r>
          </w:p>
        </w:tc>
        <w:tc>
          <w:tcPr>
            <w:tcW w:w="18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line="216" w:lineRule="auto"/>
              <w:jc w:val="center"/>
              <w:rPr>
                <w:rFonts w:ascii="B Nazanin" w:hAnsi="B Nazanin" w:cs="B Nazanin"/>
                <w:color w:val="333333"/>
                <w:szCs w:val="16"/>
              </w:rPr>
            </w:pPr>
            <w:r w:rsidRPr="00CD4DE6">
              <w:rPr>
                <w:rFonts w:ascii="B Nazanin" w:hAnsi="B Nazanin" w:cs="B Nazanin"/>
                <w:color w:val="333333"/>
                <w:rtl/>
              </w:rPr>
              <w:t>كتابخانه منابع طبيعي</w:t>
            </w:r>
          </w:p>
        </w:tc>
      </w:tr>
      <w:tr w:rsidR="00CD4DE6" w:rsidRPr="00CD4DE6">
        <w:trPr>
          <w:jc w:val="center"/>
        </w:trPr>
        <w:tc>
          <w:tcPr>
            <w:tcW w:w="11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line="216" w:lineRule="auto"/>
              <w:jc w:val="center"/>
              <w:rPr>
                <w:rFonts w:ascii="B Nazanin" w:hAnsi="B Nazanin" w:cs="B Nazanin"/>
                <w:color w:val="333333"/>
                <w:szCs w:val="16"/>
              </w:rPr>
            </w:pPr>
            <w:r w:rsidRPr="00CD4DE6">
              <w:rPr>
                <w:rFonts w:ascii="B Nazanin" w:hAnsi="B Nazanin" w:cs="B Nazanin"/>
                <w:color w:val="333333"/>
                <w:rtl/>
              </w:rPr>
              <w:t>2</w:t>
            </w: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line="216" w:lineRule="auto"/>
              <w:jc w:val="center"/>
              <w:rPr>
                <w:rFonts w:ascii="B Nazanin" w:hAnsi="B Nazanin" w:cs="B Nazanin"/>
                <w:color w:val="333333"/>
                <w:szCs w:val="16"/>
              </w:rPr>
            </w:pPr>
            <w:r w:rsidRPr="00CD4DE6">
              <w:rPr>
                <w:rFonts w:ascii="B Nazanin" w:hAnsi="B Nazanin" w:cs="B Nazanin"/>
                <w:color w:val="333333"/>
                <w:rtl/>
              </w:rPr>
              <w:t>4</w:t>
            </w: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line="216" w:lineRule="auto"/>
              <w:jc w:val="center"/>
              <w:rPr>
                <w:rFonts w:ascii="B Nazanin" w:hAnsi="B Nazanin" w:cs="B Nazanin"/>
                <w:color w:val="333333"/>
                <w:szCs w:val="16"/>
              </w:rPr>
            </w:pPr>
            <w:r w:rsidRPr="00CD4DE6">
              <w:rPr>
                <w:rFonts w:ascii="B Nazanin" w:hAnsi="B Nazanin" w:cs="B Nazanin"/>
                <w:color w:val="333333"/>
                <w:rtl/>
              </w:rPr>
              <w:t>4</w:t>
            </w:r>
          </w:p>
        </w:tc>
        <w:tc>
          <w:tcPr>
            <w:tcW w:w="18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spacing w:line="216" w:lineRule="auto"/>
              <w:jc w:val="center"/>
              <w:rPr>
                <w:rFonts w:ascii="B Nazanin" w:hAnsi="B Nazanin" w:cs="B Nazanin"/>
                <w:color w:val="333333"/>
                <w:szCs w:val="16"/>
              </w:rPr>
            </w:pPr>
            <w:r w:rsidRPr="00CD4DE6">
              <w:rPr>
                <w:rFonts w:ascii="B Nazanin" w:hAnsi="B Nazanin" w:cs="B Nazanin"/>
                <w:color w:val="333333"/>
                <w:rtl/>
              </w:rPr>
              <w:t>كتابخانه معماري</w:t>
            </w:r>
          </w:p>
        </w:tc>
      </w:tr>
    </w:tbl>
    <w:p w:rsidR="00CD4DE6" w:rsidRPr="00CD4DE6" w:rsidRDefault="00CD4DE6" w:rsidP="00CD4DE6">
      <w:pPr>
        <w:bidi/>
        <w:spacing w:line="216" w:lineRule="auto"/>
        <w:ind w:firstLine="567"/>
        <w:jc w:val="lowKashida"/>
        <w:rPr>
          <w:rFonts w:ascii="B Nazanin" w:hAnsi="B Nazanin" w:cs="B Nazanin"/>
          <w:color w:val="000000"/>
          <w:szCs w:val="16"/>
          <w:rtl/>
        </w:rPr>
      </w:pPr>
      <w:r w:rsidRPr="00CD4DE6">
        <w:rPr>
          <w:rFonts w:ascii="B Nazanin" w:hAnsi="B Nazanin" w:cs="B Nazanin"/>
          <w:color w:val="000000"/>
          <w:szCs w:val="26"/>
          <w:rtl/>
        </w:rPr>
        <w:t>با توجه به الگوريتم روش بُردا، در اين قسمت به مقايسه دو به دو رتبه‌بندي كتابخانه‌ها مي پردازيم كه حاصل آن را در جدول 5 مشاهده مي كنيد.</w:t>
      </w:r>
    </w:p>
    <w:p w:rsidR="00CD4DE6" w:rsidRPr="00CD4DE6" w:rsidRDefault="00CD4DE6" w:rsidP="00CD4DE6">
      <w:pPr>
        <w:bidi/>
        <w:spacing w:line="216" w:lineRule="auto"/>
        <w:jc w:val="center"/>
        <w:rPr>
          <w:rFonts w:ascii="B Nazanin" w:hAnsi="B Nazanin" w:cs="B Nazanin"/>
          <w:color w:val="000000"/>
          <w:szCs w:val="16"/>
          <w:rtl/>
        </w:rPr>
      </w:pPr>
      <w:r w:rsidRPr="00CD4DE6">
        <w:rPr>
          <w:rStyle w:val="Strong"/>
          <w:rFonts w:ascii="B Nazanin" w:hAnsi="B Nazanin" w:cs="B Nazanin"/>
          <w:color w:val="000000"/>
          <w:szCs w:val="16"/>
          <w:rtl/>
        </w:rPr>
        <w:t>جدول 5 . رتبه‌بندي كتابخانه‌ها با استفاده از روش بُردا</w:t>
      </w:r>
    </w:p>
    <w:tbl>
      <w:tblPr>
        <w:bidiVisual/>
        <w:tblW w:w="7196" w:type="dxa"/>
        <w:tblCellMar>
          <w:left w:w="0" w:type="dxa"/>
          <w:right w:w="0" w:type="dxa"/>
        </w:tblCellMar>
        <w:tblLook w:val="04A0"/>
      </w:tblPr>
      <w:tblGrid>
        <w:gridCol w:w="545"/>
        <w:gridCol w:w="734"/>
        <w:gridCol w:w="970"/>
        <w:gridCol w:w="850"/>
        <w:gridCol w:w="963"/>
        <w:gridCol w:w="913"/>
        <w:gridCol w:w="781"/>
        <w:gridCol w:w="1440"/>
      </w:tblGrid>
      <w:tr w:rsidR="00CD4DE6" w:rsidRPr="00CD4DE6">
        <w:tc>
          <w:tcPr>
            <w:tcW w:w="545"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Style w:val="Strong"/>
                <w:rFonts w:ascii="B Nazanin" w:hAnsi="B Nazanin" w:cs="B Nazanin"/>
                <w:color w:val="333333"/>
                <w:szCs w:val="16"/>
              </w:rPr>
              <w:t>?c</w:t>
            </w:r>
          </w:p>
        </w:tc>
        <w:tc>
          <w:tcPr>
            <w:tcW w:w="73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tl/>
              </w:rPr>
            </w:pPr>
            <w:r w:rsidRPr="00CD4DE6">
              <w:rPr>
                <w:rStyle w:val="Strong"/>
                <w:rFonts w:ascii="B Nazanin" w:hAnsi="B Nazanin" w:cs="B Nazanin"/>
                <w:color w:val="333333"/>
                <w:szCs w:val="18"/>
                <w:rtl/>
              </w:rPr>
              <w:t>كتابخانه</w:t>
            </w:r>
          </w:p>
          <w:p w:rsidR="00CD4DE6" w:rsidRPr="00CD4DE6" w:rsidRDefault="00CD4DE6" w:rsidP="00CD4DE6">
            <w:pPr>
              <w:bidi/>
              <w:jc w:val="center"/>
              <w:rPr>
                <w:rFonts w:ascii="B Nazanin" w:hAnsi="B Nazanin" w:cs="B Nazanin"/>
                <w:color w:val="333333"/>
                <w:szCs w:val="16"/>
              </w:rPr>
            </w:pPr>
            <w:r w:rsidRPr="00CD4DE6">
              <w:rPr>
                <w:rStyle w:val="Strong"/>
                <w:rFonts w:ascii="B Nazanin" w:hAnsi="B Nazanin" w:cs="B Nazanin"/>
                <w:color w:val="333333"/>
                <w:szCs w:val="18"/>
                <w:rtl/>
              </w:rPr>
              <w:t>معماري</w:t>
            </w:r>
          </w:p>
        </w:tc>
        <w:tc>
          <w:tcPr>
            <w:tcW w:w="97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tl/>
              </w:rPr>
            </w:pPr>
            <w:r w:rsidRPr="00CD4DE6">
              <w:rPr>
                <w:rStyle w:val="Strong"/>
                <w:rFonts w:ascii="B Nazanin" w:hAnsi="B Nazanin" w:cs="B Nazanin"/>
                <w:color w:val="333333"/>
                <w:szCs w:val="18"/>
                <w:rtl/>
              </w:rPr>
              <w:t>كتابخانه</w:t>
            </w:r>
          </w:p>
          <w:p w:rsidR="00CD4DE6" w:rsidRPr="00CD4DE6" w:rsidRDefault="00CD4DE6" w:rsidP="00CD4DE6">
            <w:pPr>
              <w:bidi/>
              <w:jc w:val="center"/>
              <w:rPr>
                <w:rFonts w:ascii="B Nazanin" w:hAnsi="B Nazanin" w:cs="B Nazanin"/>
                <w:color w:val="333333"/>
                <w:szCs w:val="16"/>
              </w:rPr>
            </w:pPr>
            <w:r w:rsidRPr="00CD4DE6">
              <w:rPr>
                <w:rStyle w:val="Strong"/>
                <w:rFonts w:ascii="B Nazanin" w:hAnsi="B Nazanin" w:cs="B Nazanin"/>
                <w:color w:val="333333"/>
                <w:szCs w:val="18"/>
                <w:rtl/>
              </w:rPr>
              <w:t>منابع طبيعي</w:t>
            </w:r>
          </w:p>
        </w:tc>
        <w:tc>
          <w:tcPr>
            <w:tcW w:w="85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tl/>
              </w:rPr>
            </w:pPr>
            <w:r w:rsidRPr="00CD4DE6">
              <w:rPr>
                <w:rStyle w:val="Strong"/>
                <w:rFonts w:ascii="B Nazanin" w:hAnsi="B Nazanin" w:cs="B Nazanin"/>
                <w:color w:val="333333"/>
                <w:szCs w:val="18"/>
                <w:rtl/>
              </w:rPr>
              <w:t>كتابخانه</w:t>
            </w:r>
          </w:p>
          <w:p w:rsidR="00CD4DE6" w:rsidRPr="00CD4DE6" w:rsidRDefault="00CD4DE6" w:rsidP="00CD4DE6">
            <w:pPr>
              <w:bidi/>
              <w:jc w:val="center"/>
              <w:rPr>
                <w:rFonts w:ascii="B Nazanin" w:hAnsi="B Nazanin" w:cs="B Nazanin"/>
                <w:color w:val="333333"/>
                <w:szCs w:val="16"/>
              </w:rPr>
            </w:pPr>
            <w:r w:rsidRPr="00CD4DE6">
              <w:rPr>
                <w:rStyle w:val="Strong"/>
                <w:rFonts w:ascii="B Nazanin" w:hAnsi="B Nazanin" w:cs="B Nazanin"/>
                <w:color w:val="333333"/>
                <w:szCs w:val="18"/>
                <w:rtl/>
              </w:rPr>
              <w:t>علوم پايه</w:t>
            </w:r>
          </w:p>
        </w:tc>
        <w:tc>
          <w:tcPr>
            <w:tcW w:w="96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tl/>
              </w:rPr>
            </w:pPr>
            <w:r w:rsidRPr="00CD4DE6">
              <w:rPr>
                <w:rStyle w:val="Strong"/>
                <w:rFonts w:ascii="B Nazanin" w:hAnsi="B Nazanin" w:cs="B Nazanin"/>
                <w:color w:val="333333"/>
                <w:szCs w:val="16"/>
                <w:rtl/>
              </w:rPr>
              <w:t>كتابخانه</w:t>
            </w:r>
          </w:p>
          <w:p w:rsidR="00CD4DE6" w:rsidRPr="00CD4DE6" w:rsidRDefault="00CD4DE6" w:rsidP="00CD4DE6">
            <w:pPr>
              <w:bidi/>
              <w:jc w:val="center"/>
              <w:rPr>
                <w:rFonts w:ascii="B Nazanin" w:hAnsi="B Nazanin" w:cs="B Nazanin"/>
                <w:color w:val="333333"/>
                <w:szCs w:val="16"/>
              </w:rPr>
            </w:pPr>
            <w:r w:rsidRPr="00CD4DE6">
              <w:rPr>
                <w:rStyle w:val="Strong"/>
                <w:rFonts w:ascii="B Nazanin" w:hAnsi="B Nazanin" w:cs="B Nazanin"/>
                <w:color w:val="333333"/>
                <w:szCs w:val="16"/>
                <w:rtl/>
              </w:rPr>
              <w:t>فني مهندسي</w:t>
            </w:r>
          </w:p>
        </w:tc>
        <w:tc>
          <w:tcPr>
            <w:tcW w:w="91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tl/>
              </w:rPr>
            </w:pPr>
            <w:r w:rsidRPr="00CD4DE6">
              <w:rPr>
                <w:rStyle w:val="Strong"/>
                <w:rFonts w:ascii="B Nazanin" w:hAnsi="B Nazanin" w:cs="B Nazanin"/>
                <w:color w:val="333333"/>
                <w:szCs w:val="16"/>
                <w:rtl/>
              </w:rPr>
              <w:t>كتابخانه</w:t>
            </w:r>
          </w:p>
          <w:p w:rsidR="00CD4DE6" w:rsidRPr="00CD4DE6" w:rsidRDefault="00CD4DE6" w:rsidP="00CD4DE6">
            <w:pPr>
              <w:bidi/>
              <w:jc w:val="center"/>
              <w:rPr>
                <w:rFonts w:ascii="B Nazanin" w:hAnsi="B Nazanin" w:cs="B Nazanin"/>
                <w:color w:val="333333"/>
                <w:szCs w:val="16"/>
              </w:rPr>
            </w:pPr>
            <w:r w:rsidRPr="00CD4DE6">
              <w:rPr>
                <w:rStyle w:val="Strong"/>
                <w:rFonts w:ascii="B Nazanin" w:hAnsi="B Nazanin" w:cs="B Nazanin"/>
                <w:color w:val="333333"/>
                <w:szCs w:val="16"/>
                <w:rtl/>
              </w:rPr>
              <w:t>علوم انساني</w:t>
            </w:r>
          </w:p>
        </w:tc>
        <w:tc>
          <w:tcPr>
            <w:tcW w:w="78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tl/>
              </w:rPr>
            </w:pPr>
            <w:r w:rsidRPr="00CD4DE6">
              <w:rPr>
                <w:rStyle w:val="Strong"/>
                <w:rFonts w:ascii="B Nazanin" w:hAnsi="B Nazanin" w:cs="B Nazanin"/>
                <w:color w:val="333333"/>
                <w:szCs w:val="18"/>
                <w:rtl/>
              </w:rPr>
              <w:t>كتابخانه</w:t>
            </w:r>
          </w:p>
          <w:p w:rsidR="00CD4DE6" w:rsidRPr="00CD4DE6" w:rsidRDefault="00CD4DE6" w:rsidP="00CD4DE6">
            <w:pPr>
              <w:bidi/>
              <w:jc w:val="center"/>
              <w:rPr>
                <w:rFonts w:ascii="B Nazanin" w:hAnsi="B Nazanin" w:cs="B Nazanin"/>
                <w:color w:val="333333"/>
                <w:szCs w:val="16"/>
              </w:rPr>
            </w:pPr>
            <w:r w:rsidRPr="00CD4DE6">
              <w:rPr>
                <w:rStyle w:val="Strong"/>
                <w:rFonts w:ascii="B Nazanin" w:hAnsi="B Nazanin" w:cs="B Nazanin"/>
                <w:color w:val="333333"/>
                <w:szCs w:val="18"/>
                <w:rtl/>
              </w:rPr>
              <w:t>مركزي</w:t>
            </w:r>
          </w:p>
        </w:tc>
        <w:tc>
          <w:tcPr>
            <w:tcW w:w="144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Style w:val="Strong"/>
                <w:rFonts w:ascii="B Nazanin" w:hAnsi="B Nazanin" w:cs="B Nazanin"/>
                <w:color w:val="333333"/>
                <w:szCs w:val="16"/>
                <w:rtl/>
              </w:rPr>
              <w:t> </w:t>
            </w:r>
          </w:p>
        </w:tc>
      </w:tr>
      <w:tr w:rsidR="00CD4DE6" w:rsidRPr="00CD4DE6">
        <w:tc>
          <w:tcPr>
            <w:tcW w:w="5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tl/>
              </w:rPr>
              <w:t>1</w:t>
            </w:r>
          </w:p>
        </w:tc>
        <w:tc>
          <w:tcPr>
            <w:tcW w:w="7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Pr>
              <w:t>x</w:t>
            </w:r>
          </w:p>
        </w:tc>
        <w:tc>
          <w:tcPr>
            <w:tcW w:w="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Pr>
              <w:t>x</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Pr>
              <w:t>x</w:t>
            </w:r>
          </w:p>
        </w:tc>
        <w:tc>
          <w:tcPr>
            <w:tcW w:w="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Pr>
              <w:t>M</w:t>
            </w:r>
          </w:p>
        </w:tc>
        <w:tc>
          <w:tcPr>
            <w:tcW w:w="9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Pr>
              <w:t>x</w:t>
            </w:r>
          </w:p>
        </w:tc>
        <w:tc>
          <w:tcPr>
            <w:tcW w:w="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tl/>
              </w:rPr>
              <w:t>-</w:t>
            </w:r>
          </w:p>
        </w:tc>
        <w:tc>
          <w:tcPr>
            <w:tcW w:w="144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Style w:val="Strong"/>
                <w:rFonts w:ascii="B Nazanin" w:hAnsi="B Nazanin" w:cs="B Nazanin"/>
                <w:color w:val="333333"/>
                <w:szCs w:val="18"/>
                <w:rtl/>
              </w:rPr>
              <w:t>كتابخانه مركزي</w:t>
            </w:r>
          </w:p>
        </w:tc>
      </w:tr>
      <w:tr w:rsidR="00CD4DE6" w:rsidRPr="00CD4DE6">
        <w:tc>
          <w:tcPr>
            <w:tcW w:w="5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tl/>
              </w:rPr>
              <w:t>3</w:t>
            </w:r>
          </w:p>
        </w:tc>
        <w:tc>
          <w:tcPr>
            <w:tcW w:w="7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Pr>
              <w:t>M</w:t>
            </w:r>
          </w:p>
        </w:tc>
        <w:tc>
          <w:tcPr>
            <w:tcW w:w="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Pr>
              <w:t>x</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Pr>
              <w:t>x</w:t>
            </w:r>
          </w:p>
        </w:tc>
        <w:tc>
          <w:tcPr>
            <w:tcW w:w="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Pr>
              <w:t>M</w:t>
            </w:r>
          </w:p>
        </w:tc>
        <w:tc>
          <w:tcPr>
            <w:tcW w:w="9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tl/>
              </w:rPr>
              <w:t>-</w:t>
            </w:r>
          </w:p>
        </w:tc>
        <w:tc>
          <w:tcPr>
            <w:tcW w:w="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Pr>
              <w:t>M</w:t>
            </w:r>
          </w:p>
        </w:tc>
        <w:tc>
          <w:tcPr>
            <w:tcW w:w="144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Style w:val="Strong"/>
                <w:rFonts w:ascii="B Nazanin" w:hAnsi="B Nazanin" w:cs="B Nazanin"/>
                <w:color w:val="333333"/>
                <w:szCs w:val="17"/>
                <w:rtl/>
              </w:rPr>
              <w:t>كتابخانه علوم انساني</w:t>
            </w:r>
          </w:p>
        </w:tc>
      </w:tr>
      <w:tr w:rsidR="00CD4DE6" w:rsidRPr="00CD4DE6">
        <w:tc>
          <w:tcPr>
            <w:tcW w:w="5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tl/>
              </w:rPr>
              <w:t>0</w:t>
            </w:r>
          </w:p>
        </w:tc>
        <w:tc>
          <w:tcPr>
            <w:tcW w:w="7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Pr>
              <w:t>X</w:t>
            </w:r>
          </w:p>
        </w:tc>
        <w:tc>
          <w:tcPr>
            <w:tcW w:w="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Pr>
              <w:t>x</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Pr>
              <w:t>x</w:t>
            </w:r>
          </w:p>
        </w:tc>
        <w:tc>
          <w:tcPr>
            <w:tcW w:w="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tl/>
              </w:rPr>
              <w:t>-</w:t>
            </w:r>
          </w:p>
        </w:tc>
        <w:tc>
          <w:tcPr>
            <w:tcW w:w="9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Pr>
              <w:t>X</w:t>
            </w:r>
          </w:p>
        </w:tc>
        <w:tc>
          <w:tcPr>
            <w:tcW w:w="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Pr>
              <w:t>X</w:t>
            </w:r>
          </w:p>
        </w:tc>
        <w:tc>
          <w:tcPr>
            <w:tcW w:w="144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Style w:val="Strong"/>
                <w:rFonts w:ascii="B Nazanin" w:hAnsi="B Nazanin" w:cs="B Nazanin"/>
                <w:color w:val="333333"/>
                <w:szCs w:val="16"/>
                <w:rtl/>
              </w:rPr>
              <w:t>كتابخانه فني مهندسي</w:t>
            </w:r>
          </w:p>
        </w:tc>
      </w:tr>
      <w:tr w:rsidR="00CD4DE6" w:rsidRPr="00CD4DE6">
        <w:tc>
          <w:tcPr>
            <w:tcW w:w="5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tl/>
              </w:rPr>
              <w:lastRenderedPageBreak/>
              <w:t>5</w:t>
            </w:r>
          </w:p>
        </w:tc>
        <w:tc>
          <w:tcPr>
            <w:tcW w:w="7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Pr>
              <w:t>M</w:t>
            </w:r>
          </w:p>
        </w:tc>
        <w:tc>
          <w:tcPr>
            <w:tcW w:w="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Pr>
              <w:t>M</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tl/>
              </w:rPr>
              <w:t>-</w:t>
            </w:r>
          </w:p>
        </w:tc>
        <w:tc>
          <w:tcPr>
            <w:tcW w:w="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Pr>
              <w:t>M</w:t>
            </w:r>
          </w:p>
        </w:tc>
        <w:tc>
          <w:tcPr>
            <w:tcW w:w="9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Pr>
              <w:t>M</w:t>
            </w:r>
          </w:p>
        </w:tc>
        <w:tc>
          <w:tcPr>
            <w:tcW w:w="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Pr>
              <w:t>M</w:t>
            </w:r>
          </w:p>
        </w:tc>
        <w:tc>
          <w:tcPr>
            <w:tcW w:w="144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Style w:val="Strong"/>
                <w:rFonts w:ascii="B Nazanin" w:hAnsi="B Nazanin" w:cs="B Nazanin"/>
                <w:color w:val="333333"/>
                <w:szCs w:val="18"/>
                <w:rtl/>
              </w:rPr>
              <w:t>كتابخانه علوم پايه</w:t>
            </w:r>
          </w:p>
        </w:tc>
      </w:tr>
      <w:tr w:rsidR="00CD4DE6" w:rsidRPr="00CD4DE6">
        <w:tc>
          <w:tcPr>
            <w:tcW w:w="5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tl/>
              </w:rPr>
              <w:t>4</w:t>
            </w:r>
          </w:p>
        </w:tc>
        <w:tc>
          <w:tcPr>
            <w:tcW w:w="7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Pr>
              <w:t>M</w:t>
            </w:r>
          </w:p>
        </w:tc>
        <w:tc>
          <w:tcPr>
            <w:tcW w:w="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tl/>
              </w:rPr>
              <w:t>-</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Pr>
              <w:t>x</w:t>
            </w:r>
          </w:p>
        </w:tc>
        <w:tc>
          <w:tcPr>
            <w:tcW w:w="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Pr>
              <w:t>M</w:t>
            </w:r>
          </w:p>
        </w:tc>
        <w:tc>
          <w:tcPr>
            <w:tcW w:w="9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Pr>
              <w:t>M</w:t>
            </w:r>
          </w:p>
        </w:tc>
        <w:tc>
          <w:tcPr>
            <w:tcW w:w="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Pr>
              <w:t>M</w:t>
            </w:r>
          </w:p>
        </w:tc>
        <w:tc>
          <w:tcPr>
            <w:tcW w:w="144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Style w:val="Strong"/>
                <w:rFonts w:ascii="B Nazanin" w:hAnsi="B Nazanin" w:cs="B Nazanin"/>
                <w:color w:val="333333"/>
                <w:szCs w:val="16"/>
                <w:rtl/>
              </w:rPr>
              <w:t>كتابخانه منابع طبيعي</w:t>
            </w:r>
          </w:p>
        </w:tc>
      </w:tr>
      <w:tr w:rsidR="00CD4DE6" w:rsidRPr="00CD4DE6">
        <w:tc>
          <w:tcPr>
            <w:tcW w:w="5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tl/>
              </w:rPr>
              <w:t>2</w:t>
            </w:r>
          </w:p>
        </w:tc>
        <w:tc>
          <w:tcPr>
            <w:tcW w:w="7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tl/>
              </w:rPr>
              <w:t>-</w:t>
            </w:r>
          </w:p>
        </w:tc>
        <w:tc>
          <w:tcPr>
            <w:tcW w:w="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Pr>
              <w:t>x</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Pr>
              <w:t>x</w:t>
            </w:r>
          </w:p>
        </w:tc>
        <w:tc>
          <w:tcPr>
            <w:tcW w:w="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Pr>
              <w:t>M</w:t>
            </w:r>
          </w:p>
        </w:tc>
        <w:tc>
          <w:tcPr>
            <w:tcW w:w="9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Pr>
              <w:t>X</w:t>
            </w:r>
          </w:p>
        </w:tc>
        <w:tc>
          <w:tcPr>
            <w:tcW w:w="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Fonts w:ascii="B Nazanin" w:hAnsi="B Nazanin" w:cs="B Nazanin"/>
                <w:color w:val="333333"/>
              </w:rPr>
              <w:t>M</w:t>
            </w:r>
          </w:p>
        </w:tc>
        <w:tc>
          <w:tcPr>
            <w:tcW w:w="144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D4DE6" w:rsidRPr="00CD4DE6" w:rsidRDefault="00CD4DE6" w:rsidP="00CD4DE6">
            <w:pPr>
              <w:bidi/>
              <w:jc w:val="center"/>
              <w:rPr>
                <w:rFonts w:ascii="B Nazanin" w:hAnsi="B Nazanin" w:cs="B Nazanin"/>
                <w:color w:val="333333"/>
                <w:szCs w:val="16"/>
              </w:rPr>
            </w:pPr>
            <w:r w:rsidRPr="00CD4DE6">
              <w:rPr>
                <w:rStyle w:val="Strong"/>
                <w:rFonts w:ascii="B Nazanin" w:hAnsi="B Nazanin" w:cs="B Nazanin"/>
                <w:color w:val="333333"/>
                <w:szCs w:val="18"/>
                <w:rtl/>
              </w:rPr>
              <w:t>كتابخانه معماري</w:t>
            </w:r>
          </w:p>
        </w:tc>
      </w:tr>
    </w:tbl>
    <w:p w:rsidR="00CD4DE6" w:rsidRPr="00CD4DE6" w:rsidRDefault="00CD4DE6" w:rsidP="00CD4DE6">
      <w:pPr>
        <w:bidi/>
        <w:spacing w:line="240" w:lineRule="auto"/>
        <w:ind w:firstLine="567"/>
        <w:jc w:val="lowKashida"/>
        <w:rPr>
          <w:rFonts w:ascii="B Nazanin" w:hAnsi="B Nazanin" w:cs="B Nazanin"/>
          <w:color w:val="000000"/>
          <w:szCs w:val="16"/>
          <w:rtl/>
        </w:rPr>
      </w:pPr>
      <w:r w:rsidRPr="00CD4DE6">
        <w:rPr>
          <w:rFonts w:ascii="B Nazanin" w:hAnsi="B Nazanin" w:cs="B Nazanin"/>
          <w:color w:val="000000"/>
          <w:szCs w:val="26"/>
          <w:rtl/>
        </w:rPr>
        <w:t>در نهايت، نتايج به دست آمده از روش بُردا نشان مي دهد ترتيب واحد هاي كارا عبارت است از:</w:t>
      </w:r>
    </w:p>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26"/>
          <w:rtl/>
        </w:rPr>
        <w:t>1. كتابخانه علوم پايه</w:t>
      </w:r>
    </w:p>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26"/>
          <w:rtl/>
        </w:rPr>
        <w:t xml:space="preserve">2. كتابخانه منابع طبيعي </w:t>
      </w:r>
    </w:p>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26"/>
          <w:rtl/>
        </w:rPr>
        <w:t>3. كتابخانه علوم انساني</w:t>
      </w:r>
    </w:p>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26"/>
          <w:rtl/>
        </w:rPr>
        <w:t>4. كتابخانه معماري</w:t>
      </w:r>
    </w:p>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26"/>
          <w:rtl/>
        </w:rPr>
        <w:t>5. كتابخانه مركزي</w:t>
      </w:r>
    </w:p>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26"/>
          <w:rtl/>
        </w:rPr>
        <w:t>6. كتابخانه فني مهندسي.</w:t>
      </w:r>
    </w:p>
    <w:p w:rsidR="00CD4DE6" w:rsidRPr="00CD4DE6" w:rsidRDefault="00CD4DE6" w:rsidP="00CD4DE6">
      <w:pPr>
        <w:bidi/>
        <w:ind w:firstLine="567"/>
        <w:jc w:val="lowKashida"/>
        <w:rPr>
          <w:rFonts w:ascii="B Nazanin" w:hAnsi="B Nazanin" w:cs="B Nazanin"/>
          <w:color w:val="000000"/>
          <w:szCs w:val="16"/>
          <w:rtl/>
        </w:rPr>
      </w:pPr>
      <w:r w:rsidRPr="00CD4DE6">
        <w:rPr>
          <w:rFonts w:ascii="B Nazanin" w:hAnsi="B Nazanin" w:cs="B Nazanin"/>
          <w:color w:val="000000"/>
          <w:szCs w:val="16"/>
          <w:rtl/>
        </w:rPr>
        <w:t> </w:t>
      </w:r>
    </w:p>
    <w:p w:rsidR="00CD4DE6" w:rsidRPr="00CD4DE6" w:rsidRDefault="00CD4DE6" w:rsidP="00CD4DE6">
      <w:pPr>
        <w:bidi/>
        <w:spacing w:line="216" w:lineRule="auto"/>
        <w:jc w:val="lowKashida"/>
        <w:rPr>
          <w:rFonts w:ascii="B Nazanin" w:hAnsi="B Nazanin" w:cs="B Nazanin"/>
          <w:color w:val="000000"/>
          <w:szCs w:val="16"/>
          <w:rtl/>
        </w:rPr>
      </w:pPr>
      <w:r w:rsidRPr="00CD4DE6">
        <w:rPr>
          <w:rStyle w:val="Strong"/>
          <w:rFonts w:ascii="B Nazanin" w:hAnsi="B Nazanin" w:cs="B Nazanin"/>
          <w:color w:val="000000"/>
          <w:szCs w:val="26"/>
          <w:rtl/>
        </w:rPr>
        <w:t>نتيجه گيري و پيشنهادها</w:t>
      </w:r>
    </w:p>
    <w:p w:rsidR="00CD4DE6" w:rsidRPr="00CD4DE6" w:rsidRDefault="00CD4DE6" w:rsidP="00CD4DE6">
      <w:pPr>
        <w:bidi/>
        <w:spacing w:line="216" w:lineRule="auto"/>
        <w:ind w:firstLine="567"/>
        <w:jc w:val="lowKashida"/>
        <w:rPr>
          <w:rFonts w:ascii="B Nazanin" w:hAnsi="B Nazanin" w:cs="B Nazanin"/>
          <w:color w:val="000000"/>
          <w:szCs w:val="16"/>
          <w:rtl/>
        </w:rPr>
      </w:pPr>
      <w:r w:rsidRPr="00CD4DE6">
        <w:rPr>
          <w:rFonts w:ascii="B Nazanin" w:hAnsi="B Nazanin" w:cs="B Nazanin"/>
          <w:color w:val="000000"/>
          <w:szCs w:val="26"/>
          <w:rtl/>
        </w:rPr>
        <w:t>    اكنون به ارائه نتايج به دست آمده از سنجش كارايي كتابخانه‌هاي دانشگاه يزد پرداخته و درپايانپيشنهادهايي در جهت افزايش كارايي و بهبود عملكرد آن ها ارائه مي‌شود.</w:t>
      </w:r>
      <w:r w:rsidRPr="00CD4DE6">
        <w:rPr>
          <w:rStyle w:val="Strong"/>
          <w:rFonts w:ascii="B Nazanin" w:hAnsi="B Nazanin" w:cs="B Nazanin"/>
          <w:color w:val="000000"/>
          <w:szCs w:val="26"/>
          <w:rtl/>
        </w:rPr>
        <w:t> </w:t>
      </w:r>
    </w:p>
    <w:p w:rsidR="00CD4DE6" w:rsidRPr="00CD4DE6" w:rsidRDefault="00CD4DE6" w:rsidP="00CD4DE6">
      <w:pPr>
        <w:bidi/>
        <w:spacing w:line="216" w:lineRule="auto"/>
        <w:ind w:firstLine="567"/>
        <w:jc w:val="lowKashida"/>
        <w:rPr>
          <w:rFonts w:ascii="B Nazanin" w:hAnsi="B Nazanin" w:cs="B Nazanin"/>
          <w:color w:val="000000"/>
          <w:szCs w:val="16"/>
          <w:rtl/>
        </w:rPr>
      </w:pPr>
      <w:r w:rsidRPr="00CD4DE6">
        <w:rPr>
          <w:rStyle w:val="Strong"/>
          <w:rFonts w:ascii="B Nazanin" w:hAnsi="B Nazanin" w:cs="B Nazanin"/>
          <w:color w:val="000000"/>
          <w:rtl/>
        </w:rPr>
        <w:t>1-5. نتيجه گيري</w:t>
      </w:r>
    </w:p>
    <w:p w:rsidR="00CD4DE6" w:rsidRPr="00CD4DE6" w:rsidRDefault="00CD4DE6" w:rsidP="00CD4DE6">
      <w:pPr>
        <w:bidi/>
        <w:spacing w:line="216" w:lineRule="auto"/>
        <w:ind w:firstLine="567"/>
        <w:jc w:val="lowKashida"/>
        <w:rPr>
          <w:rFonts w:ascii="B Nazanin" w:hAnsi="B Nazanin" w:cs="B Nazanin"/>
          <w:color w:val="000000"/>
          <w:szCs w:val="16"/>
          <w:rtl/>
        </w:rPr>
      </w:pPr>
      <w:r w:rsidRPr="00CD4DE6">
        <w:rPr>
          <w:rFonts w:ascii="B Nazanin" w:hAnsi="B Nazanin" w:cs="B Nazanin"/>
          <w:color w:val="000000"/>
          <w:szCs w:val="26"/>
          <w:rtl/>
        </w:rPr>
        <w:t xml:space="preserve">رتبه‌بنديهاي انجام شده در بين كتابخانه ها نشان مي‌دهد چنانچه فرض مبناي افزايش كارايي باشد و مديران كتابخانه هاي دانشگاه يزد بخواهند كارايي كتابخانه‌هاي خود را با فرض </w:t>
      </w:r>
      <w:r w:rsidRPr="00CD4DE6">
        <w:rPr>
          <w:rFonts w:ascii="B Nazanin" w:hAnsi="B Nazanin" w:cs="B Nazanin"/>
          <w:color w:val="000000"/>
        </w:rPr>
        <w:t>RCC</w:t>
      </w:r>
      <w:r w:rsidRPr="00CD4DE6">
        <w:rPr>
          <w:rFonts w:ascii="B Nazanin" w:hAnsi="B Nazanin" w:cs="B Nazanin"/>
          <w:color w:val="000000"/>
          <w:szCs w:val="26"/>
          <w:rtl/>
        </w:rPr>
        <w:t xml:space="preserve"> ورودي گرا افزايش دهند، واحدهاي الگو عبارتند از: </w:t>
      </w:r>
    </w:p>
    <w:p w:rsidR="00CD4DE6" w:rsidRPr="00CD4DE6" w:rsidRDefault="00CD4DE6" w:rsidP="00CD4DE6">
      <w:pPr>
        <w:bidi/>
        <w:spacing w:line="216" w:lineRule="auto"/>
        <w:ind w:firstLine="567"/>
        <w:jc w:val="lowKashida"/>
        <w:rPr>
          <w:rFonts w:ascii="B Nazanin" w:hAnsi="B Nazanin" w:cs="B Nazanin"/>
          <w:color w:val="000000"/>
          <w:szCs w:val="16"/>
          <w:rtl/>
        </w:rPr>
      </w:pPr>
      <w:r w:rsidRPr="00CD4DE6">
        <w:rPr>
          <w:rFonts w:ascii="B Nazanin" w:hAnsi="B Nazanin" w:cs="B Nazanin"/>
          <w:color w:val="000000"/>
          <w:szCs w:val="26"/>
          <w:rtl/>
        </w:rPr>
        <w:t>1- كتابخانه علوم پايه</w:t>
      </w:r>
    </w:p>
    <w:p w:rsidR="00CD4DE6" w:rsidRPr="00CD4DE6" w:rsidRDefault="00CD4DE6" w:rsidP="00CD4DE6">
      <w:pPr>
        <w:bidi/>
        <w:spacing w:line="216" w:lineRule="auto"/>
        <w:ind w:firstLine="567"/>
        <w:jc w:val="lowKashida"/>
        <w:rPr>
          <w:rFonts w:ascii="B Nazanin" w:hAnsi="B Nazanin" w:cs="B Nazanin"/>
          <w:color w:val="000000"/>
          <w:szCs w:val="16"/>
          <w:rtl/>
        </w:rPr>
      </w:pPr>
      <w:r w:rsidRPr="00CD4DE6">
        <w:rPr>
          <w:rFonts w:ascii="B Nazanin" w:hAnsi="B Nazanin" w:cs="B Nazanin"/>
          <w:color w:val="000000"/>
          <w:szCs w:val="26"/>
          <w:rtl/>
        </w:rPr>
        <w:t>2-كتابخانه منابع طبيعي</w:t>
      </w:r>
    </w:p>
    <w:p w:rsidR="00CD4DE6" w:rsidRPr="00CD4DE6" w:rsidRDefault="00CD4DE6" w:rsidP="00CD4DE6">
      <w:pPr>
        <w:bidi/>
        <w:spacing w:line="216" w:lineRule="auto"/>
        <w:ind w:firstLine="567"/>
        <w:jc w:val="lowKashida"/>
        <w:rPr>
          <w:rFonts w:ascii="B Nazanin" w:hAnsi="B Nazanin" w:cs="B Nazanin"/>
          <w:color w:val="000000"/>
          <w:szCs w:val="16"/>
          <w:rtl/>
        </w:rPr>
      </w:pPr>
      <w:r w:rsidRPr="00CD4DE6">
        <w:rPr>
          <w:rFonts w:ascii="B Nazanin" w:hAnsi="B Nazanin" w:cs="B Nazanin"/>
          <w:color w:val="000000"/>
          <w:szCs w:val="26"/>
          <w:rtl/>
        </w:rPr>
        <w:t>3-كتابخانه علوم انساني.</w:t>
      </w:r>
    </w:p>
    <w:p w:rsidR="00CD4DE6" w:rsidRPr="00CD4DE6" w:rsidRDefault="00CD4DE6" w:rsidP="00CD4DE6">
      <w:pPr>
        <w:bidi/>
        <w:spacing w:line="216" w:lineRule="auto"/>
        <w:ind w:firstLine="567"/>
        <w:jc w:val="lowKashida"/>
        <w:rPr>
          <w:rFonts w:ascii="B Nazanin" w:hAnsi="B Nazanin" w:cs="B Nazanin"/>
          <w:color w:val="000000"/>
          <w:szCs w:val="16"/>
          <w:rtl/>
        </w:rPr>
      </w:pPr>
      <w:r w:rsidRPr="00CD4DE6">
        <w:rPr>
          <w:rFonts w:ascii="B Nazanin" w:hAnsi="B Nazanin" w:cs="B Nazanin"/>
          <w:color w:val="000000"/>
          <w:szCs w:val="26"/>
          <w:rtl/>
        </w:rPr>
        <w:t xml:space="preserve">مشابه حالت بالا، چنانچه فرض  مبناي بهبود كارايي باشد و مديران كتابخانه هاي دانشگاه يزد بخواهند كارايي كتابخانه هاي خود را با فرض </w:t>
      </w:r>
      <w:r w:rsidRPr="00CD4DE6">
        <w:rPr>
          <w:rFonts w:ascii="B Nazanin" w:hAnsi="B Nazanin" w:cs="B Nazanin"/>
          <w:color w:val="000000"/>
        </w:rPr>
        <w:t>RCC</w:t>
      </w:r>
      <w:r w:rsidRPr="00CD4DE6">
        <w:rPr>
          <w:rFonts w:ascii="B Nazanin" w:hAnsi="B Nazanin" w:cs="B Nazanin"/>
          <w:color w:val="000000"/>
          <w:szCs w:val="26"/>
          <w:rtl/>
        </w:rPr>
        <w:t xml:space="preserve"> خروجي‌گرا افزايش دهند، واحدهاي الگو عبارتند از: </w:t>
      </w:r>
    </w:p>
    <w:p w:rsidR="00CD4DE6" w:rsidRPr="00CD4DE6" w:rsidRDefault="00CD4DE6" w:rsidP="00CD4DE6">
      <w:pPr>
        <w:bidi/>
        <w:spacing w:line="216" w:lineRule="auto"/>
        <w:ind w:firstLine="567"/>
        <w:jc w:val="lowKashida"/>
        <w:rPr>
          <w:rFonts w:ascii="B Nazanin" w:hAnsi="B Nazanin" w:cs="B Nazanin"/>
          <w:color w:val="000000"/>
          <w:szCs w:val="16"/>
          <w:rtl/>
        </w:rPr>
      </w:pPr>
      <w:r w:rsidRPr="00CD4DE6">
        <w:rPr>
          <w:rFonts w:ascii="B Nazanin" w:hAnsi="B Nazanin" w:cs="B Nazanin"/>
          <w:color w:val="000000"/>
          <w:szCs w:val="26"/>
          <w:rtl/>
        </w:rPr>
        <w:t>1. كتابخانه علوم پايه</w:t>
      </w:r>
    </w:p>
    <w:p w:rsidR="00CD4DE6" w:rsidRPr="00CD4DE6" w:rsidRDefault="00CD4DE6" w:rsidP="00CD4DE6">
      <w:pPr>
        <w:bidi/>
        <w:spacing w:line="216" w:lineRule="auto"/>
        <w:ind w:firstLine="567"/>
        <w:jc w:val="lowKashida"/>
        <w:rPr>
          <w:rFonts w:ascii="B Nazanin" w:hAnsi="B Nazanin" w:cs="B Nazanin"/>
          <w:color w:val="000000"/>
          <w:szCs w:val="16"/>
          <w:rtl/>
        </w:rPr>
      </w:pPr>
      <w:r w:rsidRPr="00CD4DE6">
        <w:rPr>
          <w:rFonts w:ascii="B Nazanin" w:hAnsi="B Nazanin" w:cs="B Nazanin"/>
          <w:color w:val="000000"/>
          <w:szCs w:val="26"/>
          <w:rtl/>
        </w:rPr>
        <w:lastRenderedPageBreak/>
        <w:t>2. كتابخانه منابع طبيعي</w:t>
      </w:r>
    </w:p>
    <w:p w:rsidR="00CD4DE6" w:rsidRPr="00CD4DE6" w:rsidRDefault="00CD4DE6" w:rsidP="00CD4DE6">
      <w:pPr>
        <w:bidi/>
        <w:spacing w:line="216" w:lineRule="auto"/>
        <w:ind w:firstLine="567"/>
        <w:jc w:val="lowKashida"/>
        <w:rPr>
          <w:rFonts w:ascii="B Nazanin" w:hAnsi="B Nazanin" w:cs="B Nazanin"/>
          <w:color w:val="000000"/>
          <w:szCs w:val="16"/>
          <w:rtl/>
        </w:rPr>
      </w:pPr>
      <w:r w:rsidRPr="00CD4DE6">
        <w:rPr>
          <w:rFonts w:ascii="B Nazanin" w:hAnsi="B Nazanin" w:cs="B Nazanin"/>
          <w:color w:val="000000"/>
          <w:szCs w:val="26"/>
          <w:rtl/>
        </w:rPr>
        <w:t>3. كتابخانه علوم انساني.</w:t>
      </w:r>
    </w:p>
    <w:p w:rsidR="00CD4DE6" w:rsidRPr="00CD4DE6" w:rsidRDefault="00CD4DE6" w:rsidP="00CD4DE6">
      <w:pPr>
        <w:bidi/>
        <w:spacing w:line="216" w:lineRule="auto"/>
        <w:ind w:firstLine="567"/>
        <w:jc w:val="lowKashida"/>
        <w:rPr>
          <w:rFonts w:ascii="B Nazanin" w:hAnsi="B Nazanin" w:cs="B Nazanin"/>
          <w:color w:val="000000"/>
          <w:szCs w:val="16"/>
          <w:rtl/>
        </w:rPr>
      </w:pPr>
      <w:r w:rsidRPr="00CD4DE6">
        <w:rPr>
          <w:rFonts w:ascii="B Nazanin" w:hAnsi="B Nazanin" w:cs="B Nazanin"/>
          <w:color w:val="000000"/>
          <w:szCs w:val="26"/>
          <w:rtl/>
        </w:rPr>
        <w:t xml:space="preserve">در حالت سوم در صورتي كه فرض مبناي بهبود كارايي باشد و مديران كتابخانه هاي دانشگاه يزد بخواهند كارايي كتابخانه هاي خود را با فرض روش </w:t>
      </w:r>
      <w:r w:rsidRPr="00CD4DE6">
        <w:rPr>
          <w:rFonts w:ascii="B Nazanin" w:hAnsi="B Nazanin" w:cs="B Nazanin"/>
          <w:color w:val="000000"/>
        </w:rPr>
        <w:t>DEA</w:t>
      </w:r>
      <w:r w:rsidRPr="00CD4DE6">
        <w:rPr>
          <w:rFonts w:ascii="B Nazanin" w:hAnsi="B Nazanin" w:cs="B Nazanin"/>
          <w:color w:val="000000"/>
          <w:szCs w:val="26"/>
          <w:rtl/>
        </w:rPr>
        <w:t xml:space="preserve"> جمعي افزايش دهند، واحدهاي الگو عبارتند از: </w:t>
      </w:r>
    </w:p>
    <w:p w:rsidR="00CD4DE6" w:rsidRPr="00CD4DE6" w:rsidRDefault="00CD4DE6" w:rsidP="00CD4DE6">
      <w:pPr>
        <w:bidi/>
        <w:spacing w:line="216" w:lineRule="auto"/>
        <w:ind w:firstLine="567"/>
        <w:jc w:val="lowKashida"/>
        <w:rPr>
          <w:rFonts w:ascii="B Nazanin" w:hAnsi="B Nazanin" w:cs="B Nazanin"/>
          <w:color w:val="000000"/>
          <w:szCs w:val="16"/>
          <w:rtl/>
        </w:rPr>
      </w:pPr>
      <w:r w:rsidRPr="00CD4DE6">
        <w:rPr>
          <w:rFonts w:ascii="B Nazanin" w:hAnsi="B Nazanin" w:cs="B Nazanin"/>
          <w:color w:val="000000"/>
          <w:szCs w:val="26"/>
          <w:rtl/>
        </w:rPr>
        <w:t>1. كتابخانه منابع طبيعي</w:t>
      </w:r>
    </w:p>
    <w:p w:rsidR="00CD4DE6" w:rsidRPr="00CD4DE6" w:rsidRDefault="00CD4DE6" w:rsidP="00CD4DE6">
      <w:pPr>
        <w:bidi/>
        <w:spacing w:line="216" w:lineRule="auto"/>
        <w:ind w:firstLine="567"/>
        <w:jc w:val="lowKashida"/>
        <w:rPr>
          <w:rFonts w:ascii="B Nazanin" w:hAnsi="B Nazanin" w:cs="B Nazanin"/>
          <w:color w:val="000000"/>
          <w:szCs w:val="16"/>
          <w:rtl/>
        </w:rPr>
      </w:pPr>
      <w:r w:rsidRPr="00CD4DE6">
        <w:rPr>
          <w:rFonts w:ascii="B Nazanin" w:hAnsi="B Nazanin" w:cs="B Nazanin"/>
          <w:color w:val="000000"/>
          <w:szCs w:val="26"/>
          <w:rtl/>
        </w:rPr>
        <w:t>2. كتابخانه معماري</w:t>
      </w:r>
    </w:p>
    <w:p w:rsidR="00CD4DE6" w:rsidRPr="00CD4DE6" w:rsidRDefault="00CD4DE6" w:rsidP="00CD4DE6">
      <w:pPr>
        <w:bidi/>
        <w:spacing w:line="216" w:lineRule="auto"/>
        <w:ind w:firstLine="567"/>
        <w:jc w:val="lowKashida"/>
        <w:rPr>
          <w:rFonts w:ascii="B Nazanin" w:hAnsi="B Nazanin" w:cs="B Nazanin"/>
          <w:color w:val="000000"/>
          <w:szCs w:val="16"/>
          <w:rtl/>
        </w:rPr>
      </w:pPr>
      <w:r w:rsidRPr="00CD4DE6">
        <w:rPr>
          <w:rFonts w:ascii="B Nazanin" w:hAnsi="B Nazanin" w:cs="B Nazanin"/>
          <w:color w:val="000000"/>
          <w:szCs w:val="26"/>
          <w:rtl/>
        </w:rPr>
        <w:t>3. كتابخانه علوم پايه.</w:t>
      </w:r>
    </w:p>
    <w:p w:rsidR="00CD4DE6" w:rsidRPr="00CD4DE6" w:rsidRDefault="00CD4DE6" w:rsidP="00CD4DE6">
      <w:pPr>
        <w:bidi/>
        <w:spacing w:line="216" w:lineRule="auto"/>
        <w:ind w:firstLine="567"/>
        <w:jc w:val="lowKashida"/>
        <w:rPr>
          <w:rFonts w:ascii="B Nazanin" w:hAnsi="B Nazanin" w:cs="B Nazanin"/>
          <w:color w:val="000000"/>
          <w:szCs w:val="16"/>
          <w:rtl/>
        </w:rPr>
      </w:pPr>
      <w:r w:rsidRPr="00CD4DE6">
        <w:rPr>
          <w:rFonts w:ascii="B Nazanin" w:hAnsi="B Nazanin" w:cs="B Nazanin"/>
          <w:color w:val="000000"/>
          <w:szCs w:val="26"/>
          <w:rtl/>
        </w:rPr>
        <w:t>با استفاده از روش بُردا كه هر سه سطح تكنيك تحليل پوششي داده‌ها را در نظر گرفته است، رتبه‌بندي كاراترين كتابخانه ها و ترتيب واحدهاي الگو عبارتند از:</w:t>
      </w:r>
    </w:p>
    <w:p w:rsidR="00CD4DE6" w:rsidRPr="00CD4DE6" w:rsidRDefault="00CD4DE6" w:rsidP="00CD4DE6">
      <w:pPr>
        <w:bidi/>
        <w:spacing w:line="216" w:lineRule="auto"/>
        <w:ind w:firstLine="567"/>
        <w:jc w:val="lowKashida"/>
        <w:rPr>
          <w:rFonts w:ascii="B Nazanin" w:hAnsi="B Nazanin" w:cs="B Nazanin"/>
          <w:color w:val="000000"/>
          <w:szCs w:val="16"/>
          <w:rtl/>
        </w:rPr>
      </w:pPr>
      <w:r w:rsidRPr="00CD4DE6">
        <w:rPr>
          <w:rFonts w:ascii="B Nazanin" w:hAnsi="B Nazanin" w:cs="B Nazanin"/>
          <w:color w:val="000000"/>
          <w:szCs w:val="26"/>
          <w:rtl/>
        </w:rPr>
        <w:t>1. كتابخانه علوم پايه</w:t>
      </w:r>
    </w:p>
    <w:p w:rsidR="00CD4DE6" w:rsidRPr="00CD4DE6" w:rsidRDefault="00CD4DE6" w:rsidP="00CD4DE6">
      <w:pPr>
        <w:bidi/>
        <w:spacing w:line="216" w:lineRule="auto"/>
        <w:ind w:firstLine="567"/>
        <w:jc w:val="lowKashida"/>
        <w:rPr>
          <w:rFonts w:ascii="B Nazanin" w:hAnsi="B Nazanin" w:cs="B Nazanin"/>
          <w:color w:val="000000"/>
          <w:szCs w:val="16"/>
          <w:rtl/>
        </w:rPr>
      </w:pPr>
      <w:r w:rsidRPr="00CD4DE6">
        <w:rPr>
          <w:rFonts w:ascii="B Nazanin" w:hAnsi="B Nazanin" w:cs="B Nazanin"/>
          <w:color w:val="000000"/>
          <w:szCs w:val="26"/>
          <w:rtl/>
        </w:rPr>
        <w:t>2. كتابخانه منابع طبيعي</w:t>
      </w:r>
    </w:p>
    <w:p w:rsidR="00CD4DE6" w:rsidRPr="00CD4DE6" w:rsidRDefault="00CD4DE6" w:rsidP="00CD4DE6">
      <w:pPr>
        <w:bidi/>
        <w:spacing w:line="216" w:lineRule="auto"/>
        <w:ind w:firstLine="567"/>
        <w:jc w:val="lowKashida"/>
        <w:rPr>
          <w:rFonts w:ascii="B Nazanin" w:hAnsi="B Nazanin" w:cs="B Nazanin"/>
          <w:color w:val="000000"/>
          <w:szCs w:val="16"/>
          <w:rtl/>
        </w:rPr>
      </w:pPr>
      <w:r w:rsidRPr="00CD4DE6">
        <w:rPr>
          <w:rFonts w:ascii="B Nazanin" w:hAnsi="B Nazanin" w:cs="B Nazanin"/>
          <w:color w:val="000000"/>
          <w:szCs w:val="26"/>
          <w:rtl/>
        </w:rPr>
        <w:t>3. كتابخانه علوم انساني.</w:t>
      </w:r>
    </w:p>
    <w:p w:rsidR="00CD4DE6" w:rsidRPr="00CD4DE6" w:rsidRDefault="00CD4DE6" w:rsidP="00CD4DE6">
      <w:pPr>
        <w:bidi/>
        <w:spacing w:line="216" w:lineRule="auto"/>
        <w:jc w:val="lowKashida"/>
        <w:rPr>
          <w:rFonts w:ascii="B Nazanin" w:hAnsi="B Nazanin" w:cs="B Nazanin"/>
          <w:color w:val="000000"/>
          <w:szCs w:val="16"/>
          <w:rtl/>
        </w:rPr>
      </w:pPr>
      <w:r w:rsidRPr="00CD4DE6">
        <w:rPr>
          <w:rStyle w:val="Strong"/>
          <w:rFonts w:ascii="B Nazanin" w:hAnsi="B Nazanin" w:cs="B Nazanin"/>
          <w:color w:val="000000"/>
          <w:szCs w:val="16"/>
          <w:rtl/>
        </w:rPr>
        <w:t> </w:t>
      </w:r>
    </w:p>
    <w:p w:rsidR="00CD4DE6" w:rsidRPr="00CD4DE6" w:rsidRDefault="00CD4DE6" w:rsidP="00CD4DE6">
      <w:pPr>
        <w:bidi/>
        <w:spacing w:line="240" w:lineRule="auto"/>
        <w:jc w:val="lowKashida"/>
        <w:rPr>
          <w:rFonts w:ascii="B Nazanin" w:hAnsi="B Nazanin" w:cs="B Nazanin"/>
          <w:color w:val="000000"/>
          <w:szCs w:val="16"/>
          <w:rtl/>
        </w:rPr>
      </w:pPr>
      <w:r w:rsidRPr="00CD4DE6">
        <w:rPr>
          <w:rStyle w:val="Strong"/>
          <w:rFonts w:ascii="B Nazanin" w:hAnsi="B Nazanin" w:cs="B Nazanin"/>
          <w:color w:val="000000"/>
          <w:szCs w:val="26"/>
          <w:rtl/>
        </w:rPr>
        <w:t>پيشنهادها</w:t>
      </w:r>
    </w:p>
    <w:p w:rsidR="00CD4DE6" w:rsidRPr="00CD4DE6" w:rsidRDefault="00CD4DE6" w:rsidP="00CD4DE6">
      <w:pPr>
        <w:bidi/>
        <w:spacing w:line="216" w:lineRule="auto"/>
        <w:ind w:firstLine="567"/>
        <w:jc w:val="lowKashida"/>
        <w:rPr>
          <w:rFonts w:ascii="B Nazanin" w:hAnsi="B Nazanin" w:cs="B Nazanin"/>
          <w:color w:val="000000"/>
          <w:szCs w:val="16"/>
          <w:rtl/>
        </w:rPr>
      </w:pPr>
      <w:r w:rsidRPr="00CD4DE6">
        <w:rPr>
          <w:rFonts w:ascii="B Nazanin" w:hAnsi="B Nazanin" w:cs="B Nazanin"/>
          <w:color w:val="000000"/>
          <w:szCs w:val="26"/>
          <w:rtl/>
        </w:rPr>
        <w:t>به منظور افزايش كارايي و بهبود عملكرد كتابخانه‌ها پيشنهادهاي مختلفي ارائه مي‌شود كه به فراخور ماهيت، آنها را در دو دسته كاربردي و پژوهشي ارائه مي‌دهيم.</w:t>
      </w:r>
    </w:p>
    <w:p w:rsidR="00CD4DE6" w:rsidRPr="00CD4DE6" w:rsidRDefault="00CD4DE6" w:rsidP="00CD4DE6">
      <w:pPr>
        <w:bidi/>
        <w:spacing w:line="216" w:lineRule="auto"/>
        <w:ind w:firstLine="567"/>
        <w:jc w:val="lowKashida"/>
        <w:rPr>
          <w:rFonts w:ascii="B Nazanin" w:hAnsi="B Nazanin" w:cs="B Nazanin"/>
          <w:color w:val="000000"/>
          <w:szCs w:val="16"/>
          <w:rtl/>
        </w:rPr>
      </w:pPr>
      <w:r w:rsidRPr="00CD4DE6">
        <w:rPr>
          <w:rStyle w:val="Strong"/>
          <w:rFonts w:ascii="B Nazanin" w:hAnsi="B Nazanin" w:cs="B Nazanin"/>
          <w:color w:val="000000"/>
          <w:rtl/>
        </w:rPr>
        <w:t>1-2-5.پيشنهادهاي كاربردي</w:t>
      </w:r>
    </w:p>
    <w:p w:rsidR="00CD4DE6" w:rsidRPr="00CD4DE6" w:rsidRDefault="00CD4DE6" w:rsidP="00CD4DE6">
      <w:pPr>
        <w:bidi/>
        <w:spacing w:line="216" w:lineRule="auto"/>
        <w:ind w:firstLine="567"/>
        <w:jc w:val="lowKashida"/>
        <w:rPr>
          <w:rFonts w:ascii="B Nazanin" w:hAnsi="B Nazanin" w:cs="B Nazanin"/>
          <w:color w:val="000000"/>
          <w:szCs w:val="16"/>
          <w:rtl/>
        </w:rPr>
      </w:pPr>
      <w:r w:rsidRPr="00CD4DE6">
        <w:rPr>
          <w:rFonts w:ascii="B Nazanin" w:hAnsi="B Nazanin" w:cs="B Nazanin"/>
          <w:color w:val="000000"/>
          <w:szCs w:val="26"/>
          <w:rtl/>
        </w:rPr>
        <w:t xml:space="preserve">1. استفاده از دو روش </w:t>
      </w:r>
      <w:r w:rsidRPr="00CD4DE6">
        <w:rPr>
          <w:rFonts w:ascii="B Nazanin" w:hAnsi="B Nazanin" w:cs="B Nazanin"/>
          <w:color w:val="000000"/>
        </w:rPr>
        <w:t>RCC</w:t>
      </w:r>
      <w:r w:rsidRPr="00CD4DE6">
        <w:rPr>
          <w:rFonts w:ascii="B Nazanin" w:hAnsi="B Nazanin" w:cs="B Nazanin"/>
          <w:color w:val="000000"/>
          <w:szCs w:val="26"/>
          <w:rtl/>
        </w:rPr>
        <w:t xml:space="preserve"> ورودي گرا و </w:t>
      </w:r>
      <w:r w:rsidRPr="00CD4DE6">
        <w:rPr>
          <w:rFonts w:ascii="B Nazanin" w:hAnsi="B Nazanin" w:cs="B Nazanin"/>
          <w:color w:val="000000"/>
        </w:rPr>
        <w:t>RCC</w:t>
      </w:r>
      <w:r w:rsidRPr="00CD4DE6">
        <w:rPr>
          <w:rFonts w:ascii="B Nazanin" w:hAnsi="B Nazanin" w:cs="B Nazanin"/>
          <w:color w:val="000000"/>
          <w:szCs w:val="26"/>
          <w:rtl/>
        </w:rPr>
        <w:t xml:space="preserve"> خروجي گرا و همچنين روش بُردا، نشان مي‌دهد كاراترين كتابخانه‌ها، كتابخانه‌هاي علوم پايه، منابع طبيعي و علوم انساني مي‌باشند. بر اساس اين يافته‌ها چنانچه مديران كتابخانه‌ها بخواهند با سطح ورودي كمتري به سطح ستاده قبلي دست يابند و يا با حفظ همين سطح داده قبلي به ستاده بيشتري دست برسند، مي‌توانند از داده‌ها و ستاده‌ها و عملكرد سه كتابخانه بالا الگوبرداري كنند.</w:t>
      </w:r>
    </w:p>
    <w:p w:rsidR="00CD4DE6" w:rsidRPr="00CD4DE6" w:rsidRDefault="00CD4DE6" w:rsidP="00CD4DE6">
      <w:pPr>
        <w:bidi/>
        <w:spacing w:line="216" w:lineRule="auto"/>
        <w:ind w:firstLine="567"/>
        <w:jc w:val="lowKashida"/>
        <w:rPr>
          <w:rFonts w:ascii="B Nazanin" w:hAnsi="B Nazanin" w:cs="B Nazanin"/>
          <w:color w:val="000000"/>
          <w:szCs w:val="16"/>
          <w:rtl/>
        </w:rPr>
      </w:pPr>
      <w:r w:rsidRPr="00CD4DE6">
        <w:rPr>
          <w:rFonts w:ascii="B Nazanin" w:hAnsi="B Nazanin" w:cs="B Nazanin"/>
          <w:color w:val="000000"/>
          <w:szCs w:val="26"/>
          <w:rtl/>
        </w:rPr>
        <w:t xml:space="preserve">2. استفاده از روش </w:t>
      </w:r>
      <w:r w:rsidRPr="00CD4DE6">
        <w:rPr>
          <w:rFonts w:ascii="B Nazanin" w:hAnsi="B Nazanin" w:cs="B Nazanin"/>
          <w:color w:val="000000"/>
        </w:rPr>
        <w:t>DEA</w:t>
      </w:r>
      <w:r w:rsidRPr="00CD4DE6">
        <w:rPr>
          <w:rFonts w:ascii="B Nazanin" w:hAnsi="B Nazanin" w:cs="B Nazanin"/>
          <w:color w:val="000000"/>
          <w:szCs w:val="26"/>
          <w:rtl/>
        </w:rPr>
        <w:t xml:space="preserve"> جمعي نشان مي‌‌دهد، كاراترين كتابخانه‌ها، كتابخانه‌هاي منابع طبيعي، معماري و علوم پايه مي‌باشند. بر اساس اين يافته‌ها، چنانچه مديران كتابخانه‌ها بخواهند با سطح ورودي كمتري به سطح ستاده بيشتري دست يابند، مي‌توانند از داده‌ها و ستاده‌ها و عملكرد سه كتابخانه بالا الگوبرداري نمايند.</w:t>
      </w:r>
    </w:p>
    <w:p w:rsidR="00CD4DE6" w:rsidRPr="00CD4DE6" w:rsidRDefault="00CD4DE6" w:rsidP="00CD4DE6">
      <w:pPr>
        <w:bidi/>
        <w:spacing w:line="216" w:lineRule="auto"/>
        <w:ind w:firstLine="567"/>
        <w:jc w:val="lowKashida"/>
        <w:rPr>
          <w:rFonts w:ascii="B Nazanin" w:hAnsi="B Nazanin" w:cs="B Nazanin"/>
          <w:color w:val="000000"/>
          <w:szCs w:val="16"/>
          <w:rtl/>
        </w:rPr>
      </w:pPr>
      <w:r w:rsidRPr="00CD4DE6">
        <w:rPr>
          <w:rStyle w:val="Strong"/>
          <w:rFonts w:ascii="B Nazanin" w:hAnsi="B Nazanin" w:cs="B Nazanin"/>
          <w:color w:val="000000"/>
          <w:rtl/>
        </w:rPr>
        <w:t>2-2-5. پيشنهادهاي پژوهشي</w:t>
      </w:r>
    </w:p>
    <w:p w:rsidR="00CD4DE6" w:rsidRPr="00CD4DE6" w:rsidRDefault="00CD4DE6" w:rsidP="00CD4DE6">
      <w:pPr>
        <w:bidi/>
        <w:spacing w:line="216" w:lineRule="auto"/>
        <w:ind w:firstLine="567"/>
        <w:jc w:val="lowKashida"/>
        <w:rPr>
          <w:rFonts w:ascii="B Nazanin" w:hAnsi="B Nazanin" w:cs="B Nazanin"/>
          <w:color w:val="000000"/>
          <w:szCs w:val="16"/>
          <w:rtl/>
        </w:rPr>
      </w:pPr>
      <w:r w:rsidRPr="00CD4DE6">
        <w:rPr>
          <w:rFonts w:ascii="B Nazanin" w:hAnsi="B Nazanin" w:cs="B Nazanin"/>
          <w:color w:val="000000"/>
          <w:szCs w:val="26"/>
          <w:rtl/>
        </w:rPr>
        <w:t>1. در جهت اعتبار و غناي هر چه بيشتر اين تحقيق و امكان تعميم نتايج به دانشگاههاي كل كشور، پيشنهاد مي‌شود تا در قالب يك طرح ملي در وزارت علوم و تحقيقات، عملكرد و كارايي كتابخانه‌هاي دانشگاههاي كشور مورد سنجش واقع شود و كتابخانه‌هاي كارا رتبه‌بندي گردند.</w:t>
      </w:r>
    </w:p>
    <w:p w:rsidR="00CD4DE6" w:rsidRPr="00CD4DE6" w:rsidRDefault="00CD4DE6" w:rsidP="00CD4DE6">
      <w:pPr>
        <w:bidi/>
        <w:spacing w:line="216" w:lineRule="auto"/>
        <w:ind w:firstLine="567"/>
        <w:jc w:val="lowKashida"/>
        <w:rPr>
          <w:rFonts w:ascii="B Nazanin" w:hAnsi="B Nazanin" w:cs="B Nazanin"/>
          <w:color w:val="000000"/>
          <w:szCs w:val="16"/>
          <w:rtl/>
        </w:rPr>
      </w:pPr>
      <w:r w:rsidRPr="00CD4DE6">
        <w:rPr>
          <w:rFonts w:ascii="B Nazanin" w:hAnsi="B Nazanin" w:cs="B Nazanin"/>
          <w:color w:val="000000"/>
          <w:szCs w:val="26"/>
          <w:rtl/>
        </w:rPr>
        <w:lastRenderedPageBreak/>
        <w:t xml:space="preserve">2. به دليل نقش بسيار مهم كتابخانه‌هاي دانشگاهي در محيطهاي آموزشي و ارتقاي سطح علوم دانشگاهي، پيشنهاد مي‌شود براي دستيابي به نتايج مفيدتر و كارامدتر، در سنجش كارايي كتابخانه‌ها از روشهاي </w:t>
      </w:r>
      <w:r w:rsidRPr="00CD4DE6">
        <w:rPr>
          <w:rFonts w:ascii="B Nazanin" w:hAnsi="B Nazanin" w:cs="B Nazanin"/>
          <w:color w:val="000000"/>
        </w:rPr>
        <w:t>DEA</w:t>
      </w:r>
      <w:r w:rsidRPr="00CD4DE6">
        <w:rPr>
          <w:rFonts w:ascii="B Nazanin" w:hAnsi="B Nazanin" w:cs="B Nazanin"/>
          <w:color w:val="000000"/>
          <w:szCs w:val="26"/>
          <w:rtl/>
        </w:rPr>
        <w:t xml:space="preserve"> شبكه اي و يا </w:t>
      </w:r>
      <w:r w:rsidRPr="00CD4DE6">
        <w:rPr>
          <w:rFonts w:ascii="B Nazanin" w:hAnsi="B Nazanin" w:cs="B Nazanin"/>
          <w:color w:val="000000"/>
        </w:rPr>
        <w:t>DEA</w:t>
      </w:r>
      <w:r w:rsidRPr="00CD4DE6">
        <w:rPr>
          <w:rFonts w:ascii="B Nazanin" w:hAnsi="B Nazanin" w:cs="B Nazanin"/>
          <w:color w:val="000000"/>
          <w:szCs w:val="26"/>
          <w:rtl/>
        </w:rPr>
        <w:t xml:space="preserve"> فازي استفاده شود.</w:t>
      </w:r>
    </w:p>
    <w:p w:rsidR="00CD4DE6" w:rsidRPr="00CD4DE6" w:rsidRDefault="00CD4DE6" w:rsidP="00CD4DE6">
      <w:pPr>
        <w:bidi/>
        <w:spacing w:line="216" w:lineRule="auto"/>
        <w:ind w:firstLine="567"/>
        <w:jc w:val="lowKashida"/>
        <w:rPr>
          <w:rFonts w:ascii="B Nazanin" w:hAnsi="B Nazanin" w:cs="B Nazanin"/>
          <w:color w:val="000000"/>
          <w:szCs w:val="16"/>
          <w:rtl/>
        </w:rPr>
      </w:pPr>
      <w:r w:rsidRPr="00CD4DE6">
        <w:rPr>
          <w:rStyle w:val="Strong"/>
          <w:rFonts w:ascii="B Nazanin" w:hAnsi="B Nazanin" w:cs="B Nazanin"/>
          <w:color w:val="000000"/>
          <w:szCs w:val="16"/>
          <w:rtl/>
        </w:rPr>
        <w:t> </w:t>
      </w:r>
    </w:p>
    <w:p w:rsidR="00CD4DE6" w:rsidRPr="00CD4DE6" w:rsidRDefault="00CD4DE6" w:rsidP="00CD4DE6">
      <w:pPr>
        <w:bidi/>
        <w:spacing w:line="216" w:lineRule="auto"/>
        <w:jc w:val="center"/>
        <w:rPr>
          <w:rFonts w:ascii="B Nazanin" w:hAnsi="B Nazanin" w:cs="B Nazanin"/>
          <w:color w:val="000000"/>
          <w:szCs w:val="16"/>
          <w:rtl/>
        </w:rPr>
      </w:pPr>
      <w:r w:rsidRPr="00CD4DE6">
        <w:rPr>
          <w:rStyle w:val="Strong"/>
          <w:rFonts w:ascii="B Nazanin" w:hAnsi="B Nazanin" w:cs="B Nazanin"/>
          <w:color w:val="000000"/>
          <w:szCs w:val="26"/>
          <w:rtl/>
        </w:rPr>
        <w:t>منابع</w:t>
      </w:r>
    </w:p>
    <w:p w:rsidR="00CD4DE6" w:rsidRPr="00CD4DE6" w:rsidRDefault="00CD4DE6" w:rsidP="00CD4DE6">
      <w:pPr>
        <w:bidi/>
        <w:spacing w:line="216" w:lineRule="auto"/>
        <w:ind w:firstLine="567"/>
        <w:jc w:val="lowKashida"/>
        <w:rPr>
          <w:rFonts w:ascii="B Nazanin" w:hAnsi="B Nazanin" w:cs="B Nazanin"/>
          <w:color w:val="000000"/>
          <w:szCs w:val="16"/>
          <w:rtl/>
        </w:rPr>
      </w:pPr>
      <w:r w:rsidRPr="00CD4DE6">
        <w:rPr>
          <w:rFonts w:ascii="B Nazanin" w:hAnsi="B Nazanin" w:cs="B Nazanin"/>
          <w:color w:val="000000"/>
          <w:szCs w:val="26"/>
          <w:rtl/>
        </w:rPr>
        <w:t xml:space="preserve">غضنفري، مهدي و وفا غفاريان (1379)، «انسان كامپيوتر و تصميم گيري». </w:t>
      </w:r>
      <w:r w:rsidRPr="00CD4DE6">
        <w:rPr>
          <w:rStyle w:val="Emphasis"/>
          <w:rFonts w:ascii="B Nazanin" w:hAnsi="B Nazanin" w:cs="B Nazanin"/>
          <w:color w:val="000000"/>
          <w:szCs w:val="26"/>
          <w:rtl/>
        </w:rPr>
        <w:t>ماهنامه تدبير</w:t>
      </w:r>
      <w:r w:rsidRPr="00CD4DE6">
        <w:rPr>
          <w:rFonts w:ascii="B Nazanin" w:hAnsi="B Nazanin" w:cs="B Nazanin"/>
          <w:color w:val="000000"/>
          <w:szCs w:val="26"/>
          <w:rtl/>
        </w:rPr>
        <w:t xml:space="preserve">، شماره 108، آذر 1379. </w:t>
      </w:r>
    </w:p>
    <w:p w:rsidR="00CD4DE6" w:rsidRPr="00CD4DE6" w:rsidRDefault="00CD4DE6" w:rsidP="00CD4DE6">
      <w:pPr>
        <w:bidi/>
        <w:spacing w:line="216" w:lineRule="auto"/>
        <w:ind w:firstLine="567"/>
        <w:jc w:val="lowKashida"/>
        <w:rPr>
          <w:rFonts w:ascii="B Nazanin" w:hAnsi="B Nazanin" w:cs="B Nazanin"/>
          <w:color w:val="000000"/>
          <w:szCs w:val="16"/>
          <w:rtl/>
        </w:rPr>
      </w:pPr>
      <w:r w:rsidRPr="00CD4DE6">
        <w:rPr>
          <w:rFonts w:ascii="B Nazanin" w:hAnsi="B Nazanin" w:cs="B Nazanin"/>
          <w:color w:val="000000"/>
          <w:szCs w:val="16"/>
          <w:rtl/>
        </w:rPr>
        <w:t> </w:t>
      </w:r>
    </w:p>
    <w:p w:rsidR="00CD4DE6" w:rsidRPr="00CD4DE6" w:rsidRDefault="00CD4DE6" w:rsidP="00CD4DE6">
      <w:pPr>
        <w:bidi/>
        <w:spacing w:line="216" w:lineRule="auto"/>
        <w:ind w:firstLine="567"/>
        <w:jc w:val="lowKashida"/>
        <w:rPr>
          <w:rFonts w:ascii="B Nazanin" w:hAnsi="B Nazanin" w:cs="B Nazanin"/>
          <w:color w:val="000000"/>
          <w:szCs w:val="16"/>
          <w:rtl/>
        </w:rPr>
      </w:pPr>
      <w:r w:rsidRPr="00CD4DE6">
        <w:rPr>
          <w:rFonts w:ascii="B Nazanin" w:hAnsi="B Nazanin" w:cs="B Nazanin"/>
          <w:color w:val="000000"/>
          <w:szCs w:val="26"/>
          <w:rtl/>
        </w:rPr>
        <w:t xml:space="preserve">اسدي اصغر (1379). </w:t>
      </w:r>
      <w:r w:rsidRPr="00CD4DE6">
        <w:rPr>
          <w:rStyle w:val="Emphasis"/>
          <w:rFonts w:ascii="B Nazanin" w:hAnsi="B Nazanin" w:cs="B Nazanin"/>
          <w:color w:val="000000"/>
          <w:szCs w:val="26"/>
          <w:rtl/>
        </w:rPr>
        <w:t>ساختار سازماني كتابخانه‌هاي دانشگاهي.</w:t>
      </w:r>
      <w:r w:rsidRPr="00CD4DE6">
        <w:rPr>
          <w:rFonts w:ascii="B Nazanin" w:hAnsi="B Nazanin" w:cs="B Nazanin"/>
          <w:color w:val="000000"/>
          <w:szCs w:val="26"/>
          <w:rtl/>
        </w:rPr>
        <w:t xml:space="preserve"> گزارش پروژه، مركز اطلاعات و مدارك ايران. «</w:t>
      </w:r>
      <w:r w:rsidRPr="00CD4DE6">
        <w:rPr>
          <w:rFonts w:ascii="B Nazanin" w:hAnsi="B Nazanin" w:cs="B Nazanin"/>
          <w:color w:val="000000"/>
        </w:rPr>
        <w:t>www.irandoc.ac.ir</w:t>
      </w:r>
      <w:r w:rsidRPr="00CD4DE6">
        <w:rPr>
          <w:rFonts w:ascii="B Nazanin" w:hAnsi="B Nazanin" w:cs="B Nazanin"/>
          <w:color w:val="000000"/>
          <w:szCs w:val="26"/>
          <w:rtl/>
        </w:rPr>
        <w:t xml:space="preserve">» </w:t>
      </w:r>
    </w:p>
    <w:p w:rsidR="00CD4DE6" w:rsidRPr="00CD4DE6" w:rsidRDefault="00CD4DE6" w:rsidP="00CD4DE6">
      <w:pPr>
        <w:bidi/>
        <w:spacing w:line="216" w:lineRule="auto"/>
        <w:ind w:firstLine="567"/>
        <w:jc w:val="lowKashida"/>
        <w:rPr>
          <w:rFonts w:ascii="B Nazanin" w:hAnsi="B Nazanin" w:cs="B Nazanin"/>
          <w:color w:val="000000"/>
          <w:szCs w:val="16"/>
          <w:rtl/>
        </w:rPr>
      </w:pPr>
      <w:r w:rsidRPr="00CD4DE6">
        <w:rPr>
          <w:rFonts w:ascii="B Nazanin" w:hAnsi="B Nazanin" w:cs="B Nazanin"/>
          <w:color w:val="000000"/>
          <w:szCs w:val="16"/>
          <w:rtl/>
        </w:rPr>
        <w:t> </w:t>
      </w:r>
    </w:p>
    <w:p w:rsidR="00CD4DE6" w:rsidRPr="00CD4DE6" w:rsidRDefault="00CD4DE6" w:rsidP="00CD4DE6">
      <w:pPr>
        <w:bidi/>
        <w:spacing w:line="216" w:lineRule="auto"/>
        <w:ind w:firstLine="567"/>
        <w:jc w:val="lowKashida"/>
        <w:rPr>
          <w:rFonts w:ascii="B Nazanin" w:hAnsi="B Nazanin" w:cs="B Nazanin"/>
          <w:color w:val="000000"/>
          <w:szCs w:val="16"/>
          <w:rtl/>
        </w:rPr>
      </w:pPr>
      <w:proofErr w:type="gramStart"/>
      <w:r w:rsidRPr="00CD4DE6">
        <w:rPr>
          <w:rFonts w:ascii="B Nazanin" w:hAnsi="B Nazanin" w:cs="B Nazanin"/>
          <w:color w:val="000000"/>
        </w:rPr>
        <w:t xml:space="preserve">Reichmann, Gerhard, and </w:t>
      </w:r>
      <w:proofErr w:type="spellStart"/>
      <w:r w:rsidRPr="00CD4DE6">
        <w:rPr>
          <w:rFonts w:ascii="B Nazanin" w:hAnsi="B Nazanin" w:cs="B Nazanin"/>
          <w:color w:val="000000"/>
        </w:rPr>
        <w:t>sommersguter-reichmann</w:t>
      </w:r>
      <w:proofErr w:type="spellEnd"/>
      <w:r w:rsidRPr="00CD4DE6">
        <w:rPr>
          <w:rFonts w:ascii="B Nazanin" w:hAnsi="B Nazanin" w:cs="B Nazanin"/>
          <w:color w:val="000000"/>
        </w:rPr>
        <w:t xml:space="preserve"> (2006).</w:t>
      </w:r>
      <w:proofErr w:type="gramEnd"/>
      <w:r w:rsidRPr="00CD4DE6">
        <w:rPr>
          <w:rFonts w:ascii="B Nazanin" w:hAnsi="B Nazanin" w:cs="B Nazanin"/>
          <w:color w:val="000000"/>
        </w:rPr>
        <w:t xml:space="preserve"> University library benchmarking : an international comparison using DEA-, Margit - institute of information science, institute of industrial management, </w:t>
      </w:r>
      <w:proofErr w:type="spellStart"/>
      <w:r w:rsidRPr="00CD4DE6">
        <w:rPr>
          <w:rFonts w:ascii="B Nazanin" w:hAnsi="B Nazanin" w:cs="B Nazanin"/>
          <w:color w:val="000000"/>
        </w:rPr>
        <w:t>graz</w:t>
      </w:r>
      <w:proofErr w:type="spellEnd"/>
      <w:r w:rsidRPr="00CD4DE6">
        <w:rPr>
          <w:rFonts w:ascii="B Nazanin" w:hAnsi="B Nazanin" w:cs="B Nazanin"/>
          <w:color w:val="000000"/>
        </w:rPr>
        <w:t xml:space="preserve"> university, Austria- received 13 </w:t>
      </w:r>
      <w:proofErr w:type="spellStart"/>
      <w:r w:rsidRPr="00CD4DE6">
        <w:rPr>
          <w:rFonts w:ascii="B Nazanin" w:hAnsi="B Nazanin" w:cs="B Nazanin"/>
          <w:color w:val="000000"/>
        </w:rPr>
        <w:t>february</w:t>
      </w:r>
      <w:proofErr w:type="spellEnd"/>
      <w:r w:rsidRPr="00CD4DE6">
        <w:rPr>
          <w:rFonts w:ascii="B Nazanin" w:hAnsi="B Nazanin" w:cs="B Nazanin"/>
          <w:color w:val="000000"/>
        </w:rPr>
        <w:t xml:space="preserve"> 2003; accepted 22 </w:t>
      </w:r>
      <w:proofErr w:type="spellStart"/>
      <w:r w:rsidRPr="00CD4DE6">
        <w:rPr>
          <w:rFonts w:ascii="B Nazanin" w:hAnsi="B Nazanin" w:cs="B Nazanin"/>
          <w:color w:val="000000"/>
        </w:rPr>
        <w:t>october</w:t>
      </w:r>
      <w:proofErr w:type="spellEnd"/>
      <w:r w:rsidRPr="00CD4DE6">
        <w:rPr>
          <w:rFonts w:ascii="B Nazanin" w:hAnsi="B Nazanin" w:cs="B Nazanin"/>
          <w:color w:val="000000"/>
        </w:rPr>
        <w:t xml:space="preserve"> 2004- available online 8 </w:t>
      </w:r>
      <w:proofErr w:type="spellStart"/>
      <w:r w:rsidRPr="00CD4DE6">
        <w:rPr>
          <w:rFonts w:ascii="B Nazanin" w:hAnsi="B Nazanin" w:cs="B Nazanin"/>
          <w:color w:val="000000"/>
        </w:rPr>
        <w:t>december</w:t>
      </w:r>
      <w:proofErr w:type="spellEnd"/>
      <w:r w:rsidRPr="00CD4DE6">
        <w:rPr>
          <w:rFonts w:ascii="B Nazanin" w:hAnsi="B Nazanin" w:cs="B Nazanin"/>
          <w:color w:val="000000"/>
        </w:rPr>
        <w:t xml:space="preserve"> 2004. </w:t>
      </w:r>
      <w:r w:rsidRPr="00CD4DE6">
        <w:rPr>
          <w:rStyle w:val="Emphasis"/>
          <w:rFonts w:ascii="B Nazanin" w:hAnsi="B Nazanin" w:cs="B Nazanin"/>
          <w:color w:val="000000"/>
        </w:rPr>
        <w:t>Int. J. Production Economics</w:t>
      </w:r>
      <w:r w:rsidRPr="00CD4DE6">
        <w:rPr>
          <w:rFonts w:ascii="B Nazanin" w:hAnsi="B Nazanin" w:cs="B Nazanin"/>
          <w:color w:val="000000"/>
        </w:rPr>
        <w:t xml:space="preserve"> 100(2006) 131-147    </w:t>
      </w:r>
    </w:p>
    <w:p w:rsidR="00CD4DE6" w:rsidRPr="00CD4DE6" w:rsidRDefault="00CD4DE6" w:rsidP="00CD4DE6">
      <w:pPr>
        <w:bidi/>
        <w:spacing w:line="216" w:lineRule="auto"/>
        <w:ind w:firstLine="567"/>
        <w:jc w:val="lowKashida"/>
        <w:rPr>
          <w:rFonts w:ascii="B Nazanin" w:hAnsi="B Nazanin" w:cs="B Nazanin"/>
          <w:color w:val="000000"/>
          <w:szCs w:val="16"/>
        </w:rPr>
      </w:pPr>
      <w:r w:rsidRPr="00CD4DE6">
        <w:rPr>
          <w:rFonts w:ascii="B Nazanin" w:hAnsi="B Nazanin" w:cs="B Nazanin"/>
          <w:color w:val="000000"/>
          <w:szCs w:val="16"/>
          <w:rtl/>
        </w:rPr>
        <w:t> </w:t>
      </w:r>
    </w:p>
    <w:p w:rsidR="00CD4DE6" w:rsidRPr="00CD4DE6" w:rsidRDefault="00CD4DE6" w:rsidP="00CD4DE6">
      <w:pPr>
        <w:bidi/>
        <w:spacing w:line="216" w:lineRule="auto"/>
        <w:ind w:firstLine="567"/>
        <w:jc w:val="lowKashida"/>
        <w:rPr>
          <w:rFonts w:ascii="B Nazanin" w:hAnsi="B Nazanin" w:cs="B Nazanin"/>
          <w:color w:val="000000"/>
          <w:szCs w:val="16"/>
          <w:rtl/>
        </w:rPr>
      </w:pPr>
      <w:r w:rsidRPr="00CD4DE6">
        <w:rPr>
          <w:rFonts w:ascii="B Nazanin" w:hAnsi="B Nazanin" w:cs="B Nazanin"/>
          <w:color w:val="000000"/>
          <w:szCs w:val="26"/>
          <w:rtl/>
        </w:rPr>
        <w:t>آذر‌، عادل و علي رضا موتمني (1383). اندازه‌گيري بهره‌وري در شركت هاي توليدي به وسيله مدلهاي تحليل پوششي داده‌ها (</w:t>
      </w:r>
      <w:r w:rsidRPr="00CD4DE6">
        <w:rPr>
          <w:rFonts w:ascii="B Nazanin" w:hAnsi="B Nazanin" w:cs="B Nazanin"/>
          <w:color w:val="000000"/>
        </w:rPr>
        <w:t>DEA</w:t>
      </w:r>
      <w:r w:rsidRPr="00CD4DE6">
        <w:rPr>
          <w:rFonts w:ascii="B Nazanin" w:hAnsi="B Nazanin" w:cs="B Nazanin"/>
          <w:color w:val="000000"/>
          <w:szCs w:val="26"/>
          <w:rtl/>
        </w:rPr>
        <w:t xml:space="preserve"> ). </w:t>
      </w:r>
      <w:r w:rsidRPr="00CD4DE6">
        <w:rPr>
          <w:rStyle w:val="Emphasis"/>
          <w:rFonts w:ascii="B Nazanin" w:hAnsi="B Nazanin" w:cs="B Nazanin"/>
          <w:color w:val="000000"/>
          <w:szCs w:val="26"/>
          <w:rtl/>
        </w:rPr>
        <w:t>دانشور رفتار</w:t>
      </w:r>
      <w:r w:rsidRPr="00CD4DE6">
        <w:rPr>
          <w:rFonts w:ascii="B Nazanin" w:hAnsi="B Nazanin" w:cs="B Nazanin"/>
          <w:color w:val="000000"/>
          <w:szCs w:val="26"/>
          <w:rtl/>
        </w:rPr>
        <w:t>، دي 1383،صص 41-54.</w:t>
      </w:r>
    </w:p>
    <w:p w:rsidR="00CD4DE6" w:rsidRPr="00CD4DE6" w:rsidRDefault="00CD4DE6" w:rsidP="00CD4DE6">
      <w:pPr>
        <w:bidi/>
        <w:spacing w:line="216" w:lineRule="auto"/>
        <w:ind w:firstLine="567"/>
        <w:jc w:val="lowKashida"/>
        <w:rPr>
          <w:rFonts w:ascii="B Nazanin" w:hAnsi="B Nazanin" w:cs="B Nazanin"/>
          <w:color w:val="000000"/>
          <w:szCs w:val="16"/>
          <w:rtl/>
        </w:rPr>
      </w:pPr>
      <w:r w:rsidRPr="00CD4DE6">
        <w:rPr>
          <w:rFonts w:ascii="B Nazanin" w:hAnsi="B Nazanin" w:cs="B Nazanin"/>
          <w:color w:val="000000"/>
          <w:szCs w:val="16"/>
          <w:rtl/>
        </w:rPr>
        <w:t> </w:t>
      </w:r>
    </w:p>
    <w:p w:rsidR="00CD4DE6" w:rsidRPr="00CD4DE6" w:rsidRDefault="00CD4DE6" w:rsidP="00CD4DE6">
      <w:pPr>
        <w:bidi/>
        <w:spacing w:line="216" w:lineRule="auto"/>
        <w:ind w:firstLine="567"/>
        <w:jc w:val="lowKashida"/>
        <w:rPr>
          <w:rFonts w:ascii="B Nazanin" w:hAnsi="B Nazanin" w:cs="B Nazanin"/>
          <w:color w:val="000000"/>
          <w:szCs w:val="16"/>
          <w:rtl/>
        </w:rPr>
      </w:pPr>
      <w:proofErr w:type="spellStart"/>
      <w:r w:rsidRPr="00CD4DE6">
        <w:rPr>
          <w:rFonts w:ascii="B Nazanin" w:hAnsi="B Nazanin" w:cs="B Nazanin"/>
          <w:color w:val="000000"/>
        </w:rPr>
        <w:t>Worthingt</w:t>
      </w:r>
      <w:proofErr w:type="spellEnd"/>
      <w:r w:rsidRPr="00CD4DE6">
        <w:rPr>
          <w:rFonts w:ascii="B Nazanin" w:hAnsi="B Nazanin" w:cs="B Nazanin"/>
          <w:color w:val="000000"/>
        </w:rPr>
        <w:t xml:space="preserve"> on, Andrew C; </w:t>
      </w:r>
      <w:proofErr w:type="spellStart"/>
      <w:r w:rsidRPr="00CD4DE6">
        <w:rPr>
          <w:rFonts w:ascii="B Nazanin" w:hAnsi="B Nazanin" w:cs="B Nazanin"/>
          <w:color w:val="000000"/>
        </w:rPr>
        <w:t>Dollery</w:t>
      </w:r>
      <w:proofErr w:type="spellEnd"/>
      <w:r w:rsidRPr="00CD4DE6">
        <w:rPr>
          <w:rFonts w:ascii="B Nazanin" w:hAnsi="B Nazanin" w:cs="B Nazanin"/>
          <w:color w:val="000000"/>
        </w:rPr>
        <w:t>, Brain E</w:t>
      </w:r>
      <w:proofErr w:type="gramStart"/>
      <w:r w:rsidRPr="00CD4DE6">
        <w:rPr>
          <w:rFonts w:ascii="B Nazanin" w:hAnsi="B Nazanin" w:cs="B Nazanin"/>
          <w:color w:val="000000"/>
        </w:rPr>
        <w:t>.(</w:t>
      </w:r>
      <w:proofErr w:type="gramEnd"/>
      <w:r w:rsidRPr="00CD4DE6">
        <w:rPr>
          <w:rFonts w:ascii="B Nazanin" w:hAnsi="B Nazanin" w:cs="B Nazanin"/>
          <w:color w:val="000000"/>
        </w:rPr>
        <w:t xml:space="preserve">2000) Measuring Efficiency in Local government Planning and regulatory Function. </w:t>
      </w:r>
      <w:r w:rsidRPr="00CD4DE6">
        <w:rPr>
          <w:rStyle w:val="Emphasis"/>
          <w:rFonts w:ascii="B Nazanin" w:hAnsi="B Nazanin" w:cs="B Nazanin"/>
          <w:color w:val="000000"/>
        </w:rPr>
        <w:t>Public Productivity &amp; Management Review</w:t>
      </w:r>
      <w:r w:rsidRPr="00CD4DE6">
        <w:rPr>
          <w:rFonts w:ascii="B Nazanin" w:hAnsi="B Nazanin" w:cs="B Nazanin"/>
          <w:color w:val="000000"/>
        </w:rPr>
        <w:t>, pp.67-80</w:t>
      </w:r>
    </w:p>
    <w:p w:rsidR="00CD4DE6" w:rsidRPr="00CD4DE6" w:rsidRDefault="00CD4DE6" w:rsidP="00CD4DE6">
      <w:pPr>
        <w:bidi/>
        <w:spacing w:line="216" w:lineRule="auto"/>
        <w:ind w:firstLine="567"/>
        <w:jc w:val="lowKashida"/>
        <w:rPr>
          <w:rFonts w:ascii="B Nazanin" w:hAnsi="B Nazanin" w:cs="B Nazanin"/>
          <w:color w:val="000000"/>
          <w:szCs w:val="16"/>
        </w:rPr>
      </w:pPr>
      <w:r w:rsidRPr="00CD4DE6">
        <w:rPr>
          <w:rFonts w:ascii="B Nazanin" w:hAnsi="B Nazanin" w:cs="B Nazanin"/>
          <w:color w:val="000000"/>
          <w:szCs w:val="16"/>
        </w:rPr>
        <w:t> </w:t>
      </w:r>
    </w:p>
    <w:p w:rsidR="00CD4DE6" w:rsidRPr="00CD4DE6" w:rsidRDefault="00CD4DE6" w:rsidP="00CD4DE6">
      <w:pPr>
        <w:bidi/>
        <w:spacing w:line="216" w:lineRule="auto"/>
        <w:ind w:firstLine="567"/>
        <w:jc w:val="lowKashida"/>
        <w:rPr>
          <w:rFonts w:ascii="B Nazanin" w:hAnsi="B Nazanin" w:cs="B Nazanin"/>
          <w:color w:val="000000"/>
          <w:szCs w:val="16"/>
        </w:rPr>
      </w:pPr>
      <w:r w:rsidRPr="00CD4DE6">
        <w:rPr>
          <w:rFonts w:ascii="B Nazanin" w:hAnsi="B Nazanin" w:cs="B Nazanin"/>
          <w:color w:val="000000"/>
        </w:rPr>
        <w:t xml:space="preserve">Husain, </w:t>
      </w:r>
      <w:proofErr w:type="spellStart"/>
      <w:r w:rsidRPr="00CD4DE6">
        <w:rPr>
          <w:rFonts w:ascii="B Nazanin" w:hAnsi="B Nazanin" w:cs="B Nazanin"/>
          <w:color w:val="000000"/>
        </w:rPr>
        <w:t>Nooreha</w:t>
      </w:r>
      <w:proofErr w:type="gramStart"/>
      <w:r w:rsidRPr="00CD4DE6">
        <w:rPr>
          <w:rFonts w:ascii="B Nazanin" w:hAnsi="B Nazanin" w:cs="B Nazanin"/>
          <w:color w:val="000000"/>
        </w:rPr>
        <w:t>;et</w:t>
      </w:r>
      <w:proofErr w:type="spellEnd"/>
      <w:proofErr w:type="gramEnd"/>
      <w:r w:rsidRPr="00CD4DE6">
        <w:rPr>
          <w:rFonts w:ascii="B Nazanin" w:hAnsi="B Nazanin" w:cs="B Nazanin"/>
          <w:color w:val="000000"/>
        </w:rPr>
        <w:t xml:space="preserve"> al (2000). Evaluation Public Sector Efficiency </w:t>
      </w:r>
      <w:proofErr w:type="gramStart"/>
      <w:r w:rsidRPr="00CD4DE6">
        <w:rPr>
          <w:rFonts w:ascii="B Nazanin" w:hAnsi="B Nazanin" w:cs="B Nazanin"/>
          <w:color w:val="000000"/>
        </w:rPr>
        <w:t>With</w:t>
      </w:r>
      <w:proofErr w:type="gramEnd"/>
      <w:r w:rsidRPr="00CD4DE6">
        <w:rPr>
          <w:rFonts w:ascii="B Nazanin" w:hAnsi="B Nazanin" w:cs="B Nazanin"/>
          <w:color w:val="000000"/>
        </w:rPr>
        <w:t xml:space="preserve"> DEA. </w:t>
      </w:r>
      <w:r w:rsidRPr="00CD4DE6">
        <w:rPr>
          <w:rStyle w:val="Emphasis"/>
          <w:rFonts w:ascii="B Nazanin" w:hAnsi="B Nazanin" w:cs="B Nazanin"/>
          <w:color w:val="000000"/>
        </w:rPr>
        <w:t>Total Quality Management</w:t>
      </w:r>
      <w:r w:rsidRPr="00CD4DE6">
        <w:rPr>
          <w:rFonts w:ascii="B Nazanin" w:hAnsi="B Nazanin" w:cs="B Nazanin"/>
          <w:color w:val="000000"/>
        </w:rPr>
        <w:t>.pp125-134</w:t>
      </w:r>
    </w:p>
    <w:p w:rsidR="00CD4DE6" w:rsidRPr="00CD4DE6" w:rsidRDefault="00CD4DE6" w:rsidP="00CD4DE6">
      <w:pPr>
        <w:bidi/>
        <w:spacing w:line="216" w:lineRule="auto"/>
        <w:ind w:firstLine="567"/>
        <w:jc w:val="lowKashida"/>
        <w:rPr>
          <w:rFonts w:ascii="B Nazanin" w:hAnsi="B Nazanin" w:cs="B Nazanin"/>
          <w:color w:val="000000"/>
          <w:szCs w:val="16"/>
        </w:rPr>
      </w:pPr>
      <w:r w:rsidRPr="00CD4DE6">
        <w:rPr>
          <w:rFonts w:ascii="B Nazanin" w:hAnsi="B Nazanin" w:cs="B Nazanin"/>
          <w:color w:val="000000"/>
          <w:szCs w:val="16"/>
        </w:rPr>
        <w:t> </w:t>
      </w:r>
    </w:p>
    <w:p w:rsidR="00CD4DE6" w:rsidRPr="00CD4DE6" w:rsidRDefault="00CD4DE6" w:rsidP="00CD4DE6">
      <w:pPr>
        <w:bidi/>
        <w:spacing w:line="216" w:lineRule="auto"/>
        <w:ind w:firstLine="567"/>
        <w:jc w:val="lowKashida"/>
        <w:rPr>
          <w:rFonts w:ascii="B Nazanin" w:hAnsi="B Nazanin" w:cs="B Nazanin"/>
          <w:color w:val="000000"/>
          <w:szCs w:val="16"/>
        </w:rPr>
      </w:pPr>
      <w:r w:rsidRPr="00CD4DE6">
        <w:rPr>
          <w:rFonts w:ascii="B Nazanin" w:hAnsi="B Nazanin" w:cs="B Nazanin"/>
          <w:color w:val="000000"/>
        </w:rPr>
        <w:t xml:space="preserve">Burges, J (1996). Hospital Ownership and technical </w:t>
      </w:r>
      <w:r w:rsidRPr="00CD4DE6">
        <w:rPr>
          <w:rStyle w:val="Emphasis"/>
          <w:rFonts w:ascii="B Nazanin" w:hAnsi="B Nazanin" w:cs="B Nazanin"/>
          <w:color w:val="000000"/>
        </w:rPr>
        <w:t>Inefficiency, Management Science</w:t>
      </w:r>
      <w:r w:rsidRPr="00CD4DE6">
        <w:rPr>
          <w:rFonts w:ascii="B Nazanin" w:hAnsi="B Nazanin" w:cs="B Nazanin"/>
          <w:color w:val="000000"/>
        </w:rPr>
        <w:t>, pp7-20</w:t>
      </w:r>
    </w:p>
    <w:p w:rsidR="00CD4DE6" w:rsidRPr="00CD4DE6" w:rsidRDefault="00CD4DE6" w:rsidP="00CD4DE6">
      <w:pPr>
        <w:bidi/>
        <w:spacing w:line="216" w:lineRule="auto"/>
        <w:ind w:firstLine="567"/>
        <w:jc w:val="lowKashida"/>
        <w:rPr>
          <w:rFonts w:ascii="B Nazanin" w:hAnsi="B Nazanin" w:cs="B Nazanin"/>
          <w:color w:val="000000"/>
          <w:szCs w:val="16"/>
        </w:rPr>
      </w:pPr>
      <w:r w:rsidRPr="00CD4DE6">
        <w:rPr>
          <w:rFonts w:ascii="B Nazanin" w:hAnsi="B Nazanin" w:cs="B Nazanin"/>
          <w:color w:val="000000"/>
          <w:szCs w:val="16"/>
        </w:rPr>
        <w:t> </w:t>
      </w:r>
    </w:p>
    <w:p w:rsidR="00CD4DE6" w:rsidRPr="00CD4DE6" w:rsidRDefault="00CD4DE6" w:rsidP="00CD4DE6">
      <w:pPr>
        <w:bidi/>
        <w:spacing w:line="216" w:lineRule="auto"/>
        <w:ind w:firstLine="567"/>
        <w:jc w:val="lowKashida"/>
        <w:rPr>
          <w:rFonts w:ascii="B Nazanin" w:hAnsi="B Nazanin" w:cs="B Nazanin"/>
          <w:color w:val="000000"/>
          <w:szCs w:val="16"/>
        </w:rPr>
      </w:pPr>
      <w:proofErr w:type="spellStart"/>
      <w:proofErr w:type="gramStart"/>
      <w:r w:rsidRPr="00CD4DE6">
        <w:rPr>
          <w:rFonts w:ascii="B Nazanin" w:hAnsi="B Nazanin" w:cs="B Nazanin"/>
          <w:color w:val="000000"/>
        </w:rPr>
        <w:t>Ahn</w:t>
      </w:r>
      <w:proofErr w:type="spellEnd"/>
      <w:r w:rsidRPr="00CD4DE6">
        <w:rPr>
          <w:rFonts w:ascii="B Nazanin" w:hAnsi="B Nazanin" w:cs="B Nazanin"/>
          <w:color w:val="000000"/>
        </w:rPr>
        <w:t xml:space="preserve">, TS; </w:t>
      </w:r>
      <w:proofErr w:type="spellStart"/>
      <w:r w:rsidRPr="00CD4DE6">
        <w:rPr>
          <w:rFonts w:ascii="B Nazanin" w:hAnsi="B Nazanin" w:cs="B Nazanin"/>
          <w:color w:val="000000"/>
        </w:rPr>
        <w:t>Seiford</w:t>
      </w:r>
      <w:proofErr w:type="spellEnd"/>
      <w:r w:rsidRPr="00CD4DE6">
        <w:rPr>
          <w:rFonts w:ascii="B Nazanin" w:hAnsi="B Nazanin" w:cs="B Nazanin"/>
          <w:color w:val="000000"/>
        </w:rPr>
        <w:t>, LM (1993).</w:t>
      </w:r>
      <w:proofErr w:type="gramEnd"/>
      <w:r w:rsidRPr="00CD4DE6">
        <w:rPr>
          <w:rFonts w:ascii="B Nazanin" w:hAnsi="B Nazanin" w:cs="B Nazanin"/>
          <w:color w:val="000000"/>
        </w:rPr>
        <w:t xml:space="preserve"> </w:t>
      </w:r>
      <w:proofErr w:type="spellStart"/>
      <w:r w:rsidRPr="00CD4DE6">
        <w:rPr>
          <w:rFonts w:ascii="B Nazanin" w:hAnsi="B Nazanin" w:cs="B Nazanin"/>
          <w:color w:val="000000"/>
        </w:rPr>
        <w:t>Sensivity</w:t>
      </w:r>
      <w:proofErr w:type="spellEnd"/>
      <w:r w:rsidRPr="00CD4DE6">
        <w:rPr>
          <w:rFonts w:ascii="B Nazanin" w:hAnsi="B Nazanin" w:cs="B Nazanin"/>
          <w:color w:val="000000"/>
        </w:rPr>
        <w:t xml:space="preserve"> of DEA </w:t>
      </w:r>
      <w:proofErr w:type="spellStart"/>
      <w:r w:rsidRPr="00CD4DE6">
        <w:rPr>
          <w:rFonts w:ascii="B Nazanin" w:hAnsi="B Nazanin" w:cs="B Nazanin"/>
          <w:color w:val="000000"/>
        </w:rPr>
        <w:t>tomodelsand</w:t>
      </w:r>
      <w:proofErr w:type="spellEnd"/>
      <w:r w:rsidRPr="00CD4DE6">
        <w:rPr>
          <w:rFonts w:ascii="B Nazanin" w:hAnsi="B Nazanin" w:cs="B Nazanin"/>
          <w:color w:val="000000"/>
        </w:rPr>
        <w:t xml:space="preserve"> Variable Set </w:t>
      </w:r>
      <w:proofErr w:type="spellStart"/>
      <w:r w:rsidRPr="00CD4DE6">
        <w:rPr>
          <w:rFonts w:ascii="B Nazanin" w:hAnsi="B Nazanin" w:cs="B Nazanin"/>
          <w:color w:val="000000"/>
        </w:rPr>
        <w:t>sinahy</w:t>
      </w:r>
      <w:proofErr w:type="spellEnd"/>
      <w:r w:rsidRPr="00CD4DE6">
        <w:rPr>
          <w:rFonts w:ascii="B Nazanin" w:hAnsi="B Nazanin" w:cs="B Nazanin"/>
          <w:color w:val="000000"/>
        </w:rPr>
        <w:t xml:space="preserve"> </w:t>
      </w:r>
      <w:proofErr w:type="spellStart"/>
      <w:r w:rsidRPr="00CD4DE6">
        <w:rPr>
          <w:rFonts w:ascii="B Nazanin" w:hAnsi="B Nazanin" w:cs="B Nazanin"/>
          <w:color w:val="000000"/>
        </w:rPr>
        <w:t>pothesistest</w:t>
      </w:r>
      <w:proofErr w:type="spellEnd"/>
      <w:r w:rsidRPr="00CD4DE6">
        <w:rPr>
          <w:rFonts w:ascii="B Nazanin" w:hAnsi="B Nazanin" w:cs="B Nazanin"/>
          <w:color w:val="000000"/>
        </w:rPr>
        <w:t xml:space="preserve"> </w:t>
      </w:r>
      <w:proofErr w:type="gramStart"/>
      <w:r w:rsidRPr="00CD4DE6">
        <w:rPr>
          <w:rFonts w:ascii="B Nazanin" w:hAnsi="B Nazanin" w:cs="B Nazanin"/>
          <w:color w:val="000000"/>
        </w:rPr>
        <w:t>Setting</w:t>
      </w:r>
      <w:proofErr w:type="gramEnd"/>
      <w:r w:rsidRPr="00CD4DE6">
        <w:rPr>
          <w:rFonts w:ascii="B Nazanin" w:hAnsi="B Nazanin" w:cs="B Nazanin"/>
          <w:color w:val="000000"/>
        </w:rPr>
        <w:t xml:space="preserve">: The efficiency of University Operations, </w:t>
      </w:r>
      <w:r w:rsidRPr="00CD4DE6">
        <w:rPr>
          <w:rStyle w:val="Emphasis"/>
          <w:rFonts w:ascii="B Nazanin" w:hAnsi="B Nazanin" w:cs="B Nazanin"/>
          <w:color w:val="000000"/>
        </w:rPr>
        <w:t>Quorum Books</w:t>
      </w:r>
      <w:r w:rsidRPr="00CD4DE6">
        <w:rPr>
          <w:rFonts w:ascii="B Nazanin" w:hAnsi="B Nazanin" w:cs="B Nazanin"/>
          <w:color w:val="000000"/>
        </w:rPr>
        <w:t xml:space="preserve">. </w:t>
      </w:r>
      <w:proofErr w:type="gramStart"/>
      <w:r w:rsidRPr="00CD4DE6">
        <w:rPr>
          <w:rFonts w:ascii="B Nazanin" w:hAnsi="B Nazanin" w:cs="B Nazanin"/>
          <w:color w:val="000000"/>
        </w:rPr>
        <w:t>pp.199-208</w:t>
      </w:r>
      <w:proofErr w:type="gramEnd"/>
    </w:p>
    <w:p w:rsidR="00CD4DE6" w:rsidRPr="00CD4DE6" w:rsidRDefault="00CD4DE6" w:rsidP="00CD4DE6">
      <w:pPr>
        <w:bidi/>
        <w:spacing w:line="240" w:lineRule="auto"/>
        <w:jc w:val="both"/>
        <w:rPr>
          <w:rFonts w:ascii="B Nazanin" w:hAnsi="B Nazanin" w:cs="B Nazanin"/>
          <w:color w:val="000000"/>
          <w:szCs w:val="16"/>
        </w:rPr>
      </w:pPr>
      <w:r w:rsidRPr="00CD4DE6">
        <w:rPr>
          <w:rFonts w:ascii="B Nazanin" w:hAnsi="B Nazanin" w:cs="B Nazanin"/>
          <w:color w:val="000000"/>
          <w:szCs w:val="16"/>
        </w:rPr>
        <w:t> </w:t>
      </w:r>
    </w:p>
    <w:p w:rsidR="00CD4DE6" w:rsidRPr="00CD4DE6" w:rsidRDefault="00CD4DE6" w:rsidP="00CD4DE6">
      <w:pPr>
        <w:bidi/>
        <w:spacing w:line="216" w:lineRule="auto"/>
        <w:ind w:firstLine="567"/>
        <w:jc w:val="lowKashida"/>
        <w:rPr>
          <w:rFonts w:ascii="B Nazanin" w:hAnsi="B Nazanin" w:cs="B Nazanin"/>
          <w:color w:val="000000"/>
          <w:szCs w:val="16"/>
        </w:rPr>
      </w:pPr>
      <w:proofErr w:type="spellStart"/>
      <w:proofErr w:type="gramStart"/>
      <w:r w:rsidRPr="00CD4DE6">
        <w:rPr>
          <w:rFonts w:ascii="B Nazanin" w:hAnsi="B Nazanin" w:cs="B Nazanin"/>
          <w:color w:val="000000"/>
        </w:rPr>
        <w:lastRenderedPageBreak/>
        <w:t>Alfaraj</w:t>
      </w:r>
      <w:proofErr w:type="spellEnd"/>
      <w:r w:rsidRPr="00CD4DE6">
        <w:rPr>
          <w:rFonts w:ascii="B Nazanin" w:hAnsi="B Nazanin" w:cs="B Nazanin"/>
          <w:color w:val="000000"/>
        </w:rPr>
        <w:t>, TN; et al (1993).</w:t>
      </w:r>
      <w:proofErr w:type="gramEnd"/>
      <w:r w:rsidRPr="00CD4DE6">
        <w:rPr>
          <w:rFonts w:ascii="B Nazanin" w:hAnsi="B Nazanin" w:cs="B Nazanin"/>
          <w:color w:val="000000"/>
        </w:rPr>
        <w:t xml:space="preserve"> Evaluation of Bank branches by means of DEA. </w:t>
      </w:r>
      <w:r w:rsidRPr="00CD4DE6">
        <w:rPr>
          <w:rStyle w:val="Emphasis"/>
          <w:rFonts w:ascii="B Nazanin" w:hAnsi="B Nazanin" w:cs="B Nazanin"/>
          <w:color w:val="000000"/>
        </w:rPr>
        <w:t>International Journal of Operation and Production Management</w:t>
      </w:r>
      <w:r w:rsidRPr="00CD4DE6">
        <w:rPr>
          <w:rFonts w:ascii="B Nazanin" w:hAnsi="B Nazanin" w:cs="B Nazanin"/>
          <w:color w:val="000000"/>
        </w:rPr>
        <w:t>, pp45-52</w:t>
      </w:r>
    </w:p>
    <w:p w:rsidR="00CD4DE6" w:rsidRPr="00CD4DE6" w:rsidRDefault="00CD4DE6" w:rsidP="00CD4DE6">
      <w:pPr>
        <w:bidi/>
        <w:spacing w:line="216" w:lineRule="auto"/>
        <w:ind w:firstLine="567"/>
        <w:jc w:val="lowKashida"/>
        <w:rPr>
          <w:rFonts w:ascii="B Nazanin" w:hAnsi="B Nazanin" w:cs="B Nazanin"/>
          <w:color w:val="000000"/>
          <w:szCs w:val="16"/>
        </w:rPr>
      </w:pPr>
      <w:r w:rsidRPr="00CD4DE6">
        <w:rPr>
          <w:rFonts w:ascii="B Nazanin" w:hAnsi="B Nazanin" w:cs="B Nazanin"/>
          <w:color w:val="000000"/>
          <w:szCs w:val="16"/>
        </w:rPr>
        <w:t> </w:t>
      </w:r>
    </w:p>
    <w:p w:rsidR="00CD4DE6" w:rsidRPr="00CD4DE6" w:rsidRDefault="00CD4DE6" w:rsidP="00CD4DE6">
      <w:pPr>
        <w:bidi/>
        <w:spacing w:line="216" w:lineRule="auto"/>
        <w:ind w:firstLine="567"/>
        <w:jc w:val="lowKashida"/>
        <w:rPr>
          <w:rFonts w:ascii="B Nazanin" w:hAnsi="B Nazanin" w:cs="B Nazanin"/>
          <w:color w:val="000000"/>
          <w:szCs w:val="16"/>
        </w:rPr>
      </w:pPr>
      <w:r w:rsidRPr="00CD4DE6">
        <w:rPr>
          <w:rFonts w:ascii="B Nazanin" w:hAnsi="B Nazanin" w:cs="B Nazanin"/>
          <w:color w:val="000000"/>
        </w:rPr>
        <w:t xml:space="preserve">Alison, </w:t>
      </w:r>
      <w:proofErr w:type="spellStart"/>
      <w:r w:rsidRPr="00CD4DE6">
        <w:rPr>
          <w:rFonts w:ascii="B Nazanin" w:hAnsi="B Nazanin" w:cs="B Nazanin"/>
          <w:color w:val="000000"/>
        </w:rPr>
        <w:t>Hewlitt</w:t>
      </w:r>
      <w:proofErr w:type="spellEnd"/>
      <w:r w:rsidRPr="00CD4DE6">
        <w:rPr>
          <w:rFonts w:ascii="B Nazanin" w:hAnsi="B Nazanin" w:cs="B Nazanin"/>
          <w:color w:val="000000"/>
        </w:rPr>
        <w:t xml:space="preserve"> (1998). </w:t>
      </w:r>
      <w:r w:rsidRPr="00CD4DE6">
        <w:rPr>
          <w:rStyle w:val="Emphasis"/>
          <w:rFonts w:ascii="B Nazanin" w:hAnsi="B Nazanin" w:cs="B Nazanin"/>
          <w:color w:val="000000"/>
        </w:rPr>
        <w:t>Efficiency in the Canadian Insurance Industry, a DEA approach, Center for Management of Technology and Entrepreneurship</w:t>
      </w:r>
      <w:r w:rsidRPr="00CD4DE6">
        <w:rPr>
          <w:rFonts w:ascii="B Nazanin" w:hAnsi="B Nazanin" w:cs="B Nazanin"/>
          <w:color w:val="000000"/>
        </w:rPr>
        <w:t xml:space="preserve">. Master’s Dissertations, University of </w:t>
      </w:r>
      <w:proofErr w:type="spellStart"/>
      <w:r w:rsidRPr="00CD4DE6">
        <w:rPr>
          <w:rFonts w:ascii="B Nazanin" w:hAnsi="B Nazanin" w:cs="B Nazanin"/>
          <w:color w:val="000000"/>
        </w:rPr>
        <w:t>torronto</w:t>
      </w:r>
      <w:proofErr w:type="spellEnd"/>
      <w:r w:rsidRPr="00CD4DE6">
        <w:rPr>
          <w:rFonts w:ascii="B Nazanin" w:hAnsi="B Nazanin" w:cs="B Nazanin"/>
          <w:color w:val="000000"/>
        </w:rPr>
        <w:t>.</w:t>
      </w:r>
    </w:p>
    <w:p w:rsidR="00CD4DE6" w:rsidRPr="00CD4DE6" w:rsidRDefault="00CD4DE6" w:rsidP="00CD4DE6">
      <w:pPr>
        <w:bidi/>
        <w:spacing w:line="216" w:lineRule="auto"/>
        <w:ind w:firstLine="567"/>
        <w:jc w:val="lowKashida"/>
        <w:rPr>
          <w:rFonts w:ascii="B Nazanin" w:hAnsi="B Nazanin" w:cs="B Nazanin"/>
          <w:color w:val="000000"/>
          <w:szCs w:val="16"/>
        </w:rPr>
      </w:pPr>
      <w:r w:rsidRPr="00CD4DE6">
        <w:rPr>
          <w:rFonts w:ascii="B Nazanin" w:hAnsi="B Nazanin" w:cs="B Nazanin"/>
          <w:color w:val="000000"/>
          <w:szCs w:val="16"/>
          <w:rtl/>
        </w:rPr>
        <w:t> </w:t>
      </w:r>
    </w:p>
    <w:p w:rsidR="00CD4DE6" w:rsidRPr="00CD4DE6" w:rsidRDefault="00CD4DE6" w:rsidP="00CD4DE6">
      <w:pPr>
        <w:bidi/>
        <w:spacing w:line="216" w:lineRule="auto"/>
        <w:ind w:firstLine="567"/>
        <w:jc w:val="lowKashida"/>
        <w:rPr>
          <w:rFonts w:ascii="B Nazanin" w:hAnsi="B Nazanin" w:cs="B Nazanin"/>
          <w:color w:val="000000"/>
          <w:szCs w:val="16"/>
          <w:rtl/>
        </w:rPr>
      </w:pPr>
      <w:r w:rsidRPr="00CD4DE6">
        <w:rPr>
          <w:rFonts w:ascii="B Nazanin" w:hAnsi="B Nazanin" w:cs="B Nazanin"/>
          <w:color w:val="000000"/>
          <w:szCs w:val="26"/>
          <w:rtl/>
        </w:rPr>
        <w:t xml:space="preserve">صفري، سعيد و عادل آذر (1383). ارزيابي عملكرد سازمان بر اساس شاخصهاي جوايز كيفيت ـ رويكرد </w:t>
      </w:r>
      <w:r w:rsidRPr="00CD4DE6">
        <w:rPr>
          <w:rFonts w:ascii="B Nazanin" w:hAnsi="B Nazanin" w:cs="B Nazanin"/>
          <w:color w:val="000000"/>
        </w:rPr>
        <w:t>DEA</w:t>
      </w:r>
      <w:r w:rsidRPr="00CD4DE6">
        <w:rPr>
          <w:rFonts w:ascii="B Nazanin" w:hAnsi="B Nazanin" w:cs="B Nazanin"/>
          <w:color w:val="000000"/>
          <w:szCs w:val="26"/>
          <w:rtl/>
        </w:rPr>
        <w:t xml:space="preserve">. </w:t>
      </w:r>
      <w:r w:rsidRPr="00CD4DE6">
        <w:rPr>
          <w:rStyle w:val="Emphasis"/>
          <w:rFonts w:ascii="B Nazanin" w:hAnsi="B Nazanin" w:cs="B Nazanin"/>
          <w:color w:val="000000"/>
          <w:szCs w:val="26"/>
          <w:rtl/>
        </w:rPr>
        <w:t>دانشوررفتار</w:t>
      </w:r>
      <w:r w:rsidRPr="00CD4DE6">
        <w:rPr>
          <w:rFonts w:ascii="B Nazanin" w:hAnsi="B Nazanin" w:cs="B Nazanin"/>
          <w:color w:val="000000"/>
          <w:szCs w:val="26"/>
          <w:rtl/>
        </w:rPr>
        <w:t>، دي 1383- صص 1-14.</w:t>
      </w:r>
    </w:p>
    <w:p w:rsidR="00CD4DE6" w:rsidRPr="00CD4DE6" w:rsidRDefault="00CD4DE6" w:rsidP="00CD4DE6">
      <w:pPr>
        <w:bidi/>
        <w:spacing w:line="216" w:lineRule="auto"/>
        <w:ind w:firstLine="567"/>
        <w:jc w:val="lowKashida"/>
        <w:rPr>
          <w:rFonts w:ascii="B Nazanin" w:hAnsi="B Nazanin" w:cs="B Nazanin"/>
          <w:color w:val="000000"/>
          <w:szCs w:val="16"/>
          <w:rtl/>
        </w:rPr>
      </w:pPr>
      <w:r w:rsidRPr="00CD4DE6">
        <w:rPr>
          <w:rFonts w:ascii="B Nazanin" w:hAnsi="B Nazanin" w:cs="B Nazanin"/>
          <w:color w:val="000000"/>
          <w:szCs w:val="16"/>
          <w:rtl/>
        </w:rPr>
        <w:t> </w:t>
      </w:r>
    </w:p>
    <w:p w:rsidR="00CD4DE6" w:rsidRPr="00CD4DE6" w:rsidRDefault="00CD4DE6" w:rsidP="00CD4DE6">
      <w:pPr>
        <w:bidi/>
        <w:spacing w:line="216" w:lineRule="auto"/>
        <w:ind w:firstLine="567"/>
        <w:jc w:val="lowKashida"/>
        <w:rPr>
          <w:rFonts w:ascii="B Nazanin" w:hAnsi="B Nazanin" w:cs="B Nazanin"/>
          <w:color w:val="000000"/>
          <w:szCs w:val="16"/>
          <w:rtl/>
        </w:rPr>
      </w:pPr>
      <w:r w:rsidRPr="00CD4DE6">
        <w:rPr>
          <w:rFonts w:ascii="B Nazanin" w:hAnsi="B Nazanin" w:cs="B Nazanin"/>
          <w:color w:val="000000"/>
          <w:szCs w:val="26"/>
          <w:rtl/>
        </w:rPr>
        <w:t xml:space="preserve">مهرگان، محمدرضا (1383). </w:t>
      </w:r>
      <w:r w:rsidRPr="00CD4DE6">
        <w:rPr>
          <w:rStyle w:val="Emphasis"/>
          <w:rFonts w:ascii="B Nazanin" w:hAnsi="B Nazanin" w:cs="B Nazanin"/>
          <w:color w:val="000000"/>
          <w:szCs w:val="26"/>
          <w:rtl/>
        </w:rPr>
        <w:t>مدلهاي كمّي در ارزيابي عملكرد سازمانها</w:t>
      </w:r>
      <w:r w:rsidRPr="00CD4DE6">
        <w:rPr>
          <w:rFonts w:ascii="B Nazanin" w:hAnsi="B Nazanin" w:cs="B Nazanin"/>
          <w:color w:val="000000"/>
          <w:szCs w:val="26"/>
          <w:rtl/>
        </w:rPr>
        <w:t>. دانشكده مديريت دانشگاه تهران.</w:t>
      </w:r>
    </w:p>
    <w:p w:rsidR="00CD4DE6" w:rsidRPr="00CD4DE6" w:rsidRDefault="00CD4DE6" w:rsidP="00CD4DE6">
      <w:pPr>
        <w:bidi/>
        <w:spacing w:line="216" w:lineRule="auto"/>
        <w:ind w:firstLine="567"/>
        <w:jc w:val="lowKashida"/>
        <w:rPr>
          <w:rFonts w:ascii="B Nazanin" w:hAnsi="B Nazanin" w:cs="B Nazanin"/>
          <w:color w:val="000000"/>
          <w:szCs w:val="16"/>
          <w:rtl/>
        </w:rPr>
      </w:pPr>
      <w:r w:rsidRPr="00CD4DE6">
        <w:rPr>
          <w:rStyle w:val="Strong"/>
          <w:rFonts w:ascii="B Nazanin" w:hAnsi="B Nazanin" w:cs="B Nazanin"/>
          <w:color w:val="000000"/>
          <w:szCs w:val="10"/>
        </w:rPr>
        <w:t xml:space="preserve">      </w:t>
      </w:r>
      <w:r w:rsidRPr="00CD4DE6">
        <w:rPr>
          <w:rFonts w:ascii="B Nazanin" w:hAnsi="B Nazanin" w:cs="B Nazanin"/>
          <w:color w:val="000000"/>
          <w:szCs w:val="10"/>
        </w:rPr>
        <w:t> </w:t>
      </w:r>
    </w:p>
    <w:p w:rsidR="00CD4DE6" w:rsidRPr="00CD4DE6" w:rsidRDefault="00CD4DE6" w:rsidP="00CD4DE6">
      <w:pPr>
        <w:bidi/>
        <w:spacing w:line="216" w:lineRule="auto"/>
        <w:ind w:firstLine="567"/>
        <w:jc w:val="lowKashida"/>
        <w:rPr>
          <w:rFonts w:ascii="B Nazanin" w:hAnsi="B Nazanin" w:cs="B Nazanin"/>
          <w:color w:val="000000"/>
          <w:szCs w:val="16"/>
          <w:rtl/>
        </w:rPr>
      </w:pPr>
      <w:r w:rsidRPr="00CD4DE6">
        <w:rPr>
          <w:rFonts w:ascii="B Nazanin" w:hAnsi="B Nazanin" w:cs="B Nazanin"/>
          <w:color w:val="000000"/>
          <w:szCs w:val="26"/>
          <w:rtl/>
        </w:rPr>
        <w:t xml:space="preserve">مسلمان يزدي، طاهره (1385). </w:t>
      </w:r>
      <w:r w:rsidRPr="00CD4DE6">
        <w:rPr>
          <w:rStyle w:val="Emphasis"/>
          <w:rFonts w:ascii="B Nazanin" w:hAnsi="B Nazanin" w:cs="B Nazanin"/>
          <w:color w:val="000000"/>
          <w:szCs w:val="26"/>
          <w:rtl/>
        </w:rPr>
        <w:t>اولويت‌بندي عوامل مرتبط با بهره‌وري نيروي انساني در دانشگاه آزاد اسلامي واحد يزد با استفاده از تكنيكهاي تصميم‌گيري چند معياره</w:t>
      </w:r>
      <w:r w:rsidRPr="00CD4DE6">
        <w:rPr>
          <w:rFonts w:ascii="B Nazanin" w:hAnsi="B Nazanin" w:cs="B Nazanin"/>
          <w:color w:val="000000"/>
          <w:szCs w:val="26"/>
          <w:rtl/>
        </w:rPr>
        <w:t>. پايان نامه كارشناسي ارشد مديريت دولتي، به راهنمايي سيد حبيب‌اله ميرغفوري ، دانشگاه آزاد اسلامي رفسنجان. </w:t>
      </w:r>
    </w:p>
    <w:p w:rsidR="00CD4DE6" w:rsidRPr="00CD4DE6" w:rsidRDefault="00CD4DE6" w:rsidP="00CD4DE6">
      <w:pPr>
        <w:bidi/>
        <w:spacing w:line="216" w:lineRule="auto"/>
        <w:ind w:firstLine="567"/>
        <w:jc w:val="lowKashida"/>
        <w:rPr>
          <w:rFonts w:ascii="B Nazanin" w:hAnsi="B Nazanin" w:cs="B Nazanin"/>
          <w:color w:val="000000"/>
          <w:szCs w:val="16"/>
          <w:rtl/>
        </w:rPr>
      </w:pPr>
      <w:r w:rsidRPr="00CD4DE6">
        <w:rPr>
          <w:rFonts w:ascii="B Nazanin" w:hAnsi="B Nazanin" w:cs="B Nazanin"/>
          <w:color w:val="000000"/>
          <w:szCs w:val="16"/>
          <w:rtl/>
        </w:rPr>
        <w:t> </w:t>
      </w:r>
    </w:p>
    <w:p w:rsidR="00CD4DE6" w:rsidRPr="00CD4DE6" w:rsidRDefault="00CD4DE6" w:rsidP="00CD4DE6">
      <w:pPr>
        <w:bidi/>
        <w:spacing w:line="216" w:lineRule="auto"/>
        <w:ind w:firstLine="567"/>
        <w:jc w:val="lowKashida"/>
        <w:rPr>
          <w:rFonts w:ascii="B Nazanin" w:hAnsi="B Nazanin" w:cs="B Nazanin"/>
          <w:color w:val="000000"/>
          <w:szCs w:val="16"/>
          <w:rtl/>
        </w:rPr>
      </w:pPr>
      <w:r w:rsidRPr="00CD4DE6">
        <w:rPr>
          <w:rFonts w:ascii="B Nazanin" w:hAnsi="B Nazanin" w:cs="B Nazanin"/>
          <w:color w:val="000000"/>
          <w:szCs w:val="26"/>
          <w:rtl/>
        </w:rPr>
        <w:t xml:space="preserve">رحماني، بهرام (1381). </w:t>
      </w:r>
      <w:r w:rsidRPr="00CD4DE6">
        <w:rPr>
          <w:rStyle w:val="Emphasis"/>
          <w:rFonts w:ascii="B Nazanin" w:hAnsi="B Nazanin" w:cs="B Nazanin"/>
          <w:color w:val="000000"/>
          <w:szCs w:val="26"/>
          <w:rtl/>
        </w:rPr>
        <w:t xml:space="preserve">برآورد و تحليل كارايي و بهره‌وري نيروگاه حرارتي برق كشور با استفاده از روشهاي </w:t>
      </w:r>
      <w:r w:rsidRPr="00CD4DE6">
        <w:rPr>
          <w:rStyle w:val="Emphasis"/>
          <w:rFonts w:ascii="B Nazanin" w:hAnsi="B Nazanin" w:cs="B Nazanin"/>
          <w:color w:val="000000"/>
        </w:rPr>
        <w:t>DEA</w:t>
      </w:r>
      <w:r w:rsidRPr="00CD4DE6">
        <w:rPr>
          <w:rStyle w:val="Emphasis"/>
          <w:rFonts w:ascii="B Nazanin" w:hAnsi="B Nazanin" w:cs="B Nazanin"/>
          <w:color w:val="000000"/>
          <w:szCs w:val="26"/>
          <w:rtl/>
        </w:rPr>
        <w:t xml:space="preserve"> و </w:t>
      </w:r>
      <w:r w:rsidRPr="00CD4DE6">
        <w:rPr>
          <w:rStyle w:val="Emphasis"/>
          <w:rFonts w:ascii="B Nazanin" w:hAnsi="B Nazanin" w:cs="B Nazanin"/>
          <w:color w:val="000000"/>
        </w:rPr>
        <w:t>SFA</w:t>
      </w:r>
      <w:r w:rsidRPr="00CD4DE6">
        <w:rPr>
          <w:rFonts w:ascii="B Nazanin" w:hAnsi="B Nazanin" w:cs="B Nazanin"/>
          <w:color w:val="000000"/>
          <w:szCs w:val="26"/>
          <w:rtl/>
        </w:rPr>
        <w:t xml:space="preserve">. پايان‌نامه كارشناسي ارشد. </w:t>
      </w:r>
    </w:p>
    <w:p w:rsidR="00CD4DE6" w:rsidRPr="00CD4DE6" w:rsidRDefault="00CD4DE6" w:rsidP="00CD4DE6">
      <w:pPr>
        <w:bidi/>
        <w:spacing w:line="216" w:lineRule="auto"/>
        <w:ind w:firstLine="567"/>
        <w:jc w:val="lowKashida"/>
        <w:rPr>
          <w:rFonts w:ascii="B Nazanin" w:hAnsi="B Nazanin" w:cs="B Nazanin"/>
          <w:color w:val="000000"/>
          <w:szCs w:val="16"/>
          <w:rtl/>
        </w:rPr>
      </w:pPr>
      <w:r w:rsidRPr="00CD4DE6">
        <w:rPr>
          <w:rFonts w:ascii="B Nazanin" w:hAnsi="B Nazanin" w:cs="B Nazanin"/>
          <w:color w:val="000000"/>
          <w:szCs w:val="16"/>
          <w:rtl/>
        </w:rPr>
        <w:t> </w:t>
      </w:r>
    </w:p>
    <w:p w:rsidR="00CD4DE6" w:rsidRPr="00CD4DE6" w:rsidRDefault="00CD4DE6" w:rsidP="00CD4DE6">
      <w:pPr>
        <w:bidi/>
        <w:spacing w:line="216" w:lineRule="auto"/>
        <w:ind w:firstLine="567"/>
        <w:jc w:val="lowKashida"/>
        <w:rPr>
          <w:rFonts w:ascii="B Nazanin" w:hAnsi="B Nazanin" w:cs="B Nazanin"/>
          <w:color w:val="000000"/>
          <w:szCs w:val="16"/>
          <w:rtl/>
        </w:rPr>
      </w:pPr>
      <w:proofErr w:type="spellStart"/>
      <w:r w:rsidRPr="00CD4DE6">
        <w:rPr>
          <w:rFonts w:ascii="B Nazanin" w:hAnsi="B Nazanin" w:cs="B Nazanin"/>
          <w:color w:val="000000"/>
        </w:rPr>
        <w:t>Avkiran</w:t>
      </w:r>
      <w:proofErr w:type="gramStart"/>
      <w:r w:rsidRPr="00CD4DE6">
        <w:rPr>
          <w:rFonts w:ascii="B Nazanin" w:hAnsi="B Nazanin" w:cs="B Nazanin"/>
          <w:color w:val="000000"/>
        </w:rPr>
        <w:t>,necmi.K</w:t>
      </w:r>
      <w:proofErr w:type="spellEnd"/>
      <w:proofErr w:type="gramEnd"/>
      <w:r w:rsidRPr="00CD4DE6">
        <w:rPr>
          <w:rFonts w:ascii="B Nazanin" w:hAnsi="B Nazanin" w:cs="B Nazanin"/>
          <w:color w:val="000000"/>
        </w:rPr>
        <w:t xml:space="preserve"> (2001). Investigating technical and scale </w:t>
      </w:r>
      <w:proofErr w:type="spellStart"/>
      <w:r w:rsidRPr="00CD4DE6">
        <w:rPr>
          <w:rFonts w:ascii="B Nazanin" w:hAnsi="B Nazanin" w:cs="B Nazanin"/>
          <w:color w:val="000000"/>
        </w:rPr>
        <w:t>effciencies</w:t>
      </w:r>
      <w:proofErr w:type="spellEnd"/>
      <w:r w:rsidRPr="00CD4DE6">
        <w:rPr>
          <w:rFonts w:ascii="B Nazanin" w:hAnsi="B Nazanin" w:cs="B Nazanin"/>
          <w:color w:val="000000"/>
        </w:rPr>
        <w:t xml:space="preserve"> of Australian Universities through data envelopment </w:t>
      </w:r>
      <w:proofErr w:type="spellStart"/>
      <w:r w:rsidRPr="00CD4DE6">
        <w:rPr>
          <w:rFonts w:ascii="B Nazanin" w:hAnsi="B Nazanin" w:cs="B Nazanin"/>
          <w:color w:val="000000"/>
        </w:rPr>
        <w:t>analysis.</w:t>
      </w:r>
      <w:r w:rsidRPr="00CD4DE6">
        <w:rPr>
          <w:rStyle w:val="Emphasis"/>
          <w:rFonts w:ascii="B Nazanin" w:hAnsi="B Nazanin" w:cs="B Nazanin"/>
          <w:color w:val="000000"/>
        </w:rPr>
        <w:t>Socio</w:t>
      </w:r>
      <w:proofErr w:type="spellEnd"/>
      <w:r w:rsidRPr="00CD4DE6">
        <w:rPr>
          <w:rStyle w:val="Emphasis"/>
          <w:rFonts w:ascii="B Nazanin" w:hAnsi="B Nazanin" w:cs="B Nazanin"/>
          <w:color w:val="000000"/>
        </w:rPr>
        <w:t>- Economic Planning Sciences</w:t>
      </w:r>
      <w:r w:rsidRPr="00CD4DE6">
        <w:rPr>
          <w:rFonts w:ascii="B Nazanin" w:hAnsi="B Nazanin" w:cs="B Nazanin"/>
          <w:color w:val="000000"/>
        </w:rPr>
        <w:t>, No.35, 57-80.</w:t>
      </w:r>
    </w:p>
    <w:p w:rsidR="00CD4DE6" w:rsidRPr="00CD4DE6" w:rsidRDefault="00CD4DE6" w:rsidP="00CD4DE6">
      <w:pPr>
        <w:bidi/>
        <w:spacing w:line="216" w:lineRule="auto"/>
        <w:ind w:firstLine="567"/>
        <w:jc w:val="lowKashida"/>
        <w:rPr>
          <w:rFonts w:ascii="B Nazanin" w:hAnsi="B Nazanin" w:cs="B Nazanin"/>
          <w:color w:val="000000"/>
          <w:szCs w:val="16"/>
        </w:rPr>
      </w:pPr>
      <w:r w:rsidRPr="00CD4DE6">
        <w:rPr>
          <w:rFonts w:ascii="B Nazanin" w:hAnsi="B Nazanin" w:cs="B Nazanin"/>
          <w:color w:val="000000"/>
          <w:szCs w:val="16"/>
        </w:rPr>
        <w:t> </w:t>
      </w:r>
    </w:p>
    <w:p w:rsidR="00CD4DE6" w:rsidRPr="00CD4DE6" w:rsidRDefault="00CD4DE6" w:rsidP="00CD4DE6">
      <w:pPr>
        <w:bidi/>
        <w:spacing w:line="216" w:lineRule="auto"/>
        <w:ind w:firstLine="567"/>
        <w:jc w:val="lowKashida"/>
        <w:rPr>
          <w:rFonts w:ascii="B Nazanin" w:hAnsi="B Nazanin" w:cs="B Nazanin"/>
          <w:color w:val="000000"/>
          <w:szCs w:val="16"/>
        </w:rPr>
      </w:pPr>
      <w:proofErr w:type="spellStart"/>
      <w:r w:rsidRPr="00CD4DE6">
        <w:rPr>
          <w:rFonts w:ascii="B Nazanin" w:hAnsi="B Nazanin" w:cs="B Nazanin"/>
          <w:color w:val="000000"/>
        </w:rPr>
        <w:t>Adila</w:t>
      </w:r>
      <w:proofErr w:type="spellEnd"/>
      <w:r w:rsidRPr="00CD4DE6">
        <w:rPr>
          <w:rFonts w:ascii="B Nazanin" w:hAnsi="B Nazanin" w:cs="B Nazanin"/>
          <w:color w:val="000000"/>
        </w:rPr>
        <w:t xml:space="preserve">, Alfredo (2001). Predictors of university academic performance in Colombia </w:t>
      </w:r>
      <w:proofErr w:type="spellStart"/>
      <w:r w:rsidRPr="00CD4DE6">
        <w:rPr>
          <w:rFonts w:ascii="B Nazanin" w:hAnsi="B Nazanin" w:cs="B Nazanin"/>
          <w:color w:val="000000"/>
        </w:rPr>
        <w:t>instituto</w:t>
      </w:r>
      <w:proofErr w:type="spellEnd"/>
      <w:r w:rsidRPr="00CD4DE6">
        <w:rPr>
          <w:rFonts w:ascii="B Nazanin" w:hAnsi="B Nazanin" w:cs="B Nazanin"/>
          <w:color w:val="000000"/>
        </w:rPr>
        <w:t xml:space="preserve"> </w:t>
      </w:r>
      <w:proofErr w:type="spellStart"/>
      <w:r w:rsidRPr="00CD4DE6">
        <w:rPr>
          <w:rFonts w:ascii="B Nazanin" w:hAnsi="B Nazanin" w:cs="B Nazanin"/>
          <w:color w:val="000000"/>
        </w:rPr>
        <w:t>colombiano</w:t>
      </w:r>
      <w:proofErr w:type="spellEnd"/>
      <w:r w:rsidRPr="00CD4DE6">
        <w:rPr>
          <w:rFonts w:ascii="B Nazanin" w:hAnsi="B Nazanin" w:cs="B Nazanin"/>
          <w:color w:val="000000"/>
        </w:rPr>
        <w:t xml:space="preserve"> de </w:t>
      </w:r>
      <w:proofErr w:type="spellStart"/>
      <w:r w:rsidRPr="00CD4DE6">
        <w:rPr>
          <w:rFonts w:ascii="B Nazanin" w:hAnsi="B Nazanin" w:cs="B Nazanin"/>
          <w:color w:val="000000"/>
        </w:rPr>
        <w:t>neuropsicologia</w:t>
      </w:r>
      <w:proofErr w:type="spellEnd"/>
      <w:r w:rsidRPr="00CD4DE6">
        <w:rPr>
          <w:rFonts w:ascii="B Nazanin" w:hAnsi="B Nazanin" w:cs="B Nazanin"/>
          <w:color w:val="000000"/>
        </w:rPr>
        <w:t xml:space="preserve">, </w:t>
      </w:r>
      <w:proofErr w:type="spellStart"/>
      <w:r w:rsidRPr="00CD4DE6">
        <w:rPr>
          <w:rFonts w:ascii="B Nazanin" w:hAnsi="B Nazanin" w:cs="B Nazanin"/>
          <w:color w:val="000000"/>
        </w:rPr>
        <w:t>bogota</w:t>
      </w:r>
      <w:proofErr w:type="spellEnd"/>
      <w:r w:rsidRPr="00CD4DE6">
        <w:rPr>
          <w:rFonts w:ascii="B Nazanin" w:hAnsi="B Nazanin" w:cs="B Nazanin"/>
          <w:color w:val="000000"/>
        </w:rPr>
        <w:t xml:space="preserve">, Colombia- </w:t>
      </w:r>
      <w:r w:rsidRPr="00CD4DE6">
        <w:rPr>
          <w:rStyle w:val="Emphasis"/>
          <w:rFonts w:ascii="B Nazanin" w:hAnsi="B Nazanin" w:cs="B Nazanin"/>
          <w:color w:val="000000"/>
        </w:rPr>
        <w:t>International Journal of Educational Research</w:t>
      </w:r>
      <w:r w:rsidRPr="00CD4DE6">
        <w:rPr>
          <w:rFonts w:ascii="B Nazanin" w:hAnsi="B Nazanin" w:cs="B Nazanin"/>
          <w:color w:val="000000"/>
        </w:rPr>
        <w:t>, No.35</w:t>
      </w:r>
      <w:proofErr w:type="gramStart"/>
      <w:r w:rsidRPr="00CD4DE6">
        <w:rPr>
          <w:rFonts w:ascii="B Nazanin" w:hAnsi="B Nazanin" w:cs="B Nazanin"/>
          <w:color w:val="000000"/>
        </w:rPr>
        <w:t>,411</w:t>
      </w:r>
      <w:proofErr w:type="gramEnd"/>
      <w:r w:rsidRPr="00CD4DE6">
        <w:rPr>
          <w:rFonts w:ascii="B Nazanin" w:hAnsi="B Nazanin" w:cs="B Nazanin"/>
          <w:color w:val="000000"/>
        </w:rPr>
        <w:t>-417.</w:t>
      </w:r>
    </w:p>
    <w:p w:rsidR="00CD4DE6" w:rsidRPr="00CD4DE6" w:rsidRDefault="00CD4DE6" w:rsidP="00CD4DE6">
      <w:pPr>
        <w:bidi/>
        <w:spacing w:line="216" w:lineRule="auto"/>
        <w:ind w:firstLine="567"/>
        <w:jc w:val="lowKashida"/>
        <w:rPr>
          <w:rFonts w:ascii="B Nazanin" w:hAnsi="B Nazanin" w:cs="B Nazanin"/>
          <w:color w:val="000000"/>
          <w:szCs w:val="16"/>
        </w:rPr>
      </w:pPr>
      <w:r w:rsidRPr="00CD4DE6">
        <w:rPr>
          <w:rFonts w:ascii="B Nazanin" w:hAnsi="B Nazanin" w:cs="B Nazanin"/>
          <w:color w:val="000000"/>
          <w:szCs w:val="16"/>
          <w:rtl/>
        </w:rPr>
        <w:t> </w:t>
      </w:r>
    </w:p>
    <w:p w:rsidR="00CD4DE6" w:rsidRPr="00CD4DE6" w:rsidRDefault="00CD4DE6" w:rsidP="00CD4DE6">
      <w:pPr>
        <w:bidi/>
        <w:spacing w:line="216" w:lineRule="auto"/>
        <w:ind w:firstLine="567"/>
        <w:jc w:val="lowKashida"/>
        <w:rPr>
          <w:rFonts w:ascii="B Nazanin" w:hAnsi="B Nazanin" w:cs="B Nazanin"/>
          <w:color w:val="000000"/>
          <w:szCs w:val="16"/>
          <w:rtl/>
        </w:rPr>
      </w:pPr>
      <w:r w:rsidRPr="00CD4DE6">
        <w:rPr>
          <w:rFonts w:ascii="B Nazanin" w:hAnsi="B Nazanin" w:cs="B Nazanin"/>
          <w:color w:val="000000"/>
          <w:szCs w:val="26"/>
          <w:rtl/>
        </w:rPr>
        <w:t xml:space="preserve">ميرغفوري سيد حبيب‌اله (1385). شناسايي و رتبه‌بندي عاملهاي مؤثر در گماشته نشدن زنان به پست هاي مديريتي در سازمانهاي دولتي استان يزد. </w:t>
      </w:r>
      <w:r w:rsidRPr="00CD4DE6">
        <w:rPr>
          <w:rStyle w:val="Emphasis"/>
          <w:rFonts w:ascii="B Nazanin" w:hAnsi="B Nazanin" w:cs="B Nazanin"/>
          <w:color w:val="000000"/>
          <w:szCs w:val="26"/>
          <w:rtl/>
        </w:rPr>
        <w:t>مطالعات زنان</w:t>
      </w:r>
      <w:r w:rsidRPr="00CD4DE6">
        <w:rPr>
          <w:rFonts w:ascii="B Nazanin" w:hAnsi="B Nazanin" w:cs="B Nazanin"/>
          <w:color w:val="000000"/>
          <w:szCs w:val="26"/>
          <w:rtl/>
        </w:rPr>
        <w:t>، سال4، شماره 1، بهار 1385، ص 101-122.</w:t>
      </w:r>
    </w:p>
    <w:p w:rsidR="00CD4DE6" w:rsidRPr="00CD4DE6" w:rsidRDefault="00CD4DE6" w:rsidP="00CD4DE6">
      <w:pPr>
        <w:bidi/>
        <w:spacing w:line="240" w:lineRule="auto"/>
        <w:jc w:val="both"/>
        <w:rPr>
          <w:rFonts w:ascii="B Nazanin" w:hAnsi="B Nazanin" w:cs="B Nazanin"/>
          <w:color w:val="000000"/>
          <w:szCs w:val="16"/>
          <w:rtl/>
        </w:rPr>
      </w:pPr>
      <w:r w:rsidRPr="00CD4DE6">
        <w:rPr>
          <w:rFonts w:ascii="B Nazanin" w:hAnsi="B Nazanin" w:cs="B Nazanin"/>
          <w:color w:val="000000"/>
          <w:szCs w:val="16"/>
        </w:rPr>
        <w:t> </w:t>
      </w:r>
    </w:p>
    <w:p w:rsidR="00CD4DE6" w:rsidRPr="00CD4DE6" w:rsidRDefault="00CD4DE6" w:rsidP="00CD4DE6">
      <w:pPr>
        <w:bidi/>
        <w:jc w:val="both"/>
        <w:rPr>
          <w:rFonts w:ascii="B Nazanin" w:hAnsi="B Nazanin" w:cs="B Nazanin"/>
          <w:color w:val="000000"/>
          <w:szCs w:val="16"/>
        </w:rPr>
      </w:pPr>
      <w:r w:rsidRPr="00CD4DE6">
        <w:rPr>
          <w:rFonts w:ascii="B Nazanin" w:hAnsi="B Nazanin" w:cs="B Nazanin"/>
          <w:color w:val="000000"/>
          <w:szCs w:val="16"/>
        </w:rPr>
        <w:br w:type="textWrapping" w:clear="all"/>
      </w:r>
    </w:p>
    <w:p w:rsidR="00CD4DE6" w:rsidRPr="00CD4DE6" w:rsidRDefault="00CD4DE6" w:rsidP="00CD4DE6">
      <w:pPr>
        <w:bidi/>
        <w:jc w:val="both"/>
        <w:rPr>
          <w:rFonts w:ascii="B Nazanin" w:hAnsi="B Nazanin" w:cs="B Nazanin"/>
          <w:color w:val="000000"/>
          <w:szCs w:val="16"/>
        </w:rPr>
      </w:pPr>
      <w:r w:rsidRPr="00CD4DE6">
        <w:rPr>
          <w:rFonts w:ascii="B Nazanin" w:hAnsi="B Nazanin" w:cs="B Nazanin"/>
          <w:color w:val="000000"/>
          <w:szCs w:val="16"/>
        </w:rPr>
        <w:lastRenderedPageBreak/>
        <w:pict>
          <v:rect id="_x0000_i1025" style="width:154.45pt;height:.75pt" o:hrpct="330" o:hrstd="t" o:hrnoshade="t" o:hr="t" fillcolor="black" stroked="f"/>
        </w:pict>
      </w:r>
    </w:p>
    <w:p w:rsidR="00CD4DE6" w:rsidRPr="00CD4DE6" w:rsidRDefault="00CD4DE6" w:rsidP="00CD4DE6">
      <w:pPr>
        <w:bidi/>
        <w:spacing w:line="192" w:lineRule="auto"/>
        <w:jc w:val="both"/>
        <w:rPr>
          <w:rFonts w:ascii="B Nazanin" w:hAnsi="B Nazanin" w:cs="B Nazanin"/>
          <w:color w:val="000000"/>
          <w:szCs w:val="16"/>
        </w:rPr>
      </w:pPr>
      <w:r w:rsidRPr="00CD4DE6">
        <w:rPr>
          <w:rFonts w:ascii="B Nazanin" w:hAnsi="B Nazanin" w:cs="B Nazanin"/>
          <w:color w:val="000000"/>
          <w:szCs w:val="16"/>
          <w:rtl/>
        </w:rPr>
        <w:t>1. استاديار و رئيس دانشكده اقتصاد ، مديريت و حسابداري دانشگاه يزد.</w:t>
      </w:r>
    </w:p>
    <w:p w:rsidR="00CD4DE6" w:rsidRPr="00CD4DE6" w:rsidRDefault="00CD4DE6" w:rsidP="00CD4DE6">
      <w:pPr>
        <w:bidi/>
        <w:spacing w:line="192" w:lineRule="auto"/>
        <w:jc w:val="lowKashida"/>
        <w:rPr>
          <w:rFonts w:ascii="B Nazanin" w:hAnsi="B Nazanin" w:cs="B Nazanin"/>
          <w:color w:val="000000"/>
          <w:szCs w:val="16"/>
          <w:rtl/>
        </w:rPr>
      </w:pPr>
      <w:r w:rsidRPr="00CD4DE6">
        <w:rPr>
          <w:rFonts w:ascii="B Nazanin" w:hAnsi="B Nazanin" w:cs="B Nazanin"/>
          <w:color w:val="000000"/>
          <w:szCs w:val="16"/>
          <w:rtl/>
        </w:rPr>
        <w:t>2. دانشجوي كارشناسي ارشد مديريت صنعتي دانشگاه يزد.</w:t>
      </w:r>
    </w:p>
    <w:p w:rsidR="00CD4DE6" w:rsidRPr="00CD4DE6" w:rsidRDefault="00CD4DE6" w:rsidP="00CD4DE6">
      <w:pPr>
        <w:bidi/>
        <w:spacing w:line="240" w:lineRule="auto"/>
        <w:jc w:val="both"/>
        <w:rPr>
          <w:rFonts w:ascii="B Nazanin" w:hAnsi="B Nazanin" w:cs="B Nazanin"/>
          <w:color w:val="000000"/>
          <w:szCs w:val="16"/>
          <w:rtl/>
        </w:rPr>
      </w:pPr>
      <w:r w:rsidRPr="00CD4DE6">
        <w:rPr>
          <w:rFonts w:ascii="B Nazanin" w:hAnsi="B Nazanin" w:cs="B Nazanin"/>
          <w:color w:val="000000"/>
          <w:szCs w:val="16"/>
        </w:rPr>
        <w:t>1. H.A. Simon.</w:t>
      </w:r>
    </w:p>
    <w:p w:rsidR="00CD4DE6" w:rsidRPr="00CD4DE6" w:rsidRDefault="00CD4DE6" w:rsidP="00CD4DE6">
      <w:pPr>
        <w:bidi/>
        <w:jc w:val="both"/>
        <w:rPr>
          <w:rFonts w:ascii="B Nazanin" w:hAnsi="B Nazanin" w:cs="B Nazanin"/>
          <w:color w:val="000000"/>
          <w:szCs w:val="16"/>
        </w:rPr>
      </w:pPr>
      <w:r w:rsidRPr="00CD4DE6">
        <w:rPr>
          <w:rFonts w:ascii="B Nazanin" w:hAnsi="B Nazanin" w:cs="B Nazanin"/>
          <w:color w:val="000000"/>
          <w:szCs w:val="16"/>
        </w:rPr>
        <w:t>1. Bench marking.</w:t>
      </w:r>
    </w:p>
    <w:p w:rsidR="00CD4DE6" w:rsidRPr="00CD4DE6" w:rsidRDefault="00CD4DE6" w:rsidP="00CD4DE6">
      <w:pPr>
        <w:bidi/>
        <w:spacing w:line="192" w:lineRule="auto"/>
        <w:jc w:val="both"/>
        <w:rPr>
          <w:rFonts w:ascii="B Nazanin" w:hAnsi="B Nazanin" w:cs="B Nazanin"/>
          <w:color w:val="000000"/>
          <w:szCs w:val="16"/>
        </w:rPr>
      </w:pPr>
      <w:r w:rsidRPr="00CD4DE6">
        <w:rPr>
          <w:rFonts w:ascii="B Nazanin" w:hAnsi="B Nazanin" w:cs="B Nazanin"/>
          <w:color w:val="000000"/>
          <w:szCs w:val="16"/>
        </w:rPr>
        <w:t xml:space="preserve">1. </w:t>
      </w:r>
      <w:proofErr w:type="spellStart"/>
      <w:r w:rsidRPr="00CD4DE6">
        <w:rPr>
          <w:rFonts w:ascii="B Nazanin" w:hAnsi="B Nazanin" w:cs="B Nazanin"/>
          <w:color w:val="000000"/>
          <w:szCs w:val="16"/>
        </w:rPr>
        <w:t>Farrel</w:t>
      </w:r>
      <w:proofErr w:type="spellEnd"/>
      <w:r w:rsidRPr="00CD4DE6">
        <w:rPr>
          <w:rFonts w:ascii="B Nazanin" w:hAnsi="B Nazanin" w:cs="B Nazanin"/>
          <w:color w:val="000000"/>
          <w:szCs w:val="16"/>
        </w:rPr>
        <w:t>.</w:t>
      </w:r>
    </w:p>
    <w:p w:rsidR="00CD4DE6" w:rsidRPr="00CD4DE6" w:rsidRDefault="00CD4DE6" w:rsidP="00CD4DE6">
      <w:pPr>
        <w:bidi/>
        <w:spacing w:line="192" w:lineRule="auto"/>
        <w:jc w:val="both"/>
        <w:rPr>
          <w:rFonts w:ascii="B Nazanin" w:hAnsi="B Nazanin" w:cs="B Nazanin"/>
          <w:color w:val="000000"/>
          <w:szCs w:val="16"/>
        </w:rPr>
      </w:pPr>
      <w:r w:rsidRPr="00CD4DE6">
        <w:rPr>
          <w:rFonts w:ascii="B Nazanin" w:hAnsi="B Nazanin" w:cs="B Nazanin"/>
          <w:color w:val="000000"/>
          <w:szCs w:val="16"/>
        </w:rPr>
        <w:t xml:space="preserve">2. </w:t>
      </w:r>
      <w:proofErr w:type="spellStart"/>
      <w:r w:rsidRPr="00CD4DE6">
        <w:rPr>
          <w:rFonts w:ascii="B Nazanin" w:hAnsi="B Nazanin" w:cs="B Nazanin"/>
          <w:color w:val="000000"/>
          <w:szCs w:val="16"/>
        </w:rPr>
        <w:t>Charnes</w:t>
      </w:r>
      <w:proofErr w:type="spellEnd"/>
      <w:r w:rsidRPr="00CD4DE6">
        <w:rPr>
          <w:rFonts w:ascii="B Nazanin" w:hAnsi="B Nazanin" w:cs="B Nazanin"/>
          <w:color w:val="000000"/>
          <w:szCs w:val="16"/>
        </w:rPr>
        <w:t>.</w:t>
      </w:r>
    </w:p>
    <w:p w:rsidR="00CD4DE6" w:rsidRPr="00CD4DE6" w:rsidRDefault="00CD4DE6" w:rsidP="00CD4DE6">
      <w:pPr>
        <w:bidi/>
        <w:spacing w:line="192" w:lineRule="auto"/>
        <w:jc w:val="both"/>
        <w:rPr>
          <w:rFonts w:ascii="B Nazanin" w:hAnsi="B Nazanin" w:cs="B Nazanin"/>
          <w:color w:val="000000"/>
          <w:szCs w:val="16"/>
        </w:rPr>
      </w:pPr>
      <w:r w:rsidRPr="00CD4DE6">
        <w:rPr>
          <w:rFonts w:ascii="B Nazanin" w:hAnsi="B Nazanin" w:cs="B Nazanin"/>
          <w:color w:val="000000"/>
          <w:szCs w:val="16"/>
        </w:rPr>
        <w:t>3. Cooper.</w:t>
      </w:r>
    </w:p>
    <w:p w:rsidR="00CD4DE6" w:rsidRPr="00CD4DE6" w:rsidRDefault="00CD4DE6" w:rsidP="00CD4DE6">
      <w:pPr>
        <w:bidi/>
        <w:spacing w:line="192" w:lineRule="auto"/>
        <w:jc w:val="both"/>
        <w:rPr>
          <w:rFonts w:ascii="B Nazanin" w:hAnsi="B Nazanin" w:cs="B Nazanin"/>
          <w:color w:val="000000"/>
          <w:szCs w:val="16"/>
        </w:rPr>
      </w:pPr>
      <w:r w:rsidRPr="00CD4DE6">
        <w:rPr>
          <w:rFonts w:ascii="B Nazanin" w:hAnsi="B Nazanin" w:cs="B Nazanin"/>
          <w:color w:val="000000"/>
          <w:szCs w:val="16"/>
        </w:rPr>
        <w:t xml:space="preserve">4. </w:t>
      </w:r>
      <w:proofErr w:type="spellStart"/>
      <w:r w:rsidRPr="00CD4DE6">
        <w:rPr>
          <w:rFonts w:ascii="B Nazanin" w:hAnsi="B Nazanin" w:cs="B Nazanin"/>
          <w:color w:val="000000"/>
          <w:szCs w:val="16"/>
        </w:rPr>
        <w:t>Rohdes</w:t>
      </w:r>
      <w:proofErr w:type="spellEnd"/>
      <w:r w:rsidRPr="00CD4DE6">
        <w:rPr>
          <w:rFonts w:ascii="B Nazanin" w:hAnsi="B Nazanin" w:cs="B Nazanin"/>
          <w:color w:val="000000"/>
          <w:szCs w:val="16"/>
        </w:rPr>
        <w:t>.</w:t>
      </w:r>
    </w:p>
    <w:p w:rsidR="00CD4DE6" w:rsidRPr="00CD4DE6" w:rsidRDefault="00CD4DE6" w:rsidP="00CD4DE6">
      <w:pPr>
        <w:bidi/>
        <w:spacing w:line="192" w:lineRule="auto"/>
        <w:jc w:val="lowKashida"/>
        <w:rPr>
          <w:rFonts w:ascii="B Nazanin" w:hAnsi="B Nazanin" w:cs="B Nazanin"/>
          <w:color w:val="000000"/>
          <w:szCs w:val="16"/>
        </w:rPr>
      </w:pPr>
      <w:r w:rsidRPr="00CD4DE6">
        <w:rPr>
          <w:rFonts w:ascii="B Nazanin" w:hAnsi="B Nazanin" w:cs="B Nazanin"/>
          <w:color w:val="000000"/>
          <w:szCs w:val="16"/>
          <w:rtl/>
        </w:rPr>
        <w:t xml:space="preserve">1. در مدل هاي </w:t>
      </w:r>
      <w:r w:rsidRPr="00CD4DE6">
        <w:rPr>
          <w:rFonts w:ascii="B Nazanin" w:hAnsi="B Nazanin" w:cs="B Nazanin"/>
          <w:color w:val="000000"/>
          <w:szCs w:val="16"/>
        </w:rPr>
        <w:t>DEA</w:t>
      </w:r>
      <w:r w:rsidRPr="00CD4DE6">
        <w:rPr>
          <w:rFonts w:ascii="B Nazanin" w:hAnsi="B Nazanin" w:cs="B Nazanin"/>
          <w:color w:val="000000"/>
          <w:szCs w:val="16"/>
          <w:rtl/>
        </w:rPr>
        <w:t>، هر واحد تصميم‌گيري كه توسط اين مدل كارايي آن  مورد سنجش قرار مي گيرد ،</w:t>
      </w:r>
      <w:r w:rsidRPr="00CD4DE6">
        <w:rPr>
          <w:rFonts w:ascii="B Nazanin" w:hAnsi="B Nazanin" w:cs="B Nazanin"/>
          <w:color w:val="000000"/>
          <w:szCs w:val="16"/>
        </w:rPr>
        <w:t>DMU</w:t>
      </w:r>
      <w:r w:rsidRPr="00CD4DE6">
        <w:rPr>
          <w:rFonts w:ascii="B Nazanin" w:hAnsi="B Nazanin" w:cs="B Nazanin"/>
          <w:color w:val="000000"/>
          <w:szCs w:val="16"/>
          <w:rtl/>
        </w:rPr>
        <w:t xml:space="preserve"> ناميده مي شود.به عنوان مثال، در اين مقاله هر كدام از كتابخانه‌هاي مورد ارزيابي يك </w:t>
      </w:r>
      <w:r w:rsidRPr="00CD4DE6">
        <w:rPr>
          <w:rFonts w:ascii="B Nazanin" w:hAnsi="B Nazanin" w:cs="B Nazanin"/>
          <w:color w:val="000000"/>
          <w:szCs w:val="16"/>
        </w:rPr>
        <w:t>DMU</w:t>
      </w:r>
      <w:r w:rsidRPr="00CD4DE6">
        <w:rPr>
          <w:rFonts w:ascii="B Nazanin" w:hAnsi="B Nazanin" w:cs="B Nazanin"/>
          <w:color w:val="000000"/>
          <w:szCs w:val="16"/>
          <w:rtl/>
        </w:rPr>
        <w:t xml:space="preserve"> مي‌باشند.</w:t>
      </w:r>
    </w:p>
    <w:p w:rsidR="00CD4DE6" w:rsidRPr="00CD4DE6" w:rsidRDefault="00CD4DE6" w:rsidP="00CD4DE6">
      <w:pPr>
        <w:bidi/>
        <w:spacing w:line="240" w:lineRule="auto"/>
        <w:jc w:val="lowKashida"/>
        <w:rPr>
          <w:rFonts w:ascii="B Nazanin" w:hAnsi="B Nazanin" w:cs="B Nazanin"/>
          <w:color w:val="000000"/>
          <w:szCs w:val="16"/>
          <w:rtl/>
        </w:rPr>
      </w:pPr>
      <w:r w:rsidRPr="00CD4DE6">
        <w:rPr>
          <w:rFonts w:ascii="B Nazanin" w:hAnsi="B Nazanin" w:cs="B Nazanin"/>
          <w:color w:val="000000"/>
          <w:szCs w:val="16"/>
        </w:rPr>
        <w:t xml:space="preserve">1. Leaner Programming. </w:t>
      </w:r>
      <w:r w:rsidRPr="00CD4DE6">
        <w:rPr>
          <w:rFonts w:ascii="B Nazanin" w:hAnsi="B Nazanin" w:cs="B Nazanin"/>
          <w:color w:val="000000"/>
          <w:szCs w:val="16"/>
          <w:rtl/>
        </w:rPr>
        <w:t> </w:t>
      </w:r>
      <w:r w:rsidRPr="00CD4DE6">
        <w:rPr>
          <w:rFonts w:ascii="B Nazanin" w:hAnsi="B Nazanin" w:cs="B Nazanin"/>
          <w:color w:val="000000"/>
          <w:szCs w:val="16"/>
        </w:rPr>
        <w:t> </w:t>
      </w:r>
    </w:p>
    <w:p w:rsidR="00CD4DE6" w:rsidRPr="00CD4DE6" w:rsidRDefault="00CD4DE6" w:rsidP="00CD4DE6">
      <w:pPr>
        <w:bidi/>
        <w:jc w:val="both"/>
        <w:rPr>
          <w:rFonts w:ascii="B Nazanin" w:hAnsi="B Nazanin" w:cs="B Nazanin"/>
          <w:color w:val="000000"/>
          <w:szCs w:val="16"/>
        </w:rPr>
      </w:pPr>
      <w:r w:rsidRPr="00CD4DE6">
        <w:rPr>
          <w:rFonts w:ascii="B Nazanin" w:hAnsi="B Nazanin" w:cs="B Nazanin"/>
          <w:color w:val="000000"/>
          <w:szCs w:val="16"/>
        </w:rPr>
        <w:t xml:space="preserve">1. Banker. </w:t>
      </w:r>
    </w:p>
    <w:p w:rsidR="00CD4DE6" w:rsidRPr="00CD4DE6" w:rsidRDefault="00CD4DE6" w:rsidP="00CD4DE6">
      <w:pPr>
        <w:bidi/>
        <w:spacing w:line="192" w:lineRule="auto"/>
        <w:jc w:val="both"/>
        <w:rPr>
          <w:rFonts w:ascii="B Nazanin" w:hAnsi="B Nazanin" w:cs="B Nazanin"/>
          <w:color w:val="000000"/>
          <w:szCs w:val="16"/>
        </w:rPr>
      </w:pPr>
      <w:r w:rsidRPr="00CD4DE6">
        <w:rPr>
          <w:rFonts w:ascii="B Nazanin" w:hAnsi="B Nazanin" w:cs="B Nazanin"/>
          <w:color w:val="000000"/>
          <w:szCs w:val="16"/>
        </w:rPr>
        <w:t xml:space="preserve">1. </w:t>
      </w:r>
      <w:proofErr w:type="spellStart"/>
      <w:r w:rsidRPr="00CD4DE6">
        <w:rPr>
          <w:rFonts w:ascii="B Nazanin" w:hAnsi="B Nazanin" w:cs="B Nazanin"/>
          <w:color w:val="000000"/>
          <w:szCs w:val="16"/>
        </w:rPr>
        <w:t>Golany</w:t>
      </w:r>
      <w:proofErr w:type="spellEnd"/>
      <w:r w:rsidRPr="00CD4DE6">
        <w:rPr>
          <w:rFonts w:ascii="B Nazanin" w:hAnsi="B Nazanin" w:cs="B Nazanin"/>
          <w:color w:val="000000"/>
          <w:szCs w:val="16"/>
        </w:rPr>
        <w:t xml:space="preserve">. </w:t>
      </w:r>
    </w:p>
    <w:p w:rsidR="00CD4DE6" w:rsidRPr="00CD4DE6" w:rsidRDefault="00CD4DE6" w:rsidP="00CD4DE6">
      <w:pPr>
        <w:bidi/>
        <w:spacing w:line="192" w:lineRule="auto"/>
        <w:jc w:val="both"/>
        <w:rPr>
          <w:rFonts w:ascii="B Nazanin" w:hAnsi="B Nazanin" w:cs="B Nazanin"/>
          <w:color w:val="000000"/>
          <w:szCs w:val="16"/>
        </w:rPr>
      </w:pPr>
      <w:r w:rsidRPr="00CD4DE6">
        <w:rPr>
          <w:rFonts w:ascii="B Nazanin" w:hAnsi="B Nazanin" w:cs="B Nazanin"/>
          <w:color w:val="000000"/>
          <w:szCs w:val="16"/>
        </w:rPr>
        <w:t xml:space="preserve">2. </w:t>
      </w:r>
      <w:proofErr w:type="spellStart"/>
      <w:r w:rsidRPr="00CD4DE6">
        <w:rPr>
          <w:rFonts w:ascii="B Nazanin" w:hAnsi="B Nazanin" w:cs="B Nazanin"/>
          <w:color w:val="000000"/>
          <w:szCs w:val="16"/>
        </w:rPr>
        <w:t>Seiford</w:t>
      </w:r>
      <w:proofErr w:type="spellEnd"/>
      <w:r w:rsidRPr="00CD4DE6">
        <w:rPr>
          <w:rFonts w:ascii="B Nazanin" w:hAnsi="B Nazanin" w:cs="B Nazanin"/>
          <w:color w:val="000000"/>
          <w:szCs w:val="16"/>
        </w:rPr>
        <w:t>.</w:t>
      </w:r>
    </w:p>
    <w:p w:rsidR="00CD4DE6" w:rsidRPr="00CD4DE6" w:rsidRDefault="00CD4DE6" w:rsidP="00CD4DE6">
      <w:pPr>
        <w:bidi/>
        <w:spacing w:line="192" w:lineRule="auto"/>
        <w:jc w:val="both"/>
        <w:rPr>
          <w:rFonts w:ascii="B Nazanin" w:hAnsi="B Nazanin" w:cs="B Nazanin"/>
          <w:color w:val="000000"/>
          <w:szCs w:val="16"/>
        </w:rPr>
      </w:pPr>
      <w:r w:rsidRPr="00CD4DE6">
        <w:rPr>
          <w:rFonts w:ascii="B Nazanin" w:hAnsi="B Nazanin" w:cs="B Nazanin"/>
          <w:color w:val="000000"/>
          <w:szCs w:val="16"/>
        </w:rPr>
        <w:t xml:space="preserve">3. Stutz. </w:t>
      </w:r>
    </w:p>
    <w:p w:rsidR="00CD4DE6" w:rsidRPr="00CD4DE6" w:rsidRDefault="00CD4DE6" w:rsidP="00CD4DE6">
      <w:pPr>
        <w:bidi/>
        <w:spacing w:line="192" w:lineRule="auto"/>
        <w:jc w:val="both"/>
        <w:rPr>
          <w:rFonts w:ascii="B Nazanin" w:hAnsi="B Nazanin" w:cs="B Nazanin"/>
          <w:color w:val="000000"/>
          <w:szCs w:val="16"/>
        </w:rPr>
      </w:pPr>
      <w:r w:rsidRPr="00CD4DE6">
        <w:rPr>
          <w:rFonts w:ascii="B Nazanin" w:hAnsi="B Nazanin" w:cs="B Nazanin"/>
          <w:color w:val="000000"/>
          <w:szCs w:val="16"/>
          <w:rtl/>
        </w:rPr>
        <w:t xml:space="preserve">1. واحدهاي مورد ارزيابي </w:t>
      </w:r>
      <w:r w:rsidRPr="00CD4DE6">
        <w:rPr>
          <w:rFonts w:ascii="B Nazanin" w:hAnsi="B Nazanin" w:cs="B Nazanin"/>
          <w:color w:val="000000"/>
          <w:rtl/>
        </w:rPr>
        <w:t>&lt;</w:t>
      </w:r>
      <w:r w:rsidRPr="00CD4DE6">
        <w:rPr>
          <w:rFonts w:ascii="B Nazanin" w:hAnsi="B Nazanin" w:cs="B Nazanin"/>
          <w:color w:val="000000"/>
          <w:szCs w:val="16"/>
          <w:rtl/>
        </w:rPr>
        <w:t xml:space="preserve"> (تعداد ورودي + تعداد خروجي ) *3</w:t>
      </w:r>
    </w:p>
    <w:p w:rsidR="00CD4DE6" w:rsidRPr="00CD4DE6" w:rsidRDefault="00CD4DE6" w:rsidP="00CD4DE6">
      <w:pPr>
        <w:bidi/>
        <w:spacing w:line="216" w:lineRule="auto"/>
        <w:jc w:val="both"/>
        <w:rPr>
          <w:rFonts w:ascii="B Nazanin" w:hAnsi="B Nazanin" w:cs="B Nazanin"/>
          <w:color w:val="000000"/>
          <w:szCs w:val="16"/>
          <w:rtl/>
        </w:rPr>
      </w:pPr>
      <w:r w:rsidRPr="00CD4DE6">
        <w:rPr>
          <w:rFonts w:ascii="B Nazanin" w:hAnsi="B Nazanin" w:cs="B Nazanin"/>
          <w:color w:val="000000"/>
          <w:szCs w:val="16"/>
        </w:rPr>
        <w:t>1. Anderson-Peterson Technique.</w:t>
      </w:r>
    </w:p>
    <w:p w:rsidR="00CD4DE6" w:rsidRDefault="00CD4DE6" w:rsidP="00CD4DE6">
      <w:pPr>
        <w:bidi/>
        <w:spacing w:line="216" w:lineRule="auto"/>
        <w:jc w:val="both"/>
        <w:rPr>
          <w:rFonts w:ascii="B Nazanin" w:hAnsi="B Nazanin" w:cs="B Nazanin"/>
          <w:color w:val="000000"/>
          <w:szCs w:val="16"/>
        </w:rPr>
      </w:pPr>
      <w:r w:rsidRPr="00CD4DE6">
        <w:rPr>
          <w:rFonts w:ascii="B Nazanin" w:hAnsi="B Nazanin" w:cs="B Nazanin"/>
          <w:color w:val="000000"/>
          <w:szCs w:val="16"/>
        </w:rPr>
        <w:t xml:space="preserve">2. Cross Efficiency Matrix. </w:t>
      </w:r>
    </w:p>
    <w:p w:rsidR="00E21C08" w:rsidRPr="00CD4DE6" w:rsidRDefault="00E21C08" w:rsidP="00CD4DE6">
      <w:pPr>
        <w:bidi/>
        <w:rPr>
          <w:rFonts w:ascii="B Nazanin" w:hAnsi="B Nazanin" w:cs="B Nazanin"/>
        </w:rPr>
      </w:pPr>
    </w:p>
    <w:sectPr w:rsidR="00E21C08" w:rsidRPr="00CD4DE6"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03B0B"/>
    <w:rsid w:val="0000276C"/>
    <w:rsid w:val="00032807"/>
    <w:rsid w:val="00066837"/>
    <w:rsid w:val="00084B3E"/>
    <w:rsid w:val="000B3858"/>
    <w:rsid w:val="00116A8C"/>
    <w:rsid w:val="001D3231"/>
    <w:rsid w:val="001E1A82"/>
    <w:rsid w:val="001F0264"/>
    <w:rsid w:val="002D4EE0"/>
    <w:rsid w:val="00335DA2"/>
    <w:rsid w:val="00347E6D"/>
    <w:rsid w:val="00357708"/>
    <w:rsid w:val="003A4021"/>
    <w:rsid w:val="003A49A0"/>
    <w:rsid w:val="003F0936"/>
    <w:rsid w:val="004130FC"/>
    <w:rsid w:val="00422EC5"/>
    <w:rsid w:val="00517B67"/>
    <w:rsid w:val="005F14DF"/>
    <w:rsid w:val="0060789E"/>
    <w:rsid w:val="006104F9"/>
    <w:rsid w:val="007B7784"/>
    <w:rsid w:val="007D1017"/>
    <w:rsid w:val="007E67FA"/>
    <w:rsid w:val="00803B0B"/>
    <w:rsid w:val="008315A3"/>
    <w:rsid w:val="00893745"/>
    <w:rsid w:val="008E2CED"/>
    <w:rsid w:val="008F606F"/>
    <w:rsid w:val="00916F69"/>
    <w:rsid w:val="00922DCD"/>
    <w:rsid w:val="00937B36"/>
    <w:rsid w:val="00960D1E"/>
    <w:rsid w:val="00964588"/>
    <w:rsid w:val="00991110"/>
    <w:rsid w:val="009B6626"/>
    <w:rsid w:val="009D1F07"/>
    <w:rsid w:val="009D3E07"/>
    <w:rsid w:val="00A06848"/>
    <w:rsid w:val="00A34A13"/>
    <w:rsid w:val="00A909BE"/>
    <w:rsid w:val="00AD4F85"/>
    <w:rsid w:val="00AE2CE5"/>
    <w:rsid w:val="00AF6D7A"/>
    <w:rsid w:val="00B11B88"/>
    <w:rsid w:val="00B23C1D"/>
    <w:rsid w:val="00C00516"/>
    <w:rsid w:val="00C302F1"/>
    <w:rsid w:val="00C37806"/>
    <w:rsid w:val="00C73766"/>
    <w:rsid w:val="00CA087F"/>
    <w:rsid w:val="00CD4DE6"/>
    <w:rsid w:val="00D00CCC"/>
    <w:rsid w:val="00D02E5C"/>
    <w:rsid w:val="00D10313"/>
    <w:rsid w:val="00D82A6C"/>
    <w:rsid w:val="00D844EF"/>
    <w:rsid w:val="00E21C08"/>
    <w:rsid w:val="00E338EB"/>
    <w:rsid w:val="00E47D3C"/>
    <w:rsid w:val="00E628B7"/>
    <w:rsid w:val="00E6314E"/>
    <w:rsid w:val="00EC7190"/>
    <w:rsid w:val="00F01D18"/>
    <w:rsid w:val="00F0354F"/>
    <w:rsid w:val="00F34393"/>
    <w:rsid w:val="00F70800"/>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semiHidden/>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5063</Words>
  <Characters>28864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2012-01-05T06:57:00Z</dcterms:created>
  <dcterms:modified xsi:type="dcterms:W3CDTF">2012-01-05T06:57:00Z</dcterms:modified>
</cp:coreProperties>
</file>