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نام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مقاله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B33F7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</w:rPr>
        <w:t xml:space="preserve">  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نام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B33F73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</w:rPr>
        <w:t xml:space="preserve"> www.isc.gov.ir </w:t>
      </w:r>
      <w:r w:rsidRPr="00B33F73">
        <w:rPr>
          <w:rFonts w:ascii="B Nazanin" w:eastAsia="Times New Roman" w:hAnsi="B Nazanin" w:cs="B Nazanin" w:hint="cs"/>
          <w:color w:val="000000"/>
          <w:rtl/>
        </w:rPr>
        <w:t>نمايه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</w:rPr>
        <w:t xml:space="preserve">) 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شماره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 28 _ </w:t>
      </w:r>
      <w:r w:rsidRPr="00B33F73">
        <w:rPr>
          <w:rFonts w:ascii="B Nazanin" w:eastAsia="Times New Roman" w:hAnsi="B Nazanin" w:cs="B Nazanin" w:hint="cs"/>
          <w:color w:val="000000"/>
          <w:rtl/>
        </w:rPr>
        <w:t>شماره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چهارم،جلد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7</w:t>
      </w:r>
      <w:r w:rsidRPr="00B33F73">
        <w:rPr>
          <w:rFonts w:ascii="B Nazanin" w:eastAsia="Times New Roman" w:hAnsi="B Nazanin" w:cs="B Nazanin"/>
          <w:color w:val="000000"/>
        </w:rPr>
        <w:t xml:space="preserve">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B33F73">
        <w:rPr>
          <w:rFonts w:ascii="B Nazanin" w:eastAsia="Times New Roman" w:hAnsi="B Nazanin" w:cs="B Nazanin" w:hint="cs"/>
          <w:color w:val="000000"/>
          <w:rtl/>
        </w:rPr>
        <w:t>دكتر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الملوك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ارجمند</w:t>
      </w:r>
      <w:r w:rsidRPr="00B33F73">
        <w:rPr>
          <w:rFonts w:ascii="B Nazanin" w:eastAsia="Times New Roman" w:hAnsi="B Nazanin" w:cs="B Nazanin"/>
          <w:color w:val="000000"/>
        </w:rPr>
        <w:t xml:space="preserve"> 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مترجم</w:t>
      </w:r>
      <w:r w:rsidRPr="00B33F73">
        <w:rPr>
          <w:rFonts w:ascii="B Nazanin" w:eastAsia="Times New Roman" w:hAnsi="B Nazanin" w:cs="B Nazanin"/>
          <w:color w:val="000000"/>
        </w:rPr>
        <w:t xml:space="preserve">:  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 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امتيازات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ويژگي‌هايي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مقايسه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سطوح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مختلف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حركت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مقاله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فرآيند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مراحل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كسب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مجوز،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فرمت‌هاي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مختلف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اهميت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حفاظت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حفاظت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ماهيت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ذاتاً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گذراي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بحث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قرار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مديريت،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مقدمه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دهه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1990 </w:t>
      </w:r>
      <w:r w:rsidRPr="00B33F73">
        <w:rPr>
          <w:rFonts w:ascii="B Nazanin" w:eastAsia="Times New Roman" w:hAnsi="B Nazanin" w:cs="B Nazanin" w:hint="cs"/>
          <w:color w:val="000000"/>
          <w:rtl/>
        </w:rPr>
        <w:t>پديده‌هاي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گوناگوني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سرعت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متحول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مي‌رسد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پيايندها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دگرگون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آينده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بخش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ضروري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فرآيند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مجموعه‌سازي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مجموعه‌گستري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خواهد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جامعة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استفاده‌كنندة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بخش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عمده‌اي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توليدشده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محروم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لازم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شرايط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نكات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سازماندهي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حفاظت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آشنا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باشند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حالي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اغلب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معناي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اقدام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موقعيت‌هاي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مختلف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مفهوم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تسهيل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مراجعان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خاص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>. «</w:t>
      </w:r>
      <w:r w:rsidRPr="00B33F73">
        <w:rPr>
          <w:rFonts w:ascii="B Nazanin" w:eastAsia="Times New Roman" w:hAnsi="B Nazanin" w:cs="B Nazanin" w:hint="cs"/>
          <w:color w:val="000000"/>
          <w:rtl/>
        </w:rPr>
        <w:t>مايكل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باكلند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معتقد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تسهيل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افراد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برگزيده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نسبت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مثلاً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صفحة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>)</w:t>
      </w:r>
      <w:r w:rsidRPr="00B33F73">
        <w:rPr>
          <w:rFonts w:ascii="B Nazanin" w:eastAsia="Times New Roman" w:hAnsi="B Nazanin" w:cs="B Nazanin" w:hint="cs"/>
          <w:color w:val="000000"/>
          <w:rtl/>
        </w:rPr>
        <w:t>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معناي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امتياز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 xml:space="preserve"> (Buckland, 1997). </w:t>
      </w:r>
      <w:r w:rsidRPr="00B33F73">
        <w:rPr>
          <w:rFonts w:ascii="B Nazanin" w:eastAsia="Times New Roman" w:hAnsi="B Nazanin" w:cs="B Nazanin" w:hint="cs"/>
          <w:color w:val="000000"/>
          <w:rtl/>
        </w:rPr>
        <w:t>پنج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نكتة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دارند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1. </w:t>
      </w:r>
      <w:r w:rsidRPr="00B33F73">
        <w:rPr>
          <w:rFonts w:ascii="B Nazanin" w:eastAsia="Times New Roman" w:hAnsi="B Nazanin" w:cs="B Nazanin" w:hint="cs"/>
          <w:color w:val="000000"/>
          <w:rtl/>
        </w:rPr>
        <w:t>چرا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مي‌‍‌شود؟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lastRenderedPageBreak/>
        <w:t xml:space="preserve">2. </w:t>
      </w:r>
      <w:r w:rsidRPr="00B33F73">
        <w:rPr>
          <w:rFonts w:ascii="B Nazanin" w:eastAsia="Times New Roman" w:hAnsi="B Nazanin" w:cs="B Nazanin" w:hint="cs"/>
          <w:color w:val="000000"/>
          <w:rtl/>
        </w:rPr>
        <w:t>وظيفة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3.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مراحلي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4. </w:t>
      </w:r>
      <w:r w:rsidRPr="00B33F73">
        <w:rPr>
          <w:rFonts w:ascii="B Nazanin" w:eastAsia="Times New Roman" w:hAnsi="B Nazanin" w:cs="B Nazanin" w:hint="cs"/>
          <w:color w:val="000000"/>
          <w:rtl/>
        </w:rPr>
        <w:t>چگونه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عناويني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گرفته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5.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معيارهايي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گرفته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مجله‌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1) </w:t>
      </w:r>
      <w:r w:rsidRPr="00B33F73">
        <w:rPr>
          <w:rFonts w:ascii="B Nazanin" w:eastAsia="Times New Roman" w:hAnsi="B Nazanin" w:cs="B Nazanin" w:hint="cs"/>
          <w:color w:val="000000"/>
          <w:rtl/>
        </w:rPr>
        <w:t>تعيين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حق‌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2)</w:t>
      </w:r>
      <w:r w:rsidRPr="00B33F73">
        <w:rPr>
          <w:rFonts w:ascii="B Nazanin" w:eastAsia="Times New Roman" w:hAnsi="B Nazanin" w:cs="B Nazanin" w:hint="cs"/>
          <w:color w:val="000000"/>
          <w:rtl/>
        </w:rPr>
        <w:t>امضاي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موافقتنامة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مربوطه؛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4) </w:t>
      </w:r>
      <w:r w:rsidRPr="00B33F73">
        <w:rPr>
          <w:rFonts w:ascii="B Nazanin" w:eastAsia="Times New Roman" w:hAnsi="B Nazanin" w:cs="B Nazanin" w:hint="cs"/>
          <w:color w:val="000000"/>
          <w:rtl/>
        </w:rPr>
        <w:t>واردكردن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درگوفر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5)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</w:t>
      </w:r>
      <w:r w:rsidRPr="00B33F73">
        <w:rPr>
          <w:rFonts w:ascii="B Nazanin" w:eastAsia="Times New Roman" w:hAnsi="B Nazanin" w:cs="B Nazanin"/>
          <w:color w:val="000000"/>
        </w:rPr>
        <w:t xml:space="preserve"> (Kidd, 2000).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فرآيند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مرحله،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ضروري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خصوصاً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هنوز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فاصلة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زيادي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چالش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روبرو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برخي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معتبر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عبارت‌‍‌اند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1.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اولريخ</w:t>
      </w:r>
      <w:proofErr w:type="gramStart"/>
      <w:r w:rsidRPr="00B33F73">
        <w:rPr>
          <w:rFonts w:ascii="B Nazanin" w:eastAsia="Times New Roman" w:hAnsi="B Nazanin" w:cs="B Nazanin"/>
          <w:color w:val="000000"/>
          <w:rtl/>
        </w:rPr>
        <w:t>:1</w:t>
      </w:r>
      <w:proofErr w:type="gramEnd"/>
      <w:r w:rsidRPr="00B33F73">
        <w:rPr>
          <w:rFonts w:ascii="B Nazanin" w:eastAsia="Times New Roman" w:hAnsi="B Nazanin" w:cs="B Nazanin"/>
          <w:color w:val="000000"/>
          <w:rtl/>
        </w:rPr>
        <w:t>[1]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راهنما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مدخل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علاوه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جداگانه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اولريخ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2. </w:t>
      </w:r>
      <w:r w:rsidRPr="00B33F73">
        <w:rPr>
          <w:rFonts w:ascii="B Nazanin" w:eastAsia="Times New Roman" w:hAnsi="B Nazanin" w:cs="B Nazanin" w:hint="cs"/>
          <w:color w:val="000000"/>
          <w:rtl/>
        </w:rPr>
        <w:t>نيوجور</w:t>
      </w:r>
      <w:proofErr w:type="gramStart"/>
      <w:r w:rsidRPr="00B33F73">
        <w:rPr>
          <w:rFonts w:ascii="B Nazanin" w:eastAsia="Times New Roman" w:hAnsi="B Nazanin" w:cs="B Nazanin"/>
          <w:color w:val="000000"/>
          <w:rtl/>
        </w:rPr>
        <w:t>:2</w:t>
      </w:r>
      <w:proofErr w:type="gramEnd"/>
      <w:r w:rsidRPr="00B33F73">
        <w:rPr>
          <w:rFonts w:ascii="B Nazanin" w:eastAsia="Times New Roman" w:hAnsi="B Nazanin" w:cs="B Nazanin"/>
          <w:color w:val="000000"/>
          <w:rtl/>
        </w:rPr>
        <w:t>[2]</w:t>
      </w:r>
      <w:r w:rsidRPr="00B33F73">
        <w:rPr>
          <w:rFonts w:ascii="B Nazanin" w:eastAsia="Times New Roman" w:hAnsi="B Nazanin" w:cs="B Nazanin" w:hint="cs"/>
          <w:color w:val="000000"/>
          <w:rtl/>
        </w:rPr>
        <w:t>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جامع‌ترين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راهنماها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ادواري‌هاي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ابتدا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توصيفي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كوتاه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همراه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ارائه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الفبايي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http://gort.ucsed.edu/newjour/online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برخي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راهنما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ادواري‌هاي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Online Guide to Serials (www.faxon.com/guide/default.htm)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E Journal site Guide (www.library.ubc.ca/ejour/)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Electronic Serials (info.lib.uh.edu/sepb/reser.htm)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lastRenderedPageBreak/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گزينه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1) </w:t>
      </w:r>
      <w:r w:rsidRPr="00B33F73">
        <w:rPr>
          <w:rFonts w:ascii="B Nazanin" w:eastAsia="Times New Roman" w:hAnsi="B Nazanin" w:cs="B Nazanin" w:hint="cs"/>
          <w:color w:val="000000"/>
          <w:rtl/>
        </w:rPr>
        <w:t>فقط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  2)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گزينة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ترجيح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ترجيح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پيشرفته‌تر،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سرعت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قرار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B33F73">
        <w:rPr>
          <w:rFonts w:ascii="B Nazanin" w:eastAsia="Times New Roman" w:hAnsi="B Nazanin" w:cs="B Nazanin"/>
          <w:color w:val="000000"/>
        </w:rPr>
        <w:t xml:space="preserve"> (Parang, 1996).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علاوه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معيارهايي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هيئت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تحريريه،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مقاله‌ها،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تحويل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مدرك،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بهره‌وري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مقرون‌به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صرفه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ملزومات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پشتيباني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كننده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گرفته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معيارهاي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لحاظ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1.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فايل‌هايي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دربردارند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مقاله‌هاي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تصوير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فايل‌هاي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تصويري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بزرگتر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فايل‌هاي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بارگذاري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زمان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زيادي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سرعت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كاربرپسندي،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نمايش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محيط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رضايت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علاوه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تصوير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اف‌تي‌پي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[3]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مهارت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بعضي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دشواري‌هايي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سازد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فقط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مشابهي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چاره‌اي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انواع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تصوير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ندارد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2.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قابليت‌ها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جستجو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عنايت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كمك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انواع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نقاط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جستجوهاي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آورد،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انتظار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منتخب،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باشند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3.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شماره‌هاي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محيط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آوردن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شماره‌هاي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راحتي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امكان‌پذير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حتي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نخستين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شمارة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آخرين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دسترس‌پذير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كرده‌اند،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ترجيح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مي‌دهند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ادواري‌هاي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خريداري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دوره‌هاي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گذشتة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ادواري‌ها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1381</w:t>
      </w:r>
      <w:r w:rsidRPr="00B33F73">
        <w:rPr>
          <w:rFonts w:ascii="B Nazanin" w:eastAsia="Times New Roman" w:hAnsi="B Nazanin" w:cs="B Nazanin"/>
          <w:color w:val="000000"/>
        </w:rPr>
        <w:t>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مراحل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مراحل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بخش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كارمند،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كسب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مجوز،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كارمند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منظور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1)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وسيلة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كتابشناساني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ادواري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وسيلة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واگذاري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مسئوليت‌ها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فرمت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البته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نظريه‌ها،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واقعيت‌ها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تأكيد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الگو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كارمند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كنند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نسل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اغلب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واقعي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نكته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الگوهاي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عملي‌تر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يعني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خصوصاً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lastRenderedPageBreak/>
        <w:t>اين‌كه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واژة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منطقاً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مالكيت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دائم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خريداري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خريد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صرفاً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منظور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پنج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خاص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قرار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 xml:space="preserve">1) </w:t>
      </w:r>
      <w:r w:rsidRPr="00B33F73">
        <w:rPr>
          <w:rFonts w:ascii="B Nazanin" w:eastAsia="Times New Roman" w:hAnsi="B Nazanin" w:cs="B Nazanin" w:hint="cs"/>
          <w:color w:val="000000"/>
          <w:rtl/>
        </w:rPr>
        <w:t>تصميم‌گيري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قيمت،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B33F73">
        <w:rPr>
          <w:rFonts w:ascii="B Nazanin" w:eastAsia="Times New Roman" w:hAnsi="B Nazanin" w:cs="B Nazanin" w:hint="cs"/>
          <w:color w:val="000000"/>
          <w:rtl/>
        </w:rPr>
        <w:t>مذاكره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كارگزار،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B33F73">
        <w:rPr>
          <w:rFonts w:ascii="B Nazanin" w:eastAsia="Times New Roman" w:hAnsi="B Nazanin" w:cs="B Nazanin" w:hint="cs"/>
          <w:color w:val="000000"/>
          <w:rtl/>
        </w:rPr>
        <w:t>تكميل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موافقتنامة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مجاز،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4)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مالي،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5) </w:t>
      </w:r>
      <w:r w:rsidRPr="00B33F73">
        <w:rPr>
          <w:rFonts w:ascii="B Nazanin" w:eastAsia="Times New Roman" w:hAnsi="B Nazanin" w:cs="B Nazanin" w:hint="cs"/>
          <w:color w:val="000000"/>
          <w:rtl/>
        </w:rPr>
        <w:t>ثبت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سفارش</w:t>
      </w:r>
      <w:r w:rsidRPr="00B33F73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پنج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مرحلة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فوق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مرحلة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اضافه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 xml:space="preserve">1)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مشخص‌كردن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كارگزار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نباشد،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صورت‌حساب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بنابر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تحقيقي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انجمن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نحوة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فراهم‌آوري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1998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18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شيوة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مي‌كردند،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58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شيوة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اصلاح‌شدة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تركيبي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24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بقيه،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مجزا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داشتند</w:t>
      </w:r>
      <w:r w:rsidRPr="00B33F73">
        <w:rPr>
          <w:rFonts w:ascii="B Nazanin" w:eastAsia="Times New Roman" w:hAnsi="B Nazanin" w:cs="B Nazanin"/>
          <w:color w:val="000000"/>
        </w:rPr>
        <w:t xml:space="preserve"> (Woodword, 1999).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كسب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مجوز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بنابر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گزارش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ليب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لايسنس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>[4] (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اخيراً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وسيلة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يِيل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ايجاد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عبارت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قرارداد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موافقتنامة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مكتوبي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صاحب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اشاعة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ديجيتالي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موافقتنامه‌هاي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B33F73">
        <w:rPr>
          <w:rFonts w:ascii="B Nazanin" w:eastAsia="Times New Roman" w:hAnsi="B Nazanin" w:cs="B Nazanin" w:hint="cs"/>
          <w:color w:val="000000"/>
          <w:rtl/>
        </w:rPr>
        <w:t>اغلب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مداركي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طولاني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جملاتي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مهجور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ناآشنا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نمونة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معمولي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موافقتنامه‌ها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مشتمل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محاسبة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محدوديت‌هاي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رخدادهاي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خاتمة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قرارداد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موافقتنامة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فروشنده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اغلب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مذاكره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گرفتن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امتيازات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مفهوم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بيشتر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مناسب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</w:t>
      </w:r>
      <w:r w:rsidRPr="00B33F73">
        <w:rPr>
          <w:rFonts w:ascii="B Nazanin" w:eastAsia="Times New Roman" w:hAnsi="B Nazanin" w:cs="B Nazanin"/>
          <w:color w:val="000000"/>
          <w:rtl/>
        </w:rPr>
        <w:t>. «</w:t>
      </w:r>
      <w:r w:rsidRPr="00B33F73">
        <w:rPr>
          <w:rFonts w:ascii="B Nazanin" w:eastAsia="Times New Roman" w:hAnsi="B Nazanin" w:cs="B Nazanin" w:hint="cs"/>
          <w:color w:val="000000"/>
          <w:rtl/>
        </w:rPr>
        <w:t>مؤسسة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پلي‌تكنيك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ايالتي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ويرجينيا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توصيه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ثبت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</w:t>
      </w:r>
      <w:r w:rsidRPr="00B33F73">
        <w:rPr>
          <w:rFonts w:ascii="B Nazanin" w:eastAsia="Times New Roman" w:hAnsi="B Nazanin" w:cs="B Nazanin"/>
          <w:color w:val="000000"/>
        </w:rPr>
        <w:t xml:space="preserve"> (Mcmillan, 1991).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مفهوم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نقض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1999 «</w:t>
      </w:r>
      <w:r w:rsidRPr="00B33F73">
        <w:rPr>
          <w:rFonts w:ascii="B Nazanin" w:eastAsia="Times New Roman" w:hAnsi="B Nazanin" w:cs="B Nazanin" w:hint="cs"/>
          <w:color w:val="000000"/>
          <w:rtl/>
        </w:rPr>
        <w:t>گروه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ام‌تي‌تي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يادآور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مفهوم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بي‌معنا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حفاظت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كيفيت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چگونه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دريافت‌نشده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هنوز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مسئلة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1) </w:t>
      </w:r>
      <w:r w:rsidRPr="00B33F73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غيرقابل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بعضي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>)</w:t>
      </w:r>
      <w:r w:rsidRPr="00B33F73">
        <w:rPr>
          <w:rFonts w:ascii="B Nazanin" w:eastAsia="Times New Roman" w:hAnsi="B Nazanin" w:cs="B Nazanin" w:hint="cs"/>
          <w:color w:val="000000"/>
          <w:rtl/>
        </w:rPr>
        <w:t>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مقالات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پراكنده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3)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واقعيت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وب‌محور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واقعي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فرستاده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نمي‌شوند</w:t>
      </w:r>
      <w:r w:rsidRPr="00B33F73">
        <w:rPr>
          <w:rFonts w:ascii="B Nazanin" w:eastAsia="Times New Roman" w:hAnsi="B Nazanin" w:cs="B Nazanin"/>
          <w:color w:val="000000"/>
        </w:rPr>
        <w:t xml:space="preserve"> (Duranceau, 1999).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تعداد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زيادي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متحمل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ساختكاري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نظام‌مند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لازم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حاصل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حقيقتاً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lastRenderedPageBreak/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1990 </w:t>
      </w:r>
      <w:r w:rsidRPr="00B33F73">
        <w:rPr>
          <w:rFonts w:ascii="B Nazanin" w:eastAsia="Times New Roman" w:hAnsi="B Nazanin" w:cs="B Nazanin" w:hint="cs"/>
          <w:color w:val="000000"/>
          <w:rtl/>
        </w:rPr>
        <w:t>اغلب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بودجه‌بندي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نبود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اكتبر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1995 «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هارتر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[6]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12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(9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134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پيشنهادي،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فقط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نسبت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اجتناب‌ناپذيري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كاهش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تجاري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آغاز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علاوه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همراه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 xml:space="preserve">1)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2)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فرمت</w:t>
      </w:r>
      <w:r w:rsidRPr="00B33F73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دوم،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جداگانه‌اي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به‌كارگرفت،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تخصيص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حقيقت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مثال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مستقر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خريداري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ديالوگ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[7]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بعضي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تخصيص‌داده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گردد</w:t>
      </w:r>
      <w:r w:rsidRPr="00B33F73">
        <w:rPr>
          <w:rFonts w:ascii="B Nazanin" w:eastAsia="Times New Roman" w:hAnsi="B Nazanin" w:cs="B Nazanin"/>
          <w:color w:val="000000"/>
        </w:rPr>
        <w:t xml:space="preserve"> (Nisogner, 1998).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مشابه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كرد؟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جواب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مثبت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سطحي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شوند؟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لازم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سرعنوان‌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اختصاص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يابد؟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لازم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مالكيت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ندارد؟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علاوه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معمولي،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مختص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قفسة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جادهي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نمي‌شوند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نمي‌كنند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علت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عملكردهاي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شمارة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رده،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تعيين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موقعيت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قفسة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ماهيت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ايجاب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مي‌‍‌كند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بعضي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چندگانه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همزمان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موازي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لازم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فيلد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جديد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856 </w:t>
      </w:r>
      <w:r w:rsidRPr="00B33F73">
        <w:rPr>
          <w:rFonts w:ascii="B Nazanin" w:eastAsia="Times New Roman" w:hAnsi="B Nazanin" w:cs="B Nazanin" w:hint="cs"/>
          <w:color w:val="000000"/>
          <w:rtl/>
        </w:rPr>
        <w:t>مارك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مي‌‌كند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كجا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كانسر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>[8] (</w:t>
      </w:r>
      <w:r w:rsidRPr="00B33F73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اشتراك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پيوستة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كافي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 xml:space="preserve"> (Duranceau, 1997)</w:t>
      </w:r>
      <w:r w:rsidRPr="00B33F73">
        <w:rPr>
          <w:rFonts w:ascii="B Nazanin" w:eastAsia="Times New Roman" w:hAnsi="B Nazanin" w:cs="B Nazanin" w:hint="cs"/>
          <w:color w:val="000000"/>
          <w:rtl/>
        </w:rPr>
        <w:t>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بحث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نكتة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كليدي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ركورد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مربوطه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اُپك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[9] </w:t>
      </w:r>
      <w:r w:rsidRPr="00B33F73">
        <w:rPr>
          <w:rFonts w:ascii="B Nazanin" w:eastAsia="Times New Roman" w:hAnsi="B Nazanin" w:cs="B Nazanin" w:hint="cs"/>
          <w:color w:val="000000"/>
          <w:rtl/>
        </w:rPr>
        <w:t>وارد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كرد؟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شماره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مجله</w:t>
      </w:r>
      <w:r w:rsidRPr="00B33F73">
        <w:rPr>
          <w:rFonts w:ascii="B Nazanin" w:eastAsia="Times New Roman" w:hAnsi="B Nazanin" w:cs="B Nazanin"/>
          <w:color w:val="000000"/>
        </w:rPr>
        <w:t xml:space="preserve"> Serials Review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بحث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راه‌حلي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ارائه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گرديده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lastRenderedPageBreak/>
        <w:t xml:space="preserve">1. </w:t>
      </w:r>
      <w:r w:rsidRPr="00B33F73">
        <w:rPr>
          <w:rFonts w:ascii="B Nazanin" w:eastAsia="Times New Roman" w:hAnsi="B Nazanin" w:cs="B Nazanin" w:hint="cs"/>
          <w:color w:val="000000"/>
          <w:rtl/>
        </w:rPr>
        <w:t>اگر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كمك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مؤثر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2. </w:t>
      </w:r>
      <w:r w:rsidRPr="00B33F73">
        <w:rPr>
          <w:rFonts w:ascii="B Nazanin" w:eastAsia="Times New Roman" w:hAnsi="B Nazanin" w:cs="B Nazanin" w:hint="cs"/>
          <w:color w:val="000000"/>
          <w:rtl/>
        </w:rPr>
        <w:t>اُپك‌ها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ابزارهاي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ساده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3.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كنوني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آيندة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نزديك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منتفي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4.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منتخب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دور،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خصوصاً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برآوردن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مراجعان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محلي،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آسانتر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بحث‌هاي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مخالف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اين‌باره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1.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علت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ناپايداري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متوقف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2. </w:t>
      </w:r>
      <w:r w:rsidRPr="00B33F73">
        <w:rPr>
          <w:rFonts w:ascii="B Nazanin" w:eastAsia="Times New Roman" w:hAnsi="B Nazanin" w:cs="B Nazanin" w:hint="cs"/>
          <w:color w:val="000000"/>
          <w:rtl/>
        </w:rPr>
        <w:t>هدف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مشخص‌كردن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مخدوش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3.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جايگزين‌كردن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ركورد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اُپك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باعث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اختلال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عملكرد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</w:rPr>
        <w:t>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4.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باقي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مي‌ماند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كدهاي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فهرست‌نويسي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نامشخص‌بودن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جواب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نهايي،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بحث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چگونه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حرفه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بازنگري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مجدد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فرضية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چالش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مي‌طلبند</w:t>
      </w:r>
      <w:r w:rsidRPr="00B33F73">
        <w:rPr>
          <w:rFonts w:ascii="B Nazanin" w:eastAsia="Times New Roman" w:hAnsi="B Nazanin" w:cs="B Nazanin"/>
          <w:color w:val="000000"/>
        </w:rPr>
        <w:t xml:space="preserve"> (Sleeman, 1997).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نگهداري،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بويژه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گوفر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قرار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مي‌گيرند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حياتي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بي‌ثباتي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مشهور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امروز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فردا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آدرس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تغيير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روزآمد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حرفه‌اي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مسئول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مداوم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اعتبار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گوفر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مي‌نمايند،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چنين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وقتگير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پرهزينه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برنامه‌هاي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نرم‌افزاري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عملكرد،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پيوندهاي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گوفر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انكور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[10] </w:t>
      </w:r>
      <w:r w:rsidRPr="00B33F73">
        <w:rPr>
          <w:rFonts w:ascii="B Nazanin" w:eastAsia="Times New Roman" w:hAnsi="B Nazanin" w:cs="B Nazanin" w:hint="cs"/>
          <w:color w:val="000000"/>
          <w:rtl/>
        </w:rPr>
        <w:t>صفحات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حفاظت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ماهيت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ذاتاً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گذراي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محسوب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وسيع‌تر،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نگراني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واقعي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مضمون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نبود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مناسب،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سوابق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حذف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نقطه‌نظر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تضمين‌شده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موضوع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اين‌باره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زيرند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1. </w:t>
      </w:r>
      <w:r w:rsidRPr="00B33F73">
        <w:rPr>
          <w:rFonts w:ascii="B Nazanin" w:eastAsia="Times New Roman" w:hAnsi="B Nazanin" w:cs="B Nazanin" w:hint="cs"/>
          <w:color w:val="000000"/>
          <w:rtl/>
        </w:rPr>
        <w:t>كدام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2.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خواهد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3.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محملي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lastRenderedPageBreak/>
        <w:t>كتابخانه‌ها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عادتاً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صحافي‌كردن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اما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درنظرداشت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آنقدر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صحافي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ترتيب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فاقد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ارزش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ماندگار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دائمي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موازيني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دقيق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مطلب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خاص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ارزش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گرفته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هنوز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مسئله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آرشيو‌كردن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اقدامات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جمعي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سطح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صورت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انتفاعي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غيرانتفاعي،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محلي،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زمينه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پيشنهادهاي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بي‌شمار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تلاش‌هاي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توجهي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مشترك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سطوح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مثال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ايجاد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راهنماي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مركزي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چكيده‌ها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استقرار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خدمتگر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كميتة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همكاري‌هاي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سازماني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متشكل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يازده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مؤسسه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بزرگ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بعلاوة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شيكاگو،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نقش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اصلي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مشترك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منطقه‌اي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سيك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نت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>1[11]</w:t>
      </w:r>
      <w:r w:rsidRPr="00B33F73">
        <w:rPr>
          <w:rFonts w:ascii="B Nazanin" w:eastAsia="Times New Roman" w:hAnsi="B Nazanin" w:cs="B Nazanin" w:hint="cs"/>
          <w:color w:val="000000"/>
          <w:rtl/>
        </w:rPr>
        <w:t>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نوامبر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1996 «</w:t>
      </w:r>
      <w:r w:rsidRPr="00B33F73">
        <w:rPr>
          <w:rFonts w:ascii="B Nazanin" w:eastAsia="Times New Roman" w:hAnsi="B Nazanin" w:cs="B Nazanin" w:hint="cs"/>
          <w:color w:val="000000"/>
          <w:rtl/>
        </w:rPr>
        <w:t>او‌سي‌ال‌سي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پيوسته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اعلام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هدف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اولية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پروژه،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500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يك‌سال،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اولويت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عناوين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علمي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پزشكي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>. «</w:t>
      </w:r>
      <w:r w:rsidRPr="00B33F73">
        <w:rPr>
          <w:rFonts w:ascii="B Nazanin" w:eastAsia="Times New Roman" w:hAnsi="B Nazanin" w:cs="B Nazanin" w:hint="cs"/>
          <w:color w:val="000000"/>
          <w:rtl/>
        </w:rPr>
        <w:t>اوسي‌ال‌سي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دستمزد،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سابقة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عناوين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مجلدات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خاصي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مشترك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ناميده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اتكا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خودشان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مثال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جان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هاپكينز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پروژة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موس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>2[12]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بايگاني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تحقيق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هارتر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>3[13]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هك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جون‌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كيم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>4[14]</w:t>
      </w:r>
      <w:r w:rsidRPr="00B33F73">
        <w:rPr>
          <w:rFonts w:ascii="B Nazanin" w:eastAsia="Times New Roman" w:hAnsi="B Nazanin" w:cs="B Nazanin" w:hint="cs"/>
          <w:color w:val="000000"/>
          <w:rtl/>
        </w:rPr>
        <w:t>مشخص‌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4/21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(28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131)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ترديد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لحاظ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آرشيو‌كردن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دائمي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خير؛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چون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قديمي‌تر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كم‌استفاده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لحاظ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مقرون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صرفه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تحليل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نهايي،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داشته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دهد</w:t>
      </w:r>
      <w:r w:rsidRPr="00B33F73">
        <w:rPr>
          <w:rFonts w:ascii="B Nazanin" w:eastAsia="Times New Roman" w:hAnsi="B Nazanin" w:cs="B Nazanin"/>
          <w:color w:val="000000"/>
          <w:rtl/>
        </w:rPr>
        <w:t>. «</w:t>
      </w:r>
      <w:r w:rsidRPr="00B33F73">
        <w:rPr>
          <w:rFonts w:ascii="B Nazanin" w:eastAsia="Times New Roman" w:hAnsi="B Nazanin" w:cs="B Nazanin" w:hint="cs"/>
          <w:color w:val="000000"/>
          <w:rtl/>
        </w:rPr>
        <w:t>دونيس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كوچنور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[15]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تام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موتهارت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[16] </w:t>
      </w:r>
      <w:r w:rsidRPr="00B33F73">
        <w:rPr>
          <w:rFonts w:ascii="B Nazanin" w:eastAsia="Times New Roman" w:hAnsi="B Nazanin" w:cs="B Nazanin" w:hint="cs"/>
          <w:color w:val="000000"/>
          <w:rtl/>
        </w:rPr>
        <w:t>سؤالات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تعيين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توسط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رايگان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آيا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ارائه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مي‌دهد؟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كيفيت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راه‌دور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نظر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مضمون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چگونه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فايل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دوردست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چگونه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ايجاد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محدوديت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توسط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لازم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كافي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ظاهراً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اهداف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شامل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كاغذ،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ميكروفرم،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نوري،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اكثر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تجزيه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مثال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1996 </w:t>
      </w:r>
      <w:r w:rsidRPr="00B33F73">
        <w:rPr>
          <w:rFonts w:ascii="B Nazanin" w:eastAsia="Times New Roman" w:hAnsi="B Nazanin" w:cs="B Nazanin" w:hint="cs"/>
          <w:color w:val="000000"/>
          <w:rtl/>
        </w:rPr>
        <w:t>گزارش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فرهنگ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مدرن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[17]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ميكروفيش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كرده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تبديل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كاغذي،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زماني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برخي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شيوة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حفظ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محسوب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گرچه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آشكار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نيست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lastRenderedPageBreak/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ژانويه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1998 </w:t>
      </w:r>
      <w:r w:rsidRPr="00B33F73">
        <w:rPr>
          <w:rFonts w:ascii="B Nazanin" w:eastAsia="Times New Roman" w:hAnsi="B Nazanin" w:cs="B Nazanin" w:hint="cs"/>
          <w:color w:val="000000"/>
          <w:rtl/>
        </w:rPr>
        <w:t>تنها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اعضاي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انجمن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(8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كساني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پرسش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جواب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گزارش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كاغذي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كرده‌اند</w:t>
      </w:r>
      <w:r w:rsidRPr="00B33F73">
        <w:rPr>
          <w:rFonts w:ascii="B Nazanin" w:eastAsia="Times New Roman" w:hAnsi="B Nazanin" w:cs="B Nazanin"/>
          <w:color w:val="000000"/>
        </w:rPr>
        <w:t xml:space="preserve"> (Friedor, 1998).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شيوة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تضمين‌شده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زمينة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ذخيره‌سازي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قبلي،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ذخيره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خدمتگر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- </w:t>
      </w:r>
      <w:r w:rsidRPr="00B33F73">
        <w:rPr>
          <w:rFonts w:ascii="B Nazanin" w:eastAsia="Times New Roman" w:hAnsi="B Nazanin" w:cs="B Nazanin" w:hint="cs"/>
          <w:color w:val="000000"/>
          <w:rtl/>
        </w:rPr>
        <w:t>گرچه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ممكن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بسيار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پرهزينه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مثلاً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1997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ماساچوست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پنج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100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اول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بالغ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435 </w:t>
      </w:r>
      <w:r w:rsidRPr="00B33F73">
        <w:rPr>
          <w:rFonts w:ascii="B Nazanin" w:eastAsia="Times New Roman" w:hAnsi="B Nazanin" w:cs="B Nazanin" w:hint="cs"/>
          <w:color w:val="000000"/>
          <w:rtl/>
        </w:rPr>
        <w:t>دلار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آرشيوكردن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دوم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تقريبي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ميزان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1000 </w:t>
      </w:r>
      <w:r w:rsidRPr="00B33F73">
        <w:rPr>
          <w:rFonts w:ascii="B Nazanin" w:eastAsia="Times New Roman" w:hAnsi="B Nazanin" w:cs="B Nazanin" w:hint="cs"/>
          <w:color w:val="000000"/>
          <w:rtl/>
        </w:rPr>
        <w:t>دلار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برآورد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رايانة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منتقل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مزبور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چهار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وضعيت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مطرح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عنوان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راهبرد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مناسب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</w:rPr>
        <w:t>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 xml:space="preserve">1) </w:t>
      </w:r>
      <w:r w:rsidRPr="00B33F73">
        <w:rPr>
          <w:rFonts w:ascii="B Nazanin" w:eastAsia="Times New Roman" w:hAnsi="B Nazanin" w:cs="B Nazanin" w:hint="cs"/>
          <w:color w:val="000000"/>
          <w:rtl/>
        </w:rPr>
        <w:t>ثبات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اصلي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نامشخص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  2) </w:t>
      </w:r>
      <w:r w:rsidRPr="00B33F73">
        <w:rPr>
          <w:rFonts w:ascii="B Nazanin" w:eastAsia="Times New Roman" w:hAnsi="B Nazanin" w:cs="B Nazanin" w:hint="cs"/>
          <w:color w:val="000000"/>
          <w:rtl/>
        </w:rPr>
        <w:t>مضامين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سايت‌اصلي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ناقص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هستند؛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    3)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توسط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ماساچوست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منتشر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شده؛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4)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توسط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منتشر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B33F73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ژانويه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1996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انجمن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B33F73">
        <w:rPr>
          <w:rFonts w:ascii="B Nazanin" w:eastAsia="Times New Roman" w:hAnsi="B Nazanin" w:cs="B Nazanin" w:hint="eastAsia"/>
          <w:color w:val="000000"/>
          <w:rtl/>
        </w:rPr>
        <w:t>»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28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(10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نسخه‌هاي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قديمي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طريق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ناشر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26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(9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فايل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مركز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مي‌داشتند،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26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(9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كنسرسيومي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6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(2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كپي‌هاي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اصلي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ديسكت‌ها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تهيه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مي‌كردند،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(1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كاغذي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اهداف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مي‌كردند،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34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(12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گزارش‌هايي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ارائه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دادند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18 </w:t>
      </w:r>
      <w:r w:rsidRPr="00B33F73">
        <w:rPr>
          <w:rFonts w:ascii="B Nazanin" w:eastAsia="Times New Roman" w:hAnsi="B Nazanin" w:cs="B Nazanin" w:hint="cs"/>
          <w:color w:val="000000"/>
          <w:rtl/>
        </w:rPr>
        <w:t>درصد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(6 </w:t>
      </w:r>
      <w:r w:rsidRPr="00B33F73">
        <w:rPr>
          <w:rFonts w:ascii="B Nazanin" w:eastAsia="Times New Roman" w:hAnsi="B Nazanin" w:cs="B Nazanin" w:hint="cs"/>
          <w:color w:val="000000"/>
          <w:rtl/>
        </w:rPr>
        <w:t>نفر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هيچ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آرشيوي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نمي‌كردند</w:t>
      </w:r>
      <w:r w:rsidRPr="00B33F73">
        <w:rPr>
          <w:rFonts w:ascii="B Nazanin" w:eastAsia="Times New Roman" w:hAnsi="B Nazanin" w:cs="B Nazanin"/>
          <w:color w:val="000000"/>
        </w:rPr>
        <w:t xml:space="preserve"> (Nisonger, 1998).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نتيجه‌گيري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بزرگترين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هيجان‌انگيزترين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چالش‌ها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آورده‌اند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شكل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تهديدات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بالقوه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انتقال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مستقيم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الكترونيكي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نهايي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باعث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حذف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چرخة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خواهد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)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فرصت‌هاي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بالقوه‌اي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مانند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كاهش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هزينه‌ها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تأمين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طور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كارآمدتر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فراهم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مي‌آورند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اذعان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ساختاري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عظيمي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روبرو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هستيم،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مراجعه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تاريخ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متوجه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مي‌شويم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رسانه‌ها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جايگزين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يكديگر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نشده‌اند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تلويزيون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جنبة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عمومي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پيدا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مردم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ديگر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زياد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حتي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وقتي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فروشگاه‌هاي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فروش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ويدئو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لوح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فشرده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تمامي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شهرها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آمدند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بعضي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ادعا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كردند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زمان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مرگ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كاغذي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رسيده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اينترنت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قاتل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اصلي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ولي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شاهد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هستيم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رسانه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ادامه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مجموع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پايان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گفت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اگرچه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نقش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سنتي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چاپي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حدودي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كاهش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يافته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اساس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دريافت،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بررسي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كنترل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مجلات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مستقيماً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قابل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اجرا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نيستند،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اين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وجود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وظايفي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قبيل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انتخاب،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تنظيم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بودجه،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و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هنوز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بايد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انجام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شوند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بهتر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است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با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نگاهي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خوشبينانه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آينده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بنگريم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رحمت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الله؛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منصوريان،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يزدان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(1381). </w:t>
      </w:r>
      <w:r w:rsidRPr="00B33F73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نشريه‌هاي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 </w:t>
      </w:r>
      <w:r w:rsidRPr="00B33F73">
        <w:rPr>
          <w:rFonts w:ascii="B Nazanin" w:eastAsia="Times New Roman" w:hAnsi="B Nazanin" w:cs="B Nazanin" w:hint="cs"/>
          <w:color w:val="000000"/>
          <w:rtl/>
        </w:rPr>
        <w:t>ادواري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. </w:t>
      </w:r>
      <w:r w:rsidRPr="00B33F73">
        <w:rPr>
          <w:rFonts w:ascii="B Nazanin" w:eastAsia="Times New Roman" w:hAnsi="B Nazanin" w:cs="B Nazanin" w:hint="cs"/>
          <w:color w:val="000000"/>
          <w:rtl/>
        </w:rPr>
        <w:t>تهران</w:t>
      </w:r>
      <w:r w:rsidRPr="00B33F73">
        <w:rPr>
          <w:rFonts w:ascii="B Nazanin" w:eastAsia="Times New Roman" w:hAnsi="B Nazanin" w:cs="B Nazanin"/>
          <w:color w:val="000000"/>
          <w:rtl/>
        </w:rPr>
        <w:t xml:space="preserve">: </w:t>
      </w:r>
      <w:r w:rsidRPr="00B33F73">
        <w:rPr>
          <w:rFonts w:ascii="B Nazanin" w:eastAsia="Times New Roman" w:hAnsi="B Nazanin" w:cs="B Nazanin" w:hint="cs"/>
          <w:color w:val="000000"/>
          <w:rtl/>
        </w:rPr>
        <w:t>دبيزش</w:t>
      </w:r>
      <w:r w:rsidRPr="00B33F73">
        <w:rPr>
          <w:rFonts w:ascii="B Nazanin" w:eastAsia="Times New Roman" w:hAnsi="B Nazanin" w:cs="B Nazanin"/>
          <w:color w:val="000000"/>
        </w:rPr>
        <w:t>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Buckland, Michael (1997). "What will Collection Developers Do?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".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Information Technology and Libraries.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14, p. 158.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lastRenderedPageBreak/>
        <w:t>Duranceau, Ellen Finnie and other (1996).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Electronic Journals in the MIT Libraries.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22(1): 47-61.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Duranceaum Ellen Finnie (1996). Ed., "Cataloging Remote-Access Electronic Serials: Rethinking the role of OPAC". Serials Review. 21(4): 67-77.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Frieder, Richard (1998).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"Archiving Electronic Journals", ARL-E Journal List.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Kidd, Tony and Rees-Jones, Lyndsay (2000).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The Serials Management Handbook.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London: Library Association Publication, pp. 66-7.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McMillan, Gail (1991).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"Embracing the Electronic Journal: on Library's Plan", Serials Librarian 21, Nos. 2/3, p. 105.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Nisonger, Thomas E. (1998). "Collection Management Issues for Electronic Journals", IFLA Journal 22, No. 3, p. 233.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 xml:space="preserve">Nisonger, Tomas E. (1998).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Management of Serials in Libraries.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B33F73">
        <w:rPr>
          <w:rFonts w:ascii="B Nazanin" w:eastAsia="Times New Roman" w:hAnsi="B Nazanin" w:cs="B Nazanin"/>
          <w:color w:val="000000"/>
        </w:rPr>
        <w:t>United State: EnglWood, pp. 278-90.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Parang, E; Saunders, L. (1994).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Electronic Journals in ARL Libraries: Issues and Trends, SPEC kit 202. Washington, D.C: Association of Research libraries.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Sleeman, Allison Mook (1995). "Cataloging Remote-Access Electronic Serials" Serials Review. 21(4): 72-74.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Woodward, Hazel M. (1999). "The Impact of Electronic Information on Serials Collection Management", IFLA Journal 26, p. 36.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Yale University Library (1998).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LIBLICENCE: Licensing Digital Information Introduction. Available: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http://www.library.yale.edu/llicense/intro.shiml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1.Ulrich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2.NewJour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1. File Transfer Protocol (FTP)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lastRenderedPageBreak/>
        <w:t>1.LIBLICENSE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2.Licensing</w:t>
      </w:r>
      <w:proofErr w:type="gramEnd"/>
      <w:r w:rsidRPr="00B33F73">
        <w:rPr>
          <w:rFonts w:ascii="B Nazanin" w:eastAsia="Times New Roman" w:hAnsi="B Nazanin" w:cs="B Nazanin"/>
          <w:color w:val="000000"/>
        </w:rPr>
        <w:t xml:space="preserve"> agreements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1. Steve Harter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2.Dialog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1. CONCER: Cooporative Online Serials Program's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2. OPAC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B33F73">
        <w:rPr>
          <w:rFonts w:ascii="B Nazanin" w:eastAsia="Times New Roman" w:hAnsi="B Nazanin" w:cs="B Nazanin"/>
          <w:color w:val="000000"/>
        </w:rPr>
        <w:t>1.Anchor</w:t>
      </w:r>
      <w:proofErr w:type="gramEnd"/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1. Committee on Institutional Cooperation (CIC) Net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2. Muse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3. Stephen P. Harter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4. Hak Joon Kim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1. Donnice Cochenour</w:t>
      </w:r>
    </w:p>
    <w:p w:rsidR="00B33F73" w:rsidRPr="00B33F73" w:rsidRDefault="00B33F73" w:rsidP="00B33F73">
      <w:pPr>
        <w:bidi/>
        <w:rPr>
          <w:rFonts w:ascii="B Nazanin" w:eastAsia="Times New Roman" w:hAnsi="B Nazanin" w:cs="B Nazanin"/>
          <w:color w:val="000000"/>
        </w:rPr>
      </w:pPr>
      <w:r w:rsidRPr="00B33F73">
        <w:rPr>
          <w:rFonts w:ascii="B Nazanin" w:eastAsia="Times New Roman" w:hAnsi="B Nazanin" w:cs="B Nazanin"/>
          <w:color w:val="000000"/>
        </w:rPr>
        <w:t>2. Tom Moothart</w:t>
      </w:r>
    </w:p>
    <w:p w:rsidR="00FE4D53" w:rsidRPr="00B33F73" w:rsidRDefault="00B33F73" w:rsidP="00B33F73">
      <w:pPr>
        <w:bidi/>
        <w:rPr>
          <w:rFonts w:ascii="B Nazanin" w:hAnsi="B Nazanin" w:cs="B Nazanin"/>
        </w:rPr>
      </w:pPr>
      <w:r w:rsidRPr="00B33F73">
        <w:rPr>
          <w:rFonts w:ascii="B Nazanin" w:eastAsia="Times New Roman" w:hAnsi="B Nazanin" w:cs="B Nazanin"/>
          <w:color w:val="000000"/>
        </w:rPr>
        <w:t>3. Post Modern Culture</w:t>
      </w:r>
    </w:p>
    <w:sectPr w:rsidR="00FE4D53" w:rsidRPr="00B33F7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D1562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4767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D6583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B7BFD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35E0"/>
    <w:rsid w:val="009A63F5"/>
    <w:rsid w:val="009B1B17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51CD8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3F7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76AC9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39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746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7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1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4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0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68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766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34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5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1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1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21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5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8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3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2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7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2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1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3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1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7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0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6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7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7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966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20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9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7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8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4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8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3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3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9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3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9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6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3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1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0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3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5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6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8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3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66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72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80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538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19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111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8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8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9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2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3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1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887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490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4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6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1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5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8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2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0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3213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2012-01-03T09:48:00Z</dcterms:created>
  <dcterms:modified xsi:type="dcterms:W3CDTF">2012-01-03T09:48:00Z</dcterms:modified>
</cp:coreProperties>
</file>