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نام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</w:rPr>
        <w:t xml:space="preserve"> 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نام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نشريه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E7B85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نشريه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</w:rPr>
        <w:t xml:space="preserve"> www.isc.gov.ir </w:t>
      </w:r>
      <w:r w:rsidRPr="00BE7B85">
        <w:rPr>
          <w:rFonts w:ascii="B Nazanin" w:eastAsia="Times New Roman" w:hAnsi="B Nazanin" w:cs="B Nazanin" w:hint="cs"/>
          <w:color w:val="000000"/>
          <w:rtl/>
        </w:rPr>
        <w:t>نمايه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شود</w:t>
      </w:r>
      <w:r w:rsidRPr="00BE7B85">
        <w:rPr>
          <w:rFonts w:ascii="B Nazanin" w:eastAsia="Times New Roman" w:hAnsi="B Nazanin" w:cs="B Nazanin"/>
          <w:color w:val="000000"/>
        </w:rPr>
        <w:t xml:space="preserve">) 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شماره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نشريه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 26 _ </w:t>
      </w:r>
      <w:r w:rsidRPr="00BE7B85">
        <w:rPr>
          <w:rFonts w:ascii="B Nazanin" w:eastAsia="Times New Roman" w:hAnsi="B Nazanin" w:cs="B Nazanin" w:hint="cs"/>
          <w:color w:val="000000"/>
          <w:rtl/>
        </w:rPr>
        <w:t>شماره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دوم،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جلد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7</w:t>
      </w: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محمد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حسن‌زاده</w:t>
      </w: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مترجم</w:t>
      </w:r>
      <w:r w:rsidRPr="00BE7B85">
        <w:rPr>
          <w:rFonts w:ascii="B Nazanin" w:eastAsia="Times New Roman" w:hAnsi="B Nazanin" w:cs="B Nazanin"/>
          <w:color w:val="000000"/>
        </w:rPr>
        <w:t xml:space="preserve">:  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جوانب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بشري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وسيعي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روبرو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ساخته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شاخه‌اي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تأثير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تعاريف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حيطة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تأثيرات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اخص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رابطه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ادامة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مقاله،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پيش‌روي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تجزيه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تحليل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راهكارها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پيشنهادهايي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راه‌حل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مجزا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دست‌اندركاران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كلان،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استادان،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راهكارها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پيشنهادها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مقدمه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واژه‌اي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چشمگير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حيات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بشري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بطن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مي‌پروراند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دنبال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امنيت،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تجارت،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هويت،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محيط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زيست،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منابع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طبيعي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تعاريف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شكل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نمود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پيدا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>. «</w:t>
      </w:r>
      <w:r w:rsidRPr="00BE7B85">
        <w:rPr>
          <w:rFonts w:ascii="B Nazanin" w:eastAsia="Times New Roman" w:hAnsi="B Nazanin" w:cs="B Nazanin" w:hint="cs"/>
          <w:color w:val="000000"/>
          <w:rtl/>
        </w:rPr>
        <w:t>رولند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رابرتسون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BE7B85">
        <w:rPr>
          <w:rFonts w:ascii="B Nazanin" w:eastAsia="Times New Roman" w:hAnsi="B Nazanin" w:cs="B Nazanin"/>
          <w:color w:val="000000"/>
          <w:rtl/>
        </w:rPr>
        <w:t>: «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جهان‌شمول‌شدن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صفات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خاص،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خاص‌شدن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جهان‌شمولي‌هاست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اسلامي،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1382</w:t>
      </w:r>
      <w:r w:rsidRPr="00BE7B85">
        <w:rPr>
          <w:rFonts w:ascii="B Nazanin" w:eastAsia="Times New Roman" w:hAnsi="B Nazanin" w:cs="B Nazanin"/>
          <w:color w:val="000000"/>
        </w:rPr>
        <w:t>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شناخت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وجوه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تأثير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نهادهاي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قلم‌فرسايي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گسترده‌اي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آورده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ذهن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صاحبان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مشغول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منزله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شاخه‌هاي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موكهرجي،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1382)</w:t>
      </w:r>
      <w:r w:rsidRPr="00BE7B85">
        <w:rPr>
          <w:rFonts w:ascii="B Nazanin" w:eastAsia="Times New Roman" w:hAnsi="B Nazanin" w:cs="B Nazanin" w:hint="cs"/>
          <w:color w:val="000000"/>
          <w:rtl/>
        </w:rPr>
        <w:t>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مثابه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نهادي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تأثير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نمانده‌اند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مسيرهاي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برنامه‌ريزان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دست‌اندركاران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تبيين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lastRenderedPageBreak/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مقاله،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ابتدا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تعريف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اجمال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پيش‌زمينة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تحليل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ادامه،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پيش‌روي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بحث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گذاشته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قسمت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پاياني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مقاله،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راهكارها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مفيد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تلقي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نخست،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معادلات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جلب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حوزة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گيرد؛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دوم،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مقابل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راهكارهاي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است؛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آيندة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حيات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بستگي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واژة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كالا،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خدمات،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مشاغل،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سرتاسر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توصيف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نيست،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بلكه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گام‌هاي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نتيجة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بويژه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سريع‌تر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</w:rPr>
        <w:t xml:space="preserve"> (Globalization, 2002).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هايپر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ديكشنري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منزلة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مقياس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تعريف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</w:rPr>
        <w:t xml:space="preserve"> (Hyperdictionary, 2002).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موارد،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منزلة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تجانس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تعبير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اواخر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دهه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1960</w:t>
      </w:r>
      <w:r w:rsidRPr="00BE7B85">
        <w:rPr>
          <w:rFonts w:ascii="B Nazanin" w:eastAsia="Times New Roman" w:hAnsi="B Nazanin" w:cs="B Nazanin" w:hint="cs"/>
          <w:color w:val="000000"/>
          <w:rtl/>
        </w:rPr>
        <w:t>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متجلي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توافق‌هاي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تجارت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آزاد،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شبكه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يكپارچگي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بازارهاي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رقابتي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مرزها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فاصله‌ها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واحد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متحد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ساخته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رابرتسون،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BE7B85">
        <w:rPr>
          <w:rFonts w:ascii="B Nazanin" w:eastAsia="Times New Roman" w:hAnsi="B Nazanin" w:cs="B Nazanin"/>
          <w:color w:val="000000"/>
        </w:rPr>
        <w:t>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هرچند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واژة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ظاهر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عواملي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تأثيرات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فرهنگي‌‌تر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ـ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به‌اين‌صورت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ايده‌ها،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آيين‌ها،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حركت‌هاي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دنبال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مبادلة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كالاها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برفراز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E7B85">
        <w:rPr>
          <w:rFonts w:ascii="B Nazanin" w:eastAsia="Times New Roman" w:hAnsi="B Nazanin" w:cs="B Nazanin"/>
          <w:color w:val="000000"/>
        </w:rPr>
        <w:t xml:space="preserve"> (Kluver, 2000).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رسانه‌ها،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ماهواره‌ها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صحت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نظريه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تجانس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وقوع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تأييد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مي‌زند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مقابل،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عده‌اي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استقبال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برخورد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تمدن‌ها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تراكم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سريع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اجماع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پايه‌گذاري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تلقي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به‌طوري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همگون‌سازي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ميليون‌ها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شغلي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ايجاد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باعث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حدود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تريليون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دلار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ثروتمند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طريق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سهام،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اوراق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قرضه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وام‌هاي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تجاري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فقير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درحال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منتقل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احمدي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علي‌آبادي،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1382). </w:t>
      </w:r>
      <w:r w:rsidRPr="00BE7B85">
        <w:rPr>
          <w:rFonts w:ascii="B Nazanin" w:eastAsia="Times New Roman" w:hAnsi="B Nazanin" w:cs="B Nazanin" w:hint="cs"/>
          <w:color w:val="000000"/>
          <w:rtl/>
        </w:rPr>
        <w:t>البته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مغزها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فقير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ثروتمند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اتفاق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مي‌افتد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حوصله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بحث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خارج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پايتخت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بيگانه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ناديده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طريق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دورافتاده‌ترين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نقاط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هرجاي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گردهم‌آيي‌هاي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مردمي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مدني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احمدي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علي‌آبادي،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1382</w:t>
      </w:r>
      <w:r w:rsidRPr="00BE7B85">
        <w:rPr>
          <w:rFonts w:ascii="B Nazanin" w:eastAsia="Times New Roman" w:hAnsi="B Nazanin" w:cs="B Nazanin"/>
          <w:color w:val="000000"/>
        </w:rPr>
        <w:t>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گرچه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نهايت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ادغام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يكپارچگي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موسسه‌هاي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يكپارچگي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طريق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مجراهاي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اتفاق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مي‌افتد،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واژة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[2]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مطرح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لازم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گفتمان‌هاي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مدني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بشري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فناوري‌،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تنها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رايانه‌ها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دربرنخواهد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بلكه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مرتبط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شاخص‌هاي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ابتدايي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شمار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پيشتر،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طول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مي‌كشيد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lastRenderedPageBreak/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پيدا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كند؛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اكنون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كمترين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ممكن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وقوع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مي‌پيوندد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باروري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بازار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انگيزش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استراتژيك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شفافي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پذيرش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ايجاد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E7B85">
        <w:rPr>
          <w:rFonts w:ascii="B Nazanin" w:eastAsia="Times New Roman" w:hAnsi="B Nazanin" w:cs="B Nazanin"/>
          <w:color w:val="000000"/>
        </w:rPr>
        <w:t xml:space="preserve"> (Kluver, 2000).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آگاهي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احساس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بشر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تمامي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شكل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شهرنشيني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پديدارشدن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اشكال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قالب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ظهور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مردم‌سالاري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روحِ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آورد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البته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راستا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تضعيف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مفهوم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/>
          <w:color w:val="000000"/>
        </w:rPr>
        <w:t xml:space="preserve">(Poster, 1999)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شركت‌هاي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چندمليتي،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</w:rPr>
        <w:t xml:space="preserve"> (Friedman, 1999) </w:t>
      </w:r>
      <w:r w:rsidRPr="00BE7B85">
        <w:rPr>
          <w:rFonts w:ascii="B Nazanin" w:eastAsia="Times New Roman" w:hAnsi="B Nazanin" w:cs="B Nazanin" w:hint="cs"/>
          <w:color w:val="000000"/>
          <w:rtl/>
        </w:rPr>
        <w:t>سخن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قوت‌گرفتن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واحدها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روبرو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هنوز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برجسته‌ساختن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لزوم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بخشيده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دو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رابطة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دوسويه‌اي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خاصي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باعث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مثابه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تسهيل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جريان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مرزها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بدون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مرزها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تلقي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</w:rPr>
        <w:t xml:space="preserve"> (Nayyer, 2003).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تعبير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دسترس‌پذيري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عينيت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يافتن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كمك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گسترش،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تسريع،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تسهيل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تشويق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شكل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 </w:t>
      </w:r>
      <w:r w:rsidRPr="00BE7B85">
        <w:rPr>
          <w:rFonts w:ascii="B Nazanin" w:eastAsia="Times New Roman" w:hAnsi="B Nazanin" w:cs="B Nazanin" w:hint="cs"/>
          <w:color w:val="000000"/>
          <w:rtl/>
        </w:rPr>
        <w:t>نشان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</w:t>
      </w:r>
      <w:r w:rsidRPr="00BE7B85">
        <w:rPr>
          <w:rFonts w:ascii="B Nazanin" w:eastAsia="Times New Roman" w:hAnsi="B Nazanin" w:cs="B Nazanin"/>
          <w:color w:val="000000"/>
        </w:rPr>
        <w:t>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سطح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محلي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تعاملات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مشاركت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همكاري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 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lastRenderedPageBreak/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شدن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سطح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گسترش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تسريع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تسهيل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تشويق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شكل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1.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ازهم‌پاشيدگي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موانع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حداقل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ايجاد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امكان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فرامرزي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غيره،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معرض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سابقه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روابط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شخصي،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تجاري،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غيره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وابسته‌اند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تصميم‌گيري‌هاي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كارآمد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كالا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درآمده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ارزش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آشكار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توليد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محمل‌هاي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جمله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بزرگراه‌هاي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خدمت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تبادل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جريان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همزاد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بدل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اشخاص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قادر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منابع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ظاهر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درنتيجه،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جريان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نمونه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اخبار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روزانة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مركزي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شمالي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اندازة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اخبار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سي‌ان‌ان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[3]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طريق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دسترس‌پذير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فريدمن</w:t>
      </w:r>
      <w:r w:rsidRPr="00BE7B85">
        <w:rPr>
          <w:rFonts w:ascii="B Nazanin" w:eastAsia="Times New Roman" w:hAnsi="B Nazanin" w:cs="B Nazanin"/>
          <w:color w:val="000000"/>
        </w:rPr>
        <w:t xml:space="preserve"> (Friedman, 1999) </w:t>
      </w:r>
      <w:r w:rsidRPr="00BE7B85">
        <w:rPr>
          <w:rFonts w:ascii="B Nazanin" w:eastAsia="Times New Roman" w:hAnsi="B Nazanin" w:cs="B Nazanin" w:hint="cs"/>
          <w:color w:val="000000"/>
          <w:rtl/>
        </w:rPr>
        <w:t>بر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دموكراسي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آورده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دموكراسي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ارتقا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مي‌بخشد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حاضر،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پيرامون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باعث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خاطر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حاضر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مي‌نامند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صنايع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رونق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روزافزوني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حيات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اقشار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فراخور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دليل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اطلاعات‌مدار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تلقي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E7B85">
        <w:rPr>
          <w:rFonts w:ascii="B Nazanin" w:eastAsia="Times New Roman" w:hAnsi="B Nazanin" w:cs="B Nazanin"/>
          <w:color w:val="000000"/>
        </w:rPr>
        <w:t xml:space="preserve"> (Kluver, 2000)</w:t>
      </w:r>
      <w:r w:rsidRPr="00BE7B85">
        <w:rPr>
          <w:rFonts w:ascii="B Nazanin" w:eastAsia="Times New Roman" w:hAnsi="B Nazanin" w:cs="B Nazanin" w:hint="cs"/>
          <w:color w:val="000000"/>
          <w:rtl/>
        </w:rPr>
        <w:t>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ثقل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مالكيت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درآمد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صنعتي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ثقل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lastRenderedPageBreak/>
        <w:t>مهارت‌هاي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ارسال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تعيين‌كنندة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ميزان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شخص،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صنعت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عبارت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مشاركت‌كنندگان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هميشه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مي‌بينند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اكنون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تقسيم‌بندي‌هاي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شمال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ـ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جنوب،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توسعه‌يافته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ـ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توسعه‌نيافته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ـ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پيرامون،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ثروتمندان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فقيران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E7B85">
        <w:rPr>
          <w:rFonts w:ascii="B Nazanin" w:eastAsia="Times New Roman" w:hAnsi="B Nazanin" w:cs="B Nazanin"/>
          <w:color w:val="000000"/>
        </w:rPr>
        <w:t xml:space="preserve"> (Gerrard, 2000).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بحث،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نتيجه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نتيجة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نهادهايي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گردآوري،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E7B85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عظيم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دهند،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كوران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تداوم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پيدا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جمله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نهادها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هستند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گردآوري،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اشكال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نموده‌اند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اكنون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وظيفة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سنگيني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جهاني،‌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مقابل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تواماً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روشن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فرصت‌ها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فعاليت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1.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ايجاد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مي‌دانيم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حجم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همه‌جانبه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مقياس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پديدآمدن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مجراها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رسانه‌هاي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اصلي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حجم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موقعيتي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روزآمد،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پردازش‌شده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رمز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تلقي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سابقة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گزينش،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بعضاً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نابسامان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بدهند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كاناليزه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دسترس‌پذيري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گردد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تجربيات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ارزندة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اطلاع‌رسانان،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تضمين‌كنندة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مفيد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شمرده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بعد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مطرح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كالايي‌شدن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لزوم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برابر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قشرهايي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ندارند؛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تخفيف‌هاي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ويژه،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اقشار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حمايتي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درآورند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عينيت‌يافتن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گفتة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سارا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لانگ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 w:hint="cs"/>
          <w:color w:val="000000"/>
          <w:rtl/>
        </w:rPr>
        <w:t>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رئيس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انجمن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 w:hint="cs"/>
          <w:color w:val="000000"/>
          <w:rtl/>
        </w:rPr>
        <w:t>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</w:rPr>
        <w:t xml:space="preserve"> (Long, 2000).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گفتة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خانم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لانگ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نتيجه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مقياس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بزرگتر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مطرح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2.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سوادآموزي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حاضر،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مفهوم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حدودي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محمل‌هاي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مربوطه،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بخشي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ضروريات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بشر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تبديل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آنجاكه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پيشگامان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حساب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مي‌آيند،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آموزش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نحو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احسن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انجام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دهند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كسب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راستا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تهية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گواهينامه‌هاي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lastRenderedPageBreak/>
        <w:t>سواد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لازم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تجهيز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نمايد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نبود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مؤلفه‌هاي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ايجاد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فاصله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توسعه‌يافته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درحال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كم‌كردن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فاصله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فعالانه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3. </w:t>
      </w:r>
      <w:r w:rsidRPr="00BE7B85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ريشه‌كن‌كردن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فقر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پايدار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عديده‌اي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پيش‌روي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توسعه‌نيافته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فقر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گسترده،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بي‌سوادي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بالا،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بدهي‌هاي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سنگين،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جمعيت،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اتكا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بخش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كشاورزي،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قبيل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كاهش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تعيين‌كننده‌اي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كشاورزي،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پزشكي،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ايجاد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زيرساخت‌هاي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مستحكم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رساند</w:t>
      </w:r>
      <w:r w:rsidRPr="00BE7B85">
        <w:rPr>
          <w:rFonts w:ascii="B Nazanin" w:eastAsia="Times New Roman" w:hAnsi="B Nazanin" w:cs="B Nazanin"/>
          <w:color w:val="000000"/>
        </w:rPr>
        <w:t xml:space="preserve"> (Heitzman, 1990).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يونسكو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ميان‌مدت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موضوع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فوق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تاكيد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دارابودن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شكل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قابل‌انتقال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پيش‌نيازهاي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اصلي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گيرد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به‌اين‌ترتيب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منابع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طبيعي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پيشرفت‌هاي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كشاورزي،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صنعت،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خدمات،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...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مطلوب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پذيرد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دنبال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يكسان‌سازي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پيش‌شرط‌هاي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BE7B85">
        <w:rPr>
          <w:rFonts w:ascii="B Nazanin" w:eastAsia="Times New Roman" w:hAnsi="B Nazanin" w:cs="B Nazanin"/>
          <w:color w:val="000000"/>
        </w:rPr>
        <w:t xml:space="preserve"> (Unesco, 1982).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راه‌اندازي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سازوكارهاي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تبديل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همه‌جانبه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پايدار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درحال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تضمين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به‌اين‌ترتيب،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بدون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آسيب‌رساندن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منابع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منافع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نسل‌هاي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آينده،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منابع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شكوفايي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بهره‌برداري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حصول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شرطي،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سطح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آگاهي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بستگي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راستا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عمده‌اي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دارند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4.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آزادي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كوران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رسانه‌اي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ماهواره‌هاي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سخن‌پراكني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جانب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صاحبان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قدرت،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سرنوشت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انسان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حاضر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هاله‌اي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ابهام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جريان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يك‌سوية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حساب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بدور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خفقان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تحميل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عقايد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سانسور،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محيط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آرام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پرورش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بذرهاي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انديشة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خلاق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راهگشا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آورند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بدور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پيش‌داوري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بدبيني،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عقايد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صاحبان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به‌مثابه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تعديل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اثر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سانسور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عقايد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كوران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بخت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حضور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جريان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پيدا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تحقق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بزرگي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شمار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5. </w:t>
      </w:r>
      <w:r w:rsidRPr="00BE7B85">
        <w:rPr>
          <w:rFonts w:ascii="B Nazanin" w:eastAsia="Times New Roman" w:hAnsi="B Nazanin" w:cs="B Nazanin" w:hint="cs"/>
          <w:color w:val="000000"/>
          <w:rtl/>
        </w:rPr>
        <w:t>حفظ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هويت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تنوع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موازات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همگن‌سازي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نقش‌هايي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گيرند،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كمك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بقاي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هويت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تنوع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آسيب‌ديدن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رسوم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سنت‌ها،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استقلال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انسجام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فضايي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مقابل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غالب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رنگ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مي‌بازند،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حفاظت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ميراث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مكتوب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مراجعه‌كنندگان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سناريوي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تكميل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مينياتوري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منحصربه‌فرد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قالب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خاص‌گرايي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عينيت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بخشند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وظيفه‌اي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سنگين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حياتي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البته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راستا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نهادها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خط‌مقدم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جمله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موزه‌ها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لحاظ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پويابودن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سرشت‌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منحصر‌به‌فرد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6. </w:t>
      </w:r>
      <w:r w:rsidRPr="00BE7B85">
        <w:rPr>
          <w:rFonts w:ascii="B Nazanin" w:eastAsia="Times New Roman" w:hAnsi="B Nazanin" w:cs="B Nazanin" w:hint="cs"/>
          <w:color w:val="000000"/>
          <w:rtl/>
        </w:rPr>
        <w:t>اعتلاي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تفاهم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همكاري‌هاي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موقعيت‌هاي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رخدادهاي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تفاهم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رفع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كدورت‌ها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پيشداوري‌هاي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ناشي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ناآگاهي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كمك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نتيجة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مربوط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مثابه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نوشدارويي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تفاهم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حتمي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نجات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هرچه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آگاهي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مردم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مواريث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يابد،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lastRenderedPageBreak/>
        <w:t>همان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مسالمت‌آميز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ارتقا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دهكدة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مك‌لوهان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 w:hint="cs"/>
          <w:color w:val="000000"/>
          <w:rtl/>
        </w:rPr>
        <w:t>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افق‌هاي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روشن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نشانه‌هاي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صلح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صفا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عينيت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پيدا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چالش‌ها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رأس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مذكور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ايفاي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مؤثر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روبرو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هستند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اهداف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تعيين‌شده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انجام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رسالت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محولة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روبرو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</w:rPr>
        <w:t>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1.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حجم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كيفيت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مواجهه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موقعيت‌هاي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حاصل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اعتبارات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بودجه‌هاي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نمي‌يابد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كاهش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روبرو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محاسبة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هزينه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ـ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سودمندي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آسيب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مي‌بيند،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زيرا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كوتاه‌مدت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قابل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برگشت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سياستگذاران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درحال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باعث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ركود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كم‍ّي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كيفي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تأمين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مثابه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درازمدت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بنياني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پايدار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بسيار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فلسفة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وجودي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موقعيت‌هاي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تعريف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دقيق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دست‌اندركار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آگاهي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برگشت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درازمدت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بگمارند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2.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سريع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كنوني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پرشتاب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متولي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آموزش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نسل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مي‌دانند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معرض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واحدهاي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قديمي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اكنون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جوابگوي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لاك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عملگرايي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افراطي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باقي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بمانند،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لازم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انجام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وظايف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آموزش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تحكيم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مباني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تلاش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ورود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عهدة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غير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اين‌صورت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رقيبان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توانمندي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پيدا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طلايي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منزلت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سلب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لزوم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مصداق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هرچه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داخل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محلي،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مي‌رود،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دچار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تحول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ابتكار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خلاقيت،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اوضاع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اداره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كنترل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كنند؛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يعني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خلاقيت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تعيين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3.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استانداردسازي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تبادل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تعلق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روزانه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هزاران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نفر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سراسر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بازديد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پيشينه‌هاي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درونماية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مدارك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مربوط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بازنمون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مذكور،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عمدة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امكان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تسهيل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تلاش‌هاي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پرباري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تدوين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فراگير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كارآمد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انجام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تلاش‌ها،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جمله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دوبلين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كور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انديشة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E7B85">
        <w:rPr>
          <w:rFonts w:ascii="B Nazanin" w:eastAsia="Times New Roman" w:hAnsi="B Nazanin" w:cs="B Nazanin" w:hint="cs"/>
          <w:color w:val="000000"/>
          <w:rtl/>
        </w:rPr>
        <w:t>ابرداده</w:t>
      </w:r>
      <w:r w:rsidRPr="00BE7B85">
        <w:rPr>
          <w:rFonts w:ascii="B Nazanin" w:eastAsia="Times New Roman" w:hAnsi="B Nazanin" w:cs="B Nazanin" w:hint="eastAsia"/>
          <w:color w:val="000000"/>
          <w:rtl/>
        </w:rPr>
        <w:t>»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توصيف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lastRenderedPageBreak/>
        <w:t>يكدست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به‌بار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نشسته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هنوز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زيادي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تدوين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همه‌جانبه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مطلوب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باقي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تلاش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بي‌وقفة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ادامه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4.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زباني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بشري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زبان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بعضاً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بازدارندة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ظاهر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بسيارند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مجموعه‌هايي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خاطر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زبان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قابل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حداقل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چكيده‌اي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منابع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زبان‌هاي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دنيا،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حافظ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هويت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رابط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ملل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مختلف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اعتلاي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تفاهم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ايفا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تحقق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هزينه،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وقت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نيروي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فقدان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كمبود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رنج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زباني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بسيار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گسترده‌تر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چيزي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اينجا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اينجا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تنها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نكته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بسنده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مي‌كنيم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مسائل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زباني،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عمده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روابط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محسوب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عصر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حاضر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ادامه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نتيجه‌گيري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همه‌جاگستر،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ساختارها،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جلو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گرايش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غالب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درآمده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پديدآمدن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كالاي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اولية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تصميم‌گيري‌ها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تلقي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متوليان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باسابقة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جديدي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طرز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تعيين‌كنندة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آينده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فرصت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پيش‌آمده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استقبال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تثبيت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لازم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ذكر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دنبال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تضعيف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دولت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E7B85">
        <w:rPr>
          <w:rFonts w:ascii="B Nazanin" w:eastAsia="Times New Roman" w:hAnsi="B Nazanin" w:cs="B Nazanin" w:hint="cs"/>
          <w:color w:val="000000"/>
          <w:rtl/>
        </w:rPr>
        <w:t>ملت‌ها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اثر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شورايي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سنگين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نوپرداز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رهبري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فضا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چندبعدي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گرفت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يقين،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رهبري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بسيار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اداره‌كنندة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شاخص‌هايي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شرح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پيشگامي‌فرد،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1380</w:t>
      </w:r>
      <w:r w:rsidRPr="00BE7B85">
        <w:rPr>
          <w:rFonts w:ascii="B Nazanin" w:eastAsia="Times New Roman" w:hAnsi="B Nazanin" w:cs="B Nazanin"/>
          <w:color w:val="000000"/>
        </w:rPr>
        <w:t>):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1.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اداره‌كنندة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دهكدة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شخص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اشخاصي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هستند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قادر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رهبري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جمعي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عهده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بگيرند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عبارتي،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چگونه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فكركردن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متفكران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شاخص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رهبري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بحبوحه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2. </w:t>
      </w:r>
      <w:r w:rsidRPr="00BE7B85">
        <w:rPr>
          <w:rFonts w:ascii="B Nazanin" w:eastAsia="Times New Roman" w:hAnsi="B Nazanin" w:cs="B Nazanin" w:hint="cs"/>
          <w:color w:val="000000"/>
          <w:rtl/>
        </w:rPr>
        <w:t>قدرت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بهره‌برداري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فكري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3. </w:t>
      </w:r>
      <w:r w:rsidRPr="00BE7B85">
        <w:rPr>
          <w:rFonts w:ascii="B Nazanin" w:eastAsia="Times New Roman" w:hAnsi="B Nazanin" w:cs="B Nazanin" w:hint="cs"/>
          <w:color w:val="000000"/>
          <w:rtl/>
        </w:rPr>
        <w:t>قدرت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تشخيص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عنوان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اجزاي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سيستم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4.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لازم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تنظيم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فضا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ـ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سازوكارهاي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لازم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تصادم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مذكور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ايجادكرده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باشند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همة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شاخص‌ها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برازنده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دانشمند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دانش‌مدار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دانش‌پرور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مراكز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پرورش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چنين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تأمين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عمده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باشند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راهكارها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پيشنهادها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lastRenderedPageBreak/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مطرح‌شده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طول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ماهيت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موضوع،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ارائه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E7B85">
        <w:rPr>
          <w:rFonts w:ascii="B Nazanin" w:eastAsia="Times New Roman" w:hAnsi="B Nazanin" w:cs="B Nazanin"/>
          <w:color w:val="000000"/>
        </w:rPr>
        <w:t>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راهكارها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پيشنهادهايي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دست‌اندركاران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تصميم‌گير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1.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كنوني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اساسي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تحقق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روابط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دسترس‌پذير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2.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پايدار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جوامع،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ارج‌نهادن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عوامل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دست‌اندركار،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تضمين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بهره‌مندي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حياتي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3.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بسترسازي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جريان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بهينة‌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سرمايه‌گذراي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درازمدت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سودآور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خواهد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تصميم‌گيران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سطح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كلان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عنايت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داشته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4.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تحكيم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زيرساخت‌هاي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موجب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تصمين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توسعه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افق‌هاي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روشني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آيندة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مملكت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رده‌بالا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راهكارها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پيشنهادهايي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1.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دانش‌مداربودن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خصوصيات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تربيت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ويژگي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پيشگام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باشند؛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2. </w:t>
      </w:r>
      <w:r w:rsidRPr="00BE7B85">
        <w:rPr>
          <w:rFonts w:ascii="B Nazanin" w:eastAsia="Times New Roman" w:hAnsi="B Nazanin" w:cs="B Nazanin" w:hint="cs"/>
          <w:color w:val="000000"/>
          <w:rtl/>
        </w:rPr>
        <w:t>تغيير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سريع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همگامي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پيشرفت‌ها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روند،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صف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مقدم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3.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اساتيد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حتماً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لازم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ايفاي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نقش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كه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طول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اشاره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E7B85">
        <w:rPr>
          <w:rFonts w:ascii="B Nazanin" w:eastAsia="Times New Roman" w:hAnsi="B Nazanin" w:cs="B Nazanin" w:hint="cs"/>
          <w:color w:val="000000"/>
          <w:rtl/>
        </w:rPr>
        <w:t>هدايت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راهنمايي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4.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تثبيت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توجيه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فلسفة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وجودي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ضرورت‌هاي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اهميت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بسزايي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اساتيد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وظيفة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سنگيني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دارند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جوانان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مهيا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5.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اساتيد،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گروه‌ها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انجمن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مقابل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نيازمندي‌‌هاي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نوين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رشتة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آمادگي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تيزبيني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اقدام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چالش‌ها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پاسخ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مناسب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دهند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راهكارها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پيشنهادهايي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دانشجويان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1.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گسترش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اطلاعات‌گرايي،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برخي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مهارت‌ها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ساخته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فراگيري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بهنگام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مهارت‌ها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2. </w:t>
      </w:r>
      <w:r w:rsidRPr="00BE7B85">
        <w:rPr>
          <w:rFonts w:ascii="B Nazanin" w:eastAsia="Times New Roman" w:hAnsi="B Nazanin" w:cs="B Nazanin" w:hint="cs"/>
          <w:color w:val="000000"/>
          <w:rtl/>
        </w:rPr>
        <w:t>رسيدن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مطلوب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سطح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بالاي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آگاهي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شهروندان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مرتبط‌اند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رشتة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ايده‌هاي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بهينه‌سازي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بالابردن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سطح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آگاهي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شهروندان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زمينه‌ها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ذهن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پرورش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دهند؛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lastRenderedPageBreak/>
        <w:t xml:space="preserve">3.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بيشتر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تسهيل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ضروري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كرده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پرورش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افكار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مهياشدن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تعامل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مطلوب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بايد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مورد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توجه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رشتة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قرار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گيرد؛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4. </w:t>
      </w:r>
      <w:r w:rsidRPr="00BE7B85">
        <w:rPr>
          <w:rFonts w:ascii="B Nazanin" w:eastAsia="Times New Roman" w:hAnsi="B Nazanin" w:cs="B Nazanin" w:hint="cs"/>
          <w:color w:val="000000"/>
          <w:rtl/>
        </w:rPr>
        <w:t>شناساندن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سطح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جامعة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محلي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وجهة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حرفة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مفيد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واقع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نيز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عرصه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فعالانه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وارد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شوند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احمدي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علي‌آبادي،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(1382).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دستاوردهاي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روزنامه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ايران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پنجشنبه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16 </w:t>
      </w:r>
      <w:r w:rsidRPr="00BE7B85">
        <w:rPr>
          <w:rFonts w:ascii="B Nazanin" w:eastAsia="Times New Roman" w:hAnsi="B Nazanin" w:cs="B Nazanin" w:hint="cs"/>
          <w:color w:val="000000"/>
          <w:rtl/>
        </w:rPr>
        <w:t>مرداد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5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پيشگامي‌فرد،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ز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(1380). </w:t>
      </w:r>
      <w:r w:rsidRPr="00BE7B85">
        <w:rPr>
          <w:rFonts w:ascii="B Nazanin" w:eastAsia="Times New Roman" w:hAnsi="B Nazanin" w:cs="B Nazanin" w:hint="cs"/>
          <w:color w:val="000000"/>
          <w:rtl/>
        </w:rPr>
        <w:t>نگرشي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ژئوپولتيكي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بر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پديده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تئوري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فضا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ـ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تهران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سپاه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پاسداران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اسلامي،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مسعود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(1382). </w:t>
      </w:r>
      <w:r w:rsidRPr="00BE7B85">
        <w:rPr>
          <w:rFonts w:ascii="B Nazanin" w:eastAsia="Times New Roman" w:hAnsi="B Nazanin" w:cs="B Nazanin" w:hint="cs"/>
          <w:color w:val="000000"/>
          <w:rtl/>
        </w:rPr>
        <w:t>منطق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بخش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واپسين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E7B85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BE7B85">
        <w:rPr>
          <w:rFonts w:ascii="B Nazanin" w:eastAsia="Times New Roman" w:hAnsi="B Nazanin" w:cs="B Nazanin" w:hint="cs"/>
          <w:color w:val="000000"/>
          <w:rtl/>
        </w:rPr>
        <w:t>همشهري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پنجشنبه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BE7B85">
        <w:rPr>
          <w:rFonts w:ascii="B Nazanin" w:eastAsia="Times New Roman" w:hAnsi="B Nazanin" w:cs="B Nazanin" w:hint="cs"/>
          <w:color w:val="000000"/>
          <w:rtl/>
        </w:rPr>
        <w:t>مهر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بخش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رابرتسون،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خ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(1379). </w:t>
      </w:r>
      <w:r w:rsidRPr="00BE7B85">
        <w:rPr>
          <w:rFonts w:ascii="B Nazanin" w:eastAsia="Times New Roman" w:hAnsi="B Nazanin" w:cs="B Nazanin" w:hint="cs"/>
          <w:color w:val="000000"/>
          <w:rtl/>
        </w:rPr>
        <w:t>گفتمان‌هاي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جهاني‌شدن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ترجمه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رضا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استاد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رحيمي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هريسي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امروز،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چهارشنبه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17 </w:t>
      </w:r>
      <w:r w:rsidRPr="00BE7B85">
        <w:rPr>
          <w:rFonts w:ascii="B Nazanin" w:eastAsia="Times New Roman" w:hAnsi="B Nazanin" w:cs="B Nazanin" w:hint="cs"/>
          <w:color w:val="000000"/>
          <w:rtl/>
        </w:rPr>
        <w:t>ارديبهشت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ص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11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 w:hint="cs"/>
          <w:color w:val="000000"/>
          <w:rtl/>
        </w:rPr>
        <w:t>موكهرجي،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</w:t>
      </w:r>
      <w:r w:rsidRPr="00BE7B85">
        <w:rPr>
          <w:rFonts w:ascii="B Nazanin" w:eastAsia="Times New Roman" w:hAnsi="B Nazanin" w:cs="B Nazanin"/>
          <w:color w:val="000000"/>
          <w:rtl/>
        </w:rPr>
        <w:t>.</w:t>
      </w:r>
      <w:r w:rsidRPr="00BE7B85">
        <w:rPr>
          <w:rFonts w:ascii="B Nazanin" w:eastAsia="Times New Roman" w:hAnsi="B Nazanin" w:cs="B Nazanin" w:hint="cs"/>
          <w:color w:val="000000"/>
          <w:rtl/>
        </w:rPr>
        <w:t>ك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(1382). </w:t>
      </w:r>
      <w:r w:rsidRPr="00BE7B85">
        <w:rPr>
          <w:rFonts w:ascii="B Nazanin" w:eastAsia="Times New Roman" w:hAnsi="B Nazanin" w:cs="B Nazanin" w:hint="cs"/>
          <w:color w:val="000000"/>
          <w:rtl/>
        </w:rPr>
        <w:t>تاريخ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فلسفه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ترجمه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اسدالله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آزاد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E7B85">
        <w:rPr>
          <w:rFonts w:ascii="B Nazanin" w:eastAsia="Times New Roman" w:hAnsi="B Nazanin" w:cs="B Nazanin" w:hint="cs"/>
          <w:color w:val="000000"/>
          <w:rtl/>
        </w:rPr>
        <w:t>تهران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Border, B. (1995). Jihad vs. Mc world: how globalization and tribalism are reshaping the world. New York: Random House.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E7B85">
        <w:rPr>
          <w:rFonts w:ascii="B Nazanin" w:eastAsia="Times New Roman" w:hAnsi="B Nazanin" w:cs="B Nazanin"/>
          <w:color w:val="000000"/>
        </w:rPr>
        <w:t>Friedman, T. (1999).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The Lexus and Olive tree: understanding globalization. New York: Basic books.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Gerrard, A.L. (2000). Globalization, information and developing countries: A selected guid to information resources. [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online</w:t>
      </w:r>
      <w:proofErr w:type="gramEnd"/>
      <w:r w:rsidRPr="00BE7B85">
        <w:rPr>
          <w:rFonts w:ascii="B Nazanin" w:eastAsia="Times New Roman" w:hAnsi="B Nazanin" w:cs="B Nazanin"/>
          <w:color w:val="000000"/>
        </w:rPr>
        <w:t>]. Available at: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http://slis.ualberta.ca/issues/alg1/global.htm/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E7B85">
        <w:rPr>
          <w:rFonts w:ascii="B Nazanin" w:eastAsia="Times New Roman" w:hAnsi="B Nazanin" w:cs="B Nazanin"/>
          <w:color w:val="000000"/>
        </w:rPr>
        <w:t>Globalization.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(2002). [online].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Available at: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http://canadianeconomy.gc.ca/english/economy/globalization.html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Heitzman, J. (1990).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"Information system and development in the third world".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Information processing and management.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Vol. 26, No. 4, P 490.</w:t>
      </w:r>
      <w:proofErr w:type="gramEnd"/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E7B85">
        <w:rPr>
          <w:rFonts w:ascii="B Nazanin" w:eastAsia="Times New Roman" w:hAnsi="B Nazanin" w:cs="B Nazanin"/>
          <w:color w:val="000000"/>
        </w:rPr>
        <w:t>Hyperdictionary.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(2002). under "Globalization".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[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online</w:t>
      </w:r>
      <w:proofErr w:type="gramEnd"/>
      <w:r w:rsidRPr="00BE7B85">
        <w:rPr>
          <w:rFonts w:ascii="B Nazanin" w:eastAsia="Times New Roman" w:hAnsi="B Nazanin" w:cs="B Nazanin"/>
          <w:color w:val="000000"/>
        </w:rPr>
        <w:t>]. Available at: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http://www.hyperdictionary.com/dictionary/globalization.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Kluver, R. (2000).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Gobalization, information and intercultural communication.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[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online</w:t>
      </w:r>
      <w:proofErr w:type="gramEnd"/>
      <w:r w:rsidRPr="00BE7B85">
        <w:rPr>
          <w:rFonts w:ascii="B Nazanin" w:eastAsia="Times New Roman" w:hAnsi="B Nazanin" w:cs="B Nazanin"/>
          <w:color w:val="000000"/>
        </w:rPr>
        <w:t>] Available at: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lastRenderedPageBreak/>
        <w:t>http://acjpurnal.org/holdings/vol3.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Long, A. S. (2000).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Sister libraries.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[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online</w:t>
      </w:r>
      <w:proofErr w:type="gramEnd"/>
      <w:r w:rsidRPr="00BE7B85">
        <w:rPr>
          <w:rFonts w:ascii="B Nazanin" w:eastAsia="Times New Roman" w:hAnsi="B Nazanin" w:cs="B Nazanin"/>
          <w:color w:val="000000"/>
        </w:rPr>
        <w:t>]. Available at: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http://www.ala.org/sisterlibraries/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E7B85">
        <w:rPr>
          <w:rFonts w:ascii="B Nazanin" w:eastAsia="Times New Roman" w:hAnsi="B Nazanin" w:cs="B Nazanin"/>
          <w:color w:val="000000"/>
        </w:rPr>
        <w:t>Nayyer, K. (2003).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"Globalization of Information: Intellecual Propery Law implications". First Monday: free journal on the internet. [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online</w:t>
      </w:r>
      <w:proofErr w:type="gramEnd"/>
      <w:r w:rsidRPr="00BE7B85">
        <w:rPr>
          <w:rFonts w:ascii="B Nazanin" w:eastAsia="Times New Roman" w:hAnsi="B Nazanin" w:cs="B Nazanin"/>
          <w:color w:val="000000"/>
        </w:rPr>
        <w:t>]. Available at: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http://www.firstmonday.dk/issues/issue7-1/nayyer/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E7B85">
        <w:rPr>
          <w:rFonts w:ascii="B Nazanin" w:eastAsia="Times New Roman" w:hAnsi="B Nazanin" w:cs="B Nazanin"/>
          <w:color w:val="000000"/>
        </w:rPr>
        <w:t>Poster, M. (1999).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"National identities and communications technologies".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The information society.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Vol. 15, No. 4, P 236.</w:t>
      </w:r>
      <w:proofErr w:type="gramEnd"/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BE7B85">
        <w:rPr>
          <w:rFonts w:ascii="B Nazanin" w:eastAsia="Times New Roman" w:hAnsi="B Nazanin" w:cs="B Nazanin"/>
          <w:color w:val="000000"/>
        </w:rPr>
        <w:t>Unesco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(1982). "Draft medium-term plan (1984-1989)".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Second part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,VII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Information systems and access to knowledge.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General conference fourth extraordinary session.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Paris. P 157 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 xml:space="preserve">1. </w:t>
      </w:r>
      <w:r w:rsidRPr="00BE7B85">
        <w:rPr>
          <w:rFonts w:ascii="B Nazanin" w:eastAsia="Times New Roman" w:hAnsi="B Nazanin" w:cs="B Nazanin" w:hint="cs"/>
          <w:color w:val="000000"/>
          <w:rtl/>
        </w:rPr>
        <w:t>عضو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هيئت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علمي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تربيت‌مدرس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دانشجوي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دكتري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علوم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و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BE7B85">
        <w:rPr>
          <w:rFonts w:ascii="B Nazanin" w:eastAsia="Times New Roman" w:hAnsi="B Nazanin" w:cs="B Nazanin"/>
          <w:color w:val="000000"/>
          <w:rtl/>
        </w:rPr>
        <w:t xml:space="preserve"> </w:t>
      </w:r>
      <w:r w:rsidRPr="00BE7B85">
        <w:rPr>
          <w:rFonts w:ascii="B Nazanin" w:eastAsia="Times New Roman" w:hAnsi="B Nazanin" w:cs="B Nazanin" w:hint="cs"/>
          <w:color w:val="000000"/>
          <w:rtl/>
        </w:rPr>
        <w:t>مشهد</w:t>
      </w:r>
      <w:r w:rsidRPr="00BE7B85">
        <w:rPr>
          <w:rFonts w:ascii="B Nazanin" w:eastAsia="Times New Roman" w:hAnsi="B Nazanin" w:cs="B Nazanin"/>
          <w:color w:val="000000"/>
        </w:rPr>
        <w:t>.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[2</w:t>
      </w:r>
      <w:proofErr w:type="gramStart"/>
      <w:r w:rsidRPr="00BE7B85">
        <w:rPr>
          <w:rFonts w:ascii="B Nazanin" w:eastAsia="Times New Roman" w:hAnsi="B Nazanin" w:cs="B Nazanin"/>
          <w:color w:val="000000"/>
        </w:rPr>
        <w:t>] .</w:t>
      </w:r>
      <w:proofErr w:type="gramEnd"/>
      <w:r w:rsidRPr="00BE7B85">
        <w:rPr>
          <w:rFonts w:ascii="B Nazanin" w:eastAsia="Times New Roman" w:hAnsi="B Nazanin" w:cs="B Nazanin"/>
          <w:color w:val="000000"/>
        </w:rPr>
        <w:t xml:space="preserve"> Informatization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[3]. CNN</w:t>
      </w:r>
    </w:p>
    <w:p w:rsidR="00BE7B85" w:rsidRPr="00BE7B85" w:rsidRDefault="00BE7B85" w:rsidP="00BE7B85">
      <w:pPr>
        <w:bidi/>
        <w:rPr>
          <w:rFonts w:ascii="B Nazanin" w:eastAsia="Times New Roman" w:hAnsi="B Nazanin" w:cs="B Nazanin"/>
          <w:color w:val="000000"/>
        </w:rPr>
      </w:pPr>
      <w:r w:rsidRPr="00BE7B85">
        <w:rPr>
          <w:rFonts w:ascii="B Nazanin" w:eastAsia="Times New Roman" w:hAnsi="B Nazanin" w:cs="B Nazanin"/>
          <w:color w:val="000000"/>
        </w:rPr>
        <w:t>[4]. Dublin Core</w:t>
      </w:r>
    </w:p>
    <w:p w:rsidR="00FE4D53" w:rsidRPr="00BE7B85" w:rsidRDefault="00BE7B85" w:rsidP="00BE7B85">
      <w:pPr>
        <w:bidi/>
        <w:rPr>
          <w:rFonts w:ascii="B Nazanin" w:hAnsi="B Nazanin" w:cs="B Nazanin"/>
        </w:rPr>
      </w:pPr>
      <w:r w:rsidRPr="00BE7B85">
        <w:rPr>
          <w:rFonts w:ascii="B Nazanin" w:eastAsia="Times New Roman" w:hAnsi="B Nazanin" w:cs="B Nazanin"/>
          <w:color w:val="000000"/>
        </w:rPr>
        <w:t>[5]. Meta Data</w:t>
      </w:r>
    </w:p>
    <w:sectPr w:rsidR="00FE4D53" w:rsidRPr="00BE7B8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2012-01-03T08:38:00Z</dcterms:created>
  <dcterms:modified xsi:type="dcterms:W3CDTF">2012-01-03T08:38:00Z</dcterms:modified>
</cp:coreProperties>
</file>