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12F" w:rsidRPr="00F0712F" w:rsidRDefault="00F0712F" w:rsidP="00F0712F">
      <w:pPr>
        <w:bidi/>
        <w:jc w:val="both"/>
        <w:rPr>
          <w:rFonts w:ascii="Arial" w:hAnsi="Arial" w:cs="Arial"/>
          <w:sz w:val="28"/>
          <w:szCs w:val="28"/>
        </w:rPr>
      </w:pPr>
      <w:r w:rsidRPr="00F0712F">
        <w:rPr>
          <w:rFonts w:ascii="Arial" w:hAnsi="Arial" w:cs="Arial" w:hint="cs"/>
          <w:sz w:val="28"/>
          <w:szCs w:val="28"/>
          <w:rtl/>
        </w:rPr>
        <w:t>ویرایش</w:t>
      </w:r>
      <w:r w:rsidRPr="00F0712F">
        <w:rPr>
          <w:rFonts w:ascii="Arial" w:hAnsi="Arial" w:cs="Arial"/>
          <w:sz w:val="28"/>
          <w:szCs w:val="28"/>
          <w:rtl/>
        </w:rPr>
        <w:t xml:space="preserve"> </w:t>
      </w:r>
      <w:r w:rsidRPr="00F0712F">
        <w:rPr>
          <w:rFonts w:ascii="Arial" w:hAnsi="Arial" w:cs="Arial" w:hint="cs"/>
          <w:sz w:val="28"/>
          <w:szCs w:val="28"/>
          <w:rtl/>
        </w:rPr>
        <w:t>فرهنگنامه</w:t>
      </w:r>
      <w:r w:rsidRPr="00F0712F">
        <w:rPr>
          <w:rFonts w:ascii="Arial" w:hAnsi="Arial" w:cs="Arial"/>
          <w:sz w:val="28"/>
          <w:szCs w:val="28"/>
          <w:rtl/>
        </w:rPr>
        <w:t xml:space="preserve"> </w:t>
      </w:r>
      <w:r w:rsidRPr="00F0712F">
        <w:rPr>
          <w:rFonts w:ascii="Arial" w:hAnsi="Arial" w:cs="Arial" w:hint="cs"/>
          <w:sz w:val="28"/>
          <w:szCs w:val="28"/>
          <w:rtl/>
        </w:rPr>
        <w:t>ای؛</w:t>
      </w:r>
      <w:r w:rsidRPr="00F0712F">
        <w:rPr>
          <w:rFonts w:ascii="Arial" w:hAnsi="Arial" w:cs="Arial"/>
          <w:sz w:val="28"/>
          <w:szCs w:val="28"/>
          <w:rtl/>
        </w:rPr>
        <w:t xml:space="preserve"> </w:t>
      </w:r>
      <w:r w:rsidRPr="00F0712F">
        <w:rPr>
          <w:rFonts w:ascii="Arial" w:hAnsi="Arial" w:cs="Arial" w:hint="cs"/>
          <w:sz w:val="28"/>
          <w:szCs w:val="28"/>
          <w:rtl/>
        </w:rPr>
        <w:t>سادگی</w:t>
      </w:r>
      <w:r w:rsidRPr="00F0712F">
        <w:rPr>
          <w:rFonts w:ascii="Arial" w:hAnsi="Arial" w:cs="Arial"/>
          <w:sz w:val="28"/>
          <w:szCs w:val="28"/>
          <w:rtl/>
        </w:rPr>
        <w:t xml:space="preserve"> </w:t>
      </w:r>
      <w:r w:rsidRPr="00F0712F">
        <w:rPr>
          <w:rFonts w:ascii="Arial" w:hAnsi="Arial" w:cs="Arial" w:hint="cs"/>
          <w:sz w:val="28"/>
          <w:szCs w:val="28"/>
          <w:rtl/>
        </w:rPr>
        <w:t>و</w:t>
      </w:r>
      <w:r w:rsidRPr="00F0712F">
        <w:rPr>
          <w:rFonts w:ascii="Arial" w:hAnsi="Arial" w:cs="Arial"/>
          <w:sz w:val="28"/>
          <w:szCs w:val="28"/>
          <w:rtl/>
        </w:rPr>
        <w:t xml:space="preserve"> </w:t>
      </w:r>
      <w:r w:rsidRPr="00F0712F">
        <w:rPr>
          <w:rFonts w:ascii="Arial" w:hAnsi="Arial" w:cs="Arial" w:hint="cs"/>
          <w:sz w:val="28"/>
          <w:szCs w:val="28"/>
          <w:rtl/>
        </w:rPr>
        <w:t>ایجاز</w:t>
      </w:r>
      <w:r w:rsidRPr="00F0712F">
        <w:rPr>
          <w:rFonts w:ascii="Arial" w:hAnsi="Arial" w:cs="Arial"/>
          <w:sz w:val="28"/>
          <w:szCs w:val="28"/>
          <w:rtl/>
        </w:rPr>
        <w:t xml:space="preserve"> </w:t>
      </w:r>
    </w:p>
    <w:p w:rsidR="00F0712F" w:rsidRPr="00F0712F" w:rsidRDefault="00F0712F" w:rsidP="00F0712F">
      <w:pPr>
        <w:bidi/>
        <w:jc w:val="both"/>
        <w:rPr>
          <w:rFonts w:ascii="Arial" w:hAnsi="Arial" w:cs="Arial"/>
          <w:sz w:val="28"/>
          <w:szCs w:val="28"/>
        </w:rPr>
      </w:pPr>
      <w:r w:rsidRPr="00F0712F">
        <w:rPr>
          <w:rFonts w:ascii="Arial" w:hAnsi="Arial" w:cs="Arial" w:hint="cs"/>
          <w:sz w:val="28"/>
          <w:szCs w:val="28"/>
          <w:rtl/>
        </w:rPr>
        <w:t>کیهان</w:t>
      </w:r>
      <w:r w:rsidRPr="00F0712F">
        <w:rPr>
          <w:rFonts w:ascii="Arial" w:hAnsi="Arial" w:cs="Arial"/>
          <w:sz w:val="28"/>
          <w:szCs w:val="28"/>
          <w:rtl/>
        </w:rPr>
        <w:t xml:space="preserve"> </w:t>
      </w:r>
      <w:r w:rsidRPr="00F0712F">
        <w:rPr>
          <w:rFonts w:ascii="Arial" w:hAnsi="Arial" w:cs="Arial" w:hint="cs"/>
          <w:sz w:val="28"/>
          <w:szCs w:val="28"/>
          <w:rtl/>
        </w:rPr>
        <w:t>فرهنگی</w:t>
      </w:r>
    </w:p>
    <w:p w:rsidR="00F0712F" w:rsidRPr="00F0712F" w:rsidRDefault="00F0712F" w:rsidP="00F0712F">
      <w:pPr>
        <w:bidi/>
        <w:jc w:val="both"/>
        <w:rPr>
          <w:rFonts w:ascii="Arial" w:hAnsi="Arial" w:cs="Arial"/>
          <w:sz w:val="28"/>
          <w:szCs w:val="28"/>
        </w:rPr>
      </w:pPr>
      <w:r w:rsidRPr="00F0712F">
        <w:rPr>
          <w:rFonts w:ascii="Arial" w:hAnsi="Arial" w:cs="Arial" w:hint="cs"/>
          <w:sz w:val="28"/>
          <w:szCs w:val="28"/>
          <w:rtl/>
        </w:rPr>
        <w:t>گرگین،</w:t>
      </w:r>
      <w:r w:rsidRPr="00F0712F">
        <w:rPr>
          <w:rFonts w:ascii="Arial" w:hAnsi="Arial" w:cs="Arial"/>
          <w:sz w:val="28"/>
          <w:szCs w:val="28"/>
          <w:rtl/>
        </w:rPr>
        <w:t xml:space="preserve"> </w:t>
      </w:r>
      <w:r w:rsidRPr="00F0712F">
        <w:rPr>
          <w:rFonts w:ascii="Arial" w:hAnsi="Arial" w:cs="Arial" w:hint="cs"/>
          <w:sz w:val="28"/>
          <w:szCs w:val="28"/>
          <w:rtl/>
        </w:rPr>
        <w:t>ایران</w:t>
      </w:r>
    </w:p>
    <w:p w:rsidR="00F0712F" w:rsidRDefault="00F0712F" w:rsidP="00F0712F">
      <w:pPr>
        <w:bidi/>
        <w:jc w:val="both"/>
        <w:rPr>
          <w:rFonts w:ascii="Arial" w:hAnsi="Arial" w:cs="Arial"/>
          <w:sz w:val="24"/>
          <w:szCs w:val="24"/>
        </w:rPr>
      </w:pPr>
    </w:p>
    <w:p w:rsidR="00F0712F" w:rsidRPr="00F0712F" w:rsidRDefault="00F0712F" w:rsidP="00F0712F">
      <w:pPr>
        <w:bidi/>
        <w:jc w:val="both"/>
        <w:rPr>
          <w:rFonts w:ascii="Arial" w:hAnsi="Arial" w:cs="Arial"/>
          <w:sz w:val="24"/>
          <w:szCs w:val="24"/>
        </w:rPr>
      </w:pPr>
      <w:r w:rsidRPr="00F0712F">
        <w:rPr>
          <w:rFonts w:ascii="Arial" w:hAnsi="Arial" w:cs="Arial" w:hint="cs"/>
          <w:sz w:val="24"/>
          <w:szCs w:val="24"/>
          <w:rtl/>
        </w:rPr>
        <w:t>کیهان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فرهنگی</w:t>
      </w:r>
      <w:r w:rsidRPr="00F0712F">
        <w:rPr>
          <w:rFonts w:ascii="Arial" w:hAnsi="Arial" w:cs="Arial"/>
          <w:sz w:val="24"/>
          <w:szCs w:val="24"/>
          <w:rtl/>
        </w:rPr>
        <w:t>:</w:t>
      </w:r>
      <w:r w:rsidRPr="00F0712F">
        <w:rPr>
          <w:rFonts w:ascii="Arial" w:hAnsi="Arial" w:cs="Arial" w:hint="cs"/>
          <w:sz w:val="24"/>
          <w:szCs w:val="24"/>
          <w:rtl/>
        </w:rPr>
        <w:t>چطور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به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شورای‏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ویراستاری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فرهنگنامهء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کودکان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و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نوجوانان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راه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یافتید؟</w:t>
      </w:r>
    </w:p>
    <w:p w:rsidR="00F0712F" w:rsidRPr="00F0712F" w:rsidRDefault="00F0712F" w:rsidP="00F0712F">
      <w:pPr>
        <w:bidi/>
        <w:jc w:val="both"/>
        <w:rPr>
          <w:rFonts w:ascii="Arial" w:hAnsi="Arial" w:cs="Arial"/>
          <w:sz w:val="24"/>
          <w:szCs w:val="24"/>
        </w:rPr>
      </w:pPr>
      <w:r w:rsidRPr="00F0712F">
        <w:rPr>
          <w:rFonts w:ascii="Arial" w:hAnsi="Arial" w:cs="Arial" w:hint="cs"/>
          <w:sz w:val="24"/>
          <w:szCs w:val="24"/>
          <w:rtl/>
        </w:rPr>
        <w:t>ایران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گرگین</w:t>
      </w:r>
      <w:r w:rsidRPr="00F0712F">
        <w:rPr>
          <w:rFonts w:ascii="Arial" w:hAnsi="Arial" w:cs="Arial"/>
          <w:sz w:val="24"/>
          <w:szCs w:val="24"/>
          <w:rtl/>
        </w:rPr>
        <w:t>:</w:t>
      </w:r>
      <w:r w:rsidRPr="00F0712F">
        <w:rPr>
          <w:rFonts w:ascii="Arial" w:hAnsi="Arial" w:cs="Arial" w:hint="cs"/>
          <w:sz w:val="24"/>
          <w:szCs w:val="24"/>
          <w:rtl/>
        </w:rPr>
        <w:t>چهارده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سال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پیش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که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آقای‏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جهانشاهی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و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همکارانشان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از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سوی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شورای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کتاب‏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کودک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برای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طرح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و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برنامه‏ریزی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به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منظور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تهیهء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فرهنگنامه‏ای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در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جهت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رفع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نیاز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اطلاعاتی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کودکان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و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نوجوانان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به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کار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دعوت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شدند،به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آنان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پیوستم؛اما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کار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را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ادامه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ندادم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و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تنها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نوشتن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مقالاتی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را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به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عهده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گرفتم</w:t>
      </w:r>
      <w:r w:rsidRPr="00F0712F">
        <w:rPr>
          <w:rFonts w:ascii="Arial" w:hAnsi="Arial" w:cs="Arial"/>
          <w:sz w:val="24"/>
          <w:szCs w:val="24"/>
          <w:rtl/>
        </w:rPr>
        <w:t xml:space="preserve">. </w:t>
      </w:r>
      <w:r w:rsidRPr="00F0712F">
        <w:rPr>
          <w:rFonts w:ascii="Arial" w:hAnsi="Arial" w:cs="Arial" w:hint="cs"/>
          <w:sz w:val="24"/>
          <w:szCs w:val="24"/>
          <w:rtl/>
        </w:rPr>
        <w:t>گمان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می‏کنم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لذتی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که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از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خواندن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نوشته‏های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خوب‏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برایم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حاصل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می‏شود،از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نوشتن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مطالب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متوسط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به‏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دست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نمی‏آید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و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به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شخصه،خواندن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این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نوشته‏های‏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خوب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را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به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نوشتن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مطالب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متوسط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ترجیح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می‏دهم</w:t>
      </w:r>
      <w:r w:rsidRPr="00F0712F">
        <w:rPr>
          <w:rFonts w:ascii="Arial" w:hAnsi="Arial" w:cs="Arial"/>
          <w:sz w:val="24"/>
          <w:szCs w:val="24"/>
          <w:rtl/>
        </w:rPr>
        <w:t>.</w:t>
      </w:r>
      <w:r w:rsidRPr="00F0712F">
        <w:rPr>
          <w:rFonts w:ascii="Arial" w:hAnsi="Arial" w:cs="Arial" w:hint="cs"/>
          <w:sz w:val="24"/>
          <w:szCs w:val="24"/>
          <w:rtl/>
        </w:rPr>
        <w:t>ولی‏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بعدها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به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سبب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آنکه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آقای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شریف‏زاده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درگذشتند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و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آقای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جهانشاهی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به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دلیل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بیماری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کار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در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فرهنگنامه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را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رها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کردند،از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من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دعوت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شد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که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با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فرهنگنامه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همکاری‏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مستمر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داشته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باشم</w:t>
      </w:r>
      <w:r w:rsidRPr="00F0712F">
        <w:rPr>
          <w:rFonts w:ascii="Arial" w:hAnsi="Arial" w:cs="Arial"/>
          <w:sz w:val="24"/>
          <w:szCs w:val="24"/>
          <w:rtl/>
        </w:rPr>
        <w:t>.</w:t>
      </w:r>
      <w:r w:rsidRPr="00F0712F">
        <w:rPr>
          <w:rFonts w:ascii="Arial" w:hAnsi="Arial" w:cs="Arial" w:hint="cs"/>
          <w:sz w:val="24"/>
          <w:szCs w:val="24"/>
          <w:rtl/>
        </w:rPr>
        <w:t>از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این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زمان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به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طور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جدی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به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کار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پرداختم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و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عضو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شورای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ویراستاران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شدم</w:t>
      </w:r>
      <w:r w:rsidRPr="00F0712F">
        <w:rPr>
          <w:rFonts w:ascii="Arial" w:hAnsi="Arial" w:cs="Arial"/>
          <w:sz w:val="24"/>
          <w:szCs w:val="24"/>
          <w:rtl/>
        </w:rPr>
        <w:t>.</w:t>
      </w:r>
      <w:r w:rsidRPr="00F0712F">
        <w:rPr>
          <w:rFonts w:ascii="Arial" w:hAnsi="Arial" w:cs="Arial" w:hint="cs"/>
          <w:sz w:val="24"/>
          <w:szCs w:val="24"/>
          <w:rtl/>
        </w:rPr>
        <w:t>پس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از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درگذشت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آقای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محمودی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که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دانشمندی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فاضل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و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با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سابقه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بودند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بر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مسؤولیت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و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کار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من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در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ویراستاری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نهایی‏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فرهنگنامه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افزوده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شد</w:t>
      </w:r>
      <w:r w:rsidRPr="00F0712F">
        <w:rPr>
          <w:rFonts w:ascii="Arial" w:hAnsi="Arial" w:cs="Arial"/>
          <w:sz w:val="24"/>
          <w:szCs w:val="24"/>
        </w:rPr>
        <w:t>.</w:t>
      </w:r>
    </w:p>
    <w:p w:rsidR="00F0712F" w:rsidRPr="00F0712F" w:rsidRDefault="00F0712F" w:rsidP="00F0712F">
      <w:pPr>
        <w:bidi/>
        <w:jc w:val="both"/>
        <w:rPr>
          <w:rFonts w:ascii="Arial" w:hAnsi="Arial" w:cs="Arial"/>
          <w:sz w:val="24"/>
          <w:szCs w:val="24"/>
        </w:rPr>
      </w:pPr>
      <w:r w:rsidRPr="00F0712F">
        <w:rPr>
          <w:rFonts w:ascii="Arial" w:hAnsi="Arial" w:cs="Arial" w:hint="cs"/>
          <w:sz w:val="24"/>
          <w:szCs w:val="24"/>
          <w:rtl/>
        </w:rPr>
        <w:t>کیهان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فرهنگی</w:t>
      </w:r>
      <w:r w:rsidRPr="00F0712F">
        <w:rPr>
          <w:rFonts w:ascii="Arial" w:hAnsi="Arial" w:cs="Arial"/>
          <w:sz w:val="24"/>
          <w:szCs w:val="24"/>
          <w:rtl/>
        </w:rPr>
        <w:t>:</w:t>
      </w:r>
      <w:r w:rsidRPr="00F0712F">
        <w:rPr>
          <w:rFonts w:ascii="Arial" w:hAnsi="Arial" w:cs="Arial" w:hint="cs"/>
          <w:sz w:val="24"/>
          <w:szCs w:val="24"/>
          <w:rtl/>
        </w:rPr>
        <w:t>گردش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کار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و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ویراستاری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در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این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فرهنگنامه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چگونه‏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انجام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می‏گیرد؟</w:t>
      </w:r>
    </w:p>
    <w:p w:rsidR="00F0712F" w:rsidRPr="00F0712F" w:rsidRDefault="00F0712F" w:rsidP="00F0712F">
      <w:pPr>
        <w:bidi/>
        <w:jc w:val="both"/>
        <w:rPr>
          <w:rFonts w:ascii="Arial" w:hAnsi="Arial" w:cs="Arial"/>
          <w:sz w:val="24"/>
          <w:szCs w:val="24"/>
        </w:rPr>
      </w:pPr>
      <w:r w:rsidRPr="00F0712F">
        <w:rPr>
          <w:rFonts w:ascii="Arial" w:hAnsi="Arial" w:cs="Arial" w:hint="cs"/>
          <w:sz w:val="24"/>
          <w:szCs w:val="24"/>
          <w:rtl/>
        </w:rPr>
        <w:t>گرگین</w:t>
      </w:r>
      <w:r w:rsidRPr="00F0712F">
        <w:rPr>
          <w:rFonts w:ascii="Arial" w:hAnsi="Arial" w:cs="Arial"/>
          <w:sz w:val="24"/>
          <w:szCs w:val="24"/>
          <w:rtl/>
        </w:rPr>
        <w:t>:</w:t>
      </w:r>
      <w:r w:rsidRPr="00F0712F">
        <w:rPr>
          <w:rFonts w:ascii="Arial" w:hAnsi="Arial" w:cs="Arial" w:hint="cs"/>
          <w:sz w:val="24"/>
          <w:szCs w:val="24"/>
          <w:rtl/>
        </w:rPr>
        <w:t>شورای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ویراستاران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فرهنگنامه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در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واقع‏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یادگار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شیوهء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کار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آقای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جهانشاهی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است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در</w:t>
      </w:r>
      <w:r w:rsidRPr="00F0712F">
        <w:rPr>
          <w:rFonts w:ascii="Arial" w:hAnsi="Arial" w:cs="Arial" w:hint="eastAsia"/>
          <w:sz w:val="24"/>
          <w:szCs w:val="24"/>
          <w:rtl/>
        </w:rPr>
        <w:t>«</w:t>
      </w:r>
      <w:r w:rsidRPr="00F0712F">
        <w:rPr>
          <w:rFonts w:ascii="Arial" w:hAnsi="Arial" w:cs="Arial" w:hint="cs"/>
          <w:sz w:val="24"/>
          <w:szCs w:val="24"/>
          <w:rtl/>
        </w:rPr>
        <w:t>مرکز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انتشارات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آموزشی</w:t>
      </w:r>
      <w:r w:rsidRPr="00F0712F">
        <w:rPr>
          <w:rFonts w:ascii="Arial" w:hAnsi="Arial" w:cs="Arial" w:hint="eastAsia"/>
          <w:sz w:val="24"/>
          <w:szCs w:val="24"/>
          <w:rtl/>
        </w:rPr>
        <w:t>»</w:t>
      </w:r>
      <w:r w:rsidRPr="00F0712F">
        <w:rPr>
          <w:rFonts w:ascii="Arial" w:hAnsi="Arial" w:cs="Arial"/>
          <w:sz w:val="24"/>
          <w:szCs w:val="24"/>
          <w:rtl/>
        </w:rPr>
        <w:t>.</w:t>
      </w:r>
      <w:r w:rsidRPr="00F0712F">
        <w:rPr>
          <w:rFonts w:ascii="Arial" w:hAnsi="Arial" w:cs="Arial" w:hint="cs"/>
          <w:sz w:val="24"/>
          <w:szCs w:val="24"/>
          <w:rtl/>
        </w:rPr>
        <w:t>نوشته‏های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مجلات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پیک</w:t>
      </w:r>
      <w:r w:rsidRPr="00F0712F">
        <w:rPr>
          <w:rFonts w:ascii="Arial" w:hAnsi="Arial" w:cs="Arial"/>
          <w:sz w:val="24"/>
          <w:szCs w:val="24"/>
          <w:rtl/>
        </w:rPr>
        <w:t>(</w:t>
      </w:r>
      <w:r w:rsidRPr="00F0712F">
        <w:rPr>
          <w:rFonts w:ascii="Arial" w:hAnsi="Arial" w:cs="Arial" w:hint="cs"/>
          <w:sz w:val="24"/>
          <w:szCs w:val="24"/>
          <w:rtl/>
        </w:rPr>
        <w:t>به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جز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پیک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جوانان</w:t>
      </w:r>
      <w:r w:rsidRPr="00F0712F">
        <w:rPr>
          <w:rFonts w:ascii="Arial" w:hAnsi="Arial" w:cs="Arial"/>
          <w:sz w:val="24"/>
          <w:szCs w:val="24"/>
          <w:rtl/>
        </w:rPr>
        <w:t>)</w:t>
      </w:r>
      <w:r w:rsidRPr="00F0712F">
        <w:rPr>
          <w:rFonts w:ascii="Arial" w:hAnsi="Arial" w:cs="Arial" w:hint="cs"/>
          <w:sz w:val="24"/>
          <w:szCs w:val="24"/>
          <w:rtl/>
        </w:rPr>
        <w:t>در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شورای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ویراستاران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مجلات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که‏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اعضایش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را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سردبیران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تشکیل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می‏دادند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ویرایش‏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می‏شد</w:t>
      </w:r>
      <w:r w:rsidRPr="00F0712F">
        <w:rPr>
          <w:rFonts w:ascii="Arial" w:hAnsi="Arial" w:cs="Arial"/>
          <w:sz w:val="24"/>
          <w:szCs w:val="24"/>
          <w:rtl/>
        </w:rPr>
        <w:t>.</w:t>
      </w:r>
      <w:r w:rsidRPr="00F0712F">
        <w:rPr>
          <w:rFonts w:ascii="Arial" w:hAnsi="Arial" w:cs="Arial" w:hint="cs"/>
          <w:sz w:val="24"/>
          <w:szCs w:val="24"/>
          <w:rtl/>
        </w:rPr>
        <w:t>و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مقالات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چند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روز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پیش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از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تشکیل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جلسهء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شورا،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برای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مطالعه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به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اعضای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شورای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ویراستاران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مجلات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پیک‏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داده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می‏شد</w:t>
      </w:r>
      <w:r w:rsidRPr="00F0712F">
        <w:rPr>
          <w:rFonts w:ascii="Arial" w:hAnsi="Arial" w:cs="Arial"/>
          <w:sz w:val="24"/>
          <w:szCs w:val="24"/>
          <w:rtl/>
        </w:rPr>
        <w:t>.</w:t>
      </w:r>
      <w:r w:rsidRPr="00F0712F">
        <w:rPr>
          <w:rFonts w:ascii="Arial" w:hAnsi="Arial" w:cs="Arial" w:hint="cs"/>
          <w:sz w:val="24"/>
          <w:szCs w:val="24"/>
          <w:rtl/>
        </w:rPr>
        <w:t>این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شیوه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نتایجی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خوب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داشت</w:t>
      </w:r>
      <w:r w:rsidRPr="00F0712F">
        <w:rPr>
          <w:rFonts w:ascii="Arial" w:hAnsi="Arial" w:cs="Arial"/>
          <w:sz w:val="24"/>
          <w:szCs w:val="24"/>
          <w:rtl/>
        </w:rPr>
        <w:t>:</w:t>
      </w:r>
      <w:r w:rsidRPr="00F0712F">
        <w:rPr>
          <w:rFonts w:ascii="Arial" w:hAnsi="Arial" w:cs="Arial" w:hint="cs"/>
          <w:sz w:val="24"/>
          <w:szCs w:val="24"/>
          <w:rtl/>
        </w:rPr>
        <w:t>ویراستار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در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این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جلسات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نکات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تازه‏ای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می‏آموخت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و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پرورده‏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می‏شد</w:t>
      </w:r>
      <w:r w:rsidRPr="00F0712F">
        <w:rPr>
          <w:rFonts w:ascii="Arial" w:hAnsi="Arial" w:cs="Arial"/>
          <w:sz w:val="24"/>
          <w:szCs w:val="24"/>
          <w:rtl/>
        </w:rPr>
        <w:t>.</w:t>
      </w:r>
      <w:r w:rsidRPr="00F0712F">
        <w:rPr>
          <w:rFonts w:ascii="Arial" w:hAnsi="Arial" w:cs="Arial" w:hint="cs"/>
          <w:sz w:val="24"/>
          <w:szCs w:val="24"/>
          <w:rtl/>
        </w:rPr>
        <w:t>البته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ایرادی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هم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داشت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و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آن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اینکه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چنین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کاری‏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مقالات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را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یکنواخت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می‏کرد،اما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دقت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و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سلامت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آن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در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زبان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و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بیان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بسیار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نیکو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و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آشکار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بود</w:t>
      </w:r>
      <w:r w:rsidRPr="00F0712F">
        <w:rPr>
          <w:rFonts w:ascii="Arial" w:hAnsi="Arial" w:cs="Arial"/>
          <w:sz w:val="24"/>
          <w:szCs w:val="24"/>
        </w:rPr>
        <w:t>.</w:t>
      </w:r>
    </w:p>
    <w:p w:rsidR="00F0712F" w:rsidRPr="00F0712F" w:rsidRDefault="00F0712F" w:rsidP="00F0712F">
      <w:pPr>
        <w:bidi/>
        <w:jc w:val="both"/>
        <w:rPr>
          <w:rFonts w:ascii="Arial" w:hAnsi="Arial" w:cs="Arial"/>
          <w:sz w:val="24"/>
          <w:szCs w:val="24"/>
        </w:rPr>
      </w:pPr>
      <w:r w:rsidRPr="00F0712F">
        <w:rPr>
          <w:rFonts w:ascii="Arial" w:hAnsi="Arial" w:cs="Arial" w:hint="cs"/>
          <w:sz w:val="24"/>
          <w:szCs w:val="24"/>
          <w:rtl/>
        </w:rPr>
        <w:t>شورای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ویراستاران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فرهنگنامه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نیز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بر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همین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اساس‏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بنیاد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گذاشته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شد</w:t>
      </w:r>
      <w:r w:rsidRPr="00F0712F">
        <w:rPr>
          <w:rFonts w:ascii="Arial" w:hAnsi="Arial" w:cs="Arial"/>
          <w:sz w:val="24"/>
          <w:szCs w:val="24"/>
          <w:rtl/>
        </w:rPr>
        <w:t>.</w:t>
      </w:r>
      <w:r w:rsidRPr="00F0712F">
        <w:rPr>
          <w:rFonts w:ascii="Arial" w:hAnsi="Arial" w:cs="Arial" w:hint="cs"/>
          <w:sz w:val="24"/>
          <w:szCs w:val="24"/>
          <w:rtl/>
        </w:rPr>
        <w:t>این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شورا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ویرایش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نهایی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همهء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نوشته‏های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فرهنگنامه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را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از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لحاظ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درونمایه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زبان،بیان،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درستی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مفاهیم،ساده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نویسی‏ای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که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مناسب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فهم‏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مخاطب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نوجوان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باشد،گیرایی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و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رسایی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داشته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باشد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به‏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عهده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دارد</w:t>
      </w:r>
      <w:r w:rsidRPr="00F0712F">
        <w:rPr>
          <w:rFonts w:ascii="Arial" w:hAnsi="Arial" w:cs="Arial"/>
          <w:sz w:val="24"/>
          <w:szCs w:val="24"/>
          <w:rtl/>
        </w:rPr>
        <w:t>.</w:t>
      </w:r>
      <w:r w:rsidRPr="00F0712F">
        <w:rPr>
          <w:rFonts w:ascii="Arial" w:hAnsi="Arial" w:cs="Arial" w:hint="cs"/>
          <w:sz w:val="24"/>
          <w:szCs w:val="24"/>
          <w:rtl/>
        </w:rPr>
        <w:t>پیش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از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آنکه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مقاله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به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شورای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ویراستاران‏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برسد،ویراستاران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موضوعی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آن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را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از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لحاظ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موضوع‏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ویرایش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و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آنگاه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آن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را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به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کارشناسان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موضوعی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و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مشاوران‏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فرهنگنامه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که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در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رشته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خود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تخصص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دارند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واگذار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می‏کنند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تا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بررسی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شود</w:t>
      </w:r>
      <w:r w:rsidRPr="00F0712F">
        <w:rPr>
          <w:rFonts w:ascii="Arial" w:hAnsi="Arial" w:cs="Arial"/>
          <w:sz w:val="24"/>
          <w:szCs w:val="24"/>
          <w:rtl/>
        </w:rPr>
        <w:t>.</w:t>
      </w:r>
      <w:r w:rsidRPr="00F0712F">
        <w:rPr>
          <w:rFonts w:ascii="Arial" w:hAnsi="Arial" w:cs="Arial" w:hint="cs"/>
          <w:sz w:val="24"/>
          <w:szCs w:val="24"/>
          <w:rtl/>
        </w:rPr>
        <w:t>بنابر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این،بسیاری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مواقع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نوشتهء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نهایی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با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آنچه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در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ابتدا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ارائه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شده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بسیار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متفاوت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است</w:t>
      </w:r>
      <w:r w:rsidRPr="00F0712F">
        <w:rPr>
          <w:rFonts w:ascii="Arial" w:hAnsi="Arial" w:cs="Arial"/>
          <w:sz w:val="24"/>
          <w:szCs w:val="24"/>
        </w:rPr>
        <w:t>.</w:t>
      </w:r>
    </w:p>
    <w:p w:rsidR="00F0712F" w:rsidRPr="00F0712F" w:rsidRDefault="00F0712F" w:rsidP="00F0712F">
      <w:pPr>
        <w:bidi/>
        <w:jc w:val="both"/>
        <w:rPr>
          <w:rFonts w:ascii="Arial" w:hAnsi="Arial" w:cs="Arial"/>
          <w:sz w:val="24"/>
          <w:szCs w:val="24"/>
        </w:rPr>
      </w:pP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کیهان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فرهنگی</w:t>
      </w:r>
      <w:r w:rsidRPr="00F0712F">
        <w:rPr>
          <w:rFonts w:ascii="Arial" w:hAnsi="Arial" w:cs="Arial"/>
          <w:sz w:val="24"/>
          <w:szCs w:val="24"/>
          <w:rtl/>
        </w:rPr>
        <w:t>:</w:t>
      </w:r>
      <w:r w:rsidRPr="00F0712F">
        <w:rPr>
          <w:rFonts w:ascii="Arial" w:hAnsi="Arial" w:cs="Arial" w:hint="cs"/>
          <w:sz w:val="24"/>
          <w:szCs w:val="24"/>
          <w:rtl/>
        </w:rPr>
        <w:t>در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ویرایش‏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فرهنگنامه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از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چه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شیوهء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نگارشی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پیروی‏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می‏شود؟</w:t>
      </w:r>
    </w:p>
    <w:p w:rsidR="00F0712F" w:rsidRPr="00F0712F" w:rsidRDefault="00F0712F" w:rsidP="00F0712F">
      <w:pPr>
        <w:bidi/>
        <w:jc w:val="both"/>
        <w:rPr>
          <w:rFonts w:ascii="Arial" w:hAnsi="Arial" w:cs="Arial"/>
          <w:sz w:val="24"/>
          <w:szCs w:val="24"/>
        </w:rPr>
      </w:pPr>
      <w:r w:rsidRPr="00F0712F">
        <w:rPr>
          <w:rFonts w:ascii="Arial" w:hAnsi="Arial" w:cs="Arial" w:hint="cs"/>
          <w:sz w:val="24"/>
          <w:szCs w:val="24"/>
          <w:rtl/>
        </w:rPr>
        <w:t>گرگین</w:t>
      </w:r>
      <w:r w:rsidRPr="00F0712F">
        <w:rPr>
          <w:rFonts w:ascii="Arial" w:hAnsi="Arial" w:cs="Arial"/>
          <w:sz w:val="24"/>
          <w:szCs w:val="24"/>
          <w:rtl/>
        </w:rPr>
        <w:t>:</w:t>
      </w:r>
      <w:r w:rsidRPr="00F0712F">
        <w:rPr>
          <w:rFonts w:ascii="Arial" w:hAnsi="Arial" w:cs="Arial" w:hint="cs"/>
          <w:sz w:val="24"/>
          <w:szCs w:val="24"/>
          <w:rtl/>
        </w:rPr>
        <w:t>این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مسأله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بسیار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آشفته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است</w:t>
      </w:r>
      <w:r w:rsidRPr="00F0712F">
        <w:rPr>
          <w:rFonts w:ascii="Arial" w:hAnsi="Arial" w:cs="Arial"/>
          <w:sz w:val="24"/>
          <w:szCs w:val="24"/>
          <w:rtl/>
        </w:rPr>
        <w:t>.</w:t>
      </w:r>
      <w:r w:rsidRPr="00F0712F">
        <w:rPr>
          <w:rFonts w:ascii="Arial" w:hAnsi="Arial" w:cs="Arial" w:hint="cs"/>
          <w:sz w:val="24"/>
          <w:szCs w:val="24"/>
          <w:rtl/>
        </w:rPr>
        <w:t>شیوهء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نگارش‏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در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میان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همهء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اقشار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کتاب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خوان،کتاب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نویس،کتاب‏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چاپ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کن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و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همهء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دست‏اندرکاران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چاپ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و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نشر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تا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اندازه‏ای‏مشکل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حل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ناشده‏ای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است</w:t>
      </w:r>
      <w:r w:rsidRPr="00F0712F">
        <w:rPr>
          <w:rFonts w:ascii="Arial" w:hAnsi="Arial" w:cs="Arial"/>
          <w:sz w:val="24"/>
          <w:szCs w:val="24"/>
          <w:rtl/>
        </w:rPr>
        <w:t>.</w:t>
      </w:r>
      <w:r w:rsidRPr="00F0712F">
        <w:rPr>
          <w:rFonts w:ascii="Arial" w:hAnsi="Arial" w:cs="Arial" w:hint="cs"/>
          <w:sz w:val="24"/>
          <w:szCs w:val="24"/>
          <w:rtl/>
        </w:rPr>
        <w:t>خوب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است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یک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نمونه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از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این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آشفتگی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را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از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نشریهء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رسمی</w:t>
      </w:r>
      <w:r w:rsidRPr="00F0712F">
        <w:rPr>
          <w:rFonts w:ascii="Arial" w:hAnsi="Arial" w:cs="Arial" w:hint="eastAsia"/>
          <w:sz w:val="24"/>
          <w:szCs w:val="24"/>
          <w:rtl/>
        </w:rPr>
        <w:t>«</w:t>
      </w:r>
      <w:r w:rsidRPr="00F0712F">
        <w:rPr>
          <w:rFonts w:ascii="Arial" w:hAnsi="Arial" w:cs="Arial" w:hint="cs"/>
          <w:sz w:val="24"/>
          <w:szCs w:val="24"/>
          <w:rtl/>
        </w:rPr>
        <w:t>فرهنگستان</w:t>
      </w:r>
      <w:r w:rsidRPr="00F0712F">
        <w:rPr>
          <w:rFonts w:ascii="Arial" w:hAnsi="Arial" w:cs="Arial" w:hint="eastAsia"/>
          <w:sz w:val="24"/>
          <w:szCs w:val="24"/>
          <w:rtl/>
        </w:rPr>
        <w:t>»</w:t>
      </w:r>
      <w:r w:rsidRPr="00F0712F">
        <w:rPr>
          <w:rFonts w:ascii="Arial" w:hAnsi="Arial" w:cs="Arial" w:hint="cs"/>
          <w:sz w:val="24"/>
          <w:szCs w:val="24"/>
          <w:rtl/>
        </w:rPr>
        <w:t>که‏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نخستین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شمارهء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نشریهء</w:t>
      </w:r>
      <w:r w:rsidRPr="00F0712F">
        <w:rPr>
          <w:rFonts w:ascii="Arial" w:hAnsi="Arial" w:cs="Arial" w:hint="eastAsia"/>
          <w:sz w:val="24"/>
          <w:szCs w:val="24"/>
          <w:rtl/>
        </w:rPr>
        <w:t>«</w:t>
      </w:r>
      <w:r w:rsidRPr="00F0712F">
        <w:rPr>
          <w:rFonts w:ascii="Arial" w:hAnsi="Arial" w:cs="Arial" w:hint="cs"/>
          <w:sz w:val="24"/>
          <w:szCs w:val="24"/>
          <w:rtl/>
        </w:rPr>
        <w:t>فرهنگستان</w:t>
      </w:r>
      <w:r w:rsidRPr="00F0712F">
        <w:rPr>
          <w:rFonts w:ascii="Arial" w:hAnsi="Arial" w:cs="Arial" w:hint="eastAsia"/>
          <w:sz w:val="24"/>
          <w:szCs w:val="24"/>
          <w:rtl/>
        </w:rPr>
        <w:t>»</w:t>
      </w:r>
      <w:r w:rsidRPr="00F0712F">
        <w:rPr>
          <w:rFonts w:ascii="Arial" w:hAnsi="Arial" w:cs="Arial" w:hint="cs"/>
          <w:sz w:val="24"/>
          <w:szCs w:val="24"/>
          <w:rtl/>
        </w:rPr>
        <w:t>است،مثال‏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بیاورم</w:t>
      </w:r>
      <w:r w:rsidRPr="00F0712F">
        <w:rPr>
          <w:rFonts w:ascii="Arial" w:hAnsi="Arial" w:cs="Arial"/>
          <w:sz w:val="24"/>
          <w:szCs w:val="24"/>
          <w:rtl/>
        </w:rPr>
        <w:t>.</w:t>
      </w:r>
      <w:r w:rsidRPr="00F0712F">
        <w:rPr>
          <w:rFonts w:ascii="Arial" w:hAnsi="Arial" w:cs="Arial" w:hint="cs"/>
          <w:sz w:val="24"/>
          <w:szCs w:val="24"/>
          <w:rtl/>
        </w:rPr>
        <w:t>در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روی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جلد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این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نشریه</w:t>
      </w:r>
      <w:r w:rsidRPr="00F0712F">
        <w:rPr>
          <w:rFonts w:ascii="Arial" w:hAnsi="Arial" w:cs="Arial" w:hint="eastAsia"/>
          <w:sz w:val="24"/>
          <w:szCs w:val="24"/>
          <w:rtl/>
        </w:rPr>
        <w:t>«</w:t>
      </w:r>
      <w:r w:rsidRPr="00F0712F">
        <w:rPr>
          <w:rFonts w:ascii="Arial" w:hAnsi="Arial" w:cs="Arial" w:hint="cs"/>
          <w:sz w:val="24"/>
          <w:szCs w:val="24"/>
          <w:rtl/>
        </w:rPr>
        <w:t>شمارهء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اول</w:t>
      </w:r>
      <w:r w:rsidRPr="00F0712F">
        <w:rPr>
          <w:rFonts w:ascii="Arial" w:hAnsi="Arial" w:cs="Arial" w:hint="eastAsia"/>
          <w:sz w:val="24"/>
          <w:szCs w:val="24"/>
          <w:rtl/>
        </w:rPr>
        <w:t>»</w:t>
      </w:r>
      <w:r w:rsidRPr="00F0712F">
        <w:rPr>
          <w:rFonts w:ascii="Arial" w:hAnsi="Arial" w:cs="Arial"/>
          <w:sz w:val="24"/>
          <w:szCs w:val="24"/>
          <w:rtl/>
        </w:rPr>
        <w:t>(</w:t>
      </w:r>
      <w:r w:rsidRPr="00F0712F">
        <w:rPr>
          <w:rFonts w:ascii="Arial" w:hAnsi="Arial" w:cs="Arial" w:hint="cs"/>
          <w:sz w:val="24"/>
          <w:szCs w:val="24"/>
          <w:rtl/>
        </w:rPr>
        <w:t>حمزه‏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روی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ه</w:t>
      </w:r>
      <w:r w:rsidRPr="00F0712F">
        <w:rPr>
          <w:rFonts w:ascii="Arial" w:hAnsi="Arial" w:cs="Arial"/>
          <w:sz w:val="24"/>
          <w:szCs w:val="24"/>
          <w:rtl/>
        </w:rPr>
        <w:t>)</w:t>
      </w:r>
      <w:r w:rsidRPr="00F0712F">
        <w:rPr>
          <w:rFonts w:ascii="Arial" w:hAnsi="Arial" w:cs="Arial" w:hint="cs"/>
          <w:sz w:val="24"/>
          <w:szCs w:val="24"/>
          <w:rtl/>
        </w:rPr>
        <w:t>چاپ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شده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است،اما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درون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آن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بدین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صورت‏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نوشته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شده</w:t>
      </w:r>
      <w:r w:rsidRPr="00F0712F">
        <w:rPr>
          <w:rFonts w:ascii="Arial" w:hAnsi="Arial" w:cs="Arial" w:hint="eastAsia"/>
          <w:sz w:val="24"/>
          <w:szCs w:val="24"/>
          <w:rtl/>
        </w:rPr>
        <w:t>«</w:t>
      </w:r>
      <w:r w:rsidRPr="00F0712F">
        <w:rPr>
          <w:rFonts w:ascii="Arial" w:hAnsi="Arial" w:cs="Arial" w:hint="cs"/>
          <w:sz w:val="24"/>
          <w:szCs w:val="24"/>
          <w:rtl/>
        </w:rPr>
        <w:t>شماره‏ی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اول،شماره‏ی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مسلسل</w:t>
      </w:r>
      <w:r w:rsidRPr="00F0712F">
        <w:rPr>
          <w:rFonts w:ascii="Arial" w:hAnsi="Arial" w:cs="Arial" w:hint="eastAsia"/>
          <w:sz w:val="24"/>
          <w:szCs w:val="24"/>
          <w:rtl/>
        </w:rPr>
        <w:t>»</w:t>
      </w:r>
      <w:r w:rsidRPr="00F0712F">
        <w:rPr>
          <w:rFonts w:ascii="Arial" w:hAnsi="Arial" w:cs="Arial"/>
          <w:sz w:val="24"/>
          <w:szCs w:val="24"/>
          <w:rtl/>
        </w:rPr>
        <w:t>(</w:t>
      </w:r>
      <w:r w:rsidRPr="00F0712F">
        <w:rPr>
          <w:rFonts w:ascii="Arial" w:hAnsi="Arial" w:cs="Arial" w:hint="cs"/>
          <w:sz w:val="24"/>
          <w:szCs w:val="24"/>
          <w:rtl/>
        </w:rPr>
        <w:t>حمزه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به‏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صورت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ی</w:t>
      </w:r>
      <w:r w:rsidRPr="00F0712F">
        <w:rPr>
          <w:rFonts w:ascii="Arial" w:hAnsi="Arial" w:cs="Arial"/>
          <w:sz w:val="24"/>
          <w:szCs w:val="24"/>
          <w:rtl/>
        </w:rPr>
        <w:t>)</w:t>
      </w:r>
      <w:r w:rsidRPr="00F0712F">
        <w:rPr>
          <w:rFonts w:ascii="Arial" w:hAnsi="Arial" w:cs="Arial" w:hint="cs"/>
          <w:sz w:val="24"/>
          <w:szCs w:val="24"/>
          <w:rtl/>
        </w:rPr>
        <w:t>یا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آنکه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همگون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به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صورت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هم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گون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نوشته‏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شده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بود</w:t>
      </w:r>
      <w:r w:rsidRPr="00F0712F">
        <w:rPr>
          <w:rFonts w:ascii="Arial" w:hAnsi="Arial" w:cs="Arial"/>
          <w:sz w:val="24"/>
          <w:szCs w:val="24"/>
          <w:rtl/>
        </w:rPr>
        <w:t>.</w:t>
      </w:r>
      <w:r w:rsidRPr="00F0712F">
        <w:rPr>
          <w:rFonts w:ascii="Arial" w:hAnsi="Arial" w:cs="Arial" w:hint="cs"/>
          <w:sz w:val="24"/>
          <w:szCs w:val="24"/>
          <w:rtl/>
        </w:rPr>
        <w:t>البته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زیر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صفحه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توضیح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داده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شده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بود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که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املا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و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شیوهء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نگارش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این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شمارهء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فصلنامهء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فرهنگستان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مصوبهء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فرهنگستان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تلقی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نشود</w:t>
      </w:r>
      <w:r w:rsidRPr="00F0712F">
        <w:rPr>
          <w:rFonts w:ascii="Arial" w:hAnsi="Arial" w:cs="Arial"/>
          <w:sz w:val="24"/>
          <w:szCs w:val="24"/>
          <w:rtl/>
        </w:rPr>
        <w:t>.</w:t>
      </w:r>
      <w:r w:rsidRPr="00F0712F">
        <w:rPr>
          <w:rFonts w:ascii="Arial" w:hAnsi="Arial" w:cs="Arial" w:hint="cs"/>
          <w:sz w:val="24"/>
          <w:szCs w:val="24"/>
          <w:rtl/>
        </w:rPr>
        <w:t>این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نمونه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نشان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می‏دهد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که‏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آشفتگی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و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نظرات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گوناگون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در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این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زمینه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تا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کجاست</w:t>
      </w:r>
      <w:r w:rsidRPr="00F0712F">
        <w:rPr>
          <w:rFonts w:ascii="Arial" w:hAnsi="Arial" w:cs="Arial"/>
          <w:sz w:val="24"/>
          <w:szCs w:val="24"/>
          <w:rtl/>
        </w:rPr>
        <w:t xml:space="preserve">. </w:t>
      </w:r>
      <w:r w:rsidRPr="00F0712F">
        <w:rPr>
          <w:rFonts w:ascii="Arial" w:hAnsi="Arial" w:cs="Arial" w:hint="cs"/>
          <w:sz w:val="24"/>
          <w:szCs w:val="24"/>
          <w:rtl/>
        </w:rPr>
        <w:t>جدا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یا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پیوسته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نوشتن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واژگان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ترکیبی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نیز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از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مسایلی‏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است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که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این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روزها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آشفته‏تر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از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پیش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شده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و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اعمال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سلیقه‏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به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جایی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رسیده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که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حتی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برخی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پیرو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جدانویسی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اجزای‏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یک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کلمه‏اند</w:t>
      </w:r>
      <w:r w:rsidRPr="00F0712F">
        <w:rPr>
          <w:rFonts w:ascii="Arial" w:hAnsi="Arial" w:cs="Arial"/>
          <w:sz w:val="24"/>
          <w:szCs w:val="24"/>
          <w:rtl/>
        </w:rPr>
        <w:t>.</w:t>
      </w:r>
      <w:r w:rsidRPr="00F0712F">
        <w:rPr>
          <w:rFonts w:ascii="Arial" w:hAnsi="Arial" w:cs="Arial" w:hint="cs"/>
          <w:sz w:val="24"/>
          <w:szCs w:val="24"/>
          <w:rtl/>
        </w:rPr>
        <w:t>در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زبان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فارسی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انبوهی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از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واژگان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lastRenderedPageBreak/>
        <w:t>با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افزودن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یک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یا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چند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کلمه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یا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با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پسوند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و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پیشوند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ساخته‏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شده‏اند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که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معانی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مستقل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دیگری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از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آن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واژه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ارائه‏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می‏دهند</w:t>
      </w:r>
      <w:r w:rsidRPr="00F0712F">
        <w:rPr>
          <w:rFonts w:ascii="Arial" w:hAnsi="Arial" w:cs="Arial"/>
          <w:sz w:val="24"/>
          <w:szCs w:val="24"/>
          <w:rtl/>
        </w:rPr>
        <w:t>.</w:t>
      </w:r>
      <w:r w:rsidRPr="00F0712F">
        <w:rPr>
          <w:rFonts w:ascii="Arial" w:hAnsi="Arial" w:cs="Arial" w:hint="cs"/>
          <w:sz w:val="24"/>
          <w:szCs w:val="24"/>
          <w:rtl/>
        </w:rPr>
        <w:t>زنده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یاد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ایرج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جهانشاهی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که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بنیاد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گذار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شیوهء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نگارش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فرهنگنامه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بودند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و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کتابچه‏ای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را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همان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ابتدا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به‏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نام</w:t>
      </w:r>
      <w:r w:rsidRPr="00F0712F">
        <w:rPr>
          <w:rFonts w:ascii="Arial" w:hAnsi="Arial" w:cs="Arial" w:hint="eastAsia"/>
          <w:sz w:val="24"/>
          <w:szCs w:val="24"/>
          <w:rtl/>
        </w:rPr>
        <w:t>«</w:t>
      </w:r>
      <w:r w:rsidRPr="00F0712F">
        <w:rPr>
          <w:rFonts w:ascii="Arial" w:hAnsi="Arial" w:cs="Arial" w:hint="cs"/>
          <w:sz w:val="24"/>
          <w:szCs w:val="24"/>
          <w:rtl/>
        </w:rPr>
        <w:t>راهنمای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نویسنده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و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ویراستار</w:t>
      </w:r>
      <w:r w:rsidRPr="00F0712F">
        <w:rPr>
          <w:rFonts w:ascii="Arial" w:hAnsi="Arial" w:cs="Arial" w:hint="eastAsia"/>
          <w:sz w:val="24"/>
          <w:szCs w:val="24"/>
          <w:rtl/>
        </w:rPr>
        <w:t>»</w:t>
      </w:r>
      <w:r w:rsidRPr="00F0712F">
        <w:rPr>
          <w:rFonts w:ascii="Arial" w:hAnsi="Arial" w:cs="Arial" w:hint="cs"/>
          <w:sz w:val="24"/>
          <w:szCs w:val="24"/>
          <w:rtl/>
        </w:rPr>
        <w:t>و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به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همین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منظور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تألیف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کردند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و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در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دسترس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همکاران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نهادند،به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علت‏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آنکه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پیشتر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ریاست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مرکز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انتشارات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آموزش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را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بر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عهده‏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داشتند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و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با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رسم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الخط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مصوب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وزارت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آموزش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و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پرورش‏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و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کتابهای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درسی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کار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می‏کردند،بر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این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امر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اصرار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داشتند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که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کلمات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پیوستهء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دارای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معانی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واحد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متصل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و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سرهم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نوشته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شوند</w:t>
      </w:r>
      <w:r w:rsidRPr="00F0712F">
        <w:rPr>
          <w:rFonts w:ascii="Arial" w:hAnsi="Arial" w:cs="Arial"/>
          <w:sz w:val="24"/>
          <w:szCs w:val="24"/>
          <w:rtl/>
        </w:rPr>
        <w:t>.</w:t>
      </w:r>
      <w:r w:rsidRPr="00F0712F">
        <w:rPr>
          <w:rFonts w:ascii="Arial" w:hAnsi="Arial" w:cs="Arial" w:hint="cs"/>
          <w:sz w:val="24"/>
          <w:szCs w:val="24"/>
          <w:rtl/>
        </w:rPr>
        <w:t>رسم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الخط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کنونی</w:t>
      </w:r>
      <w:r w:rsidRPr="00F0712F">
        <w:rPr>
          <w:rFonts w:ascii="Arial" w:hAnsi="Arial" w:cs="Arial" w:hint="eastAsia"/>
          <w:sz w:val="24"/>
          <w:szCs w:val="24"/>
          <w:rtl/>
        </w:rPr>
        <w:t>«</w:t>
      </w:r>
      <w:r w:rsidRPr="00F0712F">
        <w:rPr>
          <w:rFonts w:ascii="Arial" w:hAnsi="Arial" w:cs="Arial" w:hint="cs"/>
          <w:sz w:val="24"/>
          <w:szCs w:val="24"/>
          <w:rtl/>
        </w:rPr>
        <w:t>فرهنگنامه</w:t>
      </w:r>
      <w:r w:rsidRPr="00F0712F">
        <w:rPr>
          <w:rFonts w:ascii="Arial" w:hAnsi="Arial" w:cs="Arial" w:hint="eastAsia"/>
          <w:sz w:val="24"/>
          <w:szCs w:val="24"/>
          <w:rtl/>
        </w:rPr>
        <w:t>»</w:t>
      </w:r>
      <w:r w:rsidRPr="00F0712F">
        <w:rPr>
          <w:rFonts w:ascii="Arial" w:hAnsi="Arial" w:cs="Arial" w:hint="cs"/>
          <w:sz w:val="24"/>
          <w:szCs w:val="24"/>
          <w:rtl/>
        </w:rPr>
        <w:t>نیز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همان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است</w:t>
      </w:r>
      <w:r w:rsidRPr="00F0712F">
        <w:rPr>
          <w:rFonts w:ascii="Arial" w:hAnsi="Arial" w:cs="Arial"/>
          <w:sz w:val="24"/>
          <w:szCs w:val="24"/>
          <w:rtl/>
        </w:rPr>
        <w:t>.</w:t>
      </w:r>
      <w:r w:rsidRPr="00F0712F">
        <w:rPr>
          <w:rFonts w:ascii="Arial" w:hAnsi="Arial" w:cs="Arial" w:hint="cs"/>
          <w:sz w:val="24"/>
          <w:szCs w:val="24"/>
          <w:rtl/>
        </w:rPr>
        <w:t>اما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در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همین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کتابچه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یادآوری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شده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که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اگر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متصل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نوشتن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کلمات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موجب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دشواری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در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خواندن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یا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نوشتن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می‏شده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یا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صورتی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نامأنوس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به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کلمه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می‏دهد،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باید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آن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را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جدا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نوشت</w:t>
      </w:r>
      <w:r w:rsidRPr="00F0712F">
        <w:rPr>
          <w:rFonts w:ascii="Arial" w:hAnsi="Arial" w:cs="Arial"/>
          <w:sz w:val="24"/>
          <w:szCs w:val="24"/>
          <w:rtl/>
        </w:rPr>
        <w:t>.</w:t>
      </w:r>
      <w:r w:rsidRPr="00F0712F">
        <w:rPr>
          <w:rFonts w:ascii="Arial" w:hAnsi="Arial" w:cs="Arial" w:hint="cs"/>
          <w:sz w:val="24"/>
          <w:szCs w:val="24"/>
          <w:rtl/>
        </w:rPr>
        <w:t>به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نظر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می‏رسد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که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همین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قضیه‏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باید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درست‏تر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باشد</w:t>
      </w:r>
      <w:r w:rsidRPr="00F0712F">
        <w:rPr>
          <w:rFonts w:ascii="Arial" w:hAnsi="Arial" w:cs="Arial"/>
          <w:sz w:val="24"/>
          <w:szCs w:val="24"/>
          <w:rtl/>
        </w:rPr>
        <w:t>.</w:t>
      </w:r>
      <w:r w:rsidRPr="00F0712F">
        <w:rPr>
          <w:rFonts w:ascii="Arial" w:hAnsi="Arial" w:cs="Arial" w:hint="cs"/>
          <w:sz w:val="24"/>
          <w:szCs w:val="24"/>
          <w:rtl/>
        </w:rPr>
        <w:t>یعنی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در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ویراستاری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همین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جلد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اخیر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فرهنگنامه</w:t>
      </w:r>
      <w:r w:rsidRPr="00F0712F">
        <w:rPr>
          <w:rFonts w:ascii="Arial" w:hAnsi="Arial" w:cs="Arial"/>
          <w:sz w:val="24"/>
          <w:szCs w:val="24"/>
          <w:rtl/>
        </w:rPr>
        <w:t>(</w:t>
      </w:r>
      <w:r w:rsidRPr="00F0712F">
        <w:rPr>
          <w:rFonts w:ascii="Arial" w:hAnsi="Arial" w:cs="Arial" w:hint="cs"/>
          <w:sz w:val="24"/>
          <w:szCs w:val="24"/>
          <w:rtl/>
        </w:rPr>
        <w:t>چهارم</w:t>
      </w:r>
      <w:r w:rsidRPr="00F0712F">
        <w:rPr>
          <w:rFonts w:ascii="Arial" w:hAnsi="Arial" w:cs="Arial"/>
          <w:sz w:val="24"/>
          <w:szCs w:val="24"/>
          <w:rtl/>
        </w:rPr>
        <w:t>)</w:t>
      </w:r>
      <w:r w:rsidRPr="00F0712F">
        <w:rPr>
          <w:rFonts w:ascii="Arial" w:hAnsi="Arial" w:cs="Arial" w:hint="cs"/>
          <w:sz w:val="24"/>
          <w:szCs w:val="24"/>
          <w:rtl/>
        </w:rPr>
        <w:t>مدخلی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داشتیم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به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نام</w:t>
      </w:r>
      <w:r w:rsidRPr="00F0712F">
        <w:rPr>
          <w:rFonts w:ascii="Arial" w:hAnsi="Arial" w:cs="Arial" w:hint="eastAsia"/>
          <w:sz w:val="24"/>
          <w:szCs w:val="24"/>
          <w:rtl/>
        </w:rPr>
        <w:t>«</w:t>
      </w:r>
      <w:r w:rsidRPr="00F0712F">
        <w:rPr>
          <w:rFonts w:ascii="Arial" w:hAnsi="Arial" w:cs="Arial" w:hint="cs"/>
          <w:sz w:val="24"/>
          <w:szCs w:val="24"/>
          <w:rtl/>
        </w:rPr>
        <w:t>ایمنی‏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شناسی</w:t>
      </w:r>
      <w:r w:rsidRPr="00F0712F">
        <w:rPr>
          <w:rFonts w:ascii="Arial" w:hAnsi="Arial" w:cs="Arial" w:hint="eastAsia"/>
          <w:sz w:val="24"/>
          <w:szCs w:val="24"/>
          <w:rtl/>
        </w:rPr>
        <w:t>»</w:t>
      </w:r>
      <w:r w:rsidRPr="00F0712F">
        <w:rPr>
          <w:rFonts w:ascii="Arial" w:hAnsi="Arial" w:cs="Arial" w:hint="cs"/>
          <w:sz w:val="24"/>
          <w:szCs w:val="24"/>
          <w:rtl/>
        </w:rPr>
        <w:t>که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اگر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می‏خواستیم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املای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آن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را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بر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اساس‏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همان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قواعد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قرار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دهیم،شکل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نامأنوس</w:t>
      </w:r>
      <w:r w:rsidRPr="00F0712F">
        <w:rPr>
          <w:rFonts w:ascii="Arial" w:hAnsi="Arial" w:cs="Arial" w:hint="eastAsia"/>
          <w:sz w:val="24"/>
          <w:szCs w:val="24"/>
          <w:rtl/>
        </w:rPr>
        <w:t>«</w:t>
      </w:r>
      <w:r w:rsidRPr="00F0712F">
        <w:rPr>
          <w:rFonts w:ascii="Arial" w:hAnsi="Arial" w:cs="Arial" w:hint="cs"/>
          <w:sz w:val="24"/>
          <w:szCs w:val="24"/>
          <w:rtl/>
        </w:rPr>
        <w:t>ایمنیشناسی</w:t>
      </w:r>
      <w:r w:rsidRPr="00F0712F">
        <w:rPr>
          <w:rFonts w:ascii="Arial" w:hAnsi="Arial" w:cs="Arial" w:hint="eastAsia"/>
          <w:sz w:val="24"/>
          <w:szCs w:val="24"/>
          <w:rtl/>
        </w:rPr>
        <w:t>»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ظاهر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می‏شد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که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هم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خواندنش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سخت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است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و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هم‏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دندانه‏های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بسیار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آن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کلمه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را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زشت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کرده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است</w:t>
      </w:r>
      <w:r w:rsidRPr="00F0712F">
        <w:rPr>
          <w:rFonts w:ascii="Arial" w:hAnsi="Arial" w:cs="Arial"/>
          <w:sz w:val="24"/>
          <w:szCs w:val="24"/>
          <w:rtl/>
        </w:rPr>
        <w:t>.</w:t>
      </w:r>
      <w:r w:rsidRPr="00F0712F">
        <w:rPr>
          <w:rFonts w:ascii="Arial" w:hAnsi="Arial" w:cs="Arial" w:hint="cs"/>
          <w:sz w:val="24"/>
          <w:szCs w:val="24"/>
          <w:rtl/>
        </w:rPr>
        <w:t>اما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فرض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کنید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که</w:t>
      </w:r>
      <w:r w:rsidRPr="00F0712F">
        <w:rPr>
          <w:rFonts w:ascii="Arial" w:hAnsi="Arial" w:cs="Arial" w:hint="eastAsia"/>
          <w:sz w:val="24"/>
          <w:szCs w:val="24"/>
          <w:rtl/>
        </w:rPr>
        <w:t>«</w:t>
      </w:r>
      <w:r w:rsidRPr="00F0712F">
        <w:rPr>
          <w:rFonts w:ascii="Arial" w:hAnsi="Arial" w:cs="Arial" w:hint="cs"/>
          <w:sz w:val="24"/>
          <w:szCs w:val="24"/>
          <w:rtl/>
        </w:rPr>
        <w:t>ایران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شناسی</w:t>
      </w:r>
      <w:r w:rsidRPr="00F0712F">
        <w:rPr>
          <w:rFonts w:ascii="Arial" w:hAnsi="Arial" w:cs="Arial" w:hint="eastAsia"/>
          <w:sz w:val="24"/>
          <w:szCs w:val="24"/>
          <w:rtl/>
        </w:rPr>
        <w:t>»</w:t>
      </w:r>
      <w:r w:rsidRPr="00F0712F">
        <w:rPr>
          <w:rFonts w:ascii="Arial" w:hAnsi="Arial" w:cs="Arial" w:hint="cs"/>
          <w:sz w:val="24"/>
          <w:szCs w:val="24"/>
          <w:rtl/>
        </w:rPr>
        <w:t>که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مانند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همان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کلمهء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پیشین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است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به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صورت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متصل</w:t>
      </w:r>
      <w:r w:rsidRPr="00F0712F">
        <w:rPr>
          <w:rFonts w:ascii="Arial" w:hAnsi="Arial" w:cs="Arial" w:hint="eastAsia"/>
          <w:sz w:val="24"/>
          <w:szCs w:val="24"/>
          <w:rtl/>
        </w:rPr>
        <w:t>«</w:t>
      </w:r>
      <w:r w:rsidRPr="00F0712F">
        <w:rPr>
          <w:rFonts w:ascii="Arial" w:hAnsi="Arial" w:cs="Arial" w:hint="cs"/>
          <w:sz w:val="24"/>
          <w:szCs w:val="24"/>
          <w:rtl/>
        </w:rPr>
        <w:t>ایرانشناسی</w:t>
      </w:r>
      <w:r w:rsidRPr="00F0712F">
        <w:rPr>
          <w:rFonts w:ascii="Arial" w:hAnsi="Arial" w:cs="Arial" w:hint="eastAsia"/>
          <w:sz w:val="24"/>
          <w:szCs w:val="24"/>
          <w:rtl/>
        </w:rPr>
        <w:t>»</w:t>
      </w:r>
      <w:r w:rsidRPr="00F0712F">
        <w:rPr>
          <w:rFonts w:ascii="Arial" w:hAnsi="Arial" w:cs="Arial" w:hint="cs"/>
          <w:sz w:val="24"/>
          <w:szCs w:val="24"/>
          <w:rtl/>
        </w:rPr>
        <w:t>نوشته‏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شده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است</w:t>
      </w:r>
      <w:r w:rsidRPr="00F0712F">
        <w:rPr>
          <w:rFonts w:ascii="Arial" w:hAnsi="Arial" w:cs="Arial"/>
          <w:sz w:val="24"/>
          <w:szCs w:val="24"/>
          <w:rtl/>
        </w:rPr>
        <w:t>.</w:t>
      </w:r>
      <w:r w:rsidRPr="00F0712F">
        <w:rPr>
          <w:rFonts w:ascii="Arial" w:hAnsi="Arial" w:cs="Arial" w:hint="cs"/>
          <w:sz w:val="24"/>
          <w:szCs w:val="24"/>
          <w:rtl/>
        </w:rPr>
        <w:t>شاید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این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نشانگر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نوعی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دوگانگی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باشد،اما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درست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آن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است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که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اگر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رسم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الخط،خواندن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را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دشوار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کند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و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یا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اگر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تعداد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زیادی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دندانه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مانند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کلمهء</w:t>
      </w:r>
      <w:r w:rsidRPr="00F0712F">
        <w:rPr>
          <w:rFonts w:ascii="Arial" w:hAnsi="Arial" w:cs="Arial"/>
          <w:sz w:val="24"/>
          <w:szCs w:val="24"/>
          <w:rtl/>
        </w:rPr>
        <w:t xml:space="preserve"> «</w:t>
      </w:r>
      <w:r w:rsidRPr="00F0712F">
        <w:rPr>
          <w:rFonts w:ascii="Arial" w:hAnsi="Arial" w:cs="Arial" w:hint="cs"/>
          <w:sz w:val="24"/>
          <w:szCs w:val="24"/>
          <w:rtl/>
        </w:rPr>
        <w:t>زیست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شناسی</w:t>
      </w:r>
      <w:r w:rsidRPr="00F0712F">
        <w:rPr>
          <w:rFonts w:ascii="Arial" w:hAnsi="Arial" w:cs="Arial" w:hint="eastAsia"/>
          <w:sz w:val="24"/>
          <w:szCs w:val="24"/>
          <w:rtl/>
        </w:rPr>
        <w:t>»</w:t>
      </w:r>
      <w:r w:rsidRPr="00F0712F">
        <w:rPr>
          <w:rFonts w:ascii="Arial" w:hAnsi="Arial" w:cs="Arial" w:hint="cs"/>
          <w:sz w:val="24"/>
          <w:szCs w:val="24"/>
          <w:rtl/>
        </w:rPr>
        <w:t>پشت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سر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هم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در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کلمه‏ای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مکتوب‏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بیاید،باید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آن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را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جدا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بنویسیم</w:t>
      </w:r>
      <w:r w:rsidRPr="00F0712F">
        <w:rPr>
          <w:rFonts w:ascii="Arial" w:hAnsi="Arial" w:cs="Arial"/>
          <w:sz w:val="24"/>
          <w:szCs w:val="24"/>
          <w:rtl/>
        </w:rPr>
        <w:t>.</w:t>
      </w:r>
      <w:r w:rsidRPr="00F0712F">
        <w:rPr>
          <w:rFonts w:ascii="Arial" w:hAnsi="Arial" w:cs="Arial" w:hint="cs"/>
          <w:sz w:val="24"/>
          <w:szCs w:val="24"/>
          <w:rtl/>
        </w:rPr>
        <w:t>احتمال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دارد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که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بر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اساس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این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اصل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تغییراتی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در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برخی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کلمات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جلدهای‏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اخیر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نسبت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به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گذشته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بدهیم</w:t>
      </w:r>
      <w:r w:rsidRPr="00F0712F">
        <w:rPr>
          <w:rFonts w:ascii="Arial" w:hAnsi="Arial" w:cs="Arial"/>
          <w:sz w:val="24"/>
          <w:szCs w:val="24"/>
          <w:rtl/>
        </w:rPr>
        <w:t>.</w:t>
      </w:r>
      <w:r w:rsidRPr="00F0712F">
        <w:rPr>
          <w:rFonts w:ascii="Arial" w:hAnsi="Arial" w:cs="Arial" w:hint="cs"/>
          <w:sz w:val="24"/>
          <w:szCs w:val="24"/>
          <w:rtl/>
        </w:rPr>
        <w:t>تمایل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کنونی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در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میان‏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کتابخوان‏ها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و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کتاب‏نویسها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این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است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که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بیشتر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اجزای‏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کلمات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مرکب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یا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ترکیبی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را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تا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آنجا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که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آن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کلمه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را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از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حالت‏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اصلی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نیندازد،جدا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ولی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نزدیک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به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هم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بنویسند؛زیرا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این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مسأله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با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تکنولوژی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جدید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هم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هماهنگی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دارد</w:t>
      </w:r>
      <w:r w:rsidRPr="00F0712F">
        <w:rPr>
          <w:rFonts w:ascii="Arial" w:hAnsi="Arial" w:cs="Arial"/>
          <w:sz w:val="24"/>
          <w:szCs w:val="24"/>
          <w:rtl/>
        </w:rPr>
        <w:t>.</w:t>
      </w:r>
      <w:r w:rsidRPr="00F0712F">
        <w:rPr>
          <w:rFonts w:ascii="Arial" w:hAnsi="Arial" w:cs="Arial" w:hint="cs"/>
          <w:sz w:val="24"/>
          <w:szCs w:val="24"/>
          <w:rtl/>
        </w:rPr>
        <w:t>یعنی‏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تکنولوژی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جدید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هم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اکنون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به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این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مسأله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بی‏توجه</w:t>
      </w:r>
      <w:r>
        <w:rPr>
          <w:rFonts w:ascii="Arial" w:hAnsi="Arial" w:cs="Arial"/>
          <w:sz w:val="24"/>
          <w:szCs w:val="24"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نیست</w:t>
      </w:r>
      <w:r w:rsidRPr="00F0712F">
        <w:rPr>
          <w:rFonts w:ascii="Arial" w:hAnsi="Arial" w:cs="Arial"/>
          <w:sz w:val="24"/>
          <w:szCs w:val="24"/>
          <w:rtl/>
        </w:rPr>
        <w:t>.</w:t>
      </w:r>
      <w:r w:rsidRPr="00F0712F">
        <w:rPr>
          <w:rFonts w:ascii="Arial" w:hAnsi="Arial" w:cs="Arial" w:hint="cs"/>
          <w:sz w:val="24"/>
          <w:szCs w:val="24"/>
          <w:rtl/>
        </w:rPr>
        <w:t>ماشینهای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حروفچینی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معروف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به</w:t>
      </w:r>
      <w:r w:rsidRPr="00F0712F">
        <w:rPr>
          <w:rFonts w:ascii="Arial" w:hAnsi="Arial" w:cs="Arial" w:hint="eastAsia"/>
          <w:sz w:val="24"/>
          <w:szCs w:val="24"/>
          <w:rtl/>
        </w:rPr>
        <w:t>«</w:t>
      </w:r>
      <w:r w:rsidRPr="00F0712F">
        <w:rPr>
          <w:rFonts w:ascii="Arial" w:hAnsi="Arial" w:cs="Arial" w:hint="cs"/>
          <w:sz w:val="24"/>
          <w:szCs w:val="24"/>
          <w:rtl/>
        </w:rPr>
        <w:t>لاینوترون</w:t>
      </w:r>
      <w:r w:rsidRPr="00F0712F">
        <w:rPr>
          <w:rFonts w:ascii="Arial" w:hAnsi="Arial" w:cs="Arial" w:hint="eastAsia"/>
          <w:sz w:val="24"/>
          <w:szCs w:val="24"/>
          <w:rtl/>
        </w:rPr>
        <w:t>»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که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حالا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کمتر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از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آن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بهره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گرفته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می‏شود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دیگر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به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هیچ‏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وجه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ساخته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نمی‏شود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و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بیشتر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کارهای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حروفچینی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با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دستگاههای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چاپگر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الکترونیکی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و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لیزری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انجام‏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می‏گیرد</w:t>
      </w:r>
      <w:r w:rsidRPr="00F0712F">
        <w:rPr>
          <w:rFonts w:ascii="Arial" w:hAnsi="Arial" w:cs="Arial"/>
          <w:sz w:val="24"/>
          <w:szCs w:val="24"/>
          <w:rtl/>
        </w:rPr>
        <w:t>.</w:t>
      </w:r>
      <w:r w:rsidRPr="00F0712F">
        <w:rPr>
          <w:rFonts w:ascii="Arial" w:hAnsi="Arial" w:cs="Arial" w:hint="cs"/>
          <w:sz w:val="24"/>
          <w:szCs w:val="24"/>
          <w:rtl/>
        </w:rPr>
        <w:t>در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این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چاپگرها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برای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آنکه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برنامه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ریزی‏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نرم‏افزارها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آسانتر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صورت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گیرد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بهتر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است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کلمات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جدا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از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هم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نوشته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شوند</w:t>
      </w:r>
      <w:r w:rsidRPr="00F0712F">
        <w:rPr>
          <w:rFonts w:ascii="Arial" w:hAnsi="Arial" w:cs="Arial"/>
          <w:sz w:val="24"/>
          <w:szCs w:val="24"/>
          <w:rtl/>
        </w:rPr>
        <w:t>.</w:t>
      </w:r>
      <w:r w:rsidRPr="00F0712F">
        <w:rPr>
          <w:rFonts w:ascii="Arial" w:hAnsi="Arial" w:cs="Arial" w:hint="cs"/>
          <w:sz w:val="24"/>
          <w:szCs w:val="24"/>
          <w:rtl/>
        </w:rPr>
        <w:t>به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هر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حال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رسم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الخط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کنونی‏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فرهنگنامه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بر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اساس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همان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کتابچهء</w:t>
      </w:r>
      <w:r w:rsidRPr="00F0712F">
        <w:rPr>
          <w:rFonts w:ascii="Arial" w:hAnsi="Arial" w:cs="Arial" w:hint="eastAsia"/>
          <w:sz w:val="24"/>
          <w:szCs w:val="24"/>
          <w:rtl/>
        </w:rPr>
        <w:t>«</w:t>
      </w:r>
      <w:r w:rsidRPr="00F0712F">
        <w:rPr>
          <w:rFonts w:ascii="Arial" w:hAnsi="Arial" w:cs="Arial" w:hint="cs"/>
          <w:sz w:val="24"/>
          <w:szCs w:val="24"/>
          <w:rtl/>
        </w:rPr>
        <w:t>راهنمای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نویسنده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و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ویراستار</w:t>
      </w:r>
      <w:r w:rsidRPr="00F0712F">
        <w:rPr>
          <w:rFonts w:ascii="Arial" w:hAnsi="Arial" w:cs="Arial" w:hint="eastAsia"/>
          <w:sz w:val="24"/>
          <w:szCs w:val="24"/>
          <w:rtl/>
        </w:rPr>
        <w:t>»</w:t>
      </w:r>
      <w:r w:rsidRPr="00F0712F">
        <w:rPr>
          <w:rFonts w:ascii="Arial" w:hAnsi="Arial" w:cs="Arial" w:hint="cs"/>
          <w:sz w:val="24"/>
          <w:szCs w:val="24"/>
          <w:rtl/>
        </w:rPr>
        <w:t>آقای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جهانشاهی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است،اما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همراه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با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نوآوریها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و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تجدید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نظرهایی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در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رسم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الخط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کتب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درسی</w:t>
      </w:r>
      <w:r w:rsidRPr="00F0712F">
        <w:rPr>
          <w:rFonts w:ascii="Arial" w:hAnsi="Arial" w:cs="Arial"/>
          <w:sz w:val="24"/>
          <w:szCs w:val="24"/>
          <w:rtl/>
        </w:rPr>
        <w:t>.</w:t>
      </w:r>
      <w:r w:rsidRPr="00F0712F">
        <w:rPr>
          <w:rFonts w:ascii="Arial" w:hAnsi="Arial" w:cs="Arial" w:hint="cs"/>
          <w:sz w:val="24"/>
          <w:szCs w:val="24"/>
          <w:rtl/>
        </w:rPr>
        <w:t>شاید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بد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نباشد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که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دربارهء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علامت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جمع</w:t>
      </w:r>
      <w:r w:rsidRPr="00F0712F">
        <w:rPr>
          <w:rFonts w:ascii="Arial" w:hAnsi="Arial" w:cs="Arial"/>
          <w:sz w:val="24"/>
          <w:szCs w:val="24"/>
          <w:rtl/>
        </w:rPr>
        <w:t>(</w:t>
      </w:r>
      <w:r w:rsidRPr="00F0712F">
        <w:rPr>
          <w:rFonts w:ascii="Arial" w:hAnsi="Arial" w:cs="Arial" w:hint="cs"/>
          <w:sz w:val="24"/>
          <w:szCs w:val="24"/>
          <w:rtl/>
        </w:rPr>
        <w:t>ها</w:t>
      </w:r>
      <w:r w:rsidRPr="00F0712F">
        <w:rPr>
          <w:rFonts w:ascii="Arial" w:hAnsi="Arial" w:cs="Arial"/>
          <w:sz w:val="24"/>
          <w:szCs w:val="24"/>
          <w:rtl/>
        </w:rPr>
        <w:t>)</w:t>
      </w:r>
      <w:r w:rsidRPr="00F0712F">
        <w:rPr>
          <w:rFonts w:ascii="Arial" w:hAnsi="Arial" w:cs="Arial" w:hint="cs"/>
          <w:sz w:val="24"/>
          <w:szCs w:val="24"/>
          <w:rtl/>
        </w:rPr>
        <w:t>نیز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توضیحی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دهم</w:t>
      </w:r>
      <w:r w:rsidRPr="00F0712F">
        <w:rPr>
          <w:rFonts w:ascii="Arial" w:hAnsi="Arial" w:cs="Arial"/>
          <w:sz w:val="24"/>
          <w:szCs w:val="24"/>
        </w:rPr>
        <w:t>.</w:t>
      </w:r>
    </w:p>
    <w:p w:rsidR="00F0712F" w:rsidRPr="00F0712F" w:rsidRDefault="00F0712F" w:rsidP="00F0712F">
      <w:pPr>
        <w:bidi/>
        <w:jc w:val="both"/>
        <w:rPr>
          <w:rFonts w:ascii="Arial" w:hAnsi="Arial" w:cs="Arial"/>
          <w:sz w:val="24"/>
          <w:szCs w:val="24"/>
        </w:rPr>
      </w:pPr>
      <w:r w:rsidRPr="00F0712F">
        <w:rPr>
          <w:rFonts w:ascii="Arial" w:hAnsi="Arial" w:cs="Arial" w:hint="cs"/>
          <w:sz w:val="24"/>
          <w:szCs w:val="24"/>
          <w:rtl/>
        </w:rPr>
        <w:t>در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همان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نشریهء</w:t>
      </w:r>
      <w:r w:rsidRPr="00F0712F">
        <w:rPr>
          <w:rFonts w:ascii="Arial" w:hAnsi="Arial" w:cs="Arial" w:hint="eastAsia"/>
          <w:sz w:val="24"/>
          <w:szCs w:val="24"/>
          <w:rtl/>
        </w:rPr>
        <w:t>«</w:t>
      </w:r>
      <w:r w:rsidRPr="00F0712F">
        <w:rPr>
          <w:rFonts w:ascii="Arial" w:hAnsi="Arial" w:cs="Arial" w:hint="cs"/>
          <w:sz w:val="24"/>
          <w:szCs w:val="24"/>
          <w:rtl/>
        </w:rPr>
        <w:t>نامهء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فرهنگستان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علوم</w:t>
      </w:r>
      <w:r w:rsidRPr="00F0712F">
        <w:rPr>
          <w:rFonts w:ascii="Arial" w:hAnsi="Arial" w:cs="Arial" w:hint="eastAsia"/>
          <w:sz w:val="24"/>
          <w:szCs w:val="24"/>
          <w:rtl/>
        </w:rPr>
        <w:t>»</w:t>
      </w:r>
      <w:r w:rsidRPr="00F0712F">
        <w:rPr>
          <w:rFonts w:ascii="Arial" w:hAnsi="Arial" w:cs="Arial" w:hint="cs"/>
          <w:sz w:val="24"/>
          <w:szCs w:val="24"/>
          <w:rtl/>
        </w:rPr>
        <w:t>نمونه‏های‏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بسیاری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دیدم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که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برخی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جاها</w:t>
      </w:r>
      <w:r w:rsidRPr="00F0712F">
        <w:rPr>
          <w:rFonts w:ascii="Arial" w:hAnsi="Arial" w:cs="Arial" w:hint="eastAsia"/>
          <w:sz w:val="24"/>
          <w:szCs w:val="24"/>
          <w:rtl/>
        </w:rPr>
        <w:t>«</w:t>
      </w:r>
      <w:r w:rsidRPr="00F0712F">
        <w:rPr>
          <w:rFonts w:ascii="Arial" w:hAnsi="Arial" w:cs="Arial" w:hint="cs"/>
          <w:sz w:val="24"/>
          <w:szCs w:val="24"/>
          <w:rtl/>
        </w:rPr>
        <w:t>ها</w:t>
      </w:r>
      <w:r w:rsidRPr="00F0712F">
        <w:rPr>
          <w:rFonts w:ascii="Arial" w:hAnsi="Arial" w:cs="Arial" w:hint="eastAsia"/>
          <w:sz w:val="24"/>
          <w:szCs w:val="24"/>
          <w:rtl/>
        </w:rPr>
        <w:t>»</w:t>
      </w:r>
      <w:r w:rsidRPr="00F0712F">
        <w:rPr>
          <w:rFonts w:ascii="Arial" w:hAnsi="Arial" w:cs="Arial" w:hint="cs"/>
          <w:sz w:val="24"/>
          <w:szCs w:val="24"/>
          <w:rtl/>
        </w:rPr>
        <w:t>جدا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از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کلمهء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پیشین‏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و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برخی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جاها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متصل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نوشته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شده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بود</w:t>
      </w:r>
      <w:r w:rsidRPr="00F0712F">
        <w:rPr>
          <w:rFonts w:ascii="Arial" w:hAnsi="Arial" w:cs="Arial"/>
          <w:sz w:val="24"/>
          <w:szCs w:val="24"/>
          <w:rtl/>
        </w:rPr>
        <w:t>.</w:t>
      </w:r>
      <w:r w:rsidRPr="00F0712F">
        <w:rPr>
          <w:rFonts w:ascii="Arial" w:hAnsi="Arial" w:cs="Arial" w:hint="cs"/>
          <w:sz w:val="24"/>
          <w:szCs w:val="24"/>
          <w:rtl/>
        </w:rPr>
        <w:t>یکی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از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دلایلی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که‏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بر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این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نشریه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تأکید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می‏کنم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آن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است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که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خوانندگانتان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را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متوجه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قضیهء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آشفتگی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فراوان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حتی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در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نشریهء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رسمی‏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فرهنگستان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کشور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نمایم</w:t>
      </w:r>
      <w:r w:rsidRPr="00F0712F">
        <w:rPr>
          <w:rFonts w:ascii="Arial" w:hAnsi="Arial" w:cs="Arial"/>
          <w:sz w:val="24"/>
          <w:szCs w:val="24"/>
          <w:rtl/>
        </w:rPr>
        <w:t>.</w:t>
      </w:r>
      <w:r w:rsidRPr="00F0712F">
        <w:rPr>
          <w:rFonts w:ascii="Arial" w:hAnsi="Arial" w:cs="Arial" w:hint="cs"/>
          <w:sz w:val="24"/>
          <w:szCs w:val="24"/>
          <w:rtl/>
        </w:rPr>
        <w:t>ما،در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فرهنگنامه‏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بخاطر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آنکه</w:t>
      </w:r>
      <w:r w:rsidRPr="00F0712F">
        <w:rPr>
          <w:rFonts w:ascii="Arial" w:hAnsi="Arial" w:cs="Arial" w:hint="eastAsia"/>
          <w:sz w:val="24"/>
          <w:szCs w:val="24"/>
          <w:rtl/>
        </w:rPr>
        <w:t>«</w:t>
      </w:r>
      <w:r w:rsidRPr="00F0712F">
        <w:rPr>
          <w:rFonts w:ascii="Arial" w:hAnsi="Arial" w:cs="Arial" w:hint="cs"/>
          <w:sz w:val="24"/>
          <w:szCs w:val="24"/>
          <w:rtl/>
        </w:rPr>
        <w:t>ها</w:t>
      </w:r>
      <w:r w:rsidRPr="00F0712F">
        <w:rPr>
          <w:rFonts w:ascii="Arial" w:hAnsi="Arial" w:cs="Arial" w:hint="eastAsia"/>
          <w:sz w:val="24"/>
          <w:szCs w:val="24"/>
          <w:rtl/>
        </w:rPr>
        <w:t>»</w:t>
      </w:r>
      <w:r w:rsidRPr="00F0712F">
        <w:rPr>
          <w:rFonts w:ascii="Arial" w:hAnsi="Arial" w:cs="Arial" w:hint="cs"/>
          <w:sz w:val="24"/>
          <w:szCs w:val="24"/>
          <w:rtl/>
        </w:rPr>
        <w:t>از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خود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استقلالی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ندارد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آن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را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متصل‏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می‏نویسیم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مگر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آنکه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حرف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قبل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از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آن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غیر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قابل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اتصال‏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باشد</w:t>
      </w:r>
      <w:r w:rsidRPr="00F0712F">
        <w:rPr>
          <w:rFonts w:ascii="Arial" w:hAnsi="Arial" w:cs="Arial"/>
          <w:sz w:val="24"/>
          <w:szCs w:val="24"/>
          <w:rtl/>
        </w:rPr>
        <w:t>(</w:t>
      </w:r>
      <w:r w:rsidRPr="00F0712F">
        <w:rPr>
          <w:rFonts w:ascii="Arial" w:hAnsi="Arial" w:cs="Arial" w:hint="cs"/>
          <w:sz w:val="24"/>
          <w:szCs w:val="24"/>
          <w:rtl/>
        </w:rPr>
        <w:t>مانند</w:t>
      </w:r>
      <w:r w:rsidRPr="00F0712F">
        <w:rPr>
          <w:rFonts w:ascii="Arial" w:hAnsi="Arial" w:cs="Arial"/>
          <w:sz w:val="24"/>
          <w:szCs w:val="24"/>
          <w:rtl/>
        </w:rPr>
        <w:t>:</w:t>
      </w:r>
      <w:r w:rsidRPr="00F0712F">
        <w:rPr>
          <w:rFonts w:ascii="Arial" w:hAnsi="Arial" w:cs="Arial" w:hint="cs"/>
          <w:sz w:val="24"/>
          <w:szCs w:val="24"/>
          <w:rtl/>
        </w:rPr>
        <w:t>ر،ز،د،و</w:t>
      </w:r>
      <w:r w:rsidRPr="00F0712F">
        <w:rPr>
          <w:rFonts w:ascii="Arial" w:hAnsi="Arial" w:cs="Arial"/>
          <w:sz w:val="24"/>
          <w:szCs w:val="24"/>
        </w:rPr>
        <w:t>...)</w:t>
      </w:r>
    </w:p>
    <w:p w:rsidR="00F0712F" w:rsidRPr="00F0712F" w:rsidRDefault="00F0712F" w:rsidP="00F0712F">
      <w:pPr>
        <w:bidi/>
        <w:jc w:val="both"/>
        <w:rPr>
          <w:rFonts w:ascii="Arial" w:hAnsi="Arial" w:cs="Arial"/>
          <w:sz w:val="24"/>
          <w:szCs w:val="24"/>
        </w:rPr>
      </w:pPr>
      <w:r w:rsidRPr="00F0712F">
        <w:rPr>
          <w:rFonts w:ascii="Arial" w:hAnsi="Arial" w:cs="Arial" w:hint="cs"/>
          <w:sz w:val="24"/>
          <w:szCs w:val="24"/>
          <w:rtl/>
        </w:rPr>
        <w:t>کیهان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فرهنگی</w:t>
      </w:r>
      <w:r w:rsidRPr="00F0712F">
        <w:rPr>
          <w:rFonts w:ascii="Arial" w:hAnsi="Arial" w:cs="Arial"/>
          <w:sz w:val="24"/>
          <w:szCs w:val="24"/>
          <w:rtl/>
        </w:rPr>
        <w:t>:</w:t>
      </w:r>
      <w:r w:rsidRPr="00F0712F">
        <w:rPr>
          <w:rFonts w:ascii="Arial" w:hAnsi="Arial" w:cs="Arial" w:hint="cs"/>
          <w:sz w:val="24"/>
          <w:szCs w:val="24"/>
          <w:rtl/>
        </w:rPr>
        <w:t>در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واقع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روش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شما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بر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اساس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آسان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خواندن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کلمات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است؛هر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چند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برای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کلمات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ترکیبی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استثنا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قایلید</w:t>
      </w:r>
      <w:r w:rsidRPr="00F0712F">
        <w:rPr>
          <w:rFonts w:ascii="Arial" w:hAnsi="Arial" w:cs="Arial"/>
          <w:sz w:val="24"/>
          <w:szCs w:val="24"/>
          <w:rtl/>
        </w:rPr>
        <w:t xml:space="preserve">. </w:t>
      </w:r>
      <w:r w:rsidRPr="00F0712F">
        <w:rPr>
          <w:rFonts w:ascii="Arial" w:hAnsi="Arial" w:cs="Arial" w:hint="cs"/>
          <w:sz w:val="24"/>
          <w:szCs w:val="24"/>
          <w:rtl/>
        </w:rPr>
        <w:t>به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دیگر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سخن،باید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گفت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که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شما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هم‏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مانند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دیگران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به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دلیل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نبودن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روشی‏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علمی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در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نگارش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واژه‏ها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به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همان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روش‏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سلیقه‏ای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ادامه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می‏دهید</w:t>
      </w:r>
      <w:r w:rsidRPr="00F0712F">
        <w:rPr>
          <w:rFonts w:ascii="Arial" w:hAnsi="Arial" w:cs="Arial"/>
          <w:sz w:val="24"/>
          <w:szCs w:val="24"/>
        </w:rPr>
        <w:t>.</w:t>
      </w:r>
    </w:p>
    <w:p w:rsidR="00F0712F" w:rsidRPr="00F0712F" w:rsidRDefault="00F0712F" w:rsidP="00F0712F">
      <w:pPr>
        <w:bidi/>
        <w:jc w:val="both"/>
        <w:rPr>
          <w:rFonts w:ascii="Arial" w:hAnsi="Arial" w:cs="Arial"/>
          <w:sz w:val="24"/>
          <w:szCs w:val="24"/>
        </w:rPr>
      </w:pPr>
      <w:r w:rsidRPr="00F0712F">
        <w:rPr>
          <w:rFonts w:ascii="Arial" w:hAnsi="Arial" w:cs="Arial" w:hint="cs"/>
          <w:sz w:val="24"/>
          <w:szCs w:val="24"/>
          <w:rtl/>
        </w:rPr>
        <w:t>گرگین</w:t>
      </w:r>
      <w:r w:rsidRPr="00F0712F">
        <w:rPr>
          <w:rFonts w:ascii="Arial" w:hAnsi="Arial" w:cs="Arial"/>
          <w:sz w:val="24"/>
          <w:szCs w:val="24"/>
          <w:rtl/>
        </w:rPr>
        <w:t>:</w:t>
      </w:r>
      <w:r w:rsidRPr="00F0712F">
        <w:rPr>
          <w:rFonts w:ascii="Arial" w:hAnsi="Arial" w:cs="Arial" w:hint="cs"/>
          <w:sz w:val="24"/>
          <w:szCs w:val="24"/>
          <w:rtl/>
        </w:rPr>
        <w:t>نمی‏توان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آن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را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تنها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سلیقه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نامید،اما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در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هر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حال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همین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معنی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را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می‏شود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از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آن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برگرفت</w:t>
      </w:r>
      <w:r w:rsidRPr="00F0712F">
        <w:rPr>
          <w:rFonts w:ascii="Arial" w:hAnsi="Arial" w:cs="Arial"/>
          <w:sz w:val="24"/>
          <w:szCs w:val="24"/>
          <w:rtl/>
        </w:rPr>
        <w:t>.</w:t>
      </w:r>
      <w:r w:rsidRPr="00F0712F">
        <w:rPr>
          <w:rFonts w:ascii="Arial" w:hAnsi="Arial" w:cs="Arial" w:hint="cs"/>
          <w:sz w:val="24"/>
          <w:szCs w:val="24"/>
          <w:rtl/>
        </w:rPr>
        <w:t>البته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در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این‏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سلیقه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که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در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واقع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سلیقهء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وزارت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آموزش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و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پرورش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است،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نوعی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یکدستی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را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رعایت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می‏کنیم</w:t>
      </w:r>
      <w:r w:rsidRPr="00F0712F">
        <w:rPr>
          <w:rFonts w:ascii="Arial" w:hAnsi="Arial" w:cs="Arial"/>
          <w:sz w:val="24"/>
          <w:szCs w:val="24"/>
          <w:rtl/>
        </w:rPr>
        <w:t>.</w:t>
      </w:r>
      <w:r w:rsidRPr="00F0712F">
        <w:rPr>
          <w:rFonts w:ascii="Arial" w:hAnsi="Arial" w:cs="Arial" w:hint="cs"/>
          <w:sz w:val="24"/>
          <w:szCs w:val="24"/>
          <w:rtl/>
        </w:rPr>
        <w:t>از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سوی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دیگر،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چیزی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را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که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شما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سلیقه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می‏گویید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تنها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در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جدا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و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پیوسته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نویسی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برخی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کلمات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می‏بینید،نه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در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آنجا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که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به‏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هر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حال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قاعده‏ای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دستوری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دارند</w:t>
      </w:r>
      <w:r w:rsidRPr="00F0712F">
        <w:rPr>
          <w:rFonts w:ascii="Arial" w:hAnsi="Arial" w:cs="Arial"/>
          <w:sz w:val="24"/>
          <w:szCs w:val="24"/>
          <w:rtl/>
        </w:rPr>
        <w:t>(</w:t>
      </w:r>
      <w:r w:rsidRPr="00F0712F">
        <w:rPr>
          <w:rFonts w:ascii="Arial" w:hAnsi="Arial" w:cs="Arial" w:hint="cs"/>
          <w:sz w:val="24"/>
          <w:szCs w:val="24"/>
          <w:rtl/>
        </w:rPr>
        <w:t>مانند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جدا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نوشتن‏</w:t>
      </w:r>
      <w:r w:rsidRPr="00F0712F">
        <w:rPr>
          <w:rFonts w:ascii="Arial" w:hAnsi="Arial" w:cs="Arial"/>
          <w:sz w:val="24"/>
          <w:szCs w:val="24"/>
          <w:rtl/>
        </w:rPr>
        <w:t xml:space="preserve"> «</w:t>
      </w:r>
      <w:r w:rsidRPr="00F0712F">
        <w:rPr>
          <w:rFonts w:ascii="Arial" w:hAnsi="Arial" w:cs="Arial" w:hint="cs"/>
          <w:sz w:val="24"/>
          <w:szCs w:val="24"/>
          <w:rtl/>
        </w:rPr>
        <w:t>می</w:t>
      </w:r>
      <w:r w:rsidRPr="00F0712F">
        <w:rPr>
          <w:rFonts w:ascii="Arial" w:hAnsi="Arial" w:cs="Arial" w:hint="eastAsia"/>
          <w:sz w:val="24"/>
          <w:szCs w:val="24"/>
          <w:rtl/>
        </w:rPr>
        <w:t>»</w:t>
      </w:r>
      <w:r w:rsidRPr="00F0712F">
        <w:rPr>
          <w:rFonts w:ascii="Arial" w:hAnsi="Arial" w:cs="Arial" w:hint="cs"/>
          <w:sz w:val="24"/>
          <w:szCs w:val="24"/>
          <w:rtl/>
        </w:rPr>
        <w:t>مضارع،یا</w:t>
      </w:r>
      <w:r w:rsidRPr="00F0712F">
        <w:rPr>
          <w:rFonts w:ascii="Arial" w:hAnsi="Arial" w:cs="Arial" w:hint="eastAsia"/>
          <w:sz w:val="24"/>
          <w:szCs w:val="24"/>
          <w:rtl/>
        </w:rPr>
        <w:t>«</w:t>
      </w:r>
      <w:r w:rsidRPr="00F0712F">
        <w:rPr>
          <w:rFonts w:ascii="Arial" w:hAnsi="Arial" w:cs="Arial" w:hint="cs"/>
          <w:sz w:val="24"/>
          <w:szCs w:val="24"/>
          <w:rtl/>
        </w:rPr>
        <w:t>به</w:t>
      </w:r>
      <w:r w:rsidRPr="00F0712F">
        <w:rPr>
          <w:rFonts w:ascii="Arial" w:hAnsi="Arial" w:cs="Arial" w:hint="eastAsia"/>
          <w:sz w:val="24"/>
          <w:szCs w:val="24"/>
          <w:rtl/>
        </w:rPr>
        <w:t>»</w:t>
      </w:r>
      <w:r w:rsidRPr="00F0712F">
        <w:rPr>
          <w:rFonts w:ascii="Arial" w:hAnsi="Arial" w:cs="Arial" w:hint="cs"/>
          <w:sz w:val="24"/>
          <w:szCs w:val="24"/>
          <w:rtl/>
        </w:rPr>
        <w:t>حرف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اضافه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و</w:t>
      </w:r>
      <w:r w:rsidRPr="00F0712F">
        <w:rPr>
          <w:rFonts w:ascii="Arial" w:hAnsi="Arial" w:cs="Arial"/>
          <w:sz w:val="24"/>
          <w:szCs w:val="24"/>
          <w:rtl/>
        </w:rPr>
        <w:t>...).</w:t>
      </w:r>
      <w:r w:rsidRPr="00F0712F">
        <w:rPr>
          <w:rFonts w:ascii="Arial" w:hAnsi="Arial" w:cs="Arial" w:hint="cs"/>
          <w:sz w:val="24"/>
          <w:szCs w:val="24"/>
          <w:rtl/>
        </w:rPr>
        <w:t>با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در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نظر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گرفتن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دستور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زبان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فارسی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و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قواعدی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که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در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فرهنگنامهء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آقای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مصاحب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برای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رسم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الخط،نوشته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شده</w:t>
      </w:r>
      <w:r w:rsidRPr="00F0712F">
        <w:rPr>
          <w:rFonts w:ascii="Arial" w:hAnsi="Arial" w:cs="Arial"/>
          <w:sz w:val="24"/>
          <w:szCs w:val="24"/>
          <w:rtl/>
        </w:rPr>
        <w:t>(</w:t>
      </w:r>
      <w:r w:rsidRPr="00F0712F">
        <w:rPr>
          <w:rFonts w:ascii="Arial" w:hAnsi="Arial" w:cs="Arial" w:hint="cs"/>
          <w:sz w:val="24"/>
          <w:szCs w:val="24"/>
          <w:rtl/>
        </w:rPr>
        <w:t>جز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بخشهایی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که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برخی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در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زمینهء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سر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هم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نوشتن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از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آن‏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ایرادهایی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می‏گیرند</w:t>
      </w:r>
      <w:r w:rsidRPr="00F0712F">
        <w:rPr>
          <w:rFonts w:ascii="Arial" w:hAnsi="Arial" w:cs="Arial"/>
          <w:sz w:val="24"/>
          <w:szCs w:val="24"/>
          <w:rtl/>
        </w:rPr>
        <w:t>)</w:t>
      </w:r>
      <w:r w:rsidRPr="00F0712F">
        <w:rPr>
          <w:rFonts w:ascii="Arial" w:hAnsi="Arial" w:cs="Arial" w:hint="cs"/>
          <w:sz w:val="24"/>
          <w:szCs w:val="24"/>
          <w:rtl/>
        </w:rPr>
        <w:t>در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بقیه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موارد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از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قاعده‏ای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علمی‏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که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در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زبان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فارسی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باید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رعایت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گردد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پیروی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می‏شود</w:t>
      </w:r>
      <w:r w:rsidRPr="00F0712F">
        <w:rPr>
          <w:rFonts w:ascii="Arial" w:hAnsi="Arial" w:cs="Arial"/>
          <w:sz w:val="24"/>
          <w:szCs w:val="24"/>
        </w:rPr>
        <w:t>.</w:t>
      </w:r>
    </w:p>
    <w:p w:rsidR="00F0712F" w:rsidRPr="00F0712F" w:rsidRDefault="00F0712F" w:rsidP="00F0712F">
      <w:pPr>
        <w:bidi/>
        <w:jc w:val="both"/>
        <w:rPr>
          <w:rFonts w:ascii="Arial" w:hAnsi="Arial" w:cs="Arial"/>
          <w:sz w:val="24"/>
          <w:szCs w:val="24"/>
        </w:rPr>
      </w:pPr>
      <w:r w:rsidRPr="00F0712F">
        <w:rPr>
          <w:rFonts w:ascii="Arial" w:hAnsi="Arial" w:cs="Arial" w:hint="cs"/>
          <w:sz w:val="24"/>
          <w:szCs w:val="24"/>
          <w:rtl/>
        </w:rPr>
        <w:t>کیهان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فرهنگی</w:t>
      </w:r>
      <w:r w:rsidRPr="00F0712F">
        <w:rPr>
          <w:rFonts w:ascii="Arial" w:hAnsi="Arial" w:cs="Arial"/>
          <w:sz w:val="24"/>
          <w:szCs w:val="24"/>
          <w:rtl/>
        </w:rPr>
        <w:t>:</w:t>
      </w:r>
      <w:r w:rsidRPr="00F0712F">
        <w:rPr>
          <w:rFonts w:ascii="Arial" w:hAnsi="Arial" w:cs="Arial" w:hint="cs"/>
          <w:sz w:val="24"/>
          <w:szCs w:val="24"/>
          <w:rtl/>
        </w:rPr>
        <w:t>ویژگی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ویرایش‏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فرهنگنامه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در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چیست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و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ویرایش‏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فرهنگنامه‏ای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چه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تفاوتهایی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با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ویرایش‏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متون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دیگر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دارد</w:t>
      </w:r>
      <w:r w:rsidRPr="00F0712F">
        <w:rPr>
          <w:rFonts w:ascii="Arial" w:hAnsi="Arial" w:cs="Arial"/>
          <w:sz w:val="24"/>
          <w:szCs w:val="24"/>
          <w:rtl/>
        </w:rPr>
        <w:t>.</w:t>
      </w:r>
      <w:r w:rsidRPr="00F0712F">
        <w:rPr>
          <w:rFonts w:ascii="Arial" w:hAnsi="Arial" w:cs="Arial" w:hint="cs"/>
          <w:sz w:val="24"/>
          <w:szCs w:val="24"/>
          <w:rtl/>
        </w:rPr>
        <w:t>چه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مشکلاتی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در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این‏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زمینه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دارید؟</w:t>
      </w:r>
    </w:p>
    <w:p w:rsidR="00F0712F" w:rsidRPr="00F0712F" w:rsidRDefault="00F0712F" w:rsidP="00F0712F">
      <w:pPr>
        <w:bidi/>
        <w:jc w:val="both"/>
        <w:rPr>
          <w:rFonts w:ascii="Arial" w:hAnsi="Arial" w:cs="Arial"/>
          <w:sz w:val="24"/>
          <w:szCs w:val="24"/>
        </w:rPr>
      </w:pPr>
      <w:r w:rsidRPr="00F0712F">
        <w:rPr>
          <w:rFonts w:ascii="Arial" w:hAnsi="Arial" w:cs="Arial" w:hint="cs"/>
          <w:sz w:val="24"/>
          <w:szCs w:val="24"/>
          <w:rtl/>
        </w:rPr>
        <w:t>گرگین</w:t>
      </w:r>
      <w:r w:rsidRPr="00F0712F">
        <w:rPr>
          <w:rFonts w:ascii="Arial" w:hAnsi="Arial" w:cs="Arial"/>
          <w:sz w:val="24"/>
          <w:szCs w:val="24"/>
          <w:rtl/>
        </w:rPr>
        <w:t>:</w:t>
      </w:r>
      <w:r w:rsidRPr="00F0712F">
        <w:rPr>
          <w:rFonts w:ascii="Arial" w:hAnsi="Arial" w:cs="Arial" w:hint="cs"/>
          <w:sz w:val="24"/>
          <w:szCs w:val="24"/>
          <w:rtl/>
        </w:rPr>
        <w:t>ویرایش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فرهنگنامه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از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نوع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ویرایش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تألیفات‏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است،نه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ترجمه</w:t>
      </w:r>
      <w:r w:rsidRPr="00F0712F">
        <w:rPr>
          <w:rFonts w:ascii="Arial" w:hAnsi="Arial" w:cs="Arial"/>
          <w:sz w:val="24"/>
          <w:szCs w:val="24"/>
          <w:rtl/>
        </w:rPr>
        <w:t>.</w:t>
      </w:r>
      <w:r w:rsidRPr="00F0712F">
        <w:rPr>
          <w:rFonts w:ascii="Arial" w:hAnsi="Arial" w:cs="Arial" w:hint="cs"/>
          <w:sz w:val="24"/>
          <w:szCs w:val="24"/>
          <w:rtl/>
        </w:rPr>
        <w:t>یعنی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به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خلاف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متون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ترجمه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شده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که‏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ویراستار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مسؤول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صحت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و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سقم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مطالب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اصلی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نیست‏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مگر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آنکه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متوجه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شود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در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آن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متن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غلطی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فاحش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وجود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دارد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که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البته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در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این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هنگام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آن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را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lastRenderedPageBreak/>
        <w:t>بی‏تغییر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نقل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می‏کند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و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در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پانوشت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نکتهء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صحیح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را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توضیح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می‏دهد؛در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ویرایش‏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متون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تألیفی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ویراستار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مسؤول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صحت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ساختار،شیوهء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استنتاج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و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سیاق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کلام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است؛البته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بدون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آنکه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در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محتوای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استنتاج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مؤلف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دست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ببرد</w:t>
      </w:r>
      <w:r w:rsidRPr="00F0712F">
        <w:rPr>
          <w:rFonts w:ascii="Arial" w:hAnsi="Arial" w:cs="Arial"/>
          <w:sz w:val="24"/>
          <w:szCs w:val="24"/>
          <w:rtl/>
        </w:rPr>
        <w:t>.</w:t>
      </w:r>
      <w:r w:rsidRPr="00F0712F">
        <w:rPr>
          <w:rFonts w:ascii="Arial" w:hAnsi="Arial" w:cs="Arial" w:hint="cs"/>
          <w:sz w:val="24"/>
          <w:szCs w:val="24"/>
          <w:rtl/>
        </w:rPr>
        <w:t>ویراستار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فرهنگنامه‏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افزون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بر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آنچه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اشاره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شد،وظیفهء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دیگری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نیز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دارد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او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باید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بدون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آنکه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در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تفهیم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موضوع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اصلی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خللی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پیدا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شود،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مطلب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را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کوتاه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و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خلاصه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و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موجز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کند</w:t>
      </w:r>
      <w:r w:rsidRPr="00F0712F">
        <w:rPr>
          <w:rFonts w:ascii="Arial" w:hAnsi="Arial" w:cs="Arial"/>
          <w:sz w:val="24"/>
          <w:szCs w:val="24"/>
          <w:rtl/>
        </w:rPr>
        <w:t>.</w:t>
      </w:r>
      <w:r w:rsidRPr="00F0712F">
        <w:rPr>
          <w:rFonts w:ascii="Arial" w:hAnsi="Arial" w:cs="Arial" w:hint="cs"/>
          <w:sz w:val="24"/>
          <w:szCs w:val="24"/>
          <w:rtl/>
        </w:rPr>
        <w:t>متأسفانه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ما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نویسندگان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عادت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داریم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قلمفرسایی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کنیم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و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مطالب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را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بسیار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مفصل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و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پر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حاشیه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و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همراه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با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مواردی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که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به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اصل‏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مقاله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پیوندی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ندارد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بنویسیم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و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از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موضوع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مدخلی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که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بر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مقاله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باید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حاکم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باشد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خارج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می‏شویم</w:t>
      </w:r>
      <w:r w:rsidRPr="00F0712F">
        <w:rPr>
          <w:rFonts w:ascii="Arial" w:hAnsi="Arial" w:cs="Arial"/>
          <w:sz w:val="24"/>
          <w:szCs w:val="24"/>
          <w:rtl/>
        </w:rPr>
        <w:t>.</w:t>
      </w:r>
      <w:r w:rsidRPr="00F0712F">
        <w:rPr>
          <w:rFonts w:ascii="Arial" w:hAnsi="Arial" w:cs="Arial" w:hint="cs"/>
          <w:sz w:val="24"/>
          <w:szCs w:val="24"/>
          <w:rtl/>
        </w:rPr>
        <w:t>برخی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استدلال‏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می‏کنند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که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این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کار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ایرادی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ندارد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و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خواننده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متوجه‏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مطلب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بیشتری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خواهد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شد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یا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آنکه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اگر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این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مطلب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را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هم‏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بداند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بهتر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است</w:t>
      </w:r>
      <w:r w:rsidRPr="00F0712F">
        <w:rPr>
          <w:rFonts w:ascii="Arial" w:hAnsi="Arial" w:cs="Arial"/>
          <w:sz w:val="24"/>
          <w:szCs w:val="24"/>
          <w:rtl/>
        </w:rPr>
        <w:t>.</w:t>
      </w:r>
      <w:r w:rsidRPr="00F0712F">
        <w:rPr>
          <w:rFonts w:ascii="Arial" w:hAnsi="Arial" w:cs="Arial" w:hint="cs"/>
          <w:sz w:val="24"/>
          <w:szCs w:val="24"/>
          <w:rtl/>
        </w:rPr>
        <w:t>بی‏آنکه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توجه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کنند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این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مطلب‏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در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مقالهء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فرهنگنامه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یا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در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هر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مقاله‏ای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که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دقیق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و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علمی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است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نادرست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خواهد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بود</w:t>
      </w:r>
      <w:r w:rsidRPr="00F0712F">
        <w:rPr>
          <w:rFonts w:ascii="Arial" w:hAnsi="Arial" w:cs="Arial"/>
          <w:sz w:val="24"/>
          <w:szCs w:val="24"/>
        </w:rPr>
        <w:t>.</w:t>
      </w:r>
    </w:p>
    <w:p w:rsidR="00F0712F" w:rsidRPr="00F0712F" w:rsidRDefault="00F0712F" w:rsidP="00F0712F">
      <w:pPr>
        <w:bidi/>
        <w:jc w:val="both"/>
        <w:rPr>
          <w:rFonts w:ascii="Arial" w:hAnsi="Arial" w:cs="Arial"/>
          <w:sz w:val="24"/>
          <w:szCs w:val="24"/>
        </w:rPr>
      </w:pPr>
      <w:r w:rsidRPr="00F0712F">
        <w:rPr>
          <w:rFonts w:ascii="Arial" w:hAnsi="Arial" w:cs="Arial" w:hint="cs"/>
          <w:sz w:val="24"/>
          <w:szCs w:val="24"/>
          <w:rtl/>
        </w:rPr>
        <w:t>البته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عکس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این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نمونه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هم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گاهی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پیش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می‏آید،یعنی‏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نویسندهء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مقاله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از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مطالبی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که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به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روشن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شدن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موضوع‏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کمک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می‏کند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به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طور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کامل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سخن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نمی‏گوید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و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این‏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مطالب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روشن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کننده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در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مقاله‏ای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که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مربوط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به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آن‏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مدخل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است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بسیار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کم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به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چشم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می‏آید</w:t>
      </w:r>
      <w:r w:rsidRPr="00F0712F">
        <w:rPr>
          <w:rFonts w:ascii="Arial" w:hAnsi="Arial" w:cs="Arial"/>
          <w:sz w:val="24"/>
          <w:szCs w:val="24"/>
          <w:rtl/>
        </w:rPr>
        <w:t>.</w:t>
      </w:r>
      <w:r w:rsidRPr="00F0712F">
        <w:rPr>
          <w:rFonts w:ascii="Arial" w:hAnsi="Arial" w:cs="Arial" w:hint="cs"/>
          <w:sz w:val="24"/>
          <w:szCs w:val="24"/>
          <w:rtl/>
        </w:rPr>
        <w:t>وظیفهء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بسیار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دشوار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ویراستاران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این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فرهنگنامه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یافتن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حدی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معقول‏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است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میان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اینکه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تا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کجا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موضوعی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باید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برای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خوانندهء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نوجوان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فرهنگنامه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بسط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داده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شود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و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در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کجا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باید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آن‏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را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کامل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دانست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و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به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پایان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رساند</w:t>
      </w:r>
      <w:r w:rsidRPr="00F0712F">
        <w:rPr>
          <w:rFonts w:ascii="Arial" w:hAnsi="Arial" w:cs="Arial"/>
          <w:sz w:val="24"/>
          <w:szCs w:val="24"/>
          <w:rtl/>
        </w:rPr>
        <w:t>.</w:t>
      </w:r>
      <w:r w:rsidRPr="00F0712F">
        <w:rPr>
          <w:rFonts w:ascii="Arial" w:hAnsi="Arial" w:cs="Arial" w:hint="cs"/>
          <w:sz w:val="24"/>
          <w:szCs w:val="24"/>
          <w:rtl/>
        </w:rPr>
        <w:t>گاهی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در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این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زمینه‏ها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میان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ویراستاران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فرهنگنامه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اختلاف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سلیقه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پیش‏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می‏آید</w:t>
      </w:r>
      <w:r w:rsidRPr="00F0712F">
        <w:rPr>
          <w:rFonts w:ascii="Arial" w:hAnsi="Arial" w:cs="Arial"/>
          <w:sz w:val="24"/>
          <w:szCs w:val="24"/>
          <w:rtl/>
        </w:rPr>
        <w:t>.</w:t>
      </w:r>
      <w:r w:rsidRPr="00F0712F">
        <w:rPr>
          <w:rFonts w:ascii="Arial" w:hAnsi="Arial" w:cs="Arial" w:hint="cs"/>
          <w:sz w:val="24"/>
          <w:szCs w:val="24"/>
          <w:rtl/>
        </w:rPr>
        <w:t>یعنی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یکی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معتقد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است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که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بیان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مفصل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مطلب‏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خوب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است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و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دیگری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می‏گوید</w:t>
      </w:r>
      <w:r w:rsidRPr="00F0712F">
        <w:rPr>
          <w:rFonts w:ascii="Arial" w:hAnsi="Arial" w:cs="Arial"/>
          <w:sz w:val="24"/>
          <w:szCs w:val="24"/>
          <w:rtl/>
        </w:rPr>
        <w:t>:</w:t>
      </w:r>
      <w:r w:rsidRPr="00F0712F">
        <w:rPr>
          <w:rFonts w:ascii="Arial" w:hAnsi="Arial" w:cs="Arial" w:hint="cs"/>
          <w:sz w:val="24"/>
          <w:szCs w:val="24"/>
          <w:rtl/>
        </w:rPr>
        <w:t>باید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کوتاه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باشد</w:t>
      </w:r>
      <w:r w:rsidRPr="00F0712F">
        <w:rPr>
          <w:rFonts w:ascii="Arial" w:hAnsi="Arial" w:cs="Arial"/>
          <w:sz w:val="24"/>
          <w:szCs w:val="24"/>
          <w:rtl/>
        </w:rPr>
        <w:t>.</w:t>
      </w:r>
      <w:r w:rsidRPr="00F0712F">
        <w:rPr>
          <w:rFonts w:ascii="Arial" w:hAnsi="Arial" w:cs="Arial" w:hint="cs"/>
          <w:sz w:val="24"/>
          <w:szCs w:val="24"/>
          <w:rtl/>
        </w:rPr>
        <w:t>خوب‏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است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اینجا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به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مسأله‏ای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که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در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همین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زمینه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برای‏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نویسندگان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و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ویراستاران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دانشنامه‏ای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پیش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آمده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بود،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اشاره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کنم</w:t>
      </w:r>
      <w:r w:rsidRPr="00F0712F">
        <w:rPr>
          <w:rFonts w:ascii="Arial" w:hAnsi="Arial" w:cs="Arial"/>
          <w:sz w:val="24"/>
          <w:szCs w:val="24"/>
          <w:rtl/>
        </w:rPr>
        <w:t>.</w:t>
      </w:r>
      <w:r w:rsidRPr="00F0712F">
        <w:rPr>
          <w:rFonts w:ascii="Arial" w:hAnsi="Arial" w:cs="Arial" w:hint="cs"/>
          <w:sz w:val="24"/>
          <w:szCs w:val="24"/>
          <w:rtl/>
        </w:rPr>
        <w:t>میان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نویسندگان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مدخلهای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علمی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و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ویراستاران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آن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دانشنامه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جدلی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در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گرفته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بود،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ویراستاران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دوست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داشتند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که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مطالب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موجز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و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در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کلیات‏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باشد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و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نویسندگان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دانشمند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می‏خواستند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وارد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جزئیات‏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شوند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و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به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تفصیل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مقالهء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آن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مدخل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را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بنویسند</w:t>
      </w:r>
      <w:r w:rsidRPr="00F0712F">
        <w:rPr>
          <w:rFonts w:ascii="Arial" w:hAnsi="Arial" w:cs="Arial"/>
          <w:sz w:val="24"/>
          <w:szCs w:val="24"/>
          <w:rtl/>
        </w:rPr>
        <w:t>.</w:t>
      </w:r>
      <w:r w:rsidRPr="00F0712F">
        <w:rPr>
          <w:rFonts w:ascii="Arial" w:hAnsi="Arial" w:cs="Arial" w:hint="cs"/>
          <w:sz w:val="24"/>
          <w:szCs w:val="24"/>
          <w:rtl/>
        </w:rPr>
        <w:t>در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این‏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زمینه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یکی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از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ویراستاران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به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طنز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گفته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بود</w:t>
      </w:r>
      <w:r w:rsidRPr="00F0712F">
        <w:rPr>
          <w:rFonts w:ascii="Arial" w:hAnsi="Arial" w:cs="Arial"/>
          <w:sz w:val="24"/>
          <w:szCs w:val="24"/>
          <w:rtl/>
        </w:rPr>
        <w:t>:«</w:t>
      </w:r>
      <w:r w:rsidRPr="00F0712F">
        <w:rPr>
          <w:rFonts w:ascii="Arial" w:hAnsi="Arial" w:cs="Arial" w:hint="cs"/>
          <w:sz w:val="24"/>
          <w:szCs w:val="24"/>
          <w:rtl/>
        </w:rPr>
        <w:t>من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دوست‏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دارم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دربارهء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جراحی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مغز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مطالبی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بخوانم،ولی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حاضر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نیستم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مغزم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را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برای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جراحی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زیر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دست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کسی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بگذارم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که‏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با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خواندن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مقالهء</w:t>
      </w:r>
      <w:r w:rsidRPr="00F0712F">
        <w:rPr>
          <w:rFonts w:ascii="Arial" w:hAnsi="Arial" w:cs="Arial" w:hint="eastAsia"/>
          <w:sz w:val="24"/>
          <w:szCs w:val="24"/>
          <w:rtl/>
        </w:rPr>
        <w:t>«</w:t>
      </w:r>
      <w:r w:rsidRPr="00F0712F">
        <w:rPr>
          <w:rFonts w:ascii="Arial" w:hAnsi="Arial" w:cs="Arial" w:hint="cs"/>
          <w:sz w:val="24"/>
          <w:szCs w:val="24"/>
          <w:rtl/>
        </w:rPr>
        <w:t>جراحی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مغز</w:t>
      </w:r>
      <w:r w:rsidRPr="00F0712F">
        <w:rPr>
          <w:rFonts w:ascii="Arial" w:hAnsi="Arial" w:cs="Arial" w:hint="eastAsia"/>
          <w:sz w:val="24"/>
          <w:szCs w:val="24"/>
          <w:rtl/>
        </w:rPr>
        <w:t>»</w:t>
      </w:r>
      <w:r w:rsidRPr="00F0712F">
        <w:rPr>
          <w:rFonts w:ascii="Arial" w:hAnsi="Arial" w:cs="Arial" w:hint="cs"/>
          <w:sz w:val="24"/>
          <w:szCs w:val="24"/>
          <w:rtl/>
        </w:rPr>
        <w:t>دانشنامه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کارآمد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شده‏است</w:t>
      </w:r>
      <w:r w:rsidRPr="00F0712F">
        <w:rPr>
          <w:rFonts w:ascii="Arial" w:hAnsi="Arial" w:cs="Arial" w:hint="eastAsia"/>
          <w:sz w:val="24"/>
          <w:szCs w:val="24"/>
        </w:rPr>
        <w:t>»</w:t>
      </w:r>
      <w:r w:rsidRPr="00F0712F">
        <w:rPr>
          <w:rFonts w:ascii="Arial" w:hAnsi="Arial" w:cs="Arial"/>
          <w:sz w:val="24"/>
          <w:szCs w:val="24"/>
        </w:rPr>
        <w:t>!</w:t>
      </w:r>
    </w:p>
    <w:p w:rsidR="00F0712F" w:rsidRPr="00F0712F" w:rsidRDefault="00F0712F" w:rsidP="00F0712F">
      <w:pPr>
        <w:bidi/>
        <w:jc w:val="both"/>
        <w:rPr>
          <w:rFonts w:ascii="Arial" w:hAnsi="Arial" w:cs="Arial"/>
          <w:sz w:val="24"/>
          <w:szCs w:val="24"/>
        </w:rPr>
      </w:pPr>
      <w:r w:rsidRPr="00F0712F">
        <w:rPr>
          <w:rFonts w:ascii="Arial" w:hAnsi="Arial" w:cs="Arial" w:hint="cs"/>
          <w:sz w:val="24"/>
          <w:szCs w:val="24"/>
          <w:rtl/>
        </w:rPr>
        <w:t>یکی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از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گرفتاریهای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ویراستاران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فرهنگنامه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نیز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همین‏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است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و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من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گمان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می‏کنم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که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جای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این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تفصیلات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و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مطالب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در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بردارندهء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جزئیات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در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کتب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درسی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است</w:t>
      </w:r>
      <w:r w:rsidRPr="00F0712F">
        <w:rPr>
          <w:rFonts w:ascii="Arial" w:hAnsi="Arial" w:cs="Arial"/>
          <w:sz w:val="24"/>
          <w:szCs w:val="24"/>
          <w:rtl/>
        </w:rPr>
        <w:t xml:space="preserve">. </w:t>
      </w:r>
      <w:r w:rsidRPr="00F0712F">
        <w:rPr>
          <w:rFonts w:ascii="Arial" w:hAnsi="Arial" w:cs="Arial" w:hint="cs"/>
          <w:sz w:val="24"/>
          <w:szCs w:val="24"/>
          <w:rtl/>
        </w:rPr>
        <w:t>افزون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بر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اینها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روش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دیگری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در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کار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ویراستاران‏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فرهنگنامهء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کودکان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و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نوجوانان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وجود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دارد</w:t>
      </w:r>
      <w:r w:rsidRPr="00F0712F">
        <w:rPr>
          <w:rFonts w:ascii="Arial" w:hAnsi="Arial" w:cs="Arial"/>
          <w:sz w:val="24"/>
          <w:szCs w:val="24"/>
          <w:rtl/>
        </w:rPr>
        <w:t>:</w:t>
      </w:r>
      <w:r w:rsidRPr="00F0712F">
        <w:rPr>
          <w:rFonts w:ascii="Arial" w:hAnsi="Arial" w:cs="Arial" w:hint="cs"/>
          <w:sz w:val="24"/>
          <w:szCs w:val="24"/>
          <w:rtl/>
        </w:rPr>
        <w:t>ما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به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عمد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واژگان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مقالات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را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محدود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می‏کنیم</w:t>
      </w:r>
      <w:r w:rsidRPr="00F0712F">
        <w:rPr>
          <w:rFonts w:ascii="Arial" w:hAnsi="Arial" w:cs="Arial"/>
          <w:sz w:val="24"/>
          <w:szCs w:val="24"/>
          <w:rtl/>
        </w:rPr>
        <w:t>.</w:t>
      </w:r>
      <w:r w:rsidRPr="00F0712F">
        <w:rPr>
          <w:rFonts w:ascii="Arial" w:hAnsi="Arial" w:cs="Arial" w:hint="cs"/>
          <w:sz w:val="24"/>
          <w:szCs w:val="24"/>
          <w:rtl/>
        </w:rPr>
        <w:t>یعنی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باز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بودن‏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دست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را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که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فرض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بفرمایید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برای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نویسندگان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فرهنگنامهء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بزرگسال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وجود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دارد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به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کار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نمی‏بریم،بلکه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آن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را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ساده‏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می‏کنیم</w:t>
      </w:r>
      <w:r w:rsidRPr="00F0712F">
        <w:rPr>
          <w:rFonts w:ascii="Arial" w:hAnsi="Arial" w:cs="Arial"/>
          <w:sz w:val="24"/>
          <w:szCs w:val="24"/>
          <w:rtl/>
        </w:rPr>
        <w:t>.</w:t>
      </w:r>
      <w:r w:rsidRPr="00F0712F">
        <w:rPr>
          <w:rFonts w:ascii="Arial" w:hAnsi="Arial" w:cs="Arial" w:hint="cs"/>
          <w:sz w:val="24"/>
          <w:szCs w:val="24"/>
          <w:rtl/>
        </w:rPr>
        <w:t>محدود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کردن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عمدی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واژگان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مقالات،برای‏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نوجوانان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مشکلاتی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نیز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پدید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می‏آورد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ولی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کاری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شایسته‏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است،زیرا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می‏خواهیم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نوجوانان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و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به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ویژه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کودکان،خود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متوجه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مطلب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شوند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نه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آنکه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مجبور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شوند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از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بزرگان‏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دربارهء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آن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کلمه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و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واژه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سؤالاتی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کنند</w:t>
      </w:r>
      <w:r w:rsidRPr="00F0712F">
        <w:rPr>
          <w:rFonts w:ascii="Arial" w:hAnsi="Arial" w:cs="Arial"/>
          <w:sz w:val="24"/>
          <w:szCs w:val="24"/>
        </w:rPr>
        <w:t>.</w:t>
      </w:r>
    </w:p>
    <w:p w:rsidR="00F0712F" w:rsidRPr="00F0712F" w:rsidRDefault="00F0712F" w:rsidP="00F0712F">
      <w:pPr>
        <w:bidi/>
        <w:jc w:val="both"/>
        <w:rPr>
          <w:rFonts w:ascii="Arial" w:hAnsi="Arial" w:cs="Arial"/>
          <w:sz w:val="24"/>
          <w:szCs w:val="24"/>
        </w:rPr>
      </w:pPr>
      <w:r w:rsidRPr="00F0712F">
        <w:rPr>
          <w:rFonts w:ascii="Arial" w:hAnsi="Arial" w:cs="Arial" w:hint="cs"/>
          <w:sz w:val="24"/>
          <w:szCs w:val="24"/>
          <w:rtl/>
        </w:rPr>
        <w:t>ویژگی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دیگر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ویرایش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فرهنگنامه‏ها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با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ویرایش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کتب،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مقالات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و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حتی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نوشته‏های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پژوهشی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در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آن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است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که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در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فرهنگنامه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بیان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دیدگاه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و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جهان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بینی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نویسنده</w:t>
      </w:r>
      <w:r w:rsidRPr="00F0712F">
        <w:rPr>
          <w:rFonts w:ascii="Arial" w:hAnsi="Arial" w:cs="Arial"/>
          <w:sz w:val="24"/>
          <w:szCs w:val="24"/>
          <w:rtl/>
        </w:rPr>
        <w:t>-</w:t>
      </w:r>
      <w:r w:rsidRPr="00F0712F">
        <w:rPr>
          <w:rFonts w:ascii="Arial" w:hAnsi="Arial" w:cs="Arial" w:hint="cs"/>
          <w:sz w:val="24"/>
          <w:szCs w:val="24"/>
          <w:rtl/>
        </w:rPr>
        <w:t>که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به‏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طور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معمول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در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کتب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دیگر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سبب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جذابیت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و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اهمیت‏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است</w:t>
      </w:r>
      <w:r w:rsidRPr="00F0712F">
        <w:rPr>
          <w:rFonts w:ascii="Arial" w:hAnsi="Arial" w:cs="Arial"/>
          <w:sz w:val="24"/>
          <w:szCs w:val="24"/>
          <w:rtl/>
        </w:rPr>
        <w:t>-</w:t>
      </w:r>
      <w:r w:rsidRPr="00F0712F">
        <w:rPr>
          <w:rFonts w:ascii="Arial" w:hAnsi="Arial" w:cs="Arial" w:hint="cs"/>
          <w:sz w:val="24"/>
          <w:szCs w:val="24"/>
          <w:rtl/>
        </w:rPr>
        <w:t>نادرست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انگاشته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می‏شود</w:t>
      </w:r>
      <w:r w:rsidRPr="00F0712F">
        <w:rPr>
          <w:rFonts w:ascii="Arial" w:hAnsi="Arial" w:cs="Arial"/>
          <w:sz w:val="24"/>
          <w:szCs w:val="24"/>
          <w:rtl/>
        </w:rPr>
        <w:t>.</w:t>
      </w:r>
      <w:r w:rsidRPr="00F0712F">
        <w:rPr>
          <w:rFonts w:ascii="Arial" w:hAnsi="Arial" w:cs="Arial" w:hint="cs"/>
          <w:sz w:val="24"/>
          <w:szCs w:val="24"/>
          <w:rtl/>
        </w:rPr>
        <w:t>در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فرهنگنامه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تا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آنجا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که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ممکن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است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مسایل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همان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گونه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که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رخ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داده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یا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هست‏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باید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بیان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شوند</w:t>
      </w:r>
      <w:r w:rsidRPr="00F0712F">
        <w:rPr>
          <w:rFonts w:ascii="Arial" w:hAnsi="Arial" w:cs="Arial"/>
          <w:sz w:val="24"/>
          <w:szCs w:val="24"/>
          <w:rtl/>
        </w:rPr>
        <w:t>.</w:t>
      </w:r>
      <w:r w:rsidRPr="00F0712F">
        <w:rPr>
          <w:rFonts w:ascii="Arial" w:hAnsi="Arial" w:cs="Arial" w:hint="cs"/>
          <w:sz w:val="24"/>
          <w:szCs w:val="24"/>
          <w:rtl/>
        </w:rPr>
        <w:t>درون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و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دخیل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کردن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جهان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بینی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یا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بزرگ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و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کوچک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نمودن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رخداد،از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اعتبار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فرهنگنامه</w:t>
      </w:r>
      <w:r w:rsidRPr="00F0712F">
        <w:rPr>
          <w:rFonts w:ascii="Arial" w:hAnsi="Arial" w:cs="Arial"/>
          <w:sz w:val="24"/>
          <w:szCs w:val="24"/>
          <w:rtl/>
        </w:rPr>
        <w:t>-</w:t>
      </w:r>
      <w:r w:rsidRPr="00F0712F">
        <w:rPr>
          <w:rFonts w:ascii="Arial" w:hAnsi="Arial" w:cs="Arial" w:hint="cs"/>
          <w:sz w:val="24"/>
          <w:szCs w:val="24"/>
          <w:rtl/>
        </w:rPr>
        <w:t>که‏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کتابی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مرجع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برای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دستیابی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به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آگاهیهای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موثق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است</w:t>
      </w:r>
      <w:r w:rsidRPr="00F0712F">
        <w:rPr>
          <w:rFonts w:ascii="Arial" w:hAnsi="Arial" w:cs="Arial"/>
          <w:sz w:val="24"/>
          <w:szCs w:val="24"/>
          <w:rtl/>
        </w:rPr>
        <w:t xml:space="preserve">- </w:t>
      </w:r>
      <w:r w:rsidRPr="00F0712F">
        <w:rPr>
          <w:rFonts w:ascii="Arial" w:hAnsi="Arial" w:cs="Arial" w:hint="cs"/>
          <w:sz w:val="24"/>
          <w:szCs w:val="24"/>
          <w:rtl/>
        </w:rPr>
        <w:t>می‏کاهد</w:t>
      </w:r>
      <w:r w:rsidRPr="00F0712F">
        <w:rPr>
          <w:rFonts w:ascii="Arial" w:hAnsi="Arial" w:cs="Arial"/>
          <w:sz w:val="24"/>
          <w:szCs w:val="24"/>
          <w:rtl/>
        </w:rPr>
        <w:t>.</w:t>
      </w:r>
      <w:r w:rsidRPr="00F0712F">
        <w:rPr>
          <w:rFonts w:ascii="Arial" w:hAnsi="Arial" w:cs="Arial" w:hint="cs"/>
          <w:sz w:val="24"/>
          <w:szCs w:val="24"/>
          <w:rtl/>
        </w:rPr>
        <w:t>اگر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نویسنده‏ای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به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این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نکات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توجه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نداشت،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ویراستار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فرهنگنامه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آن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را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با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این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دیدگاه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ویرایش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می‏کند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و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سامان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می‏دهد</w:t>
      </w:r>
      <w:r w:rsidRPr="00F0712F">
        <w:rPr>
          <w:rFonts w:ascii="Arial" w:hAnsi="Arial" w:cs="Arial"/>
          <w:sz w:val="24"/>
          <w:szCs w:val="24"/>
        </w:rPr>
        <w:t>.</w:t>
      </w:r>
    </w:p>
    <w:p w:rsidR="00F0712F" w:rsidRPr="00F0712F" w:rsidRDefault="00F0712F" w:rsidP="00F0712F">
      <w:pPr>
        <w:bidi/>
        <w:jc w:val="both"/>
        <w:rPr>
          <w:rFonts w:ascii="Arial" w:hAnsi="Arial" w:cs="Arial"/>
          <w:sz w:val="24"/>
          <w:szCs w:val="24"/>
        </w:rPr>
      </w:pPr>
      <w:r w:rsidRPr="00F0712F">
        <w:rPr>
          <w:rFonts w:ascii="Arial" w:hAnsi="Arial" w:cs="Arial" w:hint="cs"/>
          <w:sz w:val="24"/>
          <w:szCs w:val="24"/>
          <w:rtl/>
        </w:rPr>
        <w:t>بدین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رو،نقش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ویراستار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در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تدوین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فرهنگنامه‏ها،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بارزتر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از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متن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کتابهای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دیگر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است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و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دقت،توجه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بسیار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و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آگاهی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فراوان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می‏خواهد</w:t>
      </w:r>
      <w:r w:rsidRPr="00F0712F">
        <w:rPr>
          <w:rFonts w:ascii="Arial" w:hAnsi="Arial" w:cs="Arial"/>
          <w:sz w:val="24"/>
          <w:szCs w:val="24"/>
          <w:rtl/>
        </w:rPr>
        <w:t>.</w:t>
      </w:r>
      <w:r w:rsidRPr="00F0712F">
        <w:rPr>
          <w:rFonts w:ascii="Arial" w:hAnsi="Arial" w:cs="Arial" w:hint="cs"/>
          <w:sz w:val="24"/>
          <w:szCs w:val="24"/>
          <w:rtl/>
        </w:rPr>
        <w:t>در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اصطلاح،ویراستار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فرهنگنامه،دایه‏ای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که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فرزندش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را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بزرگ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کند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و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بپروراند،اما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مسؤول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خوب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و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بد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وی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نباشد،نیست</w:t>
      </w:r>
      <w:r w:rsidRPr="00F0712F">
        <w:rPr>
          <w:rFonts w:ascii="Arial" w:hAnsi="Arial" w:cs="Arial"/>
          <w:sz w:val="24"/>
          <w:szCs w:val="24"/>
          <w:rtl/>
        </w:rPr>
        <w:t>.</w:t>
      </w:r>
      <w:r w:rsidRPr="00F0712F">
        <w:rPr>
          <w:rFonts w:ascii="Arial" w:hAnsi="Arial" w:cs="Arial" w:hint="cs"/>
          <w:sz w:val="24"/>
          <w:szCs w:val="24"/>
          <w:rtl/>
        </w:rPr>
        <w:t>این‏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مسؤولیت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همواره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با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اوست</w:t>
      </w:r>
      <w:r w:rsidRPr="00F0712F">
        <w:rPr>
          <w:rFonts w:ascii="Arial" w:hAnsi="Arial" w:cs="Arial"/>
          <w:sz w:val="24"/>
          <w:szCs w:val="24"/>
          <w:rtl/>
        </w:rPr>
        <w:t>.</w:t>
      </w:r>
      <w:r w:rsidRPr="00F0712F">
        <w:rPr>
          <w:rFonts w:ascii="Arial" w:hAnsi="Arial" w:cs="Arial" w:hint="cs"/>
          <w:sz w:val="24"/>
          <w:szCs w:val="24"/>
          <w:rtl/>
        </w:rPr>
        <w:t>به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نظر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می‏آید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که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مسؤولیت‏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خوب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و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بد،درستی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و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نادرستی،استحکام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و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سستی‏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مقالات،بیشتر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به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پای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ویراستار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نوشته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می‏شود،و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از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همین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رو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نویسندگان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نیز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باید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تعصبشان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را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نسبت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به‏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مقالات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خود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کنار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بگذارند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و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بخاطر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تغییرات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احتمالی‏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که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از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سوی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ویراستار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در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آن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پدید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می‏آید،شتابزده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داوری‏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نکنند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و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نگاه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عضب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آلود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به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وی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نیندازند</w:t>
      </w:r>
      <w:r w:rsidRPr="00F0712F">
        <w:rPr>
          <w:rFonts w:ascii="Arial" w:hAnsi="Arial" w:cs="Arial"/>
          <w:sz w:val="24"/>
          <w:szCs w:val="24"/>
          <w:rtl/>
        </w:rPr>
        <w:t>!</w:t>
      </w:r>
      <w:r w:rsidRPr="00F0712F">
        <w:rPr>
          <w:rFonts w:ascii="Arial" w:hAnsi="Arial" w:cs="Arial" w:hint="cs"/>
          <w:sz w:val="24"/>
          <w:szCs w:val="24"/>
          <w:rtl/>
        </w:rPr>
        <w:t>چرا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که‏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ویراستار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خوب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به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دلیل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همان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مسؤولیتش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در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خوبی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یا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بدی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شیوهء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نگارش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و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استحکام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و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سستی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مقاله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گاهی‏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ناچار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به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تغییر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و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تصحیح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و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حتی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حذف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پاره‏ای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بخشهای‏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مقالات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می‏شود</w:t>
      </w:r>
      <w:r w:rsidRPr="00F0712F">
        <w:rPr>
          <w:rFonts w:ascii="Arial" w:hAnsi="Arial" w:cs="Arial"/>
          <w:sz w:val="24"/>
          <w:szCs w:val="24"/>
          <w:rtl/>
        </w:rPr>
        <w:t>.</w:t>
      </w:r>
      <w:r w:rsidRPr="00F0712F">
        <w:rPr>
          <w:rFonts w:ascii="Arial" w:hAnsi="Arial" w:cs="Arial" w:hint="cs"/>
          <w:sz w:val="24"/>
          <w:szCs w:val="24"/>
          <w:rtl/>
        </w:rPr>
        <w:t>رفتار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بد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با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ویراستار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او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را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از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عمل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به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این‏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وظایف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باز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می‏دارد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و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وی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را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نسبت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به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ویراستاری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شایسته‏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و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نگریستن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به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استحکام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و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سستی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مطالب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بی‏اعتنا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می‏کند</w:t>
      </w:r>
      <w:r w:rsidRPr="00F0712F">
        <w:rPr>
          <w:rFonts w:ascii="Arial" w:hAnsi="Arial" w:cs="Arial"/>
          <w:sz w:val="24"/>
          <w:szCs w:val="24"/>
          <w:rtl/>
        </w:rPr>
        <w:t>.</w:t>
      </w:r>
      <w:r w:rsidRPr="00F0712F">
        <w:rPr>
          <w:rFonts w:ascii="Arial" w:hAnsi="Arial" w:cs="Arial" w:hint="cs"/>
          <w:sz w:val="24"/>
          <w:szCs w:val="24"/>
          <w:rtl/>
        </w:rPr>
        <w:t>البته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او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باید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به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فن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و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دانش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ویراستاری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و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رموز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و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ریزه‏کاریهای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نویسندگان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آگاه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باشد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تا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بتواند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وظیفهء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خود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را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به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خوبی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انجام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دهد</w:t>
      </w:r>
      <w:r w:rsidRPr="00F0712F">
        <w:rPr>
          <w:rFonts w:ascii="Arial" w:hAnsi="Arial" w:cs="Arial"/>
          <w:sz w:val="24"/>
          <w:szCs w:val="24"/>
          <w:rtl/>
        </w:rPr>
        <w:t>.</w:t>
      </w:r>
      <w:r w:rsidRPr="00F0712F">
        <w:rPr>
          <w:rFonts w:ascii="Arial" w:hAnsi="Arial" w:cs="Arial" w:hint="cs"/>
          <w:sz w:val="24"/>
          <w:szCs w:val="24"/>
          <w:rtl/>
        </w:rPr>
        <w:t>هر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چند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lastRenderedPageBreak/>
        <w:t>اینجا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برخی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از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مقالات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به‏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دلیل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آنکه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بارها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نوشته،اصلاح،بازنویسی،ویرایش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و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باز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ویرایش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شده‏اند،دیگر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دارای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پرونده‏اند</w:t>
      </w:r>
      <w:r w:rsidRPr="00F0712F">
        <w:rPr>
          <w:rFonts w:ascii="Arial" w:hAnsi="Arial" w:cs="Arial"/>
          <w:sz w:val="24"/>
          <w:szCs w:val="24"/>
          <w:rtl/>
        </w:rPr>
        <w:t>.</w:t>
      </w:r>
      <w:r w:rsidRPr="00F0712F">
        <w:rPr>
          <w:rFonts w:ascii="Arial" w:hAnsi="Arial" w:cs="Arial" w:hint="cs"/>
          <w:sz w:val="24"/>
          <w:szCs w:val="24"/>
          <w:rtl/>
        </w:rPr>
        <w:t>اکنون‏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ویراستاران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فرهنگنامه،کمتر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در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این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زمینه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با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نویسندگان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یا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بالعکس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مشکلی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دارند</w:t>
      </w:r>
      <w:r w:rsidRPr="00F0712F">
        <w:rPr>
          <w:rFonts w:ascii="Arial" w:hAnsi="Arial" w:cs="Arial"/>
          <w:sz w:val="24"/>
          <w:szCs w:val="24"/>
          <w:rtl/>
        </w:rPr>
        <w:t>.</w:t>
      </w:r>
      <w:r w:rsidRPr="00F0712F">
        <w:rPr>
          <w:rFonts w:ascii="Arial" w:hAnsi="Arial" w:cs="Arial" w:hint="cs"/>
          <w:sz w:val="24"/>
          <w:szCs w:val="24"/>
          <w:rtl/>
        </w:rPr>
        <w:t>نویسندگان‏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فرهنگنامه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باید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قواعد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ما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را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رعایت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کنند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و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اگر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از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آن‏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پیروی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نکردند،ویراستار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حق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تصرف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ویرایشی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در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آن‏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دارد</w:t>
      </w:r>
      <w:r w:rsidRPr="00F0712F">
        <w:rPr>
          <w:rFonts w:ascii="Arial" w:hAnsi="Arial" w:cs="Arial"/>
          <w:sz w:val="24"/>
          <w:szCs w:val="24"/>
        </w:rPr>
        <w:t>.</w:t>
      </w:r>
    </w:p>
    <w:p w:rsidR="00F0712F" w:rsidRPr="00F0712F" w:rsidRDefault="00F0712F" w:rsidP="00F0712F">
      <w:pPr>
        <w:bidi/>
        <w:jc w:val="both"/>
        <w:rPr>
          <w:rFonts w:ascii="Arial" w:hAnsi="Arial" w:cs="Arial"/>
          <w:sz w:val="24"/>
          <w:szCs w:val="24"/>
        </w:rPr>
      </w:pPr>
      <w:r w:rsidRPr="00F0712F">
        <w:rPr>
          <w:rFonts w:ascii="Arial" w:hAnsi="Arial" w:cs="Arial" w:hint="cs"/>
          <w:sz w:val="24"/>
          <w:szCs w:val="24"/>
          <w:rtl/>
        </w:rPr>
        <w:t>کیهان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فرهنگی</w:t>
      </w:r>
      <w:r w:rsidRPr="00F0712F">
        <w:rPr>
          <w:rFonts w:ascii="Arial" w:hAnsi="Arial" w:cs="Arial"/>
          <w:sz w:val="24"/>
          <w:szCs w:val="24"/>
          <w:rtl/>
        </w:rPr>
        <w:t>:</w:t>
      </w:r>
      <w:r w:rsidRPr="00F0712F">
        <w:rPr>
          <w:rFonts w:ascii="Arial" w:hAnsi="Arial" w:cs="Arial" w:hint="cs"/>
          <w:sz w:val="24"/>
          <w:szCs w:val="24"/>
          <w:rtl/>
        </w:rPr>
        <w:t>از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اینکه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وقتتان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را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در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اختیار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ما</w:t>
      </w:r>
      <w:r w:rsidRPr="00F0712F">
        <w:rPr>
          <w:rFonts w:ascii="Arial" w:hAnsi="Arial" w:cs="Arial"/>
          <w:sz w:val="24"/>
          <w:szCs w:val="24"/>
          <w:rtl/>
        </w:rPr>
        <w:t xml:space="preserve"> </w:t>
      </w:r>
      <w:r w:rsidRPr="00F0712F">
        <w:rPr>
          <w:rFonts w:ascii="Arial" w:hAnsi="Arial" w:cs="Arial" w:hint="cs"/>
          <w:sz w:val="24"/>
          <w:szCs w:val="24"/>
          <w:rtl/>
        </w:rPr>
        <w:t>گذاشتید،سپاسگزاریم</w:t>
      </w:r>
      <w:r w:rsidRPr="00F0712F">
        <w:rPr>
          <w:rFonts w:ascii="Arial" w:hAnsi="Arial" w:cs="Arial"/>
          <w:sz w:val="24"/>
          <w:szCs w:val="24"/>
        </w:rPr>
        <w:t>.</w:t>
      </w:r>
    </w:p>
    <w:p w:rsidR="00F31960" w:rsidRPr="00F0712F" w:rsidRDefault="00F31960" w:rsidP="00F0712F">
      <w:pPr>
        <w:bidi/>
        <w:jc w:val="both"/>
        <w:rPr>
          <w:rFonts w:ascii="Arial" w:hAnsi="Arial" w:cs="Arial"/>
          <w:sz w:val="24"/>
          <w:szCs w:val="24"/>
        </w:rPr>
      </w:pPr>
    </w:p>
    <w:sectPr w:rsidR="00F31960" w:rsidRPr="00F0712F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2F55D1"/>
    <w:rsid w:val="000234F7"/>
    <w:rsid w:val="000A25A4"/>
    <w:rsid w:val="000D281B"/>
    <w:rsid w:val="001B04BA"/>
    <w:rsid w:val="001D3484"/>
    <w:rsid w:val="002247D0"/>
    <w:rsid w:val="002552C7"/>
    <w:rsid w:val="002E7933"/>
    <w:rsid w:val="002F55D1"/>
    <w:rsid w:val="003210A6"/>
    <w:rsid w:val="00440DE0"/>
    <w:rsid w:val="004859EF"/>
    <w:rsid w:val="00574455"/>
    <w:rsid w:val="00660540"/>
    <w:rsid w:val="0066534D"/>
    <w:rsid w:val="00693407"/>
    <w:rsid w:val="00697C04"/>
    <w:rsid w:val="00752954"/>
    <w:rsid w:val="007862CF"/>
    <w:rsid w:val="008F6EB4"/>
    <w:rsid w:val="009C6CA5"/>
    <w:rsid w:val="00A84A4D"/>
    <w:rsid w:val="00AE711C"/>
    <w:rsid w:val="00B1034F"/>
    <w:rsid w:val="00C426F8"/>
    <w:rsid w:val="00C66C09"/>
    <w:rsid w:val="00C72BCD"/>
    <w:rsid w:val="00CB1E40"/>
    <w:rsid w:val="00D232B7"/>
    <w:rsid w:val="00D74F85"/>
    <w:rsid w:val="00D8443F"/>
    <w:rsid w:val="00D949D1"/>
    <w:rsid w:val="00DF3E26"/>
    <w:rsid w:val="00EA12D2"/>
    <w:rsid w:val="00F0712F"/>
    <w:rsid w:val="00F21EE2"/>
    <w:rsid w:val="00F31960"/>
    <w:rsid w:val="00FC4E8D"/>
    <w:rsid w:val="00FE7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1637</Words>
  <Characters>9334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2012-03-17T14:16:00Z</dcterms:created>
  <dcterms:modified xsi:type="dcterms:W3CDTF">2012-03-17T14:16:00Z</dcterms:modified>
</cp:coreProperties>
</file>