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A9" w:rsidRPr="00F45FA9" w:rsidRDefault="00F45FA9" w:rsidP="005215E6">
      <w:pPr>
        <w:jc w:val="lowKashida"/>
        <w:rPr>
          <w:rFonts w:ascii="Arial" w:hAnsi="Arial" w:cs="Arial"/>
          <w:sz w:val="24"/>
          <w:rtl/>
        </w:rPr>
      </w:pPr>
      <w:r w:rsidRPr="00F45FA9">
        <w:rPr>
          <w:rFonts w:ascii="Arial" w:hAnsi="Arial" w:cs="Arial" w:hint="cs"/>
          <w:sz w:val="24"/>
          <w:rtl/>
        </w:rPr>
        <w:t>نهج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البلاغه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شؤون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انسانی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زن</w:t>
      </w:r>
      <w:r w:rsidRPr="00F45FA9">
        <w:rPr>
          <w:rFonts w:ascii="Arial" w:hAnsi="Arial" w:cs="Arial"/>
          <w:sz w:val="24"/>
          <w:rtl/>
        </w:rPr>
        <w:t xml:space="preserve"> </w:t>
      </w:r>
    </w:p>
    <w:p w:rsidR="00F45FA9" w:rsidRPr="00F45FA9" w:rsidRDefault="00F45FA9" w:rsidP="00F45FA9">
      <w:pPr>
        <w:jc w:val="lowKashida"/>
        <w:rPr>
          <w:rFonts w:ascii="Arial" w:hAnsi="Arial" w:cs="Arial"/>
          <w:sz w:val="24"/>
          <w:rtl/>
        </w:rPr>
      </w:pPr>
      <w:r w:rsidRPr="00F45FA9">
        <w:rPr>
          <w:rFonts w:ascii="Arial" w:hAnsi="Arial" w:cs="Arial" w:hint="cs"/>
          <w:sz w:val="24"/>
          <w:rtl/>
        </w:rPr>
        <w:t>نقیبی،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فاطمه</w:t>
      </w:r>
    </w:p>
    <w:p w:rsidR="00F45FA9" w:rsidRDefault="00F45FA9" w:rsidP="00F45FA9">
      <w:pPr>
        <w:jc w:val="lowKashida"/>
        <w:rPr>
          <w:rFonts w:ascii="Arial" w:hAnsi="Arial" w:cs="Arial"/>
          <w:sz w:val="24"/>
          <w:rtl/>
        </w:rPr>
      </w:pPr>
    </w:p>
    <w:p w:rsidR="00F45FA9" w:rsidRDefault="00F45FA9" w:rsidP="00F45FA9">
      <w:pPr>
        <w:jc w:val="lowKashida"/>
        <w:rPr>
          <w:rFonts w:ascii="Arial" w:hAnsi="Arial" w:cs="Arial"/>
          <w:sz w:val="24"/>
          <w:rtl/>
        </w:rPr>
      </w:pPr>
      <w:r w:rsidRPr="00F45FA9">
        <w:rPr>
          <w:rFonts w:ascii="Arial" w:hAnsi="Arial" w:cs="Arial" w:hint="cs"/>
          <w:sz w:val="24"/>
          <w:rtl/>
        </w:rPr>
        <w:t>سنت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تاریخ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همواره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عرصه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گفتگوها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بحثهای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فراوان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درباره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شخصیت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وظایف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حقوق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زنان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بوده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است</w:t>
      </w:r>
      <w:r w:rsidRPr="00F45FA9">
        <w:rPr>
          <w:rFonts w:ascii="Arial" w:hAnsi="Arial" w:cs="Arial"/>
          <w:sz w:val="24"/>
          <w:rtl/>
        </w:rPr>
        <w:t xml:space="preserve">. </w:t>
      </w:r>
      <w:r w:rsidRPr="00F45FA9">
        <w:rPr>
          <w:rFonts w:ascii="Arial" w:hAnsi="Arial" w:cs="Arial" w:hint="cs"/>
          <w:sz w:val="24"/>
          <w:rtl/>
        </w:rPr>
        <w:t>عده‏ای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بنام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دین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را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از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جایگاه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اصلی‏اش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فروکشاندند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داعیه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عدم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برابری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جنس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مونث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مذکر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در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عرصه‏های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مختلف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زدند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عده‏ای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دیگر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نام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تمدن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مدرنیته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شخصیت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هویت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را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مورد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لطمه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قرار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دادند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نام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دفاع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از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حقوق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این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موجود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تمام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موجودیت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را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ستاندند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همانند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ابزاری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صرف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یا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طعمه‏ای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لذتبخش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را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تباه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کردند</w:t>
      </w:r>
      <w:r w:rsidRPr="00F45FA9">
        <w:rPr>
          <w:rFonts w:ascii="Arial" w:hAnsi="Arial" w:cs="Arial"/>
          <w:sz w:val="24"/>
          <w:rtl/>
        </w:rPr>
        <w:t>.</w:t>
      </w:r>
    </w:p>
    <w:p w:rsidR="00F45FA9" w:rsidRDefault="00F45FA9" w:rsidP="00F45FA9">
      <w:pPr>
        <w:jc w:val="lowKashida"/>
        <w:rPr>
          <w:rFonts w:ascii="Arial" w:hAnsi="Arial" w:cs="Arial"/>
          <w:sz w:val="24"/>
          <w:rtl/>
        </w:rPr>
      </w:pPr>
      <w:r w:rsidRPr="00F45FA9">
        <w:rPr>
          <w:rFonts w:ascii="Arial" w:hAnsi="Arial" w:cs="Arial" w:hint="cs"/>
          <w:sz w:val="24"/>
          <w:rtl/>
        </w:rPr>
        <w:t>تا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زمانی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که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اینگونه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نگرشهای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افراط‏گرایانه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یا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تفریط‏انگارانه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وجود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داشته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است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شخصیت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رسالت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زن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در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این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بین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گم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شده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است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تنها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موجب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ایجاد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حساسیتها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بعضا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نسبتهای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ناروا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ایجاد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چالشهای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خطرناک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نهایتا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بروز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تولد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ایسم‏های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مختلف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طرفداری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از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این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مخلوق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خالق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بی‏همتا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حکیم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شده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است</w:t>
      </w:r>
      <w:r w:rsidRPr="00F45FA9">
        <w:rPr>
          <w:rFonts w:ascii="Arial" w:hAnsi="Arial" w:cs="Arial"/>
          <w:sz w:val="24"/>
          <w:rtl/>
        </w:rPr>
        <w:t>.</w:t>
      </w:r>
    </w:p>
    <w:p w:rsidR="00F45FA9" w:rsidRDefault="00F45FA9" w:rsidP="00F45FA9">
      <w:pPr>
        <w:jc w:val="lowKashida"/>
        <w:rPr>
          <w:rFonts w:ascii="Arial" w:hAnsi="Arial" w:cs="Arial"/>
          <w:sz w:val="24"/>
          <w:rtl/>
        </w:rPr>
      </w:pPr>
      <w:r w:rsidRPr="00F45FA9">
        <w:rPr>
          <w:rFonts w:ascii="Arial" w:hAnsi="Arial" w:cs="Arial" w:hint="cs"/>
          <w:sz w:val="24"/>
          <w:rtl/>
        </w:rPr>
        <w:t>در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این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میان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برخی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بهانه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توجیه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نگرشهای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خود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متمسک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کلمات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بزرگان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دین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شده‏اند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که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بیش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از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همه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فرمایشات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مولایمان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حضرت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امیر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علیه‏السلام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دستاویز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کوته‏نگران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اینگونه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شده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است</w:t>
      </w:r>
      <w:r w:rsidRPr="00F45FA9">
        <w:rPr>
          <w:rFonts w:ascii="Arial" w:hAnsi="Arial" w:cs="Arial"/>
          <w:sz w:val="24"/>
          <w:rtl/>
        </w:rPr>
        <w:t>.</w:t>
      </w:r>
    </w:p>
    <w:p w:rsidR="00F45FA9" w:rsidRDefault="00F45FA9" w:rsidP="005215E6">
      <w:pPr>
        <w:jc w:val="lowKashida"/>
        <w:rPr>
          <w:rFonts w:ascii="Arial" w:hAnsi="Arial" w:cs="Arial"/>
          <w:sz w:val="24"/>
          <w:rtl/>
        </w:rPr>
      </w:pPr>
      <w:r w:rsidRPr="00F45FA9">
        <w:rPr>
          <w:rFonts w:ascii="Arial" w:hAnsi="Arial" w:cs="Arial" w:hint="cs"/>
          <w:sz w:val="24"/>
          <w:rtl/>
        </w:rPr>
        <w:t>جای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بسی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تأسف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است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که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در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قرن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مهد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علم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تمدن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مدرنیسم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... </w:t>
      </w:r>
      <w:r w:rsidRPr="00F45FA9">
        <w:rPr>
          <w:rFonts w:ascii="Arial" w:hAnsi="Arial" w:cs="Arial" w:hint="cs"/>
          <w:sz w:val="24"/>
          <w:rtl/>
        </w:rPr>
        <w:t>هنوز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نگرشهای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منفی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در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این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باره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پالایش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نیافته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است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هر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کسی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تمسک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فرمایشی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از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مولا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راه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سوی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کج‏فکری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خود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باز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کرده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است</w:t>
      </w:r>
      <w:r w:rsidRPr="00F45FA9">
        <w:rPr>
          <w:rFonts w:ascii="Arial" w:hAnsi="Arial" w:cs="Arial"/>
          <w:sz w:val="24"/>
          <w:rtl/>
        </w:rPr>
        <w:t>.</w:t>
      </w:r>
      <w:r w:rsidR="005215E6">
        <w:rPr>
          <w:rFonts w:ascii="Arial" w:hAnsi="Arial" w:cs="Arial" w:hint="cs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از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این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رو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رسالت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خطیر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ماست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که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با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ادله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کافی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متقن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دینی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عقلی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تبیین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تفسیر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روشن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درستی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در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این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مسیر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ارائه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نماییم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راهی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برای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شکوفایی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باروری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عقول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خردورز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اندیشمند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نسل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جوان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بخصوص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برای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یافتن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نگرش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درست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دینی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نسبت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زنان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بگشاییم</w:t>
      </w:r>
      <w:r w:rsidRPr="00F45FA9">
        <w:rPr>
          <w:rFonts w:ascii="Arial" w:hAnsi="Arial" w:cs="Arial"/>
          <w:sz w:val="24"/>
          <w:rtl/>
        </w:rPr>
        <w:t>.</w:t>
      </w:r>
    </w:p>
    <w:p w:rsidR="00F45FA9" w:rsidRDefault="00F45FA9" w:rsidP="00F45FA9">
      <w:pPr>
        <w:jc w:val="lowKashida"/>
        <w:rPr>
          <w:rFonts w:ascii="Arial" w:hAnsi="Arial" w:cs="Arial"/>
          <w:sz w:val="24"/>
          <w:rtl/>
        </w:rPr>
      </w:pPr>
      <w:r w:rsidRPr="00F45FA9">
        <w:rPr>
          <w:rFonts w:ascii="Arial" w:hAnsi="Arial" w:cs="Arial" w:hint="cs"/>
          <w:sz w:val="24"/>
          <w:rtl/>
        </w:rPr>
        <w:t>بهترین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توشه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در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این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راه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دوری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از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جمودگرایی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ذهنی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یکسونگری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تعصبات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جاهلانه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غیرمنطقی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است</w:t>
      </w:r>
      <w:r w:rsidRPr="00F45FA9">
        <w:rPr>
          <w:rFonts w:ascii="Arial" w:hAnsi="Arial" w:cs="Arial"/>
          <w:sz w:val="24"/>
          <w:rtl/>
        </w:rPr>
        <w:t>.</w:t>
      </w:r>
    </w:p>
    <w:p w:rsidR="00F45FA9" w:rsidRDefault="00F45FA9" w:rsidP="00F45FA9">
      <w:pPr>
        <w:jc w:val="lowKashida"/>
        <w:rPr>
          <w:rFonts w:ascii="Arial" w:hAnsi="Arial" w:cs="Arial"/>
          <w:sz w:val="24"/>
          <w:rtl/>
        </w:rPr>
      </w:pPr>
      <w:r w:rsidRPr="00F45FA9">
        <w:rPr>
          <w:rFonts w:ascii="Arial" w:hAnsi="Arial" w:cs="Arial" w:hint="cs"/>
          <w:sz w:val="24"/>
          <w:rtl/>
        </w:rPr>
        <w:t>کاملترین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والاترین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دفاعیه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حقوق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بشر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مسلمان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کتاب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مقدس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اوست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که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مأموریت</w:t>
      </w:r>
      <w:r w:rsidRPr="00F45FA9">
        <w:rPr>
          <w:rFonts w:ascii="Arial" w:hAnsi="Arial" w:cs="Arial"/>
          <w:sz w:val="24"/>
          <w:rtl/>
        </w:rPr>
        <w:t xml:space="preserve"> «</w:t>
      </w:r>
      <w:r w:rsidRPr="00F45FA9">
        <w:rPr>
          <w:rFonts w:ascii="Arial" w:hAnsi="Arial" w:cs="Arial" w:hint="cs"/>
          <w:sz w:val="24"/>
          <w:rtl/>
        </w:rPr>
        <w:t>إنی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جاعل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فی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الارض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خلیفة</w:t>
      </w:r>
      <w:r w:rsidRPr="00F45FA9">
        <w:rPr>
          <w:rFonts w:ascii="Arial" w:hAnsi="Arial" w:cs="Arial" w:hint="eastAsia"/>
          <w:sz w:val="24"/>
          <w:rtl/>
        </w:rPr>
        <w:t>»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بخشید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را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به</w:t>
      </w:r>
      <w:r w:rsidRPr="00F45FA9">
        <w:rPr>
          <w:rFonts w:ascii="Arial" w:hAnsi="Arial" w:cs="Arial"/>
          <w:sz w:val="24"/>
          <w:rtl/>
        </w:rPr>
        <w:t xml:space="preserve"> «</w:t>
      </w:r>
      <w:r w:rsidRPr="00F45FA9">
        <w:rPr>
          <w:rFonts w:ascii="Arial" w:hAnsi="Arial" w:cs="Arial" w:hint="cs"/>
          <w:sz w:val="24"/>
          <w:rtl/>
        </w:rPr>
        <w:t>لقد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کرمنا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بنی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آدم</w:t>
      </w:r>
      <w:r w:rsidRPr="00F45FA9">
        <w:rPr>
          <w:rFonts w:ascii="Arial" w:hAnsi="Arial" w:cs="Arial" w:hint="eastAsia"/>
          <w:sz w:val="24"/>
          <w:rtl/>
        </w:rPr>
        <w:t>»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متصف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نمود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با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موهبت</w:t>
      </w:r>
      <w:r w:rsidRPr="00F45FA9">
        <w:rPr>
          <w:rFonts w:ascii="Arial" w:hAnsi="Arial" w:cs="Arial"/>
          <w:sz w:val="24"/>
          <w:rtl/>
        </w:rPr>
        <w:t xml:space="preserve"> «</w:t>
      </w:r>
      <w:r w:rsidRPr="00F45FA9">
        <w:rPr>
          <w:rFonts w:ascii="Arial" w:hAnsi="Arial" w:cs="Arial" w:hint="cs"/>
          <w:sz w:val="24"/>
          <w:rtl/>
        </w:rPr>
        <w:t>نفخت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فیه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روحی</w:t>
      </w:r>
      <w:r w:rsidRPr="00F45FA9">
        <w:rPr>
          <w:rFonts w:ascii="Arial" w:hAnsi="Arial" w:cs="Arial" w:hint="eastAsia"/>
          <w:sz w:val="24"/>
          <w:rtl/>
        </w:rPr>
        <w:t>»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تعلیم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اسماء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الهی</w:t>
      </w:r>
      <w:r w:rsidRPr="00F45FA9">
        <w:rPr>
          <w:rFonts w:ascii="Arial" w:hAnsi="Arial" w:cs="Arial"/>
          <w:sz w:val="24"/>
          <w:rtl/>
        </w:rPr>
        <w:t xml:space="preserve"> «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علم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آدم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الاسماء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کلها</w:t>
      </w:r>
      <w:r w:rsidRPr="00F45FA9">
        <w:rPr>
          <w:rFonts w:ascii="Arial" w:hAnsi="Arial" w:cs="Arial" w:hint="eastAsia"/>
          <w:sz w:val="24"/>
          <w:rtl/>
        </w:rPr>
        <w:t>»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رسالت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خطیر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زیبای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خلافت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را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عهده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نهاد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در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این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میان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تفاوتی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میان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جنس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مرد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زن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قائل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نشد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نگاهی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کریمانه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از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دریچه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والای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انسانی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نمود</w:t>
      </w:r>
      <w:r w:rsidRPr="00F45FA9">
        <w:rPr>
          <w:rFonts w:ascii="Arial" w:hAnsi="Arial" w:cs="Arial"/>
          <w:sz w:val="24"/>
          <w:rtl/>
        </w:rPr>
        <w:t>.</w:t>
      </w:r>
    </w:p>
    <w:p w:rsidR="00F45FA9" w:rsidRDefault="00F45FA9" w:rsidP="00F45FA9">
      <w:pPr>
        <w:jc w:val="lowKashida"/>
        <w:rPr>
          <w:rFonts w:ascii="Arial" w:hAnsi="Arial" w:cs="Arial"/>
          <w:sz w:val="24"/>
          <w:rtl/>
        </w:rPr>
      </w:pPr>
      <w:r w:rsidRPr="00F45FA9">
        <w:rPr>
          <w:rFonts w:ascii="Arial" w:hAnsi="Arial" w:cs="Arial" w:hint="cs"/>
          <w:sz w:val="24"/>
          <w:rtl/>
        </w:rPr>
        <w:t>نهج‏البلاغه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نیز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که</w:t>
      </w:r>
      <w:r w:rsidRPr="00F45FA9">
        <w:rPr>
          <w:rFonts w:ascii="Arial" w:hAnsi="Arial" w:cs="Arial"/>
          <w:sz w:val="24"/>
          <w:rtl/>
        </w:rPr>
        <w:t xml:space="preserve"> «</w:t>
      </w:r>
      <w:r w:rsidRPr="00F45FA9">
        <w:rPr>
          <w:rFonts w:ascii="Arial" w:hAnsi="Arial" w:cs="Arial" w:hint="cs"/>
          <w:sz w:val="24"/>
          <w:rtl/>
        </w:rPr>
        <w:t>اخ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القرآن</w:t>
      </w:r>
      <w:r w:rsidRPr="00F45FA9">
        <w:rPr>
          <w:rFonts w:ascii="Arial" w:hAnsi="Arial" w:cs="Arial" w:hint="eastAsia"/>
          <w:sz w:val="24"/>
          <w:rtl/>
        </w:rPr>
        <w:t>»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نامیده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شده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از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زبان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مکتب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وحی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باب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مدینه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علم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پیامبر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صلی‏الله‏علیه‏و‏آله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امین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اسرار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علوم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حکومتی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تراوش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کرده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است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قطعا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رایحه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آیات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قرآن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را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مشام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می‏رساند</w:t>
      </w:r>
      <w:r w:rsidRPr="00F45FA9">
        <w:rPr>
          <w:rFonts w:ascii="Arial" w:hAnsi="Arial" w:cs="Arial"/>
          <w:sz w:val="24"/>
          <w:rtl/>
        </w:rPr>
        <w:t>.</w:t>
      </w:r>
    </w:p>
    <w:p w:rsidR="00F45FA9" w:rsidRDefault="00F45FA9" w:rsidP="005215E6">
      <w:pPr>
        <w:jc w:val="lowKashida"/>
        <w:rPr>
          <w:rFonts w:ascii="Arial" w:hAnsi="Arial" w:cs="Arial"/>
          <w:sz w:val="24"/>
          <w:rtl/>
        </w:rPr>
      </w:pPr>
      <w:r w:rsidRPr="00F45FA9">
        <w:rPr>
          <w:rFonts w:ascii="Arial" w:hAnsi="Arial" w:cs="Arial" w:hint="cs"/>
          <w:sz w:val="24"/>
          <w:rtl/>
        </w:rPr>
        <w:t>مولایی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که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عهدنامه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مالک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اشتر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عنوان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کاملترین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بی‏نظیرترین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منشور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حقوق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بشر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در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زمینه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توصیه‏های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یک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حاکم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فرماندار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خویش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در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سازمان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ملل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ثبت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رسید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جرج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جرداق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مسیحی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در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برابر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صوت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عدالت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زانو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زد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اذعان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نمود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که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عدالت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حقیقی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را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بایستی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از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زبان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شنید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ابن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ابی‏الحدید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معتزلی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چنان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اظهار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عجز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در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برابر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فرمایشات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نورانی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حضرت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کرده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است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که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در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پایان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شرح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خود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نهج‏البلاغه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اعتراف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می‏کند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که</w:t>
      </w:r>
      <w:r w:rsidRPr="00F45FA9">
        <w:rPr>
          <w:rFonts w:ascii="Arial" w:hAnsi="Arial" w:cs="Arial"/>
          <w:sz w:val="24"/>
          <w:rtl/>
        </w:rPr>
        <w:t xml:space="preserve"> «</w:t>
      </w:r>
      <w:r w:rsidRPr="00F45FA9">
        <w:rPr>
          <w:rFonts w:ascii="Arial" w:hAnsi="Arial" w:cs="Arial" w:hint="cs"/>
          <w:sz w:val="24"/>
          <w:rtl/>
        </w:rPr>
        <w:t>جری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الوادی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فتمّ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علی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القری</w:t>
      </w:r>
      <w:r w:rsidRPr="00F45FA9">
        <w:rPr>
          <w:rFonts w:ascii="Arial" w:hAnsi="Arial" w:cs="Arial" w:hint="eastAsia"/>
          <w:sz w:val="24"/>
          <w:rtl/>
        </w:rPr>
        <w:t>»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قلم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سیل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بیابان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جریان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افتاد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ولی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آخر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نرسیده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در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زمین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فرورفت</w:t>
      </w:r>
      <w:r w:rsidRPr="00F45FA9">
        <w:rPr>
          <w:rFonts w:ascii="Arial" w:hAnsi="Arial" w:cs="Arial"/>
          <w:sz w:val="24"/>
          <w:rtl/>
        </w:rPr>
        <w:t>.</w:t>
      </w:r>
    </w:p>
    <w:p w:rsidR="00F45FA9" w:rsidRDefault="00F45FA9" w:rsidP="00F45FA9">
      <w:pPr>
        <w:jc w:val="lowKashida"/>
        <w:rPr>
          <w:rFonts w:ascii="Arial" w:hAnsi="Arial" w:cs="Arial"/>
          <w:sz w:val="24"/>
          <w:rtl/>
        </w:rPr>
      </w:pPr>
      <w:r w:rsidRPr="00F45FA9">
        <w:rPr>
          <w:rFonts w:ascii="Arial" w:hAnsi="Arial" w:cs="Arial" w:hint="cs"/>
          <w:sz w:val="24"/>
          <w:rtl/>
        </w:rPr>
        <w:t>زیرا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قلم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از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تفسیر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بیاناتش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عاجز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است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فکر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بشر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توان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رسیدن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قعر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این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بحر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عمیق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را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ندارد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که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حضرتش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فرمود</w:t>
      </w:r>
      <w:r w:rsidRPr="00F45FA9">
        <w:rPr>
          <w:rFonts w:ascii="Arial" w:hAnsi="Arial" w:cs="Arial"/>
          <w:sz w:val="24"/>
          <w:rtl/>
        </w:rPr>
        <w:t>:</w:t>
      </w:r>
    </w:p>
    <w:p w:rsidR="00F45FA9" w:rsidRDefault="00F45FA9" w:rsidP="00F45FA9">
      <w:pPr>
        <w:jc w:val="lowKashida"/>
        <w:rPr>
          <w:rFonts w:ascii="Arial" w:hAnsi="Arial" w:cs="Arial"/>
          <w:sz w:val="24"/>
          <w:rtl/>
        </w:rPr>
      </w:pPr>
      <w:r w:rsidRPr="00F45FA9">
        <w:rPr>
          <w:rFonts w:ascii="Arial" w:hAnsi="Arial" w:cs="Arial" w:hint="eastAsia"/>
          <w:sz w:val="24"/>
          <w:rtl/>
        </w:rPr>
        <w:t>«</w:t>
      </w:r>
      <w:r w:rsidRPr="00F45FA9">
        <w:rPr>
          <w:rFonts w:ascii="Arial" w:hAnsi="Arial" w:cs="Arial" w:hint="cs"/>
          <w:sz w:val="24"/>
          <w:rtl/>
        </w:rPr>
        <w:t>ینحدر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عنی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السیل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لا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یرقی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إلیّ‏الطیر</w:t>
      </w:r>
      <w:r w:rsidRPr="00F45FA9">
        <w:rPr>
          <w:rFonts w:ascii="Arial" w:hAnsi="Arial" w:cs="Arial" w:hint="eastAsia"/>
          <w:sz w:val="24"/>
          <w:rtl/>
        </w:rPr>
        <w:t>»</w:t>
      </w:r>
      <w:r w:rsidRPr="00F45FA9">
        <w:rPr>
          <w:rFonts w:ascii="Arial" w:hAnsi="Arial" w:cs="Arial"/>
          <w:sz w:val="24"/>
          <w:rtl/>
        </w:rPr>
        <w:t>.</w:t>
      </w:r>
    </w:p>
    <w:p w:rsidR="00F45FA9" w:rsidRDefault="00F45FA9" w:rsidP="00F45FA9">
      <w:pPr>
        <w:jc w:val="lowKashida"/>
        <w:rPr>
          <w:rFonts w:ascii="Arial" w:hAnsi="Arial" w:cs="Arial"/>
          <w:sz w:val="24"/>
          <w:rtl/>
        </w:rPr>
      </w:pPr>
      <w:r w:rsidRPr="00F45FA9">
        <w:rPr>
          <w:rFonts w:ascii="Arial" w:hAnsi="Arial" w:cs="Arial" w:hint="cs"/>
          <w:sz w:val="24"/>
          <w:rtl/>
        </w:rPr>
        <w:t>من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آن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کوه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بلند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سیل‏پرورم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که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سیل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علوم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معارف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از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دامنم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می‏ریزد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هیچ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پرنده‏ای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را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یارای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صعود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شاخسار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علم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نیست</w:t>
      </w:r>
      <w:r w:rsidRPr="00F45FA9">
        <w:rPr>
          <w:rFonts w:ascii="Arial" w:hAnsi="Arial" w:cs="Arial"/>
          <w:sz w:val="24"/>
          <w:rtl/>
        </w:rPr>
        <w:t>.»(1)</w:t>
      </w:r>
    </w:p>
    <w:p w:rsidR="00F45FA9" w:rsidRDefault="00F45FA9" w:rsidP="00F45FA9">
      <w:pPr>
        <w:jc w:val="lowKashida"/>
        <w:rPr>
          <w:rFonts w:ascii="Arial" w:hAnsi="Arial" w:cs="Arial"/>
          <w:sz w:val="24"/>
          <w:rtl/>
        </w:rPr>
      </w:pPr>
      <w:r w:rsidRPr="00F45FA9">
        <w:rPr>
          <w:rFonts w:ascii="Arial" w:hAnsi="Arial" w:cs="Arial" w:hint="cs"/>
          <w:sz w:val="24"/>
          <w:rtl/>
        </w:rPr>
        <w:t>امام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علی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علیه‏السلام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همان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خلیفه‏ای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است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که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در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زمان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حکومت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خویش،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مرگ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را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هنگام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شنیدن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بیرون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کشیدن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خلخال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از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پای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یک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زن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یهودی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تحت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ذمه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مسلمانان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بهتر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می‏داند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تا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زنده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ماندن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حمایت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از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زنی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می‏پردازد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که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شکایت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از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فرماندار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شهر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خود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نزد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امام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می‏برد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جهت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ظلمی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که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شده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است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فرماندار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خود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را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عزل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می‏کند</w:t>
      </w:r>
      <w:r w:rsidRPr="00F45FA9">
        <w:rPr>
          <w:rFonts w:ascii="Arial" w:hAnsi="Arial" w:cs="Arial"/>
          <w:sz w:val="24"/>
          <w:rtl/>
        </w:rPr>
        <w:t>.</w:t>
      </w:r>
    </w:p>
    <w:p w:rsidR="00F45FA9" w:rsidRDefault="00F45FA9" w:rsidP="00F45FA9">
      <w:pPr>
        <w:jc w:val="lowKashida"/>
        <w:rPr>
          <w:rFonts w:ascii="Arial" w:hAnsi="Arial" w:cs="Arial"/>
          <w:sz w:val="24"/>
          <w:rtl/>
        </w:rPr>
      </w:pPr>
      <w:r w:rsidRPr="00F45FA9">
        <w:rPr>
          <w:rFonts w:ascii="Arial" w:hAnsi="Arial" w:cs="Arial" w:hint="cs"/>
          <w:sz w:val="24"/>
          <w:rtl/>
        </w:rPr>
        <w:lastRenderedPageBreak/>
        <w:t>پس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چگونه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است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که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چنین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شخصیتی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متصف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نکوهش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زنان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گردد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عنوان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خطابه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ایشان</w:t>
      </w:r>
      <w:r w:rsidRPr="00F45FA9">
        <w:rPr>
          <w:rFonts w:ascii="Arial" w:hAnsi="Arial" w:cs="Arial"/>
          <w:sz w:val="24"/>
          <w:rtl/>
        </w:rPr>
        <w:t xml:space="preserve"> «</w:t>
      </w:r>
      <w:r w:rsidRPr="00F45FA9">
        <w:rPr>
          <w:rFonts w:ascii="Arial" w:hAnsi="Arial" w:cs="Arial" w:hint="cs"/>
          <w:sz w:val="24"/>
          <w:rtl/>
        </w:rPr>
        <w:t>در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مذمت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زنان</w:t>
      </w:r>
      <w:r w:rsidRPr="00F45FA9">
        <w:rPr>
          <w:rFonts w:ascii="Arial" w:hAnsi="Arial" w:cs="Arial" w:hint="eastAsia"/>
          <w:sz w:val="24"/>
          <w:rtl/>
        </w:rPr>
        <w:t>»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نام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گیرد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در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حالی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که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در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بسیاری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از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خطابات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خویش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مردان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را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چون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زنان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مورد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نکوهش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قرار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می‏دهد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ولی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در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هیچیک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چنین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عنوانی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دیده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نمی‏شود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یک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امر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کاملاً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طبیعی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طبق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شرایط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مخاطبان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قلمداد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می‏شود؟</w:t>
      </w:r>
    </w:p>
    <w:p w:rsidR="00F45FA9" w:rsidRDefault="00F45FA9" w:rsidP="00F45FA9">
      <w:pPr>
        <w:jc w:val="lowKashida"/>
        <w:rPr>
          <w:rFonts w:ascii="Arial" w:hAnsi="Arial" w:cs="Arial"/>
          <w:sz w:val="24"/>
          <w:rtl/>
        </w:rPr>
      </w:pPr>
      <w:r w:rsidRPr="00F45FA9">
        <w:rPr>
          <w:rFonts w:ascii="Arial" w:hAnsi="Arial" w:cs="Arial" w:hint="cs"/>
          <w:sz w:val="24"/>
          <w:rtl/>
        </w:rPr>
        <w:t>پس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لازم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است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اندیشمندان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سلیم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الفکر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محققان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اهل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نظر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در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پی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تحلیل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بررسی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درست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دیدگاههای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حضرت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نسبت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زنان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بویژه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در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نهج‏البلاغه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برآیند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که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فصلنامه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حاضر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عهده‏دار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این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رسالت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گشت</w:t>
      </w:r>
      <w:r w:rsidRPr="00F45FA9">
        <w:rPr>
          <w:rFonts w:ascii="Arial" w:hAnsi="Arial" w:cs="Arial"/>
          <w:sz w:val="24"/>
          <w:rtl/>
        </w:rPr>
        <w:t xml:space="preserve">. </w:t>
      </w:r>
      <w:r w:rsidRPr="00F45FA9">
        <w:rPr>
          <w:rFonts w:ascii="Arial" w:hAnsi="Arial" w:cs="Arial" w:hint="cs"/>
          <w:sz w:val="24"/>
          <w:rtl/>
        </w:rPr>
        <w:t>گرچه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راه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برای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اندیشه‏های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نوتر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می‏تواند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باز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باشد</w:t>
      </w:r>
      <w:r w:rsidRPr="00F45FA9">
        <w:rPr>
          <w:rFonts w:ascii="Arial" w:hAnsi="Arial" w:cs="Arial"/>
          <w:sz w:val="24"/>
          <w:rtl/>
        </w:rPr>
        <w:t>.</w:t>
      </w:r>
    </w:p>
    <w:p w:rsidR="00F45FA9" w:rsidRDefault="00F45FA9" w:rsidP="00F45FA9">
      <w:pPr>
        <w:jc w:val="lowKashida"/>
        <w:rPr>
          <w:rFonts w:ascii="Arial" w:hAnsi="Arial" w:cs="Arial"/>
          <w:sz w:val="24"/>
          <w:rtl/>
        </w:rPr>
      </w:pPr>
      <w:r w:rsidRPr="00F45FA9">
        <w:rPr>
          <w:rFonts w:ascii="Arial" w:hAnsi="Arial" w:cs="Arial" w:hint="cs"/>
          <w:sz w:val="24"/>
          <w:rtl/>
        </w:rPr>
        <w:t>وظیفه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اصلی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در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این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میان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تطبیق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فرمایشات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مولا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با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دیگر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فرمایشات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آنجناب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دیگر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معصومین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علیهماالسلام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نیز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قرآن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کریم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می‏باشد،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ویژه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آنکه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جایگاه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کرامت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شرافت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انسان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در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رأس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این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نگرش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قرار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دارد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می‏توان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با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این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نگاه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در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رأس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این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هرم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تبیین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درست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شخصیت،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رسالت،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حقوق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موجودیت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زن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در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عالم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تکوین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تشریع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پرداخت</w:t>
      </w:r>
      <w:r w:rsidRPr="00F45FA9">
        <w:rPr>
          <w:rFonts w:ascii="Arial" w:hAnsi="Arial" w:cs="Arial"/>
          <w:sz w:val="24"/>
          <w:rtl/>
        </w:rPr>
        <w:t>.</w:t>
      </w:r>
    </w:p>
    <w:p w:rsidR="00F45FA9" w:rsidRDefault="00F45FA9" w:rsidP="00F45FA9">
      <w:pPr>
        <w:jc w:val="lowKashida"/>
        <w:rPr>
          <w:rFonts w:ascii="Arial" w:hAnsi="Arial" w:cs="Arial"/>
          <w:sz w:val="24"/>
          <w:rtl/>
        </w:rPr>
      </w:pPr>
      <w:r w:rsidRPr="00F45FA9">
        <w:rPr>
          <w:rFonts w:ascii="Arial" w:hAnsi="Arial" w:cs="Arial" w:hint="cs"/>
          <w:sz w:val="24"/>
          <w:rtl/>
        </w:rPr>
        <w:t>از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روح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بزرگوار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مولایمان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مدد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می‏گیریم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تا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بتوانیم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این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رسالت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را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بهترین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نحو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به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انجام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رسانیم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رضایت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خاطر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آن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بزرگوار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تأییدات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روحانی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و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ملکوتی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آن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امام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همام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را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جلب</w:t>
      </w:r>
      <w:r w:rsidRPr="00F45FA9">
        <w:rPr>
          <w:rFonts w:ascii="Arial" w:hAnsi="Arial" w:cs="Arial"/>
          <w:sz w:val="24"/>
          <w:rtl/>
        </w:rPr>
        <w:t xml:space="preserve"> </w:t>
      </w:r>
      <w:r w:rsidRPr="00F45FA9">
        <w:rPr>
          <w:rFonts w:ascii="Arial" w:hAnsi="Arial" w:cs="Arial" w:hint="cs"/>
          <w:sz w:val="24"/>
          <w:rtl/>
        </w:rPr>
        <w:t>نماییم</w:t>
      </w:r>
      <w:r w:rsidRPr="00F45FA9">
        <w:rPr>
          <w:rFonts w:ascii="Arial" w:hAnsi="Arial" w:cs="Arial"/>
          <w:sz w:val="24"/>
          <w:rtl/>
        </w:rPr>
        <w:t>.</w:t>
      </w:r>
    </w:p>
    <w:sectPr w:rsidR="00F45FA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0077B1"/>
    <w:rsid w:val="000112AE"/>
    <w:rsid w:val="0005400B"/>
    <w:rsid w:val="0007638C"/>
    <w:rsid w:val="0008603E"/>
    <w:rsid w:val="0009755A"/>
    <w:rsid w:val="00097881"/>
    <w:rsid w:val="000A1266"/>
    <w:rsid w:val="000C141B"/>
    <w:rsid w:val="000C3574"/>
    <w:rsid w:val="000C56BD"/>
    <w:rsid w:val="001057E7"/>
    <w:rsid w:val="00112157"/>
    <w:rsid w:val="001470FB"/>
    <w:rsid w:val="00151D80"/>
    <w:rsid w:val="00152B43"/>
    <w:rsid w:val="00156327"/>
    <w:rsid w:val="00182752"/>
    <w:rsid w:val="001B0F93"/>
    <w:rsid w:val="001C3340"/>
    <w:rsid w:val="001C5070"/>
    <w:rsid w:val="001C6388"/>
    <w:rsid w:val="001E2867"/>
    <w:rsid w:val="001F1D6F"/>
    <w:rsid w:val="002114E3"/>
    <w:rsid w:val="00213414"/>
    <w:rsid w:val="00247C69"/>
    <w:rsid w:val="00255ABA"/>
    <w:rsid w:val="00256247"/>
    <w:rsid w:val="00292AC4"/>
    <w:rsid w:val="002B614B"/>
    <w:rsid w:val="002C5846"/>
    <w:rsid w:val="002D592B"/>
    <w:rsid w:val="002E326F"/>
    <w:rsid w:val="0030154A"/>
    <w:rsid w:val="0031426F"/>
    <w:rsid w:val="00341B80"/>
    <w:rsid w:val="00356F79"/>
    <w:rsid w:val="00361D76"/>
    <w:rsid w:val="00382110"/>
    <w:rsid w:val="003855DA"/>
    <w:rsid w:val="003B6C35"/>
    <w:rsid w:val="003C4609"/>
    <w:rsid w:val="003F7794"/>
    <w:rsid w:val="00401ACF"/>
    <w:rsid w:val="00404399"/>
    <w:rsid w:val="00406DA9"/>
    <w:rsid w:val="00434113"/>
    <w:rsid w:val="00434BE7"/>
    <w:rsid w:val="00461BD9"/>
    <w:rsid w:val="0049020E"/>
    <w:rsid w:val="004A3035"/>
    <w:rsid w:val="004B2EC4"/>
    <w:rsid w:val="004D1F7E"/>
    <w:rsid w:val="004E1AC8"/>
    <w:rsid w:val="004E4D94"/>
    <w:rsid w:val="00510B85"/>
    <w:rsid w:val="005215E6"/>
    <w:rsid w:val="00525E51"/>
    <w:rsid w:val="00576810"/>
    <w:rsid w:val="00590985"/>
    <w:rsid w:val="00597374"/>
    <w:rsid w:val="005B2089"/>
    <w:rsid w:val="005C24B3"/>
    <w:rsid w:val="005C7F94"/>
    <w:rsid w:val="00646F69"/>
    <w:rsid w:val="00654DB0"/>
    <w:rsid w:val="00663484"/>
    <w:rsid w:val="00665C8F"/>
    <w:rsid w:val="00667803"/>
    <w:rsid w:val="006861CA"/>
    <w:rsid w:val="00687521"/>
    <w:rsid w:val="0069105B"/>
    <w:rsid w:val="00691EAC"/>
    <w:rsid w:val="006B3661"/>
    <w:rsid w:val="006C68C9"/>
    <w:rsid w:val="006E4195"/>
    <w:rsid w:val="006E4594"/>
    <w:rsid w:val="006F385A"/>
    <w:rsid w:val="00716F15"/>
    <w:rsid w:val="00732298"/>
    <w:rsid w:val="00733097"/>
    <w:rsid w:val="007374F9"/>
    <w:rsid w:val="007537D3"/>
    <w:rsid w:val="007863C6"/>
    <w:rsid w:val="007905D9"/>
    <w:rsid w:val="007A5FE1"/>
    <w:rsid w:val="007B0E24"/>
    <w:rsid w:val="007C4EE9"/>
    <w:rsid w:val="00800283"/>
    <w:rsid w:val="0085020A"/>
    <w:rsid w:val="00867753"/>
    <w:rsid w:val="00876E07"/>
    <w:rsid w:val="00881152"/>
    <w:rsid w:val="008B0C1F"/>
    <w:rsid w:val="008B586F"/>
    <w:rsid w:val="008C3B37"/>
    <w:rsid w:val="008E68CD"/>
    <w:rsid w:val="008E6A8B"/>
    <w:rsid w:val="009020C7"/>
    <w:rsid w:val="00903399"/>
    <w:rsid w:val="009136FD"/>
    <w:rsid w:val="00932086"/>
    <w:rsid w:val="00933BDE"/>
    <w:rsid w:val="00955C7C"/>
    <w:rsid w:val="0096067B"/>
    <w:rsid w:val="00974C38"/>
    <w:rsid w:val="00975E44"/>
    <w:rsid w:val="00982A3C"/>
    <w:rsid w:val="00983C47"/>
    <w:rsid w:val="00990BEE"/>
    <w:rsid w:val="009A0E92"/>
    <w:rsid w:val="009B0945"/>
    <w:rsid w:val="009C70D2"/>
    <w:rsid w:val="00A4034A"/>
    <w:rsid w:val="00A437DC"/>
    <w:rsid w:val="00A5789B"/>
    <w:rsid w:val="00A653C8"/>
    <w:rsid w:val="00A76031"/>
    <w:rsid w:val="00A8208E"/>
    <w:rsid w:val="00A97B94"/>
    <w:rsid w:val="00AA64C5"/>
    <w:rsid w:val="00AA6E7E"/>
    <w:rsid w:val="00AB5641"/>
    <w:rsid w:val="00AE403B"/>
    <w:rsid w:val="00B01102"/>
    <w:rsid w:val="00B21E45"/>
    <w:rsid w:val="00B23AF6"/>
    <w:rsid w:val="00BC625D"/>
    <w:rsid w:val="00BE5B8D"/>
    <w:rsid w:val="00C2092A"/>
    <w:rsid w:val="00C2236D"/>
    <w:rsid w:val="00C428F3"/>
    <w:rsid w:val="00CA1798"/>
    <w:rsid w:val="00CC3CF4"/>
    <w:rsid w:val="00CD1EE4"/>
    <w:rsid w:val="00CF47EE"/>
    <w:rsid w:val="00D33C18"/>
    <w:rsid w:val="00D36985"/>
    <w:rsid w:val="00D66F62"/>
    <w:rsid w:val="00D84C1E"/>
    <w:rsid w:val="00D85D04"/>
    <w:rsid w:val="00D91F65"/>
    <w:rsid w:val="00DA71CB"/>
    <w:rsid w:val="00DC0135"/>
    <w:rsid w:val="00E13271"/>
    <w:rsid w:val="00E20632"/>
    <w:rsid w:val="00E20A1E"/>
    <w:rsid w:val="00EB2092"/>
    <w:rsid w:val="00EC2EBF"/>
    <w:rsid w:val="00EC5229"/>
    <w:rsid w:val="00F1007A"/>
    <w:rsid w:val="00F1211A"/>
    <w:rsid w:val="00F27ADC"/>
    <w:rsid w:val="00F30B21"/>
    <w:rsid w:val="00F45FA9"/>
    <w:rsid w:val="00FB78A2"/>
    <w:rsid w:val="00FC3E87"/>
    <w:rsid w:val="00FE215C"/>
    <w:rsid w:val="00FE2B5F"/>
    <w:rsid w:val="00FF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2012-01-05T00:56:00Z</dcterms:created>
  <dcterms:modified xsi:type="dcterms:W3CDTF">2012-01-15T11:43:00Z</dcterms:modified>
</cp:coreProperties>
</file>