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C23" w:rsidRPr="00F31C23" w:rsidRDefault="00F31C23" w:rsidP="003B532F">
      <w:pPr>
        <w:jc w:val="lowKashida"/>
        <w:rPr>
          <w:rFonts w:ascii="Arial" w:hAnsi="Arial" w:cs="Arial"/>
          <w:sz w:val="24"/>
          <w:rtl/>
        </w:rPr>
      </w:pPr>
      <w:r w:rsidRPr="00F31C23">
        <w:rPr>
          <w:rFonts w:ascii="Arial" w:hAnsi="Arial" w:cs="Arial" w:hint="cs"/>
          <w:sz w:val="24"/>
          <w:rtl/>
        </w:rPr>
        <w:t>محصول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جدید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بیمه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ای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در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ژاپن</w:t>
      </w:r>
      <w:r w:rsidRPr="00F31C23">
        <w:rPr>
          <w:rFonts w:ascii="Arial" w:hAnsi="Arial" w:cs="Arial"/>
          <w:sz w:val="24"/>
          <w:rtl/>
        </w:rPr>
        <w:t xml:space="preserve"> </w:t>
      </w:r>
    </w:p>
    <w:p w:rsidR="00F31C23" w:rsidRDefault="00F31C23" w:rsidP="00F31C23">
      <w:pPr>
        <w:jc w:val="lowKashida"/>
        <w:rPr>
          <w:rFonts w:ascii="Arial" w:hAnsi="Arial" w:cs="Arial"/>
          <w:sz w:val="24"/>
          <w:rtl/>
        </w:rPr>
      </w:pPr>
    </w:p>
    <w:p w:rsidR="00F31C23" w:rsidRDefault="00F31C23" w:rsidP="00F31C23">
      <w:pPr>
        <w:jc w:val="lowKashida"/>
        <w:rPr>
          <w:rFonts w:ascii="Arial" w:hAnsi="Arial" w:cs="Arial"/>
          <w:sz w:val="24"/>
          <w:rtl/>
        </w:rPr>
      </w:pPr>
      <w:r w:rsidRPr="00F31C23">
        <w:rPr>
          <w:rFonts w:ascii="Arial" w:hAnsi="Arial" w:cs="Arial" w:hint="cs"/>
          <w:sz w:val="24"/>
          <w:rtl/>
        </w:rPr>
        <w:t>وعده‏ای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می‏خواهند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فقط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همین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کار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را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بکنند،الزاما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وارد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خط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کاری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جدیدی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می‏شوند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و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باید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تصمیم‏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بگیرند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که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آیا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آن‏ها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در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شرکت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خود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تخصص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عمیق‏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برای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انجام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راحت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کار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دارند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یا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نه</w:t>
      </w:r>
      <w:r w:rsidRPr="00F31C23">
        <w:rPr>
          <w:rFonts w:ascii="Arial" w:hAnsi="Arial" w:cs="Arial"/>
          <w:sz w:val="24"/>
          <w:rtl/>
        </w:rPr>
        <w:t>.</w:t>
      </w:r>
      <w:r w:rsidRPr="00F31C23">
        <w:rPr>
          <w:rFonts w:ascii="Arial" w:hAnsi="Arial" w:cs="Arial" w:hint="cs"/>
          <w:sz w:val="24"/>
          <w:rtl/>
        </w:rPr>
        <w:t>اگر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آن‏ها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احساس‏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می‏کنند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که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فاقد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آن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هستند،باید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در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فکر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یک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مشارکت‏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یا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یک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واحد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اختصاصی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مرکب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از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افرادی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با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این‏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مهارت‏ها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باشند</w:t>
      </w:r>
      <w:r w:rsidRPr="00F31C23">
        <w:rPr>
          <w:rFonts w:ascii="Arial" w:hAnsi="Arial" w:cs="Arial"/>
          <w:sz w:val="24"/>
          <w:rtl/>
        </w:rPr>
        <w:t>.»</w:t>
      </w:r>
    </w:p>
    <w:p w:rsidR="00F31C23" w:rsidRDefault="00F31C23" w:rsidP="00F31C23">
      <w:pPr>
        <w:jc w:val="lowKashida"/>
        <w:rPr>
          <w:rFonts w:ascii="Arial" w:hAnsi="Arial" w:cs="Arial"/>
          <w:sz w:val="24"/>
          <w:rtl/>
        </w:rPr>
      </w:pPr>
      <w:r w:rsidRPr="00F31C23">
        <w:rPr>
          <w:rFonts w:ascii="Arial" w:hAnsi="Arial" w:cs="Arial" w:hint="cs"/>
          <w:sz w:val="24"/>
          <w:rtl/>
        </w:rPr>
        <w:t>برخی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از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شرکت‏ها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ممکن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است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در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جستجوی‏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استخدام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افرادی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با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مهارت‏های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گسترده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باشند</w:t>
      </w:r>
      <w:r w:rsidRPr="00F31C23">
        <w:rPr>
          <w:rFonts w:ascii="Arial" w:hAnsi="Arial" w:cs="Arial"/>
          <w:sz w:val="24"/>
          <w:rtl/>
        </w:rPr>
        <w:t>.</w:t>
      </w:r>
      <w:r w:rsidRPr="00F31C23">
        <w:rPr>
          <w:rFonts w:ascii="Arial" w:hAnsi="Arial" w:cs="Arial" w:hint="cs"/>
          <w:sz w:val="24"/>
          <w:rtl/>
        </w:rPr>
        <w:t>شیمپی‏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سوئیس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ری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ممکن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است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دارای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مجموعه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تخصص‏های‏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مهم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مدیریت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اجرایی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جدید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بیمه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اتکایی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باشد</w:t>
      </w:r>
      <w:r w:rsidRPr="00F31C23">
        <w:rPr>
          <w:rFonts w:ascii="Arial" w:hAnsi="Arial" w:cs="Arial"/>
          <w:sz w:val="24"/>
          <w:rtl/>
        </w:rPr>
        <w:t>.</w:t>
      </w:r>
      <w:r w:rsidRPr="00F31C23">
        <w:rPr>
          <w:rFonts w:ascii="Arial" w:hAnsi="Arial" w:cs="Arial" w:hint="cs"/>
          <w:sz w:val="24"/>
          <w:rtl/>
        </w:rPr>
        <w:t>تجربه‏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او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شامل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مسؤولیت‏هایی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هم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در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بانک‏ها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و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هم‏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مؤسسات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بانکداری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سرمایه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گذاری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از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جمله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چیس‏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منهاتان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بزرگترین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بانک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تجاری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ایالات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متحده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امریکا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و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در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کسل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برنهام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لامبرت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است</w:t>
      </w:r>
      <w:r w:rsidRPr="00F31C23">
        <w:rPr>
          <w:rFonts w:ascii="Arial" w:hAnsi="Arial" w:cs="Arial"/>
          <w:sz w:val="24"/>
          <w:rtl/>
        </w:rPr>
        <w:t>.</w:t>
      </w:r>
      <w:r w:rsidRPr="00F31C23">
        <w:rPr>
          <w:rFonts w:ascii="Arial" w:hAnsi="Arial" w:cs="Arial" w:hint="cs"/>
          <w:sz w:val="24"/>
          <w:rtl/>
        </w:rPr>
        <w:t>با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همه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این‏ها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شیمپی‏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یک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آکچوئری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نیز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هست</w:t>
      </w:r>
      <w:r w:rsidRPr="00F31C23">
        <w:rPr>
          <w:rFonts w:ascii="Arial" w:hAnsi="Arial" w:cs="Arial"/>
          <w:sz w:val="24"/>
          <w:rtl/>
        </w:rPr>
        <w:t>.</w:t>
      </w:r>
      <w:r w:rsidRPr="00F31C23">
        <w:rPr>
          <w:rFonts w:ascii="Arial" w:hAnsi="Arial" w:cs="Arial" w:hint="cs"/>
          <w:sz w:val="24"/>
          <w:rtl/>
        </w:rPr>
        <w:t>سابقه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او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در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رشته‏های‏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مختلف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به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سوئیس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ری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کمک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کرد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تا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محصول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جدید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کلان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خود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را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انجام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بخشد</w:t>
      </w:r>
      <w:r w:rsidRPr="00F31C23">
        <w:rPr>
          <w:rFonts w:ascii="Arial" w:hAnsi="Arial" w:cs="Arial"/>
          <w:sz w:val="24"/>
          <w:rtl/>
        </w:rPr>
        <w:t>.</w:t>
      </w:r>
    </w:p>
    <w:p w:rsidR="00F31C23" w:rsidRDefault="00F31C23" w:rsidP="00F31C23">
      <w:pPr>
        <w:jc w:val="lowKashida"/>
        <w:rPr>
          <w:rFonts w:ascii="Arial" w:hAnsi="Arial" w:cs="Arial"/>
          <w:sz w:val="24"/>
          <w:rtl/>
        </w:rPr>
      </w:pPr>
      <w:r w:rsidRPr="00F31C23">
        <w:rPr>
          <w:rFonts w:ascii="Arial" w:hAnsi="Arial" w:cs="Arial" w:hint="cs"/>
          <w:sz w:val="24"/>
          <w:rtl/>
        </w:rPr>
        <w:t>آیا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استاندارد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اندپورز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که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استحکام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مالی‏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شرکت‏های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بیمه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اتکایی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را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ارزشیابی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می‏کند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به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راه‏های‏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جدیدی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که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این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بازیگران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با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تخصص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خود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در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شرکت‏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برای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روشن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کردن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این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راه‏ها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تلاش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می‏کنند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علاقمند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هستند؟لوین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می‏گوید</w:t>
      </w:r>
      <w:r w:rsidRPr="00F31C23">
        <w:rPr>
          <w:rFonts w:ascii="Arial" w:hAnsi="Arial" w:cs="Arial" w:hint="eastAsia"/>
          <w:sz w:val="24"/>
          <w:rtl/>
        </w:rPr>
        <w:t>«</w:t>
      </w:r>
      <w:r w:rsidRPr="00F31C23">
        <w:rPr>
          <w:rFonts w:ascii="Arial" w:hAnsi="Arial" w:cs="Arial"/>
          <w:sz w:val="24"/>
          <w:rtl/>
        </w:rPr>
        <w:t>"</w:t>
      </w:r>
      <w:r w:rsidRPr="00F31C23">
        <w:rPr>
          <w:rFonts w:ascii="Arial" w:hAnsi="Arial" w:cs="Arial" w:hint="cs"/>
          <w:sz w:val="24"/>
          <w:rtl/>
        </w:rPr>
        <w:t>ابدا</w:t>
      </w:r>
      <w:r w:rsidRPr="00F31C23">
        <w:rPr>
          <w:rFonts w:ascii="Arial" w:hAnsi="Arial" w:cs="Arial"/>
          <w:sz w:val="24"/>
          <w:rtl/>
        </w:rPr>
        <w:t>"</w:t>
      </w:r>
      <w:r w:rsidRPr="00F31C23">
        <w:rPr>
          <w:rFonts w:ascii="Arial" w:hAnsi="Arial" w:cs="Arial" w:hint="cs"/>
          <w:sz w:val="24"/>
          <w:rtl/>
        </w:rPr>
        <w:t>مالی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مدتی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است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که‏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متوجه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شده‏ایم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که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مؤسسات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صنعتی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بیش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از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پیش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هم‏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بیمه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و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هم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مدیریت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سنتی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ریسک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مالی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را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به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عنوان‏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بخشی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از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یک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کاشی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می‏بینند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که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کل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طیف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ریسک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آن‏ها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را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مشخص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می‏کند</w:t>
      </w:r>
      <w:r w:rsidRPr="00F31C23">
        <w:rPr>
          <w:rFonts w:ascii="Arial" w:hAnsi="Arial" w:cs="Arial"/>
          <w:sz w:val="24"/>
          <w:rtl/>
        </w:rPr>
        <w:t>.</w:t>
      </w:r>
      <w:r w:rsidRPr="00F31C23">
        <w:rPr>
          <w:rFonts w:ascii="Arial" w:hAnsi="Arial" w:cs="Arial" w:hint="cs"/>
          <w:sz w:val="24"/>
          <w:rtl/>
        </w:rPr>
        <w:t>به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این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ترتیب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ما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علاقه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بیمه‏گران‏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اتکایی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را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در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این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حوزه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به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غنوان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بخشی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از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پیشرفت‏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طبیعی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می‏بینیم</w:t>
      </w:r>
      <w:r w:rsidRPr="00F31C23">
        <w:rPr>
          <w:rFonts w:ascii="Arial" w:hAnsi="Arial" w:cs="Arial" w:hint="eastAsia"/>
          <w:sz w:val="24"/>
          <w:rtl/>
        </w:rPr>
        <w:t>»</w:t>
      </w:r>
      <w:r w:rsidRPr="00F31C23">
        <w:rPr>
          <w:rFonts w:ascii="Arial" w:hAnsi="Arial" w:cs="Arial"/>
          <w:sz w:val="24"/>
          <w:rtl/>
        </w:rPr>
        <w:t>.</w:t>
      </w:r>
    </w:p>
    <w:p w:rsidR="00F31C23" w:rsidRDefault="00F31C23" w:rsidP="00F31C23">
      <w:pPr>
        <w:jc w:val="lowKashida"/>
        <w:rPr>
          <w:rFonts w:ascii="Arial" w:hAnsi="Arial" w:cs="Arial"/>
          <w:sz w:val="24"/>
          <w:rtl/>
        </w:rPr>
      </w:pPr>
      <w:r w:rsidRPr="00F31C23">
        <w:rPr>
          <w:rFonts w:ascii="Arial" w:hAnsi="Arial" w:cs="Arial" w:hint="cs"/>
          <w:sz w:val="24"/>
          <w:rtl/>
        </w:rPr>
        <w:t>برخلاف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دیگر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مؤسسات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ارزیابی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درجه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اعتبار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شرکت‏های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بیمه،اس‏اندپی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چیزی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بیش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از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فقط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شرکت‏های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بیمه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را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تجزیه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و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تحلیل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می‏کند</w:t>
      </w:r>
      <w:r w:rsidRPr="00F31C23">
        <w:rPr>
          <w:rFonts w:ascii="Arial" w:hAnsi="Arial" w:cs="Arial"/>
          <w:sz w:val="24"/>
          <w:rtl/>
        </w:rPr>
        <w:t>.</w:t>
      </w:r>
      <w:r w:rsidRPr="00F31C23">
        <w:rPr>
          <w:rFonts w:ascii="Arial" w:hAnsi="Arial" w:cs="Arial" w:hint="cs"/>
          <w:sz w:val="24"/>
          <w:rtl/>
        </w:rPr>
        <w:t>لوین‏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می‏گوید</w:t>
      </w:r>
      <w:r w:rsidRPr="00F31C23">
        <w:rPr>
          <w:rFonts w:ascii="Arial" w:hAnsi="Arial" w:cs="Arial" w:hint="eastAsia"/>
          <w:sz w:val="24"/>
          <w:rtl/>
        </w:rPr>
        <w:t>«</w:t>
      </w:r>
      <w:r w:rsidRPr="00F31C23">
        <w:rPr>
          <w:rFonts w:ascii="Arial" w:hAnsi="Arial" w:cs="Arial" w:hint="cs"/>
          <w:sz w:val="24"/>
          <w:rtl/>
        </w:rPr>
        <w:t>ما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از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بانکداران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سرمایه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گذاری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که</w:t>
      </w:r>
      <w:r w:rsidRPr="00F31C23">
        <w:rPr>
          <w:rFonts w:ascii="Arial" w:hAnsi="Arial" w:cs="Arial"/>
          <w:sz w:val="24"/>
          <w:rtl/>
        </w:rPr>
        <w:t xml:space="preserve"> 20 </w:t>
      </w:r>
      <w:r w:rsidRPr="00F31C23">
        <w:rPr>
          <w:rFonts w:ascii="Arial" w:hAnsi="Arial" w:cs="Arial" w:hint="cs"/>
          <w:sz w:val="24"/>
          <w:rtl/>
        </w:rPr>
        <w:t>سال‏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قبل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به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انتشار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اوراق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بهادار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برای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وام‏های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مسکن‏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شروع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کردند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پیروی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کردیم</w:t>
      </w:r>
      <w:r w:rsidRPr="00F31C23">
        <w:rPr>
          <w:rFonts w:ascii="Arial" w:hAnsi="Arial" w:cs="Arial"/>
          <w:sz w:val="24"/>
          <w:rtl/>
        </w:rPr>
        <w:t>.»</w:t>
      </w:r>
      <w:r w:rsidRPr="00F31C23">
        <w:rPr>
          <w:rFonts w:ascii="Arial" w:hAnsi="Arial" w:cs="Arial" w:hint="cs"/>
          <w:sz w:val="24"/>
          <w:rtl/>
        </w:rPr>
        <w:t>این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پیشرفت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امر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متفاوتی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نیست</w:t>
      </w:r>
      <w:r w:rsidRPr="00F31C23">
        <w:rPr>
          <w:rFonts w:ascii="Arial" w:hAnsi="Arial" w:cs="Arial"/>
          <w:sz w:val="24"/>
          <w:rtl/>
        </w:rPr>
        <w:t>.</w:t>
      </w:r>
      <w:r w:rsidRPr="00F31C23">
        <w:rPr>
          <w:rFonts w:ascii="Arial" w:hAnsi="Arial" w:cs="Arial" w:hint="cs"/>
          <w:sz w:val="24"/>
          <w:rtl/>
        </w:rPr>
        <w:t>به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نظر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ما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تمام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این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پیشرفت‏ها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ایجاد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چالش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کرده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و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جالب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هستند</w:t>
      </w:r>
      <w:r w:rsidRPr="00F31C23">
        <w:rPr>
          <w:rFonts w:ascii="Arial" w:hAnsi="Arial" w:cs="Arial"/>
          <w:sz w:val="24"/>
          <w:rtl/>
        </w:rPr>
        <w:t>.</w:t>
      </w:r>
    </w:p>
    <w:p w:rsidR="00F31C23" w:rsidRDefault="00F31C23" w:rsidP="00F31C23">
      <w:pPr>
        <w:jc w:val="lowKashida"/>
        <w:rPr>
          <w:rFonts w:ascii="Arial" w:hAnsi="Arial" w:cs="Arial"/>
          <w:sz w:val="24"/>
          <w:rtl/>
        </w:rPr>
      </w:pPr>
      <w:r w:rsidRPr="00F31C23">
        <w:rPr>
          <w:rFonts w:ascii="Arial" w:hAnsi="Arial" w:cs="Arial" w:hint="cs"/>
          <w:sz w:val="24"/>
          <w:rtl/>
        </w:rPr>
        <w:t>بااعلام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اخیر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ادغام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پیشنهادی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بین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سیتی‏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کورپ</w:t>
      </w:r>
      <w:r w:rsidRPr="00F31C23">
        <w:rPr>
          <w:rFonts w:ascii="Arial" w:hAnsi="Arial" w:cs="Arial"/>
          <w:sz w:val="24"/>
          <w:rtl/>
        </w:rPr>
        <w:t xml:space="preserve"> (</w:t>
      </w:r>
      <w:proofErr w:type="spellStart"/>
      <w:r w:rsidRPr="00F31C23">
        <w:rPr>
          <w:rFonts w:ascii="Arial" w:hAnsi="Arial" w:cs="Arial"/>
          <w:sz w:val="24"/>
        </w:rPr>
        <w:t>Citi</w:t>
      </w:r>
      <w:proofErr w:type="spellEnd"/>
      <w:r w:rsidRPr="00F31C23">
        <w:rPr>
          <w:rFonts w:ascii="Arial" w:hAnsi="Arial" w:cs="Arial"/>
          <w:sz w:val="24"/>
        </w:rPr>
        <w:t xml:space="preserve"> Corp</w:t>
      </w:r>
      <w:r w:rsidRPr="00F31C23">
        <w:rPr>
          <w:rFonts w:ascii="Arial" w:hAnsi="Arial" w:cs="Arial"/>
          <w:sz w:val="24"/>
          <w:rtl/>
        </w:rPr>
        <w:t xml:space="preserve">) </w:t>
      </w:r>
      <w:r w:rsidRPr="00F31C23">
        <w:rPr>
          <w:rFonts w:ascii="Arial" w:hAnsi="Arial" w:cs="Arial" w:hint="cs"/>
          <w:sz w:val="24"/>
          <w:rtl/>
        </w:rPr>
        <w:t>تراولسرز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اینشورنی‏</w:t>
      </w:r>
      <w:r w:rsidRPr="00F31C23">
        <w:rPr>
          <w:rFonts w:ascii="Arial" w:hAnsi="Arial" w:cs="Arial"/>
          <w:sz w:val="24"/>
          <w:rtl/>
        </w:rPr>
        <w:t xml:space="preserve"> (</w:t>
      </w:r>
      <w:r w:rsidRPr="00F31C23">
        <w:rPr>
          <w:rFonts w:ascii="Arial" w:hAnsi="Arial" w:cs="Arial"/>
          <w:sz w:val="24"/>
        </w:rPr>
        <w:t>Travelers Insurance</w:t>
      </w:r>
      <w:r w:rsidRPr="00F31C23">
        <w:rPr>
          <w:rFonts w:ascii="Arial" w:hAnsi="Arial" w:cs="Arial"/>
          <w:sz w:val="24"/>
          <w:rtl/>
        </w:rPr>
        <w:t xml:space="preserve">) </w:t>
      </w:r>
      <w:r w:rsidRPr="00F31C23">
        <w:rPr>
          <w:rFonts w:ascii="Arial" w:hAnsi="Arial" w:cs="Arial" w:hint="cs"/>
          <w:sz w:val="24"/>
          <w:rtl/>
        </w:rPr>
        <w:t>،اغلب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دست‏اندر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کاران‏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صنعت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تمایلی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به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نگاه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زیر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چشمی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کردن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به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آینده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بیمه</w:t>
      </w:r>
      <w:r w:rsidRPr="00F31C23">
        <w:rPr>
          <w:rFonts w:ascii="Arial" w:hAnsi="Arial" w:cs="Arial"/>
          <w:sz w:val="24"/>
          <w:rtl/>
        </w:rPr>
        <w:t xml:space="preserve">- </w:t>
      </w:r>
      <w:r w:rsidRPr="00F31C23">
        <w:rPr>
          <w:rFonts w:ascii="Arial" w:hAnsi="Arial" w:cs="Arial" w:hint="cs"/>
          <w:sz w:val="24"/>
          <w:rtl/>
        </w:rPr>
        <w:t>با</w:t>
      </w:r>
      <w:r w:rsidRPr="00F31C23">
        <w:rPr>
          <w:rFonts w:ascii="Arial" w:hAnsi="Arial" w:cs="Arial"/>
          <w:sz w:val="24"/>
          <w:rtl/>
        </w:rPr>
        <w:t>-</w:t>
      </w:r>
      <w:r w:rsidRPr="00F31C23">
        <w:rPr>
          <w:rFonts w:ascii="Arial" w:hAnsi="Arial" w:cs="Arial" w:hint="cs"/>
          <w:sz w:val="24"/>
          <w:rtl/>
        </w:rPr>
        <w:t>نکداری</w:t>
      </w:r>
      <w:r w:rsidRPr="00F31C23">
        <w:rPr>
          <w:rFonts w:ascii="Arial" w:hAnsi="Arial" w:cs="Arial"/>
          <w:sz w:val="24"/>
          <w:rtl/>
        </w:rPr>
        <w:t>-</w:t>
      </w:r>
      <w:r w:rsidRPr="00F31C23">
        <w:rPr>
          <w:rFonts w:ascii="Arial" w:hAnsi="Arial" w:cs="Arial" w:hint="cs"/>
          <w:sz w:val="24"/>
          <w:rtl/>
        </w:rPr>
        <w:t>با</w:t>
      </w:r>
      <w:r w:rsidRPr="00F31C23">
        <w:rPr>
          <w:rFonts w:ascii="Arial" w:hAnsi="Arial" w:cs="Arial"/>
          <w:sz w:val="24"/>
          <w:rtl/>
        </w:rPr>
        <w:t>-</w:t>
      </w:r>
      <w:r w:rsidRPr="00F31C23">
        <w:rPr>
          <w:rFonts w:ascii="Arial" w:hAnsi="Arial" w:cs="Arial" w:hint="cs"/>
          <w:sz w:val="24"/>
          <w:rtl/>
        </w:rPr>
        <w:t>بیمه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اتکایی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ندارند</w:t>
      </w:r>
      <w:r w:rsidRPr="00F31C23">
        <w:rPr>
          <w:rFonts w:ascii="Arial" w:hAnsi="Arial" w:cs="Arial"/>
          <w:sz w:val="24"/>
          <w:rtl/>
        </w:rPr>
        <w:t>.</w:t>
      </w:r>
      <w:r w:rsidRPr="00F31C23">
        <w:rPr>
          <w:rFonts w:ascii="Arial" w:hAnsi="Arial" w:cs="Arial" w:hint="cs"/>
          <w:sz w:val="24"/>
          <w:rtl/>
        </w:rPr>
        <w:t>یا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در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نظر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گرفتن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تشابهات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تاریخی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دراین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صنایع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و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امکان‏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مقررات‏زدایی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در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ایالات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متحده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امریکا،یک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احتمال‏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قوی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برای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ایجاد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شرکت‏های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حقیقتا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یک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دست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انتقال‏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ریسک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یک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مرحله‏ای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وجود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دارد</w:t>
      </w:r>
      <w:r w:rsidRPr="00F31C23">
        <w:rPr>
          <w:rFonts w:ascii="Arial" w:hAnsi="Arial" w:cs="Arial"/>
          <w:sz w:val="24"/>
          <w:rtl/>
        </w:rPr>
        <w:t>.</w:t>
      </w:r>
    </w:p>
    <w:p w:rsidR="00F31C23" w:rsidRDefault="00F31C23" w:rsidP="00F31C23">
      <w:pPr>
        <w:jc w:val="lowKashida"/>
        <w:rPr>
          <w:rFonts w:ascii="Arial" w:hAnsi="Arial" w:cs="Arial"/>
          <w:sz w:val="24"/>
          <w:rtl/>
        </w:rPr>
      </w:pPr>
      <w:r w:rsidRPr="00F31C23">
        <w:rPr>
          <w:rFonts w:ascii="Arial" w:hAnsi="Arial" w:cs="Arial" w:hint="cs"/>
          <w:sz w:val="24"/>
          <w:rtl/>
        </w:rPr>
        <w:t>در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حالی‏که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میدان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مبارزه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رقابتی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ممکن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است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به‏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تلفات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آلوده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شود،در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نهایت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تمام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شرکت‏ها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استفاده‏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خواهند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کرد</w:t>
      </w:r>
      <w:r w:rsidRPr="00F31C23">
        <w:rPr>
          <w:rFonts w:ascii="Arial" w:hAnsi="Arial" w:cs="Arial"/>
          <w:sz w:val="24"/>
          <w:rtl/>
        </w:rPr>
        <w:t>.</w:t>
      </w:r>
      <w:r w:rsidRPr="00F31C23">
        <w:rPr>
          <w:rFonts w:ascii="Arial" w:hAnsi="Arial" w:cs="Arial" w:hint="cs"/>
          <w:sz w:val="24"/>
          <w:rtl/>
        </w:rPr>
        <w:t>لوین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نتیجه‏گیری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می‏کند</w:t>
      </w:r>
      <w:r w:rsidRPr="00F31C23">
        <w:rPr>
          <w:rFonts w:ascii="Arial" w:hAnsi="Arial" w:cs="Arial" w:hint="eastAsia"/>
          <w:sz w:val="24"/>
          <w:rtl/>
        </w:rPr>
        <w:t>«</w:t>
      </w:r>
      <w:r w:rsidRPr="00F31C23">
        <w:rPr>
          <w:rFonts w:ascii="Arial" w:hAnsi="Arial" w:cs="Arial" w:hint="cs"/>
          <w:sz w:val="24"/>
          <w:rtl/>
        </w:rPr>
        <w:t>اگر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این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امر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به‏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آن‏ها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در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حل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مشلات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انتقال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ریسک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به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نحو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کار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آتر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و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مؤثر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شدن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هزینه‏ها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کمک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می‏کند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پس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در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حقیقت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این‏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نزدیک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شدن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چیز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بسیار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خوبی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است</w:t>
      </w:r>
      <w:r w:rsidRPr="00F31C23">
        <w:rPr>
          <w:rFonts w:ascii="Arial" w:hAnsi="Arial" w:cs="Arial"/>
          <w:sz w:val="24"/>
          <w:rtl/>
        </w:rPr>
        <w:t>.»</w:t>
      </w:r>
    </w:p>
    <w:p w:rsidR="00F31C23" w:rsidRPr="00F31C23" w:rsidRDefault="00F31C23" w:rsidP="00F31C23">
      <w:pPr>
        <w:jc w:val="lowKashida"/>
        <w:rPr>
          <w:rFonts w:ascii="Arial" w:hAnsi="Arial" w:cs="Arial"/>
          <w:sz w:val="24"/>
          <w:rtl/>
        </w:rPr>
      </w:pPr>
      <w:r w:rsidRPr="00F31C23">
        <w:rPr>
          <w:rFonts w:ascii="Arial" w:hAnsi="Arial" w:cs="Arial" w:hint="cs"/>
          <w:sz w:val="24"/>
          <w:rtl/>
        </w:rPr>
        <w:t>منبع</w:t>
      </w:r>
    </w:p>
    <w:p w:rsidR="00F31C23" w:rsidRDefault="00F31C23" w:rsidP="00F31C23">
      <w:pPr>
        <w:jc w:val="lowKashida"/>
        <w:rPr>
          <w:rFonts w:ascii="Arial" w:hAnsi="Arial" w:cs="Arial"/>
          <w:sz w:val="24"/>
        </w:rPr>
      </w:pPr>
      <w:proofErr w:type="spellStart"/>
      <w:r w:rsidRPr="00F31C23">
        <w:rPr>
          <w:rFonts w:ascii="Arial" w:hAnsi="Arial" w:cs="Arial"/>
          <w:sz w:val="24"/>
        </w:rPr>
        <w:t>Reactions.May</w:t>
      </w:r>
      <w:proofErr w:type="spellEnd"/>
      <w:r w:rsidRPr="00F31C23">
        <w:rPr>
          <w:rFonts w:ascii="Arial" w:hAnsi="Arial" w:cs="Arial"/>
          <w:sz w:val="24"/>
        </w:rPr>
        <w:t xml:space="preserve"> 1998.PP.19.22</w:t>
      </w:r>
      <w:r w:rsidRPr="00F31C23">
        <w:rPr>
          <w:rFonts w:ascii="Arial" w:hAnsi="Arial" w:cs="Arial"/>
          <w:sz w:val="24"/>
          <w:rtl/>
        </w:rPr>
        <w:t xml:space="preserve"> </w:t>
      </w:r>
    </w:p>
    <w:p w:rsidR="00F31C23" w:rsidRPr="00F31C23" w:rsidRDefault="00F31C23" w:rsidP="00F31C23">
      <w:pPr>
        <w:jc w:val="lowKashida"/>
        <w:rPr>
          <w:rFonts w:ascii="Arial" w:hAnsi="Arial" w:cs="Arial"/>
          <w:sz w:val="24"/>
          <w:rtl/>
        </w:rPr>
      </w:pPr>
      <w:r w:rsidRPr="00F31C23">
        <w:rPr>
          <w:rFonts w:ascii="Arial" w:hAnsi="Arial" w:cs="Arial" w:hint="cs"/>
          <w:sz w:val="24"/>
          <w:rtl/>
        </w:rPr>
        <w:t>محصول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جدید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بیمه‏ای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در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ژاپن</w:t>
      </w:r>
    </w:p>
    <w:p w:rsidR="00F31C23" w:rsidRDefault="00F31C23" w:rsidP="00F31C23">
      <w:pPr>
        <w:jc w:val="lowKashida"/>
        <w:rPr>
          <w:rFonts w:ascii="Arial" w:hAnsi="Arial" w:cs="Arial"/>
          <w:sz w:val="24"/>
          <w:rtl/>
        </w:rPr>
      </w:pPr>
      <w:r w:rsidRPr="00F31C23">
        <w:rPr>
          <w:rFonts w:ascii="Arial" w:hAnsi="Arial" w:cs="Arial" w:hint="cs"/>
          <w:sz w:val="24"/>
          <w:rtl/>
        </w:rPr>
        <w:t>شرکت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بیمه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دریایی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و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آتش‏سوزی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کوای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ژاپن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یک‏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بیمه‏نامه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جدید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حمل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دریایی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را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برای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اولین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بار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طراحی‏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نموده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که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شامل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پوشش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مسؤولیت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کالا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برای‏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وارد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کنندگان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به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ژاپن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است</w:t>
      </w:r>
      <w:r w:rsidRPr="00F31C23">
        <w:rPr>
          <w:rFonts w:ascii="Arial" w:hAnsi="Arial" w:cs="Arial"/>
          <w:sz w:val="24"/>
          <w:rtl/>
        </w:rPr>
        <w:t>.</w:t>
      </w:r>
      <w:r w:rsidRPr="00F31C23">
        <w:rPr>
          <w:rFonts w:ascii="Arial" w:hAnsi="Arial" w:cs="Arial" w:hint="cs"/>
          <w:sz w:val="24"/>
          <w:rtl/>
        </w:rPr>
        <w:t>این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محافظت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تجاری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در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پاسخ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به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قانون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مسؤولیت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کالا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ایجاد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گردید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که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از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سال‏</w:t>
      </w:r>
      <w:r w:rsidRPr="00F31C23">
        <w:rPr>
          <w:rFonts w:ascii="Arial" w:hAnsi="Arial" w:cs="Arial"/>
          <w:sz w:val="24"/>
          <w:rtl/>
        </w:rPr>
        <w:t xml:space="preserve"> 1995 </w:t>
      </w:r>
      <w:r w:rsidRPr="00F31C23">
        <w:rPr>
          <w:rFonts w:ascii="Arial" w:hAnsi="Arial" w:cs="Arial" w:hint="cs"/>
          <w:sz w:val="24"/>
          <w:rtl/>
        </w:rPr>
        <w:t>به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مورد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اجرا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گذاشته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شد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و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بدین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معنی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است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که‏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وارد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کنندگان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کالا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برای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جبران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خسارت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احتمالی،اگر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مصرف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کنندگان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متحمل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خسارت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شوندو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یا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بوسیله‏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یک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کالای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وارداتی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آسیب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ببینند</w:t>
      </w:r>
      <w:r w:rsidRPr="00F31C23">
        <w:rPr>
          <w:rFonts w:ascii="Arial" w:hAnsi="Arial" w:cs="Arial"/>
          <w:sz w:val="24"/>
          <w:rtl/>
        </w:rPr>
        <w:t>.</w:t>
      </w:r>
      <w:r w:rsidRPr="00F31C23">
        <w:rPr>
          <w:rFonts w:ascii="Arial" w:hAnsi="Arial" w:cs="Arial" w:hint="cs"/>
          <w:sz w:val="24"/>
          <w:rtl/>
        </w:rPr>
        <w:t>تحت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مقررات‏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مسؤولیت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عدم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تقصیر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مسؤول</w:t>
      </w:r>
      <w:r w:rsidRPr="00F31C23">
        <w:rPr>
          <w:rFonts w:ascii="Arial" w:hAnsi="Arial" w:cs="Arial"/>
          <w:sz w:val="24"/>
          <w:rtl/>
        </w:rPr>
        <w:t xml:space="preserve"> </w:t>
      </w:r>
      <w:r w:rsidRPr="00F31C23">
        <w:rPr>
          <w:rFonts w:ascii="Arial" w:hAnsi="Arial" w:cs="Arial" w:hint="cs"/>
          <w:sz w:val="24"/>
          <w:rtl/>
        </w:rPr>
        <w:t>می‏باشند</w:t>
      </w:r>
      <w:r w:rsidRPr="00F31C23">
        <w:rPr>
          <w:rFonts w:ascii="Arial" w:hAnsi="Arial" w:cs="Arial"/>
          <w:sz w:val="24"/>
          <w:rtl/>
        </w:rPr>
        <w:t>.</w:t>
      </w:r>
    </w:p>
    <w:p w:rsidR="00F31C23" w:rsidRPr="00F31C23" w:rsidRDefault="00F31C23" w:rsidP="00F31C23">
      <w:pPr>
        <w:jc w:val="lowKashida"/>
        <w:rPr>
          <w:rFonts w:ascii="Arial" w:hAnsi="Arial" w:cs="Arial"/>
          <w:sz w:val="24"/>
          <w:rtl/>
        </w:rPr>
      </w:pPr>
      <w:r w:rsidRPr="00F31C23">
        <w:rPr>
          <w:rFonts w:ascii="Arial" w:hAnsi="Arial" w:cs="Arial" w:hint="cs"/>
          <w:sz w:val="24"/>
          <w:rtl/>
        </w:rPr>
        <w:t>منبع</w:t>
      </w:r>
    </w:p>
    <w:p w:rsidR="00F31C23" w:rsidRDefault="00F31C23" w:rsidP="00F31C23">
      <w:pPr>
        <w:jc w:val="lowKashida"/>
        <w:rPr>
          <w:rFonts w:ascii="Arial" w:hAnsi="Arial" w:cs="Arial"/>
          <w:sz w:val="24"/>
        </w:rPr>
      </w:pPr>
      <w:r w:rsidRPr="00F31C23">
        <w:rPr>
          <w:rFonts w:ascii="Arial" w:hAnsi="Arial" w:cs="Arial"/>
          <w:sz w:val="24"/>
        </w:rPr>
        <w:t xml:space="preserve">AON </w:t>
      </w:r>
      <w:proofErr w:type="spellStart"/>
      <w:r w:rsidRPr="00F31C23">
        <w:rPr>
          <w:rFonts w:ascii="Arial" w:hAnsi="Arial" w:cs="Arial"/>
          <w:sz w:val="24"/>
        </w:rPr>
        <w:t>Intetrnational</w:t>
      </w:r>
      <w:proofErr w:type="spellEnd"/>
      <w:r w:rsidRPr="00F31C23">
        <w:rPr>
          <w:rFonts w:ascii="Arial" w:hAnsi="Arial" w:cs="Arial"/>
          <w:sz w:val="24"/>
        </w:rPr>
        <w:t xml:space="preserve"> Market Informarion.No.184. NEWSLETTER OCT.1998.P.7</w:t>
      </w:r>
      <w:r w:rsidRPr="00F31C23">
        <w:rPr>
          <w:rFonts w:ascii="Arial" w:hAnsi="Arial" w:cs="Arial"/>
          <w:sz w:val="24"/>
          <w:rtl/>
        </w:rPr>
        <w:t xml:space="preserve">. </w:t>
      </w:r>
    </w:p>
    <w:p w:rsidR="001F1D6F" w:rsidRPr="00F31C23" w:rsidRDefault="001F1D6F" w:rsidP="00F31C23">
      <w:pPr>
        <w:jc w:val="lowKashida"/>
        <w:rPr>
          <w:rFonts w:ascii="Arial" w:hAnsi="Arial" w:cs="Arial"/>
          <w:sz w:val="24"/>
        </w:rPr>
      </w:pPr>
    </w:p>
    <w:sectPr w:rsidR="001F1D6F" w:rsidRPr="00F31C23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2C7E"/>
    <w:rsid w:val="00011BC7"/>
    <w:rsid w:val="000B225B"/>
    <w:rsid w:val="000E51E5"/>
    <w:rsid w:val="00103E8B"/>
    <w:rsid w:val="0015777B"/>
    <w:rsid w:val="00175A76"/>
    <w:rsid w:val="001846A1"/>
    <w:rsid w:val="001F1527"/>
    <w:rsid w:val="001F1D6F"/>
    <w:rsid w:val="00322C7E"/>
    <w:rsid w:val="00385AC9"/>
    <w:rsid w:val="003B532F"/>
    <w:rsid w:val="003B7185"/>
    <w:rsid w:val="00411E12"/>
    <w:rsid w:val="00413E55"/>
    <w:rsid w:val="00437A71"/>
    <w:rsid w:val="0044352F"/>
    <w:rsid w:val="00474B6A"/>
    <w:rsid w:val="004D05D4"/>
    <w:rsid w:val="004E5997"/>
    <w:rsid w:val="005E07B6"/>
    <w:rsid w:val="00632A03"/>
    <w:rsid w:val="00670E70"/>
    <w:rsid w:val="006E0B7A"/>
    <w:rsid w:val="0071077B"/>
    <w:rsid w:val="0072503D"/>
    <w:rsid w:val="00727CEA"/>
    <w:rsid w:val="00763C78"/>
    <w:rsid w:val="00795288"/>
    <w:rsid w:val="007C3739"/>
    <w:rsid w:val="007C6699"/>
    <w:rsid w:val="00801742"/>
    <w:rsid w:val="00863AC0"/>
    <w:rsid w:val="00945DC3"/>
    <w:rsid w:val="009A3DDE"/>
    <w:rsid w:val="00A111C0"/>
    <w:rsid w:val="00A43C69"/>
    <w:rsid w:val="00A50213"/>
    <w:rsid w:val="00A816E4"/>
    <w:rsid w:val="00AA1DA3"/>
    <w:rsid w:val="00AA63C5"/>
    <w:rsid w:val="00AA64C5"/>
    <w:rsid w:val="00AF64CB"/>
    <w:rsid w:val="00B31FB9"/>
    <w:rsid w:val="00B849C7"/>
    <w:rsid w:val="00B8771A"/>
    <w:rsid w:val="00BC3410"/>
    <w:rsid w:val="00C25671"/>
    <w:rsid w:val="00C3171F"/>
    <w:rsid w:val="00C60B44"/>
    <w:rsid w:val="00C62D50"/>
    <w:rsid w:val="00C643D8"/>
    <w:rsid w:val="00C913A5"/>
    <w:rsid w:val="00CA2D0B"/>
    <w:rsid w:val="00D0140B"/>
    <w:rsid w:val="00D0395A"/>
    <w:rsid w:val="00D80494"/>
    <w:rsid w:val="00DA2DBC"/>
    <w:rsid w:val="00DC2038"/>
    <w:rsid w:val="00DC7826"/>
    <w:rsid w:val="00E05813"/>
    <w:rsid w:val="00E123E7"/>
    <w:rsid w:val="00E459FF"/>
    <w:rsid w:val="00EF5D2B"/>
    <w:rsid w:val="00F12163"/>
    <w:rsid w:val="00F207E3"/>
    <w:rsid w:val="00F31C23"/>
    <w:rsid w:val="00F9722C"/>
    <w:rsid w:val="00FC3E87"/>
    <w:rsid w:val="00FD6009"/>
    <w:rsid w:val="00FF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2012-01-05T15:52:00Z</dcterms:created>
  <dcterms:modified xsi:type="dcterms:W3CDTF">2012-01-15T15:08:00Z</dcterms:modified>
</cp:coreProperties>
</file>