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CC8" w:rsidRPr="00433CC8" w:rsidRDefault="00433CC8" w:rsidP="00433CC8">
      <w:pPr>
        <w:bidi/>
        <w:jc w:val="both"/>
        <w:rPr>
          <w:rFonts w:ascii="Arial" w:hAnsi="Arial" w:cs="Arial"/>
          <w:sz w:val="28"/>
          <w:szCs w:val="28"/>
        </w:rPr>
      </w:pPr>
      <w:r w:rsidRPr="00433CC8">
        <w:rPr>
          <w:rFonts w:ascii="Arial" w:hAnsi="Arial" w:cs="Arial" w:hint="cs"/>
          <w:sz w:val="28"/>
          <w:szCs w:val="28"/>
          <w:rtl/>
        </w:rPr>
        <w:t>نظام</w:t>
      </w:r>
      <w:r w:rsidRPr="00433CC8">
        <w:rPr>
          <w:rFonts w:ascii="Arial" w:hAnsi="Arial" w:cs="Arial"/>
          <w:sz w:val="28"/>
          <w:szCs w:val="28"/>
          <w:rtl/>
        </w:rPr>
        <w:t xml:space="preserve"> </w:t>
      </w:r>
      <w:r w:rsidRPr="00433CC8">
        <w:rPr>
          <w:rFonts w:ascii="Arial" w:hAnsi="Arial" w:cs="Arial" w:hint="cs"/>
          <w:sz w:val="28"/>
          <w:szCs w:val="28"/>
          <w:rtl/>
        </w:rPr>
        <w:t>بانکی</w:t>
      </w:r>
      <w:r w:rsidRPr="00433CC8">
        <w:rPr>
          <w:rFonts w:ascii="Arial" w:hAnsi="Arial" w:cs="Arial"/>
          <w:sz w:val="28"/>
          <w:szCs w:val="28"/>
          <w:rtl/>
        </w:rPr>
        <w:t xml:space="preserve">: </w:t>
      </w:r>
      <w:r w:rsidRPr="00433CC8">
        <w:rPr>
          <w:rFonts w:ascii="Arial" w:hAnsi="Arial" w:cs="Arial" w:hint="cs"/>
          <w:sz w:val="28"/>
          <w:szCs w:val="28"/>
          <w:rtl/>
        </w:rPr>
        <w:t>سرمایه</w:t>
      </w:r>
      <w:r w:rsidRPr="00433CC8">
        <w:rPr>
          <w:rFonts w:ascii="Arial" w:hAnsi="Arial" w:cs="Arial"/>
          <w:sz w:val="28"/>
          <w:szCs w:val="28"/>
          <w:rtl/>
        </w:rPr>
        <w:t xml:space="preserve"> </w:t>
      </w:r>
      <w:r w:rsidRPr="00433CC8">
        <w:rPr>
          <w:rFonts w:ascii="Arial" w:hAnsi="Arial" w:cs="Arial" w:hint="cs"/>
          <w:sz w:val="28"/>
          <w:szCs w:val="28"/>
          <w:rtl/>
        </w:rPr>
        <w:t>گذاری</w:t>
      </w:r>
      <w:r w:rsidRPr="00433CC8">
        <w:rPr>
          <w:rFonts w:ascii="Arial" w:hAnsi="Arial" w:cs="Arial"/>
          <w:sz w:val="28"/>
          <w:szCs w:val="28"/>
          <w:rtl/>
        </w:rPr>
        <w:t xml:space="preserve"> </w:t>
      </w:r>
      <w:r w:rsidRPr="00433CC8">
        <w:rPr>
          <w:rFonts w:ascii="Arial" w:hAnsi="Arial" w:cs="Arial" w:hint="cs"/>
          <w:sz w:val="28"/>
          <w:szCs w:val="28"/>
          <w:rtl/>
        </w:rPr>
        <w:t>فراوان،</w:t>
      </w:r>
      <w:r w:rsidRPr="00433CC8">
        <w:rPr>
          <w:rFonts w:ascii="Arial" w:hAnsi="Arial" w:cs="Arial"/>
          <w:sz w:val="28"/>
          <w:szCs w:val="28"/>
          <w:rtl/>
        </w:rPr>
        <w:t xml:space="preserve"> </w:t>
      </w:r>
      <w:r w:rsidRPr="00433CC8">
        <w:rPr>
          <w:rFonts w:ascii="Arial" w:hAnsi="Arial" w:cs="Arial" w:hint="cs"/>
          <w:sz w:val="28"/>
          <w:szCs w:val="28"/>
          <w:rtl/>
        </w:rPr>
        <w:t>بهره</w:t>
      </w:r>
      <w:r w:rsidRPr="00433CC8">
        <w:rPr>
          <w:rFonts w:ascii="Arial" w:hAnsi="Arial" w:cs="Arial"/>
          <w:sz w:val="28"/>
          <w:szCs w:val="28"/>
          <w:rtl/>
        </w:rPr>
        <w:t xml:space="preserve"> </w:t>
      </w:r>
      <w:r w:rsidRPr="00433CC8">
        <w:rPr>
          <w:rFonts w:ascii="Arial" w:hAnsi="Arial" w:cs="Arial" w:hint="cs"/>
          <w:sz w:val="28"/>
          <w:szCs w:val="28"/>
          <w:rtl/>
        </w:rPr>
        <w:t>وری</w:t>
      </w:r>
      <w:r w:rsidRPr="00433CC8">
        <w:rPr>
          <w:rFonts w:ascii="Arial" w:hAnsi="Arial" w:cs="Arial"/>
          <w:sz w:val="28"/>
          <w:szCs w:val="28"/>
          <w:rtl/>
        </w:rPr>
        <w:t xml:space="preserve"> </w:t>
      </w:r>
      <w:r w:rsidRPr="00433CC8">
        <w:rPr>
          <w:rFonts w:ascii="Arial" w:hAnsi="Arial" w:cs="Arial" w:hint="cs"/>
          <w:sz w:val="28"/>
          <w:szCs w:val="28"/>
          <w:rtl/>
        </w:rPr>
        <w:t>اندک</w:t>
      </w:r>
      <w:r w:rsidRPr="00433CC8">
        <w:rPr>
          <w:rFonts w:ascii="Arial" w:hAnsi="Arial" w:cs="Arial"/>
          <w:sz w:val="28"/>
          <w:szCs w:val="28"/>
          <w:rtl/>
        </w:rPr>
        <w:t xml:space="preserve"> </w:t>
      </w:r>
    </w:p>
    <w:p w:rsidR="00433CC8" w:rsidRPr="00433CC8" w:rsidRDefault="00433CC8" w:rsidP="00433CC8">
      <w:pPr>
        <w:bidi/>
        <w:jc w:val="both"/>
        <w:rPr>
          <w:rFonts w:ascii="Arial" w:hAnsi="Arial" w:cs="Arial"/>
          <w:sz w:val="28"/>
          <w:szCs w:val="28"/>
        </w:rPr>
      </w:pPr>
      <w:r w:rsidRPr="00433CC8">
        <w:rPr>
          <w:rFonts w:ascii="Arial" w:hAnsi="Arial" w:cs="Arial" w:hint="cs"/>
          <w:sz w:val="28"/>
          <w:szCs w:val="28"/>
          <w:rtl/>
        </w:rPr>
        <w:t>ساسان</w:t>
      </w:r>
      <w:r w:rsidRPr="00433CC8">
        <w:rPr>
          <w:rFonts w:ascii="Arial" w:hAnsi="Arial" w:cs="Arial"/>
          <w:sz w:val="28"/>
          <w:szCs w:val="28"/>
          <w:rtl/>
        </w:rPr>
        <w:t xml:space="preserve"> </w:t>
      </w:r>
      <w:r w:rsidRPr="00433CC8">
        <w:rPr>
          <w:rFonts w:ascii="Arial" w:hAnsi="Arial" w:cs="Arial" w:hint="cs"/>
          <w:sz w:val="28"/>
          <w:szCs w:val="28"/>
          <w:rtl/>
        </w:rPr>
        <w:t>گهر،</w:t>
      </w:r>
      <w:r w:rsidRPr="00433CC8">
        <w:rPr>
          <w:rFonts w:ascii="Arial" w:hAnsi="Arial" w:cs="Arial"/>
          <w:sz w:val="28"/>
          <w:szCs w:val="28"/>
          <w:rtl/>
        </w:rPr>
        <w:t xml:space="preserve"> </w:t>
      </w:r>
      <w:r w:rsidRPr="00433CC8">
        <w:rPr>
          <w:rFonts w:ascii="Arial" w:hAnsi="Arial" w:cs="Arial" w:hint="cs"/>
          <w:sz w:val="28"/>
          <w:szCs w:val="28"/>
          <w:rtl/>
        </w:rPr>
        <w:t>پرویز</w:t>
      </w:r>
    </w:p>
    <w:p w:rsidR="00433CC8" w:rsidRDefault="00433CC8" w:rsidP="00433CC8">
      <w:pPr>
        <w:bidi/>
        <w:jc w:val="both"/>
        <w:rPr>
          <w:rFonts w:ascii="Arial" w:hAnsi="Arial" w:cs="Arial"/>
          <w:sz w:val="24"/>
          <w:szCs w:val="24"/>
        </w:rPr>
      </w:pPr>
    </w:p>
    <w:p w:rsidR="00433CC8" w:rsidRPr="00433CC8" w:rsidRDefault="00433CC8" w:rsidP="00433CC8">
      <w:pPr>
        <w:bidi/>
        <w:jc w:val="both"/>
        <w:rPr>
          <w:rFonts w:ascii="Arial" w:hAnsi="Arial" w:cs="Arial"/>
          <w:sz w:val="24"/>
          <w:szCs w:val="24"/>
        </w:rPr>
      </w:pPr>
      <w:r w:rsidRPr="00433CC8">
        <w:rPr>
          <w:rFonts w:ascii="Arial" w:hAnsi="Arial" w:cs="Arial" w:hint="cs"/>
          <w:sz w:val="24"/>
          <w:szCs w:val="24"/>
          <w:rtl/>
        </w:rPr>
        <w:t>یک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ربع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قرن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از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تجربه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بانکداری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دولتی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در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کشور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می‏گذرد</w:t>
      </w:r>
      <w:r w:rsidRPr="00433CC8">
        <w:rPr>
          <w:rFonts w:ascii="Arial" w:hAnsi="Arial" w:cs="Arial"/>
          <w:sz w:val="24"/>
          <w:szCs w:val="24"/>
          <w:rtl/>
        </w:rPr>
        <w:t>.</w:t>
      </w:r>
      <w:r w:rsidRPr="00433CC8">
        <w:rPr>
          <w:rFonts w:ascii="Arial" w:hAnsi="Arial" w:cs="Arial" w:hint="cs"/>
          <w:sz w:val="24"/>
          <w:szCs w:val="24"/>
          <w:rtl/>
        </w:rPr>
        <w:t>نظام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بانکی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دولتی</w:t>
      </w:r>
      <w:r w:rsidRPr="00433CC8">
        <w:rPr>
          <w:rFonts w:ascii="Arial" w:hAnsi="Arial" w:cs="Arial"/>
          <w:sz w:val="24"/>
          <w:szCs w:val="24"/>
          <w:rtl/>
        </w:rPr>
        <w:t xml:space="preserve"> 14 </w:t>
      </w:r>
      <w:r w:rsidRPr="00433CC8">
        <w:rPr>
          <w:rFonts w:ascii="Arial" w:hAnsi="Arial" w:cs="Arial" w:hint="cs"/>
          <w:sz w:val="24"/>
          <w:szCs w:val="24"/>
          <w:rtl/>
        </w:rPr>
        <w:t>هزار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و</w:t>
      </w:r>
      <w:r w:rsidRPr="00433CC8">
        <w:rPr>
          <w:rFonts w:ascii="Arial" w:hAnsi="Arial" w:cs="Arial"/>
          <w:sz w:val="24"/>
          <w:szCs w:val="24"/>
          <w:rtl/>
        </w:rPr>
        <w:t xml:space="preserve"> 972 </w:t>
      </w:r>
      <w:r w:rsidRPr="00433CC8">
        <w:rPr>
          <w:rFonts w:ascii="Arial" w:hAnsi="Arial" w:cs="Arial" w:hint="cs"/>
          <w:sz w:val="24"/>
          <w:szCs w:val="24"/>
          <w:rtl/>
        </w:rPr>
        <w:t>میلیارد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ریال‏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سرمایه،</w:t>
      </w:r>
      <w:r w:rsidRPr="00433CC8">
        <w:rPr>
          <w:rFonts w:ascii="Arial" w:hAnsi="Arial" w:cs="Arial"/>
          <w:sz w:val="24"/>
          <w:szCs w:val="24"/>
          <w:rtl/>
        </w:rPr>
        <w:t xml:space="preserve">16 </w:t>
      </w:r>
      <w:r w:rsidRPr="00433CC8">
        <w:rPr>
          <w:rFonts w:ascii="Arial" w:hAnsi="Arial" w:cs="Arial" w:hint="cs"/>
          <w:sz w:val="24"/>
          <w:szCs w:val="24"/>
          <w:rtl/>
        </w:rPr>
        <w:t>هزار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و</w:t>
      </w:r>
      <w:r w:rsidRPr="00433CC8">
        <w:rPr>
          <w:rFonts w:ascii="Arial" w:hAnsi="Arial" w:cs="Arial"/>
          <w:sz w:val="24"/>
          <w:szCs w:val="24"/>
          <w:rtl/>
        </w:rPr>
        <w:t xml:space="preserve"> 627 </w:t>
      </w:r>
      <w:r w:rsidRPr="00433CC8">
        <w:rPr>
          <w:rFonts w:ascii="Arial" w:hAnsi="Arial" w:cs="Arial" w:hint="cs"/>
          <w:sz w:val="24"/>
          <w:szCs w:val="24"/>
          <w:rtl/>
        </w:rPr>
        <w:t>شعبه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و</w:t>
      </w:r>
      <w:r w:rsidRPr="00433CC8">
        <w:rPr>
          <w:rFonts w:ascii="Arial" w:hAnsi="Arial" w:cs="Arial"/>
          <w:sz w:val="24"/>
          <w:szCs w:val="24"/>
          <w:rtl/>
        </w:rPr>
        <w:t xml:space="preserve"> 169 </w:t>
      </w:r>
      <w:r w:rsidRPr="00433CC8">
        <w:rPr>
          <w:rFonts w:ascii="Arial" w:hAnsi="Arial" w:cs="Arial" w:hint="cs"/>
          <w:sz w:val="24"/>
          <w:szCs w:val="24"/>
          <w:rtl/>
        </w:rPr>
        <w:t>هزار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و</w:t>
      </w:r>
      <w:r w:rsidRPr="00433CC8">
        <w:rPr>
          <w:rFonts w:ascii="Arial" w:hAnsi="Arial" w:cs="Arial"/>
          <w:sz w:val="24"/>
          <w:szCs w:val="24"/>
          <w:rtl/>
        </w:rPr>
        <w:t xml:space="preserve"> 507 </w:t>
      </w:r>
      <w:r w:rsidRPr="00433CC8">
        <w:rPr>
          <w:rFonts w:ascii="Arial" w:hAnsi="Arial" w:cs="Arial" w:hint="cs"/>
          <w:sz w:val="24"/>
          <w:szCs w:val="24"/>
          <w:rtl/>
        </w:rPr>
        <w:t>نفر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پرسنل‏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را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به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کار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گرفته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است</w:t>
      </w:r>
      <w:r w:rsidRPr="00433CC8">
        <w:rPr>
          <w:rFonts w:ascii="Arial" w:hAnsi="Arial" w:cs="Arial"/>
          <w:sz w:val="24"/>
          <w:szCs w:val="24"/>
        </w:rPr>
        <w:t>.</w:t>
      </w:r>
    </w:p>
    <w:p w:rsidR="00433CC8" w:rsidRPr="00433CC8" w:rsidRDefault="00433CC8" w:rsidP="00433CC8">
      <w:pPr>
        <w:bidi/>
        <w:jc w:val="both"/>
        <w:rPr>
          <w:rFonts w:ascii="Arial" w:hAnsi="Arial" w:cs="Arial"/>
          <w:sz w:val="24"/>
          <w:szCs w:val="24"/>
        </w:rPr>
      </w:pPr>
      <w:r w:rsidRPr="00433CC8">
        <w:rPr>
          <w:rFonts w:ascii="Arial" w:hAnsi="Arial" w:cs="Arial" w:hint="cs"/>
          <w:sz w:val="24"/>
          <w:szCs w:val="24"/>
          <w:rtl/>
        </w:rPr>
        <w:t>اما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بازدهی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این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سرمایه‏گذاری،بسیار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کمتر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از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میزانی‏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است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که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باید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باشد</w:t>
      </w:r>
      <w:r w:rsidRPr="00433CC8">
        <w:rPr>
          <w:rFonts w:ascii="Arial" w:hAnsi="Arial" w:cs="Arial"/>
          <w:sz w:val="24"/>
          <w:szCs w:val="24"/>
        </w:rPr>
        <w:t>.</w:t>
      </w:r>
    </w:p>
    <w:p w:rsidR="00433CC8" w:rsidRPr="00433CC8" w:rsidRDefault="00433CC8" w:rsidP="00433CC8">
      <w:pPr>
        <w:bidi/>
        <w:jc w:val="both"/>
        <w:rPr>
          <w:rFonts w:ascii="Arial" w:hAnsi="Arial" w:cs="Arial"/>
          <w:sz w:val="24"/>
          <w:szCs w:val="24"/>
        </w:rPr>
      </w:pPr>
      <w:r w:rsidRPr="00433CC8">
        <w:rPr>
          <w:rFonts w:ascii="Arial" w:hAnsi="Arial" w:cs="Arial" w:hint="cs"/>
          <w:sz w:val="24"/>
          <w:szCs w:val="24"/>
          <w:rtl/>
        </w:rPr>
        <w:t>بهره‏وری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پایین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نظام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بانکی،نتیجه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معضلات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بسیاری‏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است</w:t>
      </w:r>
      <w:r w:rsidRPr="00433CC8">
        <w:rPr>
          <w:rFonts w:ascii="Arial" w:hAnsi="Arial" w:cs="Arial"/>
          <w:sz w:val="24"/>
          <w:szCs w:val="24"/>
          <w:rtl/>
        </w:rPr>
        <w:t>.</w:t>
      </w:r>
      <w:r w:rsidRPr="00433CC8">
        <w:rPr>
          <w:rFonts w:ascii="Arial" w:hAnsi="Arial" w:cs="Arial" w:hint="cs"/>
          <w:sz w:val="24"/>
          <w:szCs w:val="24"/>
          <w:rtl/>
        </w:rPr>
        <w:t>در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عین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حال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تأثیرات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سوء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اقتصای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خود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را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نیز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بر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روابط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پولی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و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مالی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جامعه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بر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جای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می‏نهد</w:t>
      </w:r>
      <w:r w:rsidRPr="00433CC8">
        <w:rPr>
          <w:rFonts w:ascii="Arial" w:hAnsi="Arial" w:cs="Arial"/>
          <w:sz w:val="24"/>
          <w:szCs w:val="24"/>
        </w:rPr>
        <w:t>.</w:t>
      </w:r>
    </w:p>
    <w:p w:rsidR="00433CC8" w:rsidRPr="00433CC8" w:rsidRDefault="00433CC8" w:rsidP="00433CC8">
      <w:pPr>
        <w:bidi/>
        <w:jc w:val="both"/>
        <w:rPr>
          <w:rFonts w:ascii="Arial" w:hAnsi="Arial" w:cs="Arial"/>
          <w:sz w:val="24"/>
          <w:szCs w:val="24"/>
        </w:rPr>
      </w:pPr>
      <w:r w:rsidRPr="00433CC8">
        <w:rPr>
          <w:rFonts w:ascii="Arial" w:hAnsi="Arial" w:cs="Arial" w:hint="cs"/>
          <w:sz w:val="24"/>
          <w:szCs w:val="24"/>
          <w:rtl/>
        </w:rPr>
        <w:t>در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نگاهی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گذرا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مسائل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و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مشکلات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عمده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نظام‏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بانکداری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کشور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را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می‏توان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چنین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طبقه‏بندی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کرد</w:t>
      </w:r>
      <w:r w:rsidRPr="00433CC8">
        <w:rPr>
          <w:rFonts w:ascii="Arial" w:hAnsi="Arial" w:cs="Arial"/>
          <w:sz w:val="24"/>
          <w:szCs w:val="24"/>
        </w:rPr>
        <w:t>:</w:t>
      </w:r>
    </w:p>
    <w:p w:rsidR="00433CC8" w:rsidRPr="00433CC8" w:rsidRDefault="00433CC8" w:rsidP="00433CC8">
      <w:pPr>
        <w:bidi/>
        <w:jc w:val="both"/>
        <w:rPr>
          <w:rFonts w:ascii="Arial" w:hAnsi="Arial" w:cs="Arial"/>
          <w:sz w:val="24"/>
          <w:szCs w:val="24"/>
        </w:rPr>
      </w:pPr>
      <w:r w:rsidRPr="00433CC8">
        <w:rPr>
          <w:rFonts w:ascii="Arial" w:hAnsi="Arial" w:cs="Arial"/>
          <w:sz w:val="24"/>
          <w:szCs w:val="24"/>
        </w:rPr>
        <w:t>1-</w:t>
      </w:r>
      <w:r w:rsidRPr="00433CC8">
        <w:rPr>
          <w:rFonts w:ascii="Arial" w:hAnsi="Arial" w:cs="Arial" w:hint="cs"/>
          <w:sz w:val="24"/>
          <w:szCs w:val="24"/>
          <w:rtl/>
        </w:rPr>
        <w:t>مسائل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و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مشکلات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ساختاری</w:t>
      </w:r>
      <w:r w:rsidRPr="00433CC8">
        <w:rPr>
          <w:rFonts w:ascii="Arial" w:hAnsi="Arial" w:cs="Arial"/>
          <w:sz w:val="24"/>
          <w:szCs w:val="24"/>
          <w:rtl/>
        </w:rPr>
        <w:t>:</w:t>
      </w:r>
      <w:r w:rsidRPr="00433CC8">
        <w:rPr>
          <w:rFonts w:ascii="Arial" w:hAnsi="Arial" w:cs="Arial" w:hint="cs"/>
          <w:sz w:val="24"/>
          <w:szCs w:val="24"/>
          <w:rtl/>
        </w:rPr>
        <w:t>ساختار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سازمانی‏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بانک‏های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دولتی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به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لحاظ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طولانی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بودن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سابقه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فعالیت،بازار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نسبتا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انحصاری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و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غیر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رقابتی،و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ترکیب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بوروکراتیک،فاقد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کارآیی،اثربخشی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و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انعطاف‏پذیری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لازم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است</w:t>
      </w:r>
      <w:r w:rsidRPr="00433CC8">
        <w:rPr>
          <w:rFonts w:ascii="Arial" w:hAnsi="Arial" w:cs="Arial"/>
          <w:sz w:val="24"/>
          <w:szCs w:val="24"/>
          <w:rtl/>
        </w:rPr>
        <w:t>.</w:t>
      </w:r>
      <w:r w:rsidRPr="00433CC8">
        <w:rPr>
          <w:rFonts w:ascii="Arial" w:hAnsi="Arial" w:cs="Arial" w:hint="cs"/>
          <w:sz w:val="24"/>
          <w:szCs w:val="24"/>
          <w:rtl/>
        </w:rPr>
        <w:t>عواملی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چون‏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گسترش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بی‏رویه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واحدها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و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پست‏های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سازمانی،سطوح‏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متعدد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مدیریتی</w:t>
      </w:r>
      <w:r w:rsidRPr="00433CC8">
        <w:rPr>
          <w:rFonts w:ascii="Arial" w:hAnsi="Arial" w:cs="Arial"/>
          <w:sz w:val="24"/>
          <w:szCs w:val="24"/>
          <w:rtl/>
        </w:rPr>
        <w:t>(</w:t>
      </w:r>
      <w:r w:rsidRPr="00433CC8">
        <w:rPr>
          <w:rFonts w:ascii="Arial" w:hAnsi="Arial" w:cs="Arial" w:hint="cs"/>
          <w:sz w:val="24"/>
          <w:szCs w:val="24"/>
          <w:rtl/>
        </w:rPr>
        <w:t>سلسله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مراتب‏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مطول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سازمانی</w:t>
      </w:r>
      <w:r w:rsidRPr="00433CC8">
        <w:rPr>
          <w:rFonts w:ascii="Arial" w:hAnsi="Arial" w:cs="Arial"/>
          <w:sz w:val="24"/>
          <w:szCs w:val="24"/>
          <w:rtl/>
        </w:rPr>
        <w:t>)</w:t>
      </w:r>
      <w:r w:rsidRPr="00433CC8">
        <w:rPr>
          <w:rFonts w:ascii="Arial" w:hAnsi="Arial" w:cs="Arial" w:hint="cs"/>
          <w:sz w:val="24"/>
          <w:szCs w:val="24"/>
          <w:rtl/>
        </w:rPr>
        <w:t>،عدم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تناسب‏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واحدهای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ستادی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با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واحدهای‏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صنفی،عدم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تناسب‏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پست‏های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سازمانی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مدیریتی‏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با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غیر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مدیریتی،عدم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وجود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و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یا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ضعیف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بودن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واحدهای‏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صنفی،عدم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تناسب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پست‏های‏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سازمانی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مدیریتی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یا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غیر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مدیریتی،عدم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وجود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و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یا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ضعیف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بودن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واحدهایی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که‏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نقش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حیاتی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در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سازمان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دارند</w:t>
      </w:r>
      <w:r w:rsidRPr="00433CC8">
        <w:rPr>
          <w:rFonts w:ascii="Arial" w:hAnsi="Arial" w:cs="Arial"/>
          <w:sz w:val="24"/>
          <w:szCs w:val="24"/>
          <w:rtl/>
        </w:rPr>
        <w:t xml:space="preserve"> (</w:t>
      </w:r>
      <w:r w:rsidRPr="00433CC8">
        <w:rPr>
          <w:rFonts w:ascii="Arial" w:hAnsi="Arial" w:cs="Arial" w:hint="cs"/>
          <w:sz w:val="24"/>
          <w:szCs w:val="24"/>
          <w:rtl/>
        </w:rPr>
        <w:t>مانند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واحدهای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برنامه‏ریزی،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تحقیق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و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توسعه،بازاریابی،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اطلاعات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مدیریت</w:t>
      </w:r>
      <w:r w:rsidRPr="00433CC8">
        <w:rPr>
          <w:rFonts w:ascii="Arial" w:hAnsi="Arial" w:cs="Arial"/>
          <w:sz w:val="24"/>
          <w:szCs w:val="24"/>
          <w:rtl/>
        </w:rPr>
        <w:t>)</w:t>
      </w:r>
      <w:r w:rsidRPr="00433CC8">
        <w:rPr>
          <w:rFonts w:ascii="Arial" w:hAnsi="Arial" w:cs="Arial" w:hint="cs"/>
          <w:sz w:val="24"/>
          <w:szCs w:val="24"/>
          <w:rtl/>
        </w:rPr>
        <w:t>،تمرکز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بیش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از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حد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در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تصمیم‏گیری‏ها،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وجود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شرکت‏ها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و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مؤسسات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متعدد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وابسته،همگی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در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مجموع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باعث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شده‏اند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که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ساختار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سازمانی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بانک‏های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دولتی‏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از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کارآیی،اثربخشی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و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انعطاف‏پذیری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لازم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برای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این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عصر</w:t>
      </w:r>
      <w:r w:rsidRPr="00433CC8">
        <w:rPr>
          <w:rFonts w:ascii="Arial" w:hAnsi="Arial" w:cs="Arial"/>
          <w:sz w:val="24"/>
          <w:szCs w:val="24"/>
          <w:rtl/>
        </w:rPr>
        <w:t xml:space="preserve"> (</w:t>
      </w:r>
      <w:r w:rsidRPr="00433CC8">
        <w:rPr>
          <w:rFonts w:ascii="Arial" w:hAnsi="Arial" w:cs="Arial" w:hint="cs"/>
          <w:sz w:val="24"/>
          <w:szCs w:val="24"/>
          <w:rtl/>
        </w:rPr>
        <w:t>عصری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که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به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علت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تغییرات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سریع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و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مداوم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علمی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و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تکنولوژیکی،جهانی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شدن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اقتصاد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و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بازرگانی،و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فشرده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شدن‏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رقابت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در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بازارهای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جهانی،سازمان‏ها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نیاز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به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انعطاف‏پذیری‏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زیاد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دارند</w:t>
      </w:r>
      <w:r w:rsidRPr="00433CC8">
        <w:rPr>
          <w:rFonts w:ascii="Arial" w:hAnsi="Arial" w:cs="Arial"/>
          <w:sz w:val="24"/>
          <w:szCs w:val="24"/>
          <w:rtl/>
        </w:rPr>
        <w:t>)</w:t>
      </w:r>
      <w:r w:rsidRPr="00433CC8">
        <w:rPr>
          <w:rFonts w:ascii="Arial" w:hAnsi="Arial" w:cs="Arial" w:hint="cs"/>
          <w:sz w:val="24"/>
          <w:szCs w:val="24"/>
          <w:rtl/>
        </w:rPr>
        <w:t>،برخوردار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نباشند</w:t>
      </w:r>
      <w:r w:rsidRPr="00433CC8">
        <w:rPr>
          <w:rFonts w:ascii="Arial" w:hAnsi="Arial" w:cs="Arial"/>
          <w:sz w:val="24"/>
          <w:szCs w:val="24"/>
        </w:rPr>
        <w:t>.</w:t>
      </w:r>
    </w:p>
    <w:p w:rsidR="00433CC8" w:rsidRPr="00433CC8" w:rsidRDefault="00433CC8" w:rsidP="00433CC8">
      <w:pPr>
        <w:bidi/>
        <w:jc w:val="both"/>
        <w:rPr>
          <w:rFonts w:ascii="Arial" w:hAnsi="Arial" w:cs="Arial"/>
          <w:sz w:val="24"/>
          <w:szCs w:val="24"/>
        </w:rPr>
      </w:pPr>
      <w:r w:rsidRPr="00433CC8">
        <w:rPr>
          <w:rFonts w:ascii="Arial" w:hAnsi="Arial" w:cs="Arial" w:hint="cs"/>
          <w:sz w:val="24"/>
          <w:szCs w:val="24"/>
          <w:rtl/>
        </w:rPr>
        <w:t>یکی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دیگر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از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مشکلات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ساختاری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بانک‏های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دولتی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ارکان‏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تصمیم‏گیری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در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این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بانک‏ها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است</w:t>
      </w:r>
      <w:r w:rsidRPr="00433CC8">
        <w:rPr>
          <w:rFonts w:ascii="Arial" w:hAnsi="Arial" w:cs="Arial"/>
          <w:sz w:val="24"/>
          <w:szCs w:val="24"/>
          <w:rtl/>
        </w:rPr>
        <w:t>.</w:t>
      </w:r>
      <w:r w:rsidRPr="00433CC8">
        <w:rPr>
          <w:rFonts w:ascii="Arial" w:hAnsi="Arial" w:cs="Arial" w:hint="cs"/>
          <w:sz w:val="24"/>
          <w:szCs w:val="24"/>
          <w:rtl/>
        </w:rPr>
        <w:t>در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حال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حاضر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ارکان‏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تصمیم‏گیری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در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بانک‏های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دولتی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عبارتنداز</w:t>
      </w:r>
      <w:r w:rsidRPr="00433CC8">
        <w:rPr>
          <w:rFonts w:ascii="Arial" w:hAnsi="Arial" w:cs="Arial"/>
          <w:sz w:val="24"/>
          <w:szCs w:val="24"/>
          <w:rtl/>
        </w:rPr>
        <w:t>:</w:t>
      </w:r>
      <w:r w:rsidRPr="00433CC8">
        <w:rPr>
          <w:rFonts w:ascii="Arial" w:hAnsi="Arial" w:cs="Arial" w:hint="cs"/>
          <w:sz w:val="24"/>
          <w:szCs w:val="24"/>
          <w:rtl/>
        </w:rPr>
        <w:t>مجمع‏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عمومی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بانک‏ها،شورای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عالی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بانک‏ها،هیئت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مدیره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بانک،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مدیر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عامل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و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بازرس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قانونی</w:t>
      </w:r>
      <w:r w:rsidRPr="00433CC8">
        <w:rPr>
          <w:rFonts w:ascii="Arial" w:hAnsi="Arial" w:cs="Arial"/>
          <w:sz w:val="24"/>
          <w:szCs w:val="24"/>
          <w:rtl/>
        </w:rPr>
        <w:t>.</w:t>
      </w:r>
      <w:r w:rsidRPr="00433CC8">
        <w:rPr>
          <w:rFonts w:ascii="Arial" w:hAnsi="Arial" w:cs="Arial" w:hint="cs"/>
          <w:sz w:val="24"/>
          <w:szCs w:val="24"/>
          <w:rtl/>
        </w:rPr>
        <w:t>یازده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بانک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دولتی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کشور</w:t>
      </w:r>
      <w:r w:rsidRPr="00433CC8">
        <w:rPr>
          <w:rFonts w:ascii="Arial" w:hAnsi="Arial" w:cs="Arial"/>
          <w:sz w:val="24"/>
          <w:szCs w:val="24"/>
          <w:rtl/>
        </w:rPr>
        <w:t>(</w:t>
      </w:r>
      <w:r w:rsidRPr="00433CC8">
        <w:rPr>
          <w:rFonts w:ascii="Arial" w:hAnsi="Arial" w:cs="Arial" w:hint="cs"/>
          <w:sz w:val="24"/>
          <w:szCs w:val="24"/>
          <w:rtl/>
        </w:rPr>
        <w:t>با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اضافه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شدن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پست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بانک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به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جرگه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بانک‏های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دولتی</w:t>
      </w:r>
      <w:r w:rsidRPr="00433CC8">
        <w:rPr>
          <w:rFonts w:ascii="Arial" w:hAnsi="Arial" w:cs="Arial"/>
          <w:sz w:val="24"/>
          <w:szCs w:val="24"/>
          <w:rtl/>
        </w:rPr>
        <w:t>)</w:t>
      </w:r>
      <w:r w:rsidRPr="00433CC8">
        <w:rPr>
          <w:rFonts w:ascii="Arial" w:hAnsi="Arial" w:cs="Arial" w:hint="cs"/>
          <w:sz w:val="24"/>
          <w:szCs w:val="24"/>
          <w:rtl/>
        </w:rPr>
        <w:t>،اعم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از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تجاری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و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تخصصی،دارای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یک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مجمع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عمومی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مشترک‏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متشکل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از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هفت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وزیر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و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رییس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سازمان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مدیریت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و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برنامه‏ریزی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هستند</w:t>
      </w:r>
      <w:r w:rsidRPr="00433CC8">
        <w:rPr>
          <w:rFonts w:ascii="Arial" w:hAnsi="Arial" w:cs="Arial"/>
          <w:sz w:val="24"/>
          <w:szCs w:val="24"/>
          <w:rtl/>
        </w:rPr>
        <w:t>.</w:t>
      </w:r>
      <w:r w:rsidRPr="00433CC8">
        <w:rPr>
          <w:rFonts w:ascii="Arial" w:hAnsi="Arial" w:cs="Arial" w:hint="cs"/>
          <w:sz w:val="24"/>
          <w:szCs w:val="24"/>
          <w:rtl/>
        </w:rPr>
        <w:t>مشترک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بودن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مجمع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عمومی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بانک‏ها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از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یک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سو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و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تعداد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اعضای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مجمع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با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گرایش‏های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مختلف‏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حرفه‏ای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از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سوی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دیگر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باعث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می‏شود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که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با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ماهیت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و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مسائل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و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مشکلات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خاص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انفرادی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بانک‏ها،به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ویژه‏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بانک‏های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تخصصی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توجه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کافی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مبذول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نشود</w:t>
      </w:r>
      <w:r w:rsidRPr="00433CC8">
        <w:rPr>
          <w:rFonts w:ascii="Arial" w:hAnsi="Arial" w:cs="Arial"/>
          <w:sz w:val="24"/>
          <w:szCs w:val="24"/>
          <w:rtl/>
        </w:rPr>
        <w:t>.</w:t>
      </w:r>
      <w:r w:rsidRPr="00433CC8">
        <w:rPr>
          <w:rFonts w:ascii="Arial" w:hAnsi="Arial" w:cs="Arial" w:hint="cs"/>
          <w:sz w:val="24"/>
          <w:szCs w:val="24"/>
          <w:rtl/>
        </w:rPr>
        <w:t>شورای‏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عالی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بانک‏ها،به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لحاظ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وظایف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و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اختیارات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قانونی،عملا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نقش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هیئت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مدیره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مشترک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بانک‏های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دولتی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را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ایفاء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نموده‏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و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باعث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شده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است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که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هیئت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مدیره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بانک‏های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دولتی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از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اختیارات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و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آزادی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عمل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لازم</w:t>
      </w:r>
      <w:r w:rsidRPr="00433CC8">
        <w:rPr>
          <w:rFonts w:ascii="Arial" w:hAnsi="Arial" w:cs="Arial"/>
          <w:sz w:val="24"/>
          <w:szCs w:val="24"/>
          <w:rtl/>
        </w:rPr>
        <w:t>(</w:t>
      </w:r>
      <w:r w:rsidRPr="00433CC8">
        <w:rPr>
          <w:rFonts w:ascii="Arial" w:hAnsi="Arial" w:cs="Arial" w:hint="cs"/>
          <w:sz w:val="24"/>
          <w:szCs w:val="24"/>
          <w:rtl/>
        </w:rPr>
        <w:t>آزادی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عملی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که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یک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بنگاه‏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اقتصادی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مانند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بانک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به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آن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نیاز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دارد</w:t>
      </w:r>
      <w:r w:rsidRPr="00433CC8">
        <w:rPr>
          <w:rFonts w:ascii="Arial" w:hAnsi="Arial" w:cs="Arial"/>
          <w:sz w:val="24"/>
          <w:szCs w:val="24"/>
          <w:rtl/>
        </w:rPr>
        <w:t>)</w:t>
      </w:r>
      <w:r w:rsidRPr="00433CC8">
        <w:rPr>
          <w:rFonts w:ascii="Arial" w:hAnsi="Arial" w:cs="Arial" w:hint="cs"/>
          <w:sz w:val="24"/>
          <w:szCs w:val="24"/>
          <w:rtl/>
        </w:rPr>
        <w:t>برخوردار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نباشند</w:t>
      </w:r>
      <w:r w:rsidRPr="00433CC8">
        <w:rPr>
          <w:rFonts w:ascii="Arial" w:hAnsi="Arial" w:cs="Arial"/>
          <w:sz w:val="24"/>
          <w:szCs w:val="24"/>
        </w:rPr>
        <w:t>.</w:t>
      </w:r>
    </w:p>
    <w:p w:rsidR="00433CC8" w:rsidRPr="00433CC8" w:rsidRDefault="00433CC8" w:rsidP="00433CC8">
      <w:pPr>
        <w:bidi/>
        <w:jc w:val="both"/>
        <w:rPr>
          <w:rFonts w:ascii="Arial" w:hAnsi="Arial" w:cs="Arial"/>
          <w:sz w:val="24"/>
          <w:szCs w:val="24"/>
        </w:rPr>
      </w:pPr>
      <w:r w:rsidRPr="00433CC8">
        <w:rPr>
          <w:rFonts w:ascii="Arial" w:hAnsi="Arial" w:cs="Arial"/>
          <w:sz w:val="24"/>
          <w:szCs w:val="24"/>
        </w:rPr>
        <w:t>2-</w:t>
      </w:r>
      <w:r w:rsidRPr="00433CC8">
        <w:rPr>
          <w:rFonts w:ascii="Arial" w:hAnsi="Arial" w:cs="Arial" w:hint="cs"/>
          <w:sz w:val="24"/>
          <w:szCs w:val="24"/>
          <w:rtl/>
        </w:rPr>
        <w:t>مسائل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و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مشکلات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قانونی</w:t>
      </w:r>
      <w:r w:rsidRPr="00433CC8">
        <w:rPr>
          <w:rFonts w:ascii="Arial" w:hAnsi="Arial" w:cs="Arial"/>
          <w:sz w:val="24"/>
          <w:szCs w:val="24"/>
          <w:rtl/>
        </w:rPr>
        <w:t>:</w:t>
      </w:r>
      <w:r w:rsidRPr="00433CC8">
        <w:rPr>
          <w:rFonts w:ascii="Arial" w:hAnsi="Arial" w:cs="Arial" w:hint="cs"/>
          <w:sz w:val="24"/>
          <w:szCs w:val="24"/>
          <w:rtl/>
        </w:rPr>
        <w:t>در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دو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دهه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اخیر،در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اکثر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موارد،قوانین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و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مقرارات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عمومی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دولت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به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بانک‏های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دولتی‏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کشور</w:t>
      </w:r>
      <w:r w:rsidRPr="00433CC8">
        <w:rPr>
          <w:rFonts w:ascii="Arial" w:hAnsi="Arial" w:cs="Arial"/>
          <w:sz w:val="24"/>
          <w:szCs w:val="24"/>
          <w:rtl/>
        </w:rPr>
        <w:t>(</w:t>
      </w:r>
      <w:r w:rsidRPr="00433CC8">
        <w:rPr>
          <w:rFonts w:ascii="Arial" w:hAnsi="Arial" w:cs="Arial" w:hint="cs"/>
          <w:sz w:val="24"/>
          <w:szCs w:val="24"/>
          <w:rtl/>
        </w:rPr>
        <w:t>که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در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شمار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شرکت‏ها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و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مؤسسات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انتفاعی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دولتی‏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هستند</w:t>
      </w:r>
      <w:r w:rsidRPr="00433CC8">
        <w:rPr>
          <w:rFonts w:ascii="Arial" w:hAnsi="Arial" w:cs="Arial"/>
          <w:sz w:val="24"/>
          <w:szCs w:val="24"/>
          <w:rtl/>
        </w:rPr>
        <w:t>)</w:t>
      </w:r>
      <w:r w:rsidRPr="00433CC8">
        <w:rPr>
          <w:rFonts w:ascii="Arial" w:hAnsi="Arial" w:cs="Arial" w:hint="cs"/>
          <w:sz w:val="24"/>
          <w:szCs w:val="24"/>
          <w:rtl/>
        </w:rPr>
        <w:t>،نیز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تسری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یافته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است</w:t>
      </w:r>
      <w:r w:rsidRPr="00433CC8">
        <w:rPr>
          <w:rFonts w:ascii="Arial" w:hAnsi="Arial" w:cs="Arial"/>
          <w:sz w:val="24"/>
          <w:szCs w:val="24"/>
          <w:rtl/>
        </w:rPr>
        <w:t>.</w:t>
      </w:r>
      <w:r w:rsidRPr="00433CC8">
        <w:rPr>
          <w:rFonts w:ascii="Arial" w:hAnsi="Arial" w:cs="Arial" w:hint="cs"/>
          <w:sz w:val="24"/>
          <w:szCs w:val="24"/>
          <w:rtl/>
        </w:rPr>
        <w:t>این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شمول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قوانین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و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مقررات‏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متعدد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دست‏وپاگیر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و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محدود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کننده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روبرو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شوند</w:t>
      </w:r>
      <w:r w:rsidRPr="00433CC8">
        <w:rPr>
          <w:rFonts w:ascii="Arial" w:hAnsi="Arial" w:cs="Arial"/>
          <w:sz w:val="24"/>
          <w:szCs w:val="24"/>
          <w:rtl/>
        </w:rPr>
        <w:t>.</w:t>
      </w:r>
      <w:r w:rsidRPr="00433CC8">
        <w:rPr>
          <w:rFonts w:ascii="Arial" w:hAnsi="Arial" w:cs="Arial" w:hint="cs"/>
          <w:sz w:val="24"/>
          <w:szCs w:val="24"/>
          <w:rtl/>
        </w:rPr>
        <w:t>یه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عنوان‏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مثال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می‏توان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به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قوانین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استخدامی،مالی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و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معاملاتی،و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انضباطی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اشاره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کرد</w:t>
      </w:r>
      <w:r w:rsidRPr="00433CC8">
        <w:rPr>
          <w:rFonts w:ascii="Arial" w:hAnsi="Arial" w:cs="Arial"/>
          <w:sz w:val="24"/>
          <w:szCs w:val="24"/>
          <w:rtl/>
        </w:rPr>
        <w:t>.</w:t>
      </w:r>
      <w:r w:rsidRPr="00433CC8">
        <w:rPr>
          <w:rFonts w:ascii="Arial" w:hAnsi="Arial" w:cs="Arial" w:hint="cs"/>
          <w:sz w:val="24"/>
          <w:szCs w:val="24"/>
          <w:rtl/>
        </w:rPr>
        <w:t>اختیارات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مدیران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بانک‏های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دولتی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در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زمینه‏های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گزینش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و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استخدام،انتصاب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مدیران،تعیین‏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حقوق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و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مزایا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و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امور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رفاهی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کارکنان،تنبیه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و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تشویق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و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امور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انضباطی،و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نیز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در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امور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مالی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و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معاملاتی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بسیار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محدود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است</w:t>
      </w:r>
      <w:r w:rsidRPr="00433CC8">
        <w:rPr>
          <w:rFonts w:ascii="Arial" w:hAnsi="Arial" w:cs="Arial"/>
          <w:sz w:val="24"/>
          <w:szCs w:val="24"/>
          <w:rtl/>
        </w:rPr>
        <w:t>.</w:t>
      </w:r>
      <w:r w:rsidRPr="00433CC8">
        <w:rPr>
          <w:rFonts w:ascii="Arial" w:hAnsi="Arial" w:cs="Arial" w:hint="cs"/>
          <w:sz w:val="24"/>
          <w:szCs w:val="24"/>
          <w:rtl/>
        </w:rPr>
        <w:t>مدیران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این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بانک‏ها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حتی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در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مورد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منابع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و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مصارف‏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بانکی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نیز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از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اختیارات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لازم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برخوردار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نیستند</w:t>
      </w:r>
      <w:r w:rsidRPr="00433CC8">
        <w:rPr>
          <w:rFonts w:ascii="Arial" w:hAnsi="Arial" w:cs="Arial"/>
          <w:sz w:val="24"/>
          <w:szCs w:val="24"/>
        </w:rPr>
        <w:t>.</w:t>
      </w:r>
    </w:p>
    <w:p w:rsidR="00433CC8" w:rsidRPr="00433CC8" w:rsidRDefault="00433CC8" w:rsidP="00433CC8">
      <w:pPr>
        <w:bidi/>
        <w:jc w:val="both"/>
        <w:rPr>
          <w:rFonts w:ascii="Arial" w:hAnsi="Arial" w:cs="Arial"/>
          <w:sz w:val="24"/>
          <w:szCs w:val="24"/>
        </w:rPr>
      </w:pPr>
      <w:r w:rsidRPr="00433CC8">
        <w:rPr>
          <w:rFonts w:ascii="Arial" w:hAnsi="Arial" w:cs="Arial"/>
          <w:sz w:val="24"/>
          <w:szCs w:val="24"/>
        </w:rPr>
        <w:lastRenderedPageBreak/>
        <w:t>3-</w:t>
      </w:r>
      <w:r w:rsidRPr="00433CC8">
        <w:rPr>
          <w:rFonts w:ascii="Arial" w:hAnsi="Arial" w:cs="Arial" w:hint="cs"/>
          <w:sz w:val="24"/>
          <w:szCs w:val="24"/>
          <w:rtl/>
        </w:rPr>
        <w:t>مسائل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و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مشکلات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ناشی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از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دولتی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بودن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مالکیت</w:t>
      </w:r>
      <w:r w:rsidRPr="00433CC8">
        <w:rPr>
          <w:rFonts w:ascii="Arial" w:hAnsi="Arial" w:cs="Arial"/>
          <w:sz w:val="24"/>
          <w:szCs w:val="24"/>
          <w:rtl/>
        </w:rPr>
        <w:t xml:space="preserve">: </w:t>
      </w:r>
      <w:r w:rsidRPr="00433CC8">
        <w:rPr>
          <w:rFonts w:ascii="Arial" w:hAnsi="Arial" w:cs="Arial" w:hint="cs"/>
          <w:sz w:val="24"/>
          <w:szCs w:val="24"/>
          <w:rtl/>
        </w:rPr>
        <w:t>انحصاری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بودن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مالکیت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در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بانک‏های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دولتی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باعث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شده‏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است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که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مدیریت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این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بانک‏ها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نیز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عملا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در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انحصار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دولت‏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قرار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گرفته،ملاحضات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سیاسی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در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انتخاب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مدیران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عالی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این‏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بانک‏ها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ملحوظ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شود</w:t>
      </w:r>
      <w:r w:rsidRPr="00433CC8">
        <w:rPr>
          <w:rFonts w:ascii="Arial" w:hAnsi="Arial" w:cs="Arial"/>
          <w:sz w:val="24"/>
          <w:szCs w:val="24"/>
          <w:rtl/>
        </w:rPr>
        <w:t>.</w:t>
      </w:r>
      <w:r w:rsidRPr="00433CC8">
        <w:rPr>
          <w:rFonts w:ascii="Arial" w:hAnsi="Arial" w:cs="Arial" w:hint="cs"/>
          <w:sz w:val="24"/>
          <w:szCs w:val="24"/>
          <w:rtl/>
        </w:rPr>
        <w:t>از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سوی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دیگر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دولت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به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لحاظ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مالک‏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بودن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سهام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بانک‏های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دولتی،با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این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تصور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که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اختیاردار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منابع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آنهاست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در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سال‏های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اخیر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تصمیماتی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را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تحت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عنوان‏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تسهیلات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تکلیفی</w:t>
      </w:r>
      <w:r w:rsidRPr="00433CC8">
        <w:rPr>
          <w:rFonts w:ascii="Arial" w:hAnsi="Arial" w:cs="Arial"/>
          <w:sz w:val="24"/>
          <w:szCs w:val="24"/>
          <w:rtl/>
        </w:rPr>
        <w:t>(</w:t>
      </w:r>
      <w:r w:rsidRPr="00433CC8">
        <w:rPr>
          <w:rFonts w:ascii="Arial" w:hAnsi="Arial" w:cs="Arial" w:hint="cs"/>
          <w:sz w:val="24"/>
          <w:szCs w:val="24"/>
          <w:rtl/>
        </w:rPr>
        <w:t>در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قالب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تبصره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بودجه</w:t>
      </w:r>
      <w:r w:rsidRPr="00433CC8">
        <w:rPr>
          <w:rFonts w:ascii="Arial" w:hAnsi="Arial" w:cs="Arial"/>
          <w:sz w:val="24"/>
          <w:szCs w:val="24"/>
          <w:rtl/>
        </w:rPr>
        <w:t>)</w:t>
      </w:r>
      <w:r w:rsidRPr="00433CC8">
        <w:rPr>
          <w:rFonts w:ascii="Arial" w:hAnsi="Arial" w:cs="Arial" w:hint="cs"/>
          <w:sz w:val="24"/>
          <w:szCs w:val="24"/>
          <w:rtl/>
        </w:rPr>
        <w:t>اتخاذ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کرده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است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که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غالبا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به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لحاظ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غیراقتصادی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بودن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و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بازدهی‏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پایین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طرح‏ها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و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پروژه‏های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مشمول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تسهیلات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تکلیفی،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بانک‏های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دولتی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را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با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مشکلات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متعدد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روبرو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کرده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است</w:t>
      </w:r>
      <w:r w:rsidRPr="00433CC8">
        <w:rPr>
          <w:rFonts w:ascii="Arial" w:hAnsi="Arial" w:cs="Arial"/>
          <w:sz w:val="24"/>
          <w:szCs w:val="24"/>
          <w:rtl/>
        </w:rPr>
        <w:t>. (</w:t>
      </w:r>
      <w:r w:rsidRPr="00433CC8">
        <w:rPr>
          <w:rFonts w:ascii="Arial" w:hAnsi="Arial" w:cs="Arial" w:hint="cs"/>
          <w:sz w:val="24"/>
          <w:szCs w:val="24"/>
          <w:rtl/>
        </w:rPr>
        <w:t>غافل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از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این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که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قسمت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اعظم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منابع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بانک‏های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دولتی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به‏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سپرده‏گذاران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یعنی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مردم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تعلق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دارد</w:t>
      </w:r>
      <w:r w:rsidRPr="00433CC8">
        <w:rPr>
          <w:rFonts w:ascii="Arial" w:hAnsi="Arial" w:cs="Arial"/>
          <w:sz w:val="24"/>
          <w:szCs w:val="24"/>
        </w:rPr>
        <w:t>)</w:t>
      </w:r>
    </w:p>
    <w:p w:rsidR="00433CC8" w:rsidRPr="00433CC8" w:rsidRDefault="00433CC8" w:rsidP="00433CC8">
      <w:pPr>
        <w:bidi/>
        <w:jc w:val="both"/>
        <w:rPr>
          <w:rFonts w:ascii="Arial" w:hAnsi="Arial" w:cs="Arial"/>
          <w:sz w:val="24"/>
          <w:szCs w:val="24"/>
        </w:rPr>
      </w:pPr>
      <w:r w:rsidRPr="00433CC8">
        <w:rPr>
          <w:rFonts w:ascii="Arial" w:hAnsi="Arial" w:cs="Arial"/>
          <w:sz w:val="24"/>
          <w:szCs w:val="24"/>
        </w:rPr>
        <w:t>4-</w:t>
      </w:r>
      <w:r w:rsidRPr="00433CC8">
        <w:rPr>
          <w:rFonts w:ascii="Arial" w:hAnsi="Arial" w:cs="Arial" w:hint="cs"/>
          <w:sz w:val="24"/>
          <w:szCs w:val="24"/>
          <w:rtl/>
        </w:rPr>
        <w:t>تنگناهای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مدیریت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بر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منابع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انسانی</w:t>
      </w:r>
      <w:r w:rsidRPr="00433CC8">
        <w:rPr>
          <w:rFonts w:ascii="Arial" w:hAnsi="Arial" w:cs="Arial"/>
          <w:sz w:val="24"/>
          <w:szCs w:val="24"/>
          <w:rtl/>
        </w:rPr>
        <w:t>:</w:t>
      </w:r>
      <w:r w:rsidRPr="00433CC8">
        <w:rPr>
          <w:rFonts w:ascii="Arial" w:hAnsi="Arial" w:cs="Arial" w:hint="cs"/>
          <w:sz w:val="24"/>
          <w:szCs w:val="24"/>
          <w:rtl/>
        </w:rPr>
        <w:t>پایین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بودن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حقوق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و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مزایا،ناکارآمد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بودن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سیستم‏های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ارزشیابی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عملکرد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و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تنبیه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و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تشویق،عدم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تناسب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کارآیی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طرح‏های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طبقه‏بندی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مشاغل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و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نظام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پرداخت،تأکید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بیش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از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حد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بر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مدرک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تحصیلی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و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سابقه‏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خدمت،و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حاکم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نبودن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نظام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شایسته‏سالاری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در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بانک‏های‏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دولتی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از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یک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سو،و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کار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سخت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و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طاقت‏فرسای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بانکی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از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سوی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دیگر،موجب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شده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است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که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کارکنان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بانک‏های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دولتی‏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انگیزه‏های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لازم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برای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کار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و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تلاش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بیشتر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در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جهت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خلاقیت‏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و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نوآوری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و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جلب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رضایت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مشتری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را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نداشته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باشند</w:t>
      </w:r>
      <w:r w:rsidRPr="00433CC8">
        <w:rPr>
          <w:rFonts w:ascii="Arial" w:hAnsi="Arial" w:cs="Arial"/>
          <w:sz w:val="24"/>
          <w:szCs w:val="24"/>
          <w:rtl/>
        </w:rPr>
        <w:t>.</w:t>
      </w:r>
      <w:r w:rsidRPr="00433CC8">
        <w:rPr>
          <w:rFonts w:ascii="Arial" w:hAnsi="Arial" w:cs="Arial" w:hint="cs"/>
          <w:sz w:val="24"/>
          <w:szCs w:val="24"/>
          <w:rtl/>
        </w:rPr>
        <w:t>عوامل‏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مزبور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باعث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ایجاد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تنگناهایی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در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مدیریت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منابع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انسانی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شده‏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و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جلب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و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جذب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و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نگاهداری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نیروی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انسانی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شایسته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در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بانک‏های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دولتی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را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با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مشکل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روبرو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ساخته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است</w:t>
      </w:r>
      <w:r w:rsidRPr="00433CC8">
        <w:rPr>
          <w:rFonts w:ascii="Arial" w:hAnsi="Arial" w:cs="Arial"/>
          <w:sz w:val="24"/>
          <w:szCs w:val="24"/>
        </w:rPr>
        <w:t>.</w:t>
      </w:r>
    </w:p>
    <w:p w:rsidR="00433CC8" w:rsidRPr="00433CC8" w:rsidRDefault="00433CC8" w:rsidP="00433CC8">
      <w:pPr>
        <w:bidi/>
        <w:jc w:val="both"/>
        <w:rPr>
          <w:rFonts w:ascii="Arial" w:hAnsi="Arial" w:cs="Arial"/>
          <w:sz w:val="24"/>
          <w:szCs w:val="24"/>
        </w:rPr>
      </w:pPr>
      <w:r w:rsidRPr="00433CC8">
        <w:rPr>
          <w:rFonts w:ascii="Arial" w:hAnsi="Arial" w:cs="Arial"/>
          <w:sz w:val="24"/>
          <w:szCs w:val="24"/>
        </w:rPr>
        <w:t>5-</w:t>
      </w:r>
      <w:r w:rsidRPr="00433CC8">
        <w:rPr>
          <w:rFonts w:ascii="Arial" w:hAnsi="Arial" w:cs="Arial" w:hint="cs"/>
          <w:sz w:val="24"/>
          <w:szCs w:val="24"/>
          <w:rtl/>
        </w:rPr>
        <w:t>مسائل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و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مشکلات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فرآیندی</w:t>
      </w:r>
      <w:r w:rsidRPr="00433CC8">
        <w:rPr>
          <w:rFonts w:ascii="Arial" w:hAnsi="Arial" w:cs="Arial"/>
          <w:sz w:val="24"/>
          <w:szCs w:val="24"/>
          <w:rtl/>
        </w:rPr>
        <w:t>:</w:t>
      </w:r>
      <w:r w:rsidRPr="00433CC8">
        <w:rPr>
          <w:rFonts w:ascii="Arial" w:hAnsi="Arial" w:cs="Arial" w:hint="cs"/>
          <w:sz w:val="24"/>
          <w:szCs w:val="24"/>
          <w:rtl/>
        </w:rPr>
        <w:t>سیستم‏ها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و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روش‏های‏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انجام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کار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و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فرآیندهای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تصمیم‏گیری،ارتباطات،برنامه‏ریزی‏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و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نظارتی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در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بانک‏های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دولتی،غالبا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به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لحاظ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کهنگی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و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عدم‏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بهینه‏سازی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مداوم،کارآیی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خود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را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از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دست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داده‏اند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و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فاقد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اثر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بخشی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لازم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هستند</w:t>
      </w:r>
      <w:r w:rsidRPr="00433CC8">
        <w:rPr>
          <w:rFonts w:ascii="Arial" w:hAnsi="Arial" w:cs="Arial"/>
          <w:sz w:val="24"/>
          <w:szCs w:val="24"/>
          <w:rtl/>
        </w:rPr>
        <w:t>.</w:t>
      </w:r>
      <w:r w:rsidRPr="00433CC8">
        <w:rPr>
          <w:rFonts w:ascii="Arial" w:hAnsi="Arial" w:cs="Arial" w:hint="cs"/>
          <w:sz w:val="24"/>
          <w:szCs w:val="24"/>
          <w:rtl/>
        </w:rPr>
        <w:t>با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وجود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آن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که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بانک‏های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دولتی،مبالغ‏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هنگفتی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را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صرف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استفاده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از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تکنولوژی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جدید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و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مکانیزه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کردن‏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عملیات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خود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کرده‏اند،به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لحاظ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آن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که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غالبا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سیستم‏ها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و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روش‏های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موجود</w:t>
      </w:r>
      <w:r w:rsidRPr="00433CC8">
        <w:rPr>
          <w:rFonts w:ascii="Arial" w:hAnsi="Arial" w:cs="Arial"/>
          <w:sz w:val="24"/>
          <w:szCs w:val="24"/>
          <w:rtl/>
        </w:rPr>
        <w:t>(</w:t>
      </w:r>
      <w:r w:rsidRPr="00433CC8">
        <w:rPr>
          <w:rFonts w:ascii="Arial" w:hAnsi="Arial" w:cs="Arial" w:hint="cs"/>
          <w:sz w:val="24"/>
          <w:szCs w:val="24"/>
          <w:rtl/>
        </w:rPr>
        <w:t>بدون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بهینه‏سازی</w:t>
      </w:r>
      <w:r w:rsidRPr="00433CC8">
        <w:rPr>
          <w:rFonts w:ascii="Arial" w:hAnsi="Arial" w:cs="Arial"/>
          <w:sz w:val="24"/>
          <w:szCs w:val="24"/>
          <w:rtl/>
        </w:rPr>
        <w:t>)</w:t>
      </w:r>
      <w:r w:rsidRPr="00433CC8">
        <w:rPr>
          <w:rFonts w:ascii="Arial" w:hAnsi="Arial" w:cs="Arial" w:hint="cs"/>
          <w:sz w:val="24"/>
          <w:szCs w:val="24"/>
          <w:rtl/>
        </w:rPr>
        <w:t>از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دستی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به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ماشینی‏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تبدیل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شده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است،و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به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لحاظ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عدم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تغییر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در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نحوه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تقسیم‏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کار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و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عدم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تجدید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نظر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در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مراحل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مختلف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فرآیند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عملیات،در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عمل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سرعت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لازم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را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در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ارائه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خدمات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به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مشتری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ایجاد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نکرده‏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و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مشتریان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بانک‏های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دولتی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اغلب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از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کیفیت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و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نحوه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ارائه‏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خدمات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در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این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بانک‏ها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به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لحاظ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کند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بودن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و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معطلی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بیش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از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حد،رضایت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نداشته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و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گله‏مند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هستند</w:t>
      </w:r>
      <w:r w:rsidRPr="00433CC8">
        <w:rPr>
          <w:rFonts w:ascii="Arial" w:hAnsi="Arial" w:cs="Arial"/>
          <w:sz w:val="24"/>
          <w:szCs w:val="24"/>
        </w:rPr>
        <w:t>.</w:t>
      </w:r>
    </w:p>
    <w:p w:rsidR="00433CC8" w:rsidRPr="00433CC8" w:rsidRDefault="00433CC8" w:rsidP="00433CC8">
      <w:pPr>
        <w:bidi/>
        <w:jc w:val="both"/>
        <w:rPr>
          <w:rFonts w:ascii="Arial" w:hAnsi="Arial" w:cs="Arial"/>
          <w:sz w:val="24"/>
          <w:szCs w:val="24"/>
        </w:rPr>
      </w:pPr>
      <w:r w:rsidRPr="00433CC8">
        <w:rPr>
          <w:rFonts w:ascii="Arial" w:hAnsi="Arial" w:cs="Arial"/>
          <w:sz w:val="24"/>
          <w:szCs w:val="24"/>
        </w:rPr>
        <w:t>6-</w:t>
      </w:r>
      <w:r w:rsidRPr="00433CC8">
        <w:rPr>
          <w:rFonts w:ascii="Arial" w:hAnsi="Arial" w:cs="Arial" w:hint="cs"/>
          <w:sz w:val="24"/>
          <w:szCs w:val="24"/>
          <w:rtl/>
        </w:rPr>
        <w:t>تنگناهای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مربوط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به‏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سیاست‏گذاری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در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مورد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نرخ‏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سود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سپرده‏ها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و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تسهیلات</w:t>
      </w:r>
      <w:r w:rsidRPr="00433CC8">
        <w:rPr>
          <w:rFonts w:ascii="Arial" w:hAnsi="Arial" w:cs="Arial"/>
          <w:sz w:val="24"/>
          <w:szCs w:val="24"/>
          <w:rtl/>
        </w:rPr>
        <w:t xml:space="preserve">: </w:t>
      </w:r>
      <w:r w:rsidRPr="00433CC8">
        <w:rPr>
          <w:rFonts w:ascii="Arial" w:hAnsi="Arial" w:cs="Arial" w:hint="cs"/>
          <w:sz w:val="24"/>
          <w:szCs w:val="24"/>
          <w:rtl/>
        </w:rPr>
        <w:t>نرخ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سودسپرده‏ها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و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تسهیلات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در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بانک‏های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دولتی‏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تناسبی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با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نرخ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تورم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و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عرضه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و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تقاضای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پول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در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بازار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ندارد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و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به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صورت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دستوری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توسط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بانک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مرکزی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تعیین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و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به‏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بانک‏ها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تکلیف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می‏شود</w:t>
      </w:r>
      <w:r w:rsidRPr="00433CC8">
        <w:rPr>
          <w:rFonts w:ascii="Arial" w:hAnsi="Arial" w:cs="Arial"/>
          <w:sz w:val="24"/>
          <w:szCs w:val="24"/>
          <w:rtl/>
        </w:rPr>
        <w:t>.</w:t>
      </w:r>
      <w:r w:rsidRPr="00433CC8">
        <w:rPr>
          <w:rFonts w:ascii="Arial" w:hAnsi="Arial" w:cs="Arial" w:hint="cs"/>
          <w:sz w:val="24"/>
          <w:szCs w:val="24"/>
          <w:rtl/>
        </w:rPr>
        <w:t>این‏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امر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باعث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ایجاد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تنگناهایی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در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مدیریت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منابع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و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مصارف‏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بانک‏های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دولتی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شده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است</w:t>
      </w:r>
      <w:r w:rsidRPr="00433CC8">
        <w:rPr>
          <w:rFonts w:ascii="Arial" w:hAnsi="Arial" w:cs="Arial"/>
          <w:sz w:val="24"/>
          <w:szCs w:val="24"/>
        </w:rPr>
        <w:t>.</w:t>
      </w:r>
    </w:p>
    <w:p w:rsidR="00433CC8" w:rsidRPr="00433CC8" w:rsidRDefault="00433CC8" w:rsidP="00433CC8">
      <w:pPr>
        <w:bidi/>
        <w:jc w:val="both"/>
        <w:rPr>
          <w:rFonts w:ascii="Arial" w:hAnsi="Arial" w:cs="Arial"/>
          <w:sz w:val="24"/>
          <w:szCs w:val="24"/>
        </w:rPr>
      </w:pPr>
      <w:r w:rsidRPr="00433CC8">
        <w:rPr>
          <w:rFonts w:ascii="Arial" w:hAnsi="Arial" w:cs="Arial"/>
          <w:sz w:val="24"/>
          <w:szCs w:val="24"/>
        </w:rPr>
        <w:t>7-</w:t>
      </w:r>
      <w:r w:rsidRPr="00433CC8">
        <w:rPr>
          <w:rFonts w:ascii="Arial" w:hAnsi="Arial" w:cs="Arial" w:hint="cs"/>
          <w:sz w:val="24"/>
          <w:szCs w:val="24"/>
          <w:rtl/>
        </w:rPr>
        <w:t>مسائل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و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مشکلات‏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ناشی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از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عدم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کفایت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سرمایه</w:t>
      </w:r>
      <w:proofErr w:type="gramStart"/>
      <w:r w:rsidRPr="00433CC8">
        <w:rPr>
          <w:rFonts w:ascii="Arial" w:hAnsi="Arial" w:cs="Arial"/>
          <w:sz w:val="24"/>
          <w:szCs w:val="24"/>
          <w:rtl/>
        </w:rPr>
        <w:t>:</w:t>
      </w:r>
      <w:r w:rsidRPr="00433CC8">
        <w:rPr>
          <w:rFonts w:ascii="Arial" w:hAnsi="Arial" w:cs="Arial" w:hint="cs"/>
          <w:sz w:val="24"/>
          <w:szCs w:val="24"/>
          <w:rtl/>
        </w:rPr>
        <w:t>اکثر</w:t>
      </w:r>
      <w:proofErr w:type="gramEnd"/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بانک‏های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دولتی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با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توجه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به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ضوابط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کمیته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بال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و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استاندارهای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بین‏المللی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با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معضل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سرمایه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ناکافی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مواجهند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و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دولت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به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لحاظ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مشکلات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مالی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و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بودجه‏ای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قادر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به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تأمین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سرمایه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لازم‏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برای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آنها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نیست</w:t>
      </w:r>
      <w:r w:rsidRPr="00433CC8">
        <w:rPr>
          <w:rFonts w:ascii="Arial" w:hAnsi="Arial" w:cs="Arial"/>
          <w:sz w:val="24"/>
          <w:szCs w:val="24"/>
        </w:rPr>
        <w:t>.</w:t>
      </w:r>
    </w:p>
    <w:p w:rsidR="00433CC8" w:rsidRPr="00433CC8" w:rsidRDefault="00433CC8" w:rsidP="00433CC8">
      <w:pPr>
        <w:bidi/>
        <w:jc w:val="both"/>
        <w:rPr>
          <w:rFonts w:ascii="Arial" w:hAnsi="Arial" w:cs="Arial"/>
          <w:sz w:val="24"/>
          <w:szCs w:val="24"/>
        </w:rPr>
      </w:pPr>
      <w:r w:rsidRPr="00433CC8">
        <w:rPr>
          <w:rFonts w:ascii="Arial" w:hAnsi="Arial" w:cs="Arial"/>
          <w:sz w:val="24"/>
          <w:szCs w:val="24"/>
        </w:rPr>
        <w:t>8-</w:t>
      </w:r>
      <w:r w:rsidRPr="00433CC8">
        <w:rPr>
          <w:rFonts w:ascii="Arial" w:hAnsi="Arial" w:cs="Arial" w:hint="cs"/>
          <w:sz w:val="24"/>
          <w:szCs w:val="24"/>
          <w:rtl/>
        </w:rPr>
        <w:t>مسائل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و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مشکلات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ناشی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از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وجود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دستگاه‏های‏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نظارتی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متعدد،تعدد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مراجع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و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ارگان‏های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مختلف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نظارتی‏</w:t>
      </w:r>
      <w:r w:rsidRPr="00433CC8">
        <w:rPr>
          <w:rFonts w:ascii="Arial" w:hAnsi="Arial" w:cs="Arial"/>
          <w:sz w:val="24"/>
          <w:szCs w:val="24"/>
          <w:rtl/>
        </w:rPr>
        <w:t xml:space="preserve"> (</w:t>
      </w:r>
      <w:r w:rsidRPr="00433CC8">
        <w:rPr>
          <w:rFonts w:ascii="Arial" w:hAnsi="Arial" w:cs="Arial" w:hint="cs"/>
          <w:sz w:val="24"/>
          <w:szCs w:val="24"/>
          <w:rtl/>
        </w:rPr>
        <w:t>از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قبیل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بازرسی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قانونی،مجمع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عمومی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بانک‏ها،شورای‏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عالی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بانک‏ها،بانک‏مرکزی،سازمان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بازرسی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کل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کشور،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دیوان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محاسبات،دیوان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عدالت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اداری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و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دخالت‏موردی‏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این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ارگان‏ها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در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امور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جاری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بانک‏ها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باعث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شده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است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که‏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مدیران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بانک‏های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دولتی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شجاعت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لازم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را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برای‏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ریسک‏پذیری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و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نوآوری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از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دست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بدهند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و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به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حفظ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وضع‏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موجود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بسنده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کنند</w:t>
      </w:r>
      <w:r w:rsidRPr="00433CC8">
        <w:rPr>
          <w:rFonts w:ascii="Arial" w:hAnsi="Arial" w:cs="Arial"/>
          <w:sz w:val="24"/>
          <w:szCs w:val="24"/>
        </w:rPr>
        <w:t>.</w:t>
      </w:r>
    </w:p>
    <w:p w:rsidR="00433CC8" w:rsidRPr="00433CC8" w:rsidRDefault="00433CC8" w:rsidP="00433CC8">
      <w:pPr>
        <w:bidi/>
        <w:jc w:val="both"/>
        <w:rPr>
          <w:rFonts w:ascii="Arial" w:hAnsi="Arial" w:cs="Arial"/>
          <w:sz w:val="24"/>
          <w:szCs w:val="24"/>
        </w:rPr>
      </w:pPr>
      <w:r w:rsidRPr="00433CC8">
        <w:rPr>
          <w:rFonts w:ascii="Arial" w:hAnsi="Arial" w:cs="Arial" w:hint="cs"/>
          <w:sz w:val="24"/>
          <w:szCs w:val="24"/>
          <w:rtl/>
        </w:rPr>
        <w:t>مشکلات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گفته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شده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تنها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شمه‏ای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است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از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انبوه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مسائل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و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مشکلاتی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که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بانک‏های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دولتی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کشور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با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آن‏ها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روبرو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هستند</w:t>
      </w:r>
      <w:r w:rsidRPr="00433CC8">
        <w:rPr>
          <w:rFonts w:ascii="Arial" w:hAnsi="Arial" w:cs="Arial"/>
          <w:sz w:val="24"/>
          <w:szCs w:val="24"/>
          <w:rtl/>
        </w:rPr>
        <w:t xml:space="preserve">. </w:t>
      </w:r>
      <w:r w:rsidRPr="00433CC8">
        <w:rPr>
          <w:rFonts w:ascii="Arial" w:hAnsi="Arial" w:cs="Arial" w:hint="cs"/>
          <w:sz w:val="24"/>
          <w:szCs w:val="24"/>
          <w:rtl/>
        </w:rPr>
        <w:t>برای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رهایی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از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این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مشکلات،چاره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کار،خصوصی‏سازی‏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بانک‏ها،به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ویژه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بانک‏های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تجاری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است</w:t>
      </w:r>
      <w:r w:rsidRPr="00433CC8">
        <w:rPr>
          <w:rFonts w:ascii="Arial" w:hAnsi="Arial" w:cs="Arial"/>
          <w:sz w:val="24"/>
          <w:szCs w:val="24"/>
          <w:rtl/>
        </w:rPr>
        <w:t>.</w:t>
      </w:r>
      <w:r w:rsidRPr="00433CC8">
        <w:rPr>
          <w:rFonts w:ascii="Arial" w:hAnsi="Arial" w:cs="Arial" w:hint="cs"/>
          <w:sz w:val="24"/>
          <w:szCs w:val="24"/>
          <w:rtl/>
        </w:rPr>
        <w:t>خصوصی‏سازی‏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بانک‏های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تجاری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می‏تواند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بسیاری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از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مسائل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و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مشکلات‏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گفته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شده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را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بر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طرف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سازد</w:t>
      </w:r>
      <w:r w:rsidRPr="00433CC8">
        <w:rPr>
          <w:rFonts w:ascii="Arial" w:hAnsi="Arial" w:cs="Arial"/>
          <w:sz w:val="24"/>
          <w:szCs w:val="24"/>
          <w:rtl/>
        </w:rPr>
        <w:t>.</w:t>
      </w:r>
      <w:r w:rsidRPr="00433CC8">
        <w:rPr>
          <w:rFonts w:ascii="Arial" w:hAnsi="Arial" w:cs="Arial" w:hint="cs"/>
          <w:sz w:val="24"/>
          <w:szCs w:val="24"/>
          <w:rtl/>
        </w:rPr>
        <w:t>جای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خوشوقتی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است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که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مجمع‏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تشخیص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مصلحت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نظام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نیز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در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بررسی‏های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خود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خصوصی‏سازی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بانک‏ها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را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امری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اجتناب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ناپذیر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و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ضروری‏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تشخیص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داده</w:t>
      </w:r>
      <w:r w:rsidRPr="00433CC8">
        <w:rPr>
          <w:rFonts w:ascii="Arial" w:hAnsi="Arial" w:cs="Arial"/>
          <w:sz w:val="24"/>
          <w:szCs w:val="24"/>
          <w:rtl/>
        </w:rPr>
        <w:t xml:space="preserve"> </w:t>
      </w:r>
      <w:r w:rsidRPr="00433CC8">
        <w:rPr>
          <w:rFonts w:ascii="Arial" w:hAnsi="Arial" w:cs="Arial" w:hint="cs"/>
          <w:sz w:val="24"/>
          <w:szCs w:val="24"/>
          <w:rtl/>
        </w:rPr>
        <w:t>است</w:t>
      </w:r>
      <w:r w:rsidRPr="00433CC8">
        <w:rPr>
          <w:rFonts w:ascii="Arial" w:hAnsi="Arial" w:cs="Arial"/>
          <w:sz w:val="24"/>
          <w:szCs w:val="24"/>
        </w:rPr>
        <w:t>.</w:t>
      </w:r>
    </w:p>
    <w:p w:rsidR="00AE711C" w:rsidRPr="00433CC8" w:rsidRDefault="00AE711C" w:rsidP="00433CC8">
      <w:pPr>
        <w:bidi/>
        <w:jc w:val="both"/>
        <w:rPr>
          <w:rFonts w:ascii="Arial" w:hAnsi="Arial" w:cs="Arial"/>
          <w:sz w:val="24"/>
          <w:szCs w:val="24"/>
        </w:rPr>
      </w:pPr>
    </w:p>
    <w:sectPr w:rsidR="00AE711C" w:rsidRPr="00433CC8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86F91"/>
    <w:rsid w:val="0026550A"/>
    <w:rsid w:val="003804ED"/>
    <w:rsid w:val="003B2890"/>
    <w:rsid w:val="0040408E"/>
    <w:rsid w:val="00433CC8"/>
    <w:rsid w:val="00586F91"/>
    <w:rsid w:val="006A0E70"/>
    <w:rsid w:val="00865B5D"/>
    <w:rsid w:val="009F55C6"/>
    <w:rsid w:val="00A816B2"/>
    <w:rsid w:val="00AE711C"/>
    <w:rsid w:val="00C72BCD"/>
    <w:rsid w:val="00E26449"/>
    <w:rsid w:val="00F3041F"/>
    <w:rsid w:val="00F52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926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2012-03-01T19:06:00Z</dcterms:created>
  <dcterms:modified xsi:type="dcterms:W3CDTF">2012-03-01T19:06:00Z</dcterms:modified>
</cp:coreProperties>
</file>