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67" w:rsidRPr="007E0567" w:rsidRDefault="007E0567" w:rsidP="007E0567">
      <w:pPr>
        <w:bidi/>
        <w:jc w:val="both"/>
        <w:rPr>
          <w:rFonts w:ascii="Arial" w:hAnsi="Arial" w:cs="Arial"/>
          <w:sz w:val="28"/>
          <w:szCs w:val="28"/>
        </w:rPr>
      </w:pPr>
      <w:r w:rsidRPr="007E0567">
        <w:rPr>
          <w:rFonts w:ascii="Arial" w:hAnsi="Arial" w:cs="Arial" w:hint="cs"/>
          <w:sz w:val="28"/>
          <w:szCs w:val="28"/>
          <w:rtl/>
        </w:rPr>
        <w:t>قاچاق</w:t>
      </w:r>
      <w:r w:rsidRPr="007E0567">
        <w:rPr>
          <w:rFonts w:ascii="Arial" w:hAnsi="Arial" w:cs="Arial"/>
          <w:sz w:val="28"/>
          <w:szCs w:val="28"/>
          <w:rtl/>
        </w:rPr>
        <w:t xml:space="preserve"> </w:t>
      </w:r>
      <w:r w:rsidRPr="007E0567">
        <w:rPr>
          <w:rFonts w:ascii="Arial" w:hAnsi="Arial" w:cs="Arial" w:hint="cs"/>
          <w:sz w:val="28"/>
          <w:szCs w:val="28"/>
          <w:rtl/>
        </w:rPr>
        <w:t>کالا</w:t>
      </w:r>
      <w:r w:rsidRPr="007E0567">
        <w:rPr>
          <w:rFonts w:ascii="Arial" w:hAnsi="Arial" w:cs="Arial"/>
          <w:sz w:val="28"/>
          <w:szCs w:val="28"/>
          <w:rtl/>
        </w:rPr>
        <w:t xml:space="preserve"> </w:t>
      </w:r>
      <w:r w:rsidRPr="007E0567">
        <w:rPr>
          <w:rFonts w:ascii="Arial" w:hAnsi="Arial" w:cs="Arial" w:hint="cs"/>
          <w:sz w:val="28"/>
          <w:szCs w:val="28"/>
          <w:rtl/>
        </w:rPr>
        <w:t>از</w:t>
      </w:r>
      <w:r w:rsidRPr="007E0567">
        <w:rPr>
          <w:rFonts w:ascii="Arial" w:hAnsi="Arial" w:cs="Arial"/>
          <w:sz w:val="28"/>
          <w:szCs w:val="28"/>
          <w:rtl/>
        </w:rPr>
        <w:t xml:space="preserve"> </w:t>
      </w:r>
      <w:r w:rsidRPr="007E0567">
        <w:rPr>
          <w:rFonts w:ascii="Arial" w:hAnsi="Arial" w:cs="Arial" w:hint="cs"/>
          <w:sz w:val="28"/>
          <w:szCs w:val="28"/>
          <w:rtl/>
        </w:rPr>
        <w:t>عراق</w:t>
      </w:r>
      <w:r w:rsidRPr="007E0567">
        <w:rPr>
          <w:rFonts w:ascii="Arial" w:hAnsi="Arial" w:cs="Arial"/>
          <w:sz w:val="28"/>
          <w:szCs w:val="28"/>
          <w:rtl/>
        </w:rPr>
        <w:t xml:space="preserve"> </w:t>
      </w:r>
      <w:r w:rsidRPr="007E0567">
        <w:rPr>
          <w:rFonts w:ascii="Arial" w:hAnsi="Arial" w:cs="Arial" w:hint="cs"/>
          <w:sz w:val="28"/>
          <w:szCs w:val="28"/>
          <w:rtl/>
        </w:rPr>
        <w:t>نگران</w:t>
      </w:r>
      <w:r w:rsidRPr="007E0567">
        <w:rPr>
          <w:rFonts w:ascii="Arial" w:hAnsi="Arial" w:cs="Arial"/>
          <w:sz w:val="28"/>
          <w:szCs w:val="28"/>
          <w:rtl/>
        </w:rPr>
        <w:t xml:space="preserve"> </w:t>
      </w:r>
      <w:r w:rsidRPr="007E0567">
        <w:rPr>
          <w:rFonts w:ascii="Arial" w:hAnsi="Arial" w:cs="Arial" w:hint="cs"/>
          <w:sz w:val="28"/>
          <w:szCs w:val="28"/>
          <w:rtl/>
        </w:rPr>
        <w:t>کننده</w:t>
      </w:r>
      <w:r w:rsidRPr="007E0567">
        <w:rPr>
          <w:rFonts w:ascii="Arial" w:hAnsi="Arial" w:cs="Arial"/>
          <w:sz w:val="28"/>
          <w:szCs w:val="28"/>
          <w:rtl/>
        </w:rPr>
        <w:t xml:space="preserve"> </w:t>
      </w:r>
      <w:r w:rsidRPr="007E0567">
        <w:rPr>
          <w:rFonts w:ascii="Arial" w:hAnsi="Arial" w:cs="Arial" w:hint="cs"/>
          <w:sz w:val="28"/>
          <w:szCs w:val="28"/>
          <w:rtl/>
        </w:rPr>
        <w:t>است</w:t>
      </w:r>
      <w:r w:rsidRPr="007E0567">
        <w:rPr>
          <w:rFonts w:ascii="Arial" w:hAnsi="Arial" w:cs="Arial"/>
          <w:sz w:val="28"/>
          <w:szCs w:val="28"/>
          <w:rtl/>
        </w:rPr>
        <w:t xml:space="preserve"> </w:t>
      </w:r>
    </w:p>
    <w:p w:rsidR="007E0567" w:rsidRDefault="007E0567" w:rsidP="007E0567">
      <w:pPr>
        <w:bidi/>
        <w:jc w:val="both"/>
        <w:rPr>
          <w:rFonts w:ascii="Arial" w:hAnsi="Arial" w:cs="Arial"/>
          <w:sz w:val="24"/>
          <w:szCs w:val="24"/>
        </w:rPr>
      </w:pPr>
    </w:p>
    <w:p w:rsidR="007E0567" w:rsidRPr="007E0567" w:rsidRDefault="007E0567" w:rsidP="007E0567">
      <w:pPr>
        <w:bidi/>
        <w:jc w:val="both"/>
        <w:rPr>
          <w:rFonts w:ascii="Arial" w:hAnsi="Arial" w:cs="Arial"/>
          <w:sz w:val="24"/>
          <w:szCs w:val="24"/>
        </w:rPr>
      </w:pPr>
      <w:r w:rsidRPr="007E0567">
        <w:rPr>
          <w:rFonts w:ascii="Arial" w:hAnsi="Arial" w:cs="Arial" w:hint="cs"/>
          <w:sz w:val="24"/>
          <w:szCs w:val="24"/>
          <w:rtl/>
        </w:rPr>
        <w:t>معاون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توسعه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تجارت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خارجی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سازمان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بازرگانی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استان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کرمانشاه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از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برپایی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یک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نمایشگاه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اختصاصی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از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سوی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ایران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شهریور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ماه‏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شهر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سلیمانیه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عراق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خبر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می‏دهد</w:t>
      </w:r>
      <w:r w:rsidRPr="007E0567">
        <w:rPr>
          <w:rFonts w:ascii="Arial" w:hAnsi="Arial" w:cs="Arial"/>
          <w:sz w:val="24"/>
          <w:szCs w:val="24"/>
          <w:rtl/>
        </w:rPr>
        <w:t xml:space="preserve">. </w:t>
      </w:r>
      <w:r w:rsidRPr="007E0567">
        <w:rPr>
          <w:rFonts w:ascii="Arial" w:hAnsi="Arial" w:cs="Arial" w:hint="cs"/>
          <w:sz w:val="24"/>
          <w:szCs w:val="24"/>
          <w:rtl/>
        </w:rPr>
        <w:t>قرار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است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آن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نمایشگاه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توانمندی‏های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کل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کشور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معرض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دید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عراقی‏ها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قرار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گیرد</w:t>
      </w:r>
    </w:p>
    <w:p w:rsidR="007E0567" w:rsidRPr="007E0567" w:rsidRDefault="007E0567" w:rsidP="007E0567">
      <w:pPr>
        <w:bidi/>
        <w:jc w:val="both"/>
        <w:rPr>
          <w:rFonts w:ascii="Arial" w:hAnsi="Arial" w:cs="Arial"/>
          <w:sz w:val="24"/>
          <w:szCs w:val="24"/>
        </w:rPr>
      </w:pPr>
      <w:r w:rsidRPr="007E0567">
        <w:rPr>
          <w:rFonts w:ascii="Arial" w:hAnsi="Arial" w:cs="Arial" w:hint="cs"/>
          <w:sz w:val="24"/>
          <w:szCs w:val="24"/>
          <w:rtl/>
        </w:rPr>
        <w:t>در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تماس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با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معاونت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توسعه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تجارت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خارجی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سازمان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بازرگانی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استان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کرمانشاه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کوشیدیم‏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تصویر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روشن‏تری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از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وضعیت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مبادلات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مراودات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مرزی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ایران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عراق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دست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آوریم</w:t>
      </w:r>
      <w:r w:rsidRPr="007E0567">
        <w:rPr>
          <w:rFonts w:ascii="Arial" w:hAnsi="Arial" w:cs="Arial"/>
          <w:sz w:val="24"/>
          <w:szCs w:val="24"/>
        </w:rPr>
        <w:t>.</w:t>
      </w:r>
    </w:p>
    <w:p w:rsidR="007E0567" w:rsidRPr="007E0567" w:rsidRDefault="007E0567" w:rsidP="007E0567">
      <w:pPr>
        <w:bidi/>
        <w:jc w:val="both"/>
        <w:rPr>
          <w:rFonts w:ascii="Arial" w:hAnsi="Arial" w:cs="Arial"/>
          <w:sz w:val="24"/>
          <w:szCs w:val="24"/>
        </w:rPr>
      </w:pPr>
      <w:r w:rsidRPr="007E0567">
        <w:rPr>
          <w:rFonts w:ascii="Arial" w:hAnsi="Arial" w:cs="Arial" w:hint="cs"/>
          <w:sz w:val="24"/>
          <w:szCs w:val="24"/>
          <w:rtl/>
        </w:rPr>
        <w:t>آقای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هدایت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حاتمی،معاون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توسعه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تجارت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خارجی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استان،معتقد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است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هر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چند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هم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اکنون‏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بیشتر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مبادلات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اقتصادی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از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طریق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بازارچه‏های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مرزی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دست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مرزنشینان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صورت‏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می‏گیرد،اما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باید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توجه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داشت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این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بازارچه‏ها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برای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شرایط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تحریم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دوران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بی‏حکومتی‏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عراق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ابزارهای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مفیدی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هستند</w:t>
      </w:r>
      <w:r w:rsidRPr="007E0567">
        <w:rPr>
          <w:rFonts w:ascii="Arial" w:hAnsi="Arial" w:cs="Arial"/>
          <w:sz w:val="24"/>
          <w:szCs w:val="24"/>
          <w:rtl/>
        </w:rPr>
        <w:t>.</w:t>
      </w:r>
      <w:r w:rsidRPr="007E0567">
        <w:rPr>
          <w:rFonts w:ascii="Arial" w:hAnsi="Arial" w:cs="Arial" w:hint="cs"/>
          <w:sz w:val="24"/>
          <w:szCs w:val="24"/>
          <w:rtl/>
        </w:rPr>
        <w:t>با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شکل‏گیری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یک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دولت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مردمی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عراق،باید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تلاش‏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کنیم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تا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روابط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گسترده‏ای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را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از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طریق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مبادی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رسمی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مطابق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با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اصول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تجاری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بین‏المللی‏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شکل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دهیم</w:t>
      </w:r>
      <w:r w:rsidRPr="007E0567">
        <w:rPr>
          <w:rFonts w:ascii="Arial" w:hAnsi="Arial" w:cs="Arial"/>
          <w:sz w:val="24"/>
          <w:szCs w:val="24"/>
        </w:rPr>
        <w:t>.</w:t>
      </w:r>
    </w:p>
    <w:p w:rsidR="007E0567" w:rsidRPr="007E0567" w:rsidRDefault="007E0567" w:rsidP="007E0567">
      <w:pPr>
        <w:bidi/>
        <w:jc w:val="both"/>
        <w:rPr>
          <w:rFonts w:ascii="Arial" w:hAnsi="Arial" w:cs="Arial"/>
          <w:sz w:val="24"/>
          <w:szCs w:val="24"/>
        </w:rPr>
      </w:pPr>
      <w:r w:rsidRPr="007E0567">
        <w:rPr>
          <w:rFonts w:ascii="Arial" w:hAnsi="Arial" w:cs="Arial" w:hint="cs"/>
          <w:sz w:val="24"/>
          <w:szCs w:val="24"/>
          <w:rtl/>
        </w:rPr>
        <w:t>وی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خصوص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رفت‏وآمد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اتباع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ایرانی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عراقی،می‏گوید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با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توجه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ناامنی‏های‏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داخلی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عراق،در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حال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حاضر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معمولا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کسانی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بین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کشور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تردد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می‏کنند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به‏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فعالیت‏های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بازرگانی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اقتصادی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اشتغال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دارند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لازم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است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برای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بازاریابی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بازارشناسی‏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عراق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بروند</w:t>
      </w:r>
      <w:r w:rsidRPr="007E0567">
        <w:rPr>
          <w:rFonts w:ascii="Arial" w:hAnsi="Arial" w:cs="Arial"/>
          <w:sz w:val="24"/>
          <w:szCs w:val="24"/>
          <w:rtl/>
        </w:rPr>
        <w:t>.</w:t>
      </w:r>
      <w:r w:rsidRPr="007E0567">
        <w:rPr>
          <w:rFonts w:ascii="Arial" w:hAnsi="Arial" w:cs="Arial" w:hint="cs"/>
          <w:sz w:val="24"/>
          <w:szCs w:val="24"/>
          <w:rtl/>
        </w:rPr>
        <w:t>هیأت‏های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مختلف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عراقی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نیز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همین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منظور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طور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مرتب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از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استان‏های‏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مرزی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دیدار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می‏کنند</w:t>
      </w:r>
      <w:r w:rsidRPr="007E0567">
        <w:rPr>
          <w:rFonts w:ascii="Arial" w:hAnsi="Arial" w:cs="Arial"/>
          <w:sz w:val="24"/>
          <w:szCs w:val="24"/>
          <w:rtl/>
        </w:rPr>
        <w:t>.</w:t>
      </w:r>
      <w:r w:rsidRPr="007E0567">
        <w:rPr>
          <w:rFonts w:ascii="Arial" w:hAnsi="Arial" w:cs="Arial" w:hint="cs"/>
          <w:sz w:val="24"/>
          <w:szCs w:val="24"/>
          <w:rtl/>
        </w:rPr>
        <w:t>به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اعتقاد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وی،با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توجه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تحولات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اخیر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عراق،مهمترین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راه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حضور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شرایط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فعلی،ارتباط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بخش‏های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خصوصی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تجاری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اقتصادی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طرفین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است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از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همین‏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رو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استان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کرمانشاه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هیأت‏هایی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را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از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بخش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کردنشین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عرب‏نشین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پذیرا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بوده‏اند</w:t>
      </w:r>
      <w:r w:rsidRPr="007E0567">
        <w:rPr>
          <w:rFonts w:ascii="Arial" w:hAnsi="Arial" w:cs="Arial"/>
          <w:sz w:val="24"/>
          <w:szCs w:val="24"/>
          <w:rtl/>
        </w:rPr>
        <w:t>.</w:t>
      </w:r>
      <w:r w:rsidRPr="007E0567">
        <w:rPr>
          <w:rFonts w:ascii="Arial" w:hAnsi="Arial" w:cs="Arial" w:hint="cs"/>
          <w:sz w:val="24"/>
          <w:szCs w:val="24"/>
          <w:rtl/>
        </w:rPr>
        <w:t>هیأت‏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های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بازاریابی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تجاری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حتی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دولتی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نیز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برای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برنامه‏ریزی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مناسب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اساس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واقعیات‏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،به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عراق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رفته‏اند</w:t>
      </w:r>
      <w:r w:rsidRPr="007E0567">
        <w:rPr>
          <w:rFonts w:ascii="Arial" w:hAnsi="Arial" w:cs="Arial"/>
          <w:sz w:val="24"/>
          <w:szCs w:val="24"/>
          <w:rtl/>
        </w:rPr>
        <w:t>.</w:t>
      </w:r>
      <w:r w:rsidRPr="007E0567">
        <w:rPr>
          <w:rFonts w:ascii="Arial" w:hAnsi="Arial" w:cs="Arial" w:hint="cs"/>
          <w:sz w:val="24"/>
          <w:szCs w:val="24"/>
          <w:rtl/>
        </w:rPr>
        <w:t>حاتمی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همچنین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از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برپایی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یک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نمایشگاه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اختصاصی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از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سوی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ایران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شهریور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ماه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شهر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سلیمانیه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عراق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خبر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می‏دهد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قرار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است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آن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نمایشگاه‏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توانمندی‏های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کل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کشور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معرض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دید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عراقی‏ها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قرار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گیرد</w:t>
      </w:r>
      <w:r w:rsidRPr="007E0567">
        <w:rPr>
          <w:rFonts w:ascii="Arial" w:hAnsi="Arial" w:cs="Arial"/>
          <w:sz w:val="24"/>
          <w:szCs w:val="24"/>
        </w:rPr>
        <w:t>.</w:t>
      </w:r>
    </w:p>
    <w:p w:rsidR="007E0567" w:rsidRPr="007E0567" w:rsidRDefault="007E0567" w:rsidP="007E0567">
      <w:pPr>
        <w:bidi/>
        <w:jc w:val="both"/>
        <w:rPr>
          <w:rFonts w:ascii="Arial" w:hAnsi="Arial" w:cs="Arial"/>
          <w:sz w:val="24"/>
          <w:szCs w:val="24"/>
        </w:rPr>
      </w:pPr>
      <w:r w:rsidRPr="007E0567">
        <w:rPr>
          <w:rFonts w:ascii="Arial" w:hAnsi="Arial" w:cs="Arial" w:hint="cs"/>
          <w:sz w:val="24"/>
          <w:szCs w:val="24"/>
          <w:rtl/>
        </w:rPr>
        <w:t>آقای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حاتمی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پاسخ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این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سؤوال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اصولا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واردات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صادرات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کرمانشاه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چقدر</w:t>
      </w:r>
      <w:r w:rsidRPr="007E0567">
        <w:rPr>
          <w:rFonts w:ascii="Arial" w:hAnsi="Arial" w:cs="Arial"/>
          <w:sz w:val="24"/>
          <w:szCs w:val="24"/>
          <w:rtl/>
        </w:rPr>
        <w:t xml:space="preserve">  </w:t>
      </w:r>
      <w:r w:rsidRPr="007E0567">
        <w:rPr>
          <w:rFonts w:ascii="Arial" w:hAnsi="Arial" w:cs="Arial" w:hint="cs"/>
          <w:sz w:val="24"/>
          <w:szCs w:val="24"/>
          <w:rtl/>
        </w:rPr>
        <w:t>است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چه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نوع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کالاهایی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وارد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یا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صادر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می‏شوند،لیست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بلند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بالایی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از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کالاهای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صادراتی‏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را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می‏شمرد</w:t>
      </w:r>
      <w:r w:rsidRPr="007E0567">
        <w:rPr>
          <w:rFonts w:ascii="Arial" w:hAnsi="Arial" w:cs="Arial"/>
          <w:sz w:val="24"/>
          <w:szCs w:val="24"/>
          <w:rtl/>
        </w:rPr>
        <w:t>:</w:t>
      </w:r>
      <w:r w:rsidRPr="007E0567">
        <w:rPr>
          <w:rFonts w:ascii="Arial" w:hAnsi="Arial" w:cs="Arial" w:hint="cs"/>
          <w:sz w:val="24"/>
          <w:szCs w:val="24"/>
          <w:rtl/>
        </w:rPr>
        <w:t>نوشابه،کیک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بیسکویت،شیرینی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شکلات،رب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گوجه،پفک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نمکی،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کاشی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سرامیک،کفش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دمپایی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پلاستیکی،چینی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بهداشتی،انواع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لوازم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اشیاء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برقی،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انواع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محصولات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شیمیایی،روسری،پوشاک،لاستیک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اتومبیل،چسب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چوب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آهن،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یخچال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کولر،کشمش،تخم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مرغ،نخود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انواع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بنشن،انواع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صمغ‏ها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میوه‏های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فصلی</w:t>
      </w:r>
      <w:r w:rsidRPr="007E0567">
        <w:rPr>
          <w:rFonts w:ascii="Arial" w:hAnsi="Arial" w:cs="Arial"/>
          <w:sz w:val="24"/>
          <w:szCs w:val="24"/>
          <w:rtl/>
        </w:rPr>
        <w:t xml:space="preserve">. </w:t>
      </w:r>
      <w:r w:rsidRPr="007E0567">
        <w:rPr>
          <w:rFonts w:ascii="Arial" w:hAnsi="Arial" w:cs="Arial" w:hint="cs"/>
          <w:sz w:val="24"/>
          <w:szCs w:val="24"/>
          <w:rtl/>
        </w:rPr>
        <w:t>او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مورد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واردات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تنها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سه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نوع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کالا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اشاره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می‏کند</w:t>
      </w:r>
      <w:r w:rsidRPr="007E0567">
        <w:rPr>
          <w:rFonts w:ascii="Arial" w:hAnsi="Arial" w:cs="Arial"/>
          <w:sz w:val="24"/>
          <w:szCs w:val="24"/>
          <w:rtl/>
        </w:rPr>
        <w:t>:</w:t>
      </w:r>
      <w:r w:rsidRPr="007E0567">
        <w:rPr>
          <w:rFonts w:ascii="Arial" w:hAnsi="Arial" w:cs="Arial" w:hint="cs"/>
          <w:sz w:val="24"/>
          <w:szCs w:val="24"/>
          <w:rtl/>
        </w:rPr>
        <w:t>لوازم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التحریر،ضایعات،قطعات‏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ماشین‏های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راهسازی</w:t>
      </w:r>
      <w:r w:rsidRPr="007E0567">
        <w:rPr>
          <w:rFonts w:ascii="Arial" w:hAnsi="Arial" w:cs="Arial"/>
          <w:sz w:val="24"/>
          <w:szCs w:val="24"/>
          <w:rtl/>
        </w:rPr>
        <w:t>.</w:t>
      </w:r>
      <w:r w:rsidRPr="007E0567">
        <w:rPr>
          <w:rFonts w:ascii="Arial" w:hAnsi="Arial" w:cs="Arial" w:hint="cs"/>
          <w:sz w:val="24"/>
          <w:szCs w:val="24"/>
          <w:rtl/>
        </w:rPr>
        <w:t>به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گفته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در</w:t>
      </w:r>
      <w:r w:rsidRPr="007E0567">
        <w:rPr>
          <w:rFonts w:ascii="Arial" w:hAnsi="Arial" w:cs="Arial"/>
          <w:sz w:val="24"/>
          <w:szCs w:val="24"/>
          <w:rtl/>
        </w:rPr>
        <w:t xml:space="preserve"> 4 </w:t>
      </w:r>
      <w:r w:rsidRPr="007E0567">
        <w:rPr>
          <w:rFonts w:ascii="Arial" w:hAnsi="Arial" w:cs="Arial" w:hint="cs"/>
          <w:sz w:val="24"/>
          <w:szCs w:val="24"/>
          <w:rtl/>
        </w:rPr>
        <w:t>ماهه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اخیر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استان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کرمانشاه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حدود</w:t>
      </w:r>
      <w:r w:rsidRPr="007E0567">
        <w:rPr>
          <w:rFonts w:ascii="Arial" w:hAnsi="Arial" w:cs="Arial"/>
          <w:sz w:val="24"/>
          <w:szCs w:val="24"/>
          <w:rtl/>
        </w:rPr>
        <w:t xml:space="preserve"> 5/6 </w:t>
      </w:r>
      <w:r w:rsidRPr="007E0567">
        <w:rPr>
          <w:rFonts w:ascii="Arial" w:hAnsi="Arial" w:cs="Arial" w:hint="cs"/>
          <w:sz w:val="24"/>
          <w:szCs w:val="24"/>
          <w:rtl/>
        </w:rPr>
        <w:t>میلیون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دلار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صادرات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حدود</w:t>
      </w:r>
      <w:r w:rsidRPr="007E0567">
        <w:rPr>
          <w:rFonts w:ascii="Arial" w:hAnsi="Arial" w:cs="Arial"/>
          <w:sz w:val="24"/>
          <w:szCs w:val="24"/>
          <w:rtl/>
        </w:rPr>
        <w:t xml:space="preserve"> 15 </w:t>
      </w:r>
      <w:r w:rsidRPr="007E0567">
        <w:rPr>
          <w:rFonts w:ascii="Arial" w:hAnsi="Arial" w:cs="Arial" w:hint="cs"/>
          <w:sz w:val="24"/>
          <w:szCs w:val="24"/>
          <w:rtl/>
        </w:rPr>
        <w:t>میلیون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دلار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واردات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داشته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است</w:t>
      </w:r>
      <w:r w:rsidRPr="007E0567">
        <w:rPr>
          <w:rFonts w:ascii="Arial" w:hAnsi="Arial" w:cs="Arial"/>
          <w:sz w:val="24"/>
          <w:szCs w:val="24"/>
        </w:rPr>
        <w:t>.</w:t>
      </w:r>
    </w:p>
    <w:p w:rsidR="00C02DFA" w:rsidRPr="007E0567" w:rsidRDefault="007E0567" w:rsidP="007E0567">
      <w:pPr>
        <w:bidi/>
        <w:jc w:val="both"/>
        <w:rPr>
          <w:rFonts w:ascii="Arial" w:hAnsi="Arial" w:cs="Arial"/>
          <w:sz w:val="24"/>
          <w:szCs w:val="24"/>
          <w:rtl/>
        </w:rPr>
      </w:pPr>
      <w:r w:rsidRPr="007E0567">
        <w:rPr>
          <w:rFonts w:ascii="Arial" w:hAnsi="Arial" w:cs="Arial" w:hint="cs"/>
          <w:sz w:val="24"/>
          <w:szCs w:val="24"/>
          <w:rtl/>
        </w:rPr>
        <w:t>به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نظر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معاون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توسعه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تجارت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خارجی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سازمان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بازرگانی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کرمانشاه،بازار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عراق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اکنون‏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کانون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توجه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بیشتر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کشورهایی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است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احتمالا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حرفی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برای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گفتن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خواهند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داشت</w:t>
      </w:r>
      <w:r w:rsidRPr="007E0567">
        <w:rPr>
          <w:rFonts w:ascii="Arial" w:hAnsi="Arial" w:cs="Arial"/>
          <w:sz w:val="24"/>
          <w:szCs w:val="24"/>
          <w:rtl/>
        </w:rPr>
        <w:t>.</w:t>
      </w:r>
      <w:r w:rsidRPr="007E0567">
        <w:rPr>
          <w:rFonts w:ascii="Arial" w:hAnsi="Arial" w:cs="Arial" w:hint="cs"/>
          <w:sz w:val="24"/>
          <w:szCs w:val="24"/>
          <w:rtl/>
        </w:rPr>
        <w:t>ما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عنوان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کشور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همسایه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طبیعتا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دارای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مزیت‏های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انکارناپذیری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هستیم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لازم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است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برای‏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آنها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برنامه‏ریزی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شود</w:t>
      </w:r>
      <w:r w:rsidRPr="007E0567">
        <w:rPr>
          <w:rFonts w:ascii="Arial" w:hAnsi="Arial" w:cs="Arial"/>
          <w:sz w:val="24"/>
          <w:szCs w:val="24"/>
          <w:rtl/>
        </w:rPr>
        <w:t>.</w:t>
      </w:r>
      <w:r w:rsidRPr="007E0567">
        <w:rPr>
          <w:rFonts w:ascii="Arial" w:hAnsi="Arial" w:cs="Arial" w:hint="cs"/>
          <w:sz w:val="24"/>
          <w:szCs w:val="24"/>
          <w:rtl/>
        </w:rPr>
        <w:t>نظم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ترتیب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قانونی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ترددها،برگزاری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همایش‏ها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سمینارها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اعزام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کارشناسان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خبره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عراق،دعوت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از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هیأت‏ها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اتاق‏های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بازرگانی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عراق،اعزام‏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فعالان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اقتصادی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تولیدکنندگان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تجار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عراق،اعلام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توانمندی‏های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ایران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عراقی‏ها،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برگزاری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نمایشگاه‏های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مستمر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مناسب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عراق،امکان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ترانزیت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کامل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کالاها،شناسایی‏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فعالیت‏های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مناسب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برای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صدور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خدمات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فنی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مهندسی،ایجاد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دفاتر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بازرگانی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شرکت‏ها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عراق،لزوم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رعایت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استانداردهای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تضمین‏کننده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کیفیت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کالاها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و</w:t>
      </w:r>
      <w:r w:rsidRPr="007E0567">
        <w:rPr>
          <w:rFonts w:ascii="Arial" w:hAnsi="Arial" w:cs="Arial"/>
          <w:sz w:val="24"/>
          <w:szCs w:val="24"/>
          <w:rtl/>
        </w:rPr>
        <w:t>...</w:t>
      </w:r>
      <w:r w:rsidRPr="007E0567">
        <w:rPr>
          <w:rFonts w:ascii="Arial" w:hAnsi="Arial" w:cs="Arial" w:hint="cs"/>
          <w:sz w:val="24"/>
          <w:szCs w:val="24"/>
          <w:rtl/>
        </w:rPr>
        <w:t>از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برنامه‏های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اساسی‏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برای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حضور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بازار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است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استان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پیگیری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می‏شود</w:t>
      </w:r>
      <w:r w:rsidRPr="007E0567">
        <w:rPr>
          <w:rFonts w:ascii="Arial" w:hAnsi="Arial" w:cs="Arial"/>
          <w:sz w:val="24"/>
          <w:szCs w:val="24"/>
          <w:rtl/>
        </w:rPr>
        <w:t>.</w:t>
      </w:r>
      <w:r w:rsidRPr="007E0567">
        <w:rPr>
          <w:rFonts w:ascii="Arial" w:hAnsi="Arial" w:cs="Arial" w:hint="cs"/>
          <w:sz w:val="24"/>
          <w:szCs w:val="24"/>
          <w:rtl/>
        </w:rPr>
        <w:t>در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این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میان،یکی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از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نگرانی‏های‏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بزرگ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سازمان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بازرگانی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کرمانشاه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خطر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افزایش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میزان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قاچاق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کالاهای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دیگر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کشورها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از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عراق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به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بازارهای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ایران</w:t>
      </w:r>
      <w:r w:rsidRPr="007E0567">
        <w:rPr>
          <w:rFonts w:ascii="Arial" w:hAnsi="Arial" w:cs="Arial"/>
          <w:sz w:val="24"/>
          <w:szCs w:val="24"/>
          <w:rtl/>
        </w:rPr>
        <w:t xml:space="preserve"> </w:t>
      </w:r>
      <w:r w:rsidRPr="007E0567">
        <w:rPr>
          <w:rFonts w:ascii="Arial" w:hAnsi="Arial" w:cs="Arial" w:hint="cs"/>
          <w:sz w:val="24"/>
          <w:szCs w:val="24"/>
          <w:rtl/>
        </w:rPr>
        <w:t>است</w:t>
      </w:r>
      <w:r w:rsidRPr="007E0567">
        <w:rPr>
          <w:rFonts w:ascii="Arial" w:hAnsi="Arial" w:cs="Arial"/>
          <w:sz w:val="24"/>
          <w:szCs w:val="24"/>
        </w:rPr>
        <w:t>.</w:t>
      </w:r>
    </w:p>
    <w:sectPr w:rsidR="00C02DFA" w:rsidRPr="007E056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296" w:rsidRDefault="00EA1296" w:rsidP="00C15220">
      <w:pPr>
        <w:spacing w:after="0" w:line="240" w:lineRule="auto"/>
      </w:pPr>
      <w:r>
        <w:separator/>
      </w:r>
    </w:p>
  </w:endnote>
  <w:endnote w:type="continuationSeparator" w:id="1">
    <w:p w:rsidR="00EA1296" w:rsidRDefault="00EA1296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296" w:rsidRDefault="00EA1296" w:rsidP="00C15220">
      <w:pPr>
        <w:spacing w:after="0" w:line="240" w:lineRule="auto"/>
      </w:pPr>
      <w:r>
        <w:separator/>
      </w:r>
    </w:p>
  </w:footnote>
  <w:footnote w:type="continuationSeparator" w:id="1">
    <w:p w:rsidR="00EA1296" w:rsidRDefault="00EA1296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11D12"/>
    <w:rsid w:val="00230B07"/>
    <w:rsid w:val="00282401"/>
    <w:rsid w:val="002A1429"/>
    <w:rsid w:val="002C5901"/>
    <w:rsid w:val="002E6B8F"/>
    <w:rsid w:val="003414A4"/>
    <w:rsid w:val="0034388B"/>
    <w:rsid w:val="00344FBB"/>
    <w:rsid w:val="00386229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0E26"/>
    <w:rsid w:val="005839A9"/>
    <w:rsid w:val="005A16E9"/>
    <w:rsid w:val="005A7E3E"/>
    <w:rsid w:val="005B79CE"/>
    <w:rsid w:val="006173EA"/>
    <w:rsid w:val="00627032"/>
    <w:rsid w:val="00634122"/>
    <w:rsid w:val="00675202"/>
    <w:rsid w:val="006A3DB0"/>
    <w:rsid w:val="006B7EEA"/>
    <w:rsid w:val="006E49DD"/>
    <w:rsid w:val="006F6AFE"/>
    <w:rsid w:val="00703398"/>
    <w:rsid w:val="00736200"/>
    <w:rsid w:val="007A0F20"/>
    <w:rsid w:val="007A206D"/>
    <w:rsid w:val="007B04DD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A3072"/>
    <w:rsid w:val="008B4623"/>
    <w:rsid w:val="008B6D53"/>
    <w:rsid w:val="008D0974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B27217"/>
    <w:rsid w:val="00B27B32"/>
    <w:rsid w:val="00B36E4A"/>
    <w:rsid w:val="00BF1E6A"/>
    <w:rsid w:val="00C02DFA"/>
    <w:rsid w:val="00C11757"/>
    <w:rsid w:val="00C15220"/>
    <w:rsid w:val="00C25B4E"/>
    <w:rsid w:val="00C42DC7"/>
    <w:rsid w:val="00C4355C"/>
    <w:rsid w:val="00C61DB4"/>
    <w:rsid w:val="00C62C2A"/>
    <w:rsid w:val="00C72BCD"/>
    <w:rsid w:val="00C73378"/>
    <w:rsid w:val="00C83ECD"/>
    <w:rsid w:val="00C904C6"/>
    <w:rsid w:val="00C92F20"/>
    <w:rsid w:val="00CB03C5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1296"/>
    <w:rsid w:val="00EA2339"/>
    <w:rsid w:val="00EA43D7"/>
    <w:rsid w:val="00EC0AA1"/>
    <w:rsid w:val="00EC748F"/>
    <w:rsid w:val="00F15EAD"/>
    <w:rsid w:val="00F2477C"/>
    <w:rsid w:val="00F25655"/>
    <w:rsid w:val="00F55E53"/>
    <w:rsid w:val="00F656AC"/>
    <w:rsid w:val="00F80A96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8131-6470-44B4-B077-22319AAE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2012-03-01T17:38:00Z</dcterms:created>
  <dcterms:modified xsi:type="dcterms:W3CDTF">2012-03-01T17:38:00Z</dcterms:modified>
</cp:coreProperties>
</file>