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D12" w:rsidRPr="00710D12" w:rsidRDefault="00710D12" w:rsidP="00710D12">
      <w:pPr>
        <w:bidi/>
        <w:jc w:val="both"/>
        <w:rPr>
          <w:rFonts w:ascii="Arial" w:hAnsi="Arial" w:cs="Arial"/>
          <w:sz w:val="28"/>
          <w:szCs w:val="28"/>
        </w:rPr>
      </w:pPr>
      <w:r w:rsidRPr="00710D12">
        <w:rPr>
          <w:rFonts w:ascii="Arial" w:hAnsi="Arial" w:cs="Arial" w:hint="cs"/>
          <w:sz w:val="28"/>
          <w:szCs w:val="28"/>
          <w:rtl/>
        </w:rPr>
        <w:t>یادداشت</w:t>
      </w:r>
      <w:r w:rsidRPr="00710D12">
        <w:rPr>
          <w:rFonts w:ascii="Arial" w:hAnsi="Arial" w:cs="Arial"/>
          <w:sz w:val="28"/>
          <w:szCs w:val="28"/>
          <w:rtl/>
        </w:rPr>
        <w:t xml:space="preserve">: </w:t>
      </w:r>
      <w:r w:rsidRPr="00710D12">
        <w:rPr>
          <w:rFonts w:ascii="Arial" w:hAnsi="Arial" w:cs="Arial" w:hint="cs"/>
          <w:sz w:val="28"/>
          <w:szCs w:val="28"/>
          <w:rtl/>
        </w:rPr>
        <w:t>بیست</w:t>
      </w:r>
      <w:r w:rsidRPr="00710D12">
        <w:rPr>
          <w:rFonts w:ascii="Arial" w:hAnsi="Arial" w:cs="Arial"/>
          <w:sz w:val="28"/>
          <w:szCs w:val="28"/>
          <w:rtl/>
        </w:rPr>
        <w:t xml:space="preserve"> </w:t>
      </w:r>
      <w:r w:rsidRPr="00710D12">
        <w:rPr>
          <w:rFonts w:ascii="Arial" w:hAnsi="Arial" w:cs="Arial" w:hint="cs"/>
          <w:sz w:val="28"/>
          <w:szCs w:val="28"/>
          <w:rtl/>
        </w:rPr>
        <w:t>و</w:t>
      </w:r>
      <w:r w:rsidRPr="00710D12">
        <w:rPr>
          <w:rFonts w:ascii="Arial" w:hAnsi="Arial" w:cs="Arial"/>
          <w:sz w:val="28"/>
          <w:szCs w:val="28"/>
          <w:rtl/>
        </w:rPr>
        <w:t xml:space="preserve"> </w:t>
      </w:r>
      <w:r w:rsidRPr="00710D12">
        <w:rPr>
          <w:rFonts w:ascii="Arial" w:hAnsi="Arial" w:cs="Arial" w:hint="cs"/>
          <w:sz w:val="28"/>
          <w:szCs w:val="28"/>
          <w:rtl/>
        </w:rPr>
        <w:t>دومین</w:t>
      </w:r>
      <w:r w:rsidRPr="00710D12">
        <w:rPr>
          <w:rFonts w:ascii="Arial" w:hAnsi="Arial" w:cs="Arial"/>
          <w:sz w:val="28"/>
          <w:szCs w:val="28"/>
          <w:rtl/>
        </w:rPr>
        <w:t xml:space="preserve"> </w:t>
      </w:r>
      <w:r w:rsidRPr="00710D12">
        <w:rPr>
          <w:rFonts w:ascii="Arial" w:hAnsi="Arial" w:cs="Arial" w:hint="cs"/>
          <w:sz w:val="28"/>
          <w:szCs w:val="28"/>
          <w:rtl/>
        </w:rPr>
        <w:t>نمایشگاه</w:t>
      </w:r>
      <w:r w:rsidRPr="00710D12">
        <w:rPr>
          <w:rFonts w:ascii="Arial" w:hAnsi="Arial" w:cs="Arial"/>
          <w:sz w:val="28"/>
          <w:szCs w:val="28"/>
          <w:rtl/>
        </w:rPr>
        <w:t xml:space="preserve"> </w:t>
      </w:r>
      <w:r w:rsidRPr="00710D12">
        <w:rPr>
          <w:rFonts w:ascii="Arial" w:hAnsi="Arial" w:cs="Arial" w:hint="cs"/>
          <w:sz w:val="28"/>
          <w:szCs w:val="28"/>
          <w:rtl/>
        </w:rPr>
        <w:t>بین</w:t>
      </w:r>
      <w:r w:rsidRPr="00710D12">
        <w:rPr>
          <w:rFonts w:ascii="Arial" w:hAnsi="Arial" w:cs="Arial"/>
          <w:sz w:val="28"/>
          <w:szCs w:val="28"/>
          <w:rtl/>
        </w:rPr>
        <w:t xml:space="preserve"> </w:t>
      </w:r>
      <w:r w:rsidRPr="00710D12">
        <w:rPr>
          <w:rFonts w:ascii="Arial" w:hAnsi="Arial" w:cs="Arial" w:hint="cs"/>
          <w:sz w:val="28"/>
          <w:szCs w:val="28"/>
          <w:rtl/>
        </w:rPr>
        <w:t>المللی</w:t>
      </w:r>
      <w:r w:rsidRPr="00710D12">
        <w:rPr>
          <w:rFonts w:ascii="Arial" w:hAnsi="Arial" w:cs="Arial"/>
          <w:sz w:val="28"/>
          <w:szCs w:val="28"/>
          <w:rtl/>
        </w:rPr>
        <w:t xml:space="preserve"> </w:t>
      </w:r>
      <w:r w:rsidRPr="00710D12">
        <w:rPr>
          <w:rFonts w:ascii="Arial" w:hAnsi="Arial" w:cs="Arial" w:hint="cs"/>
          <w:sz w:val="28"/>
          <w:szCs w:val="28"/>
          <w:rtl/>
        </w:rPr>
        <w:t>تهران</w:t>
      </w:r>
      <w:r w:rsidRPr="00710D12">
        <w:rPr>
          <w:rFonts w:ascii="Arial" w:hAnsi="Arial" w:cs="Arial"/>
          <w:sz w:val="28"/>
          <w:szCs w:val="28"/>
          <w:rtl/>
        </w:rPr>
        <w:t xml:space="preserve"> </w:t>
      </w:r>
      <w:r w:rsidRPr="00710D12">
        <w:rPr>
          <w:rFonts w:ascii="Arial" w:hAnsi="Arial" w:cs="Arial" w:hint="cs"/>
          <w:sz w:val="28"/>
          <w:szCs w:val="28"/>
          <w:rtl/>
        </w:rPr>
        <w:t>جلوه</w:t>
      </w:r>
      <w:r w:rsidRPr="00710D12">
        <w:rPr>
          <w:rFonts w:ascii="Arial" w:hAnsi="Arial" w:cs="Arial"/>
          <w:sz w:val="28"/>
          <w:szCs w:val="28"/>
          <w:rtl/>
        </w:rPr>
        <w:t xml:space="preserve"> </w:t>
      </w:r>
      <w:r w:rsidRPr="00710D12">
        <w:rPr>
          <w:rFonts w:ascii="Arial" w:hAnsi="Arial" w:cs="Arial" w:hint="cs"/>
          <w:sz w:val="28"/>
          <w:szCs w:val="28"/>
          <w:rtl/>
        </w:rPr>
        <w:t>گاه</w:t>
      </w:r>
      <w:r w:rsidRPr="00710D12">
        <w:rPr>
          <w:rFonts w:ascii="Arial" w:hAnsi="Arial" w:cs="Arial"/>
          <w:sz w:val="28"/>
          <w:szCs w:val="28"/>
          <w:rtl/>
        </w:rPr>
        <w:t xml:space="preserve"> </w:t>
      </w:r>
      <w:r w:rsidRPr="00710D12">
        <w:rPr>
          <w:rFonts w:ascii="Arial" w:hAnsi="Arial" w:cs="Arial" w:hint="cs"/>
          <w:sz w:val="28"/>
          <w:szCs w:val="28"/>
          <w:rtl/>
        </w:rPr>
        <w:t>پیشرفت</w:t>
      </w:r>
      <w:r w:rsidRPr="00710D12">
        <w:rPr>
          <w:rFonts w:ascii="Arial" w:hAnsi="Arial" w:cs="Arial"/>
          <w:sz w:val="28"/>
          <w:szCs w:val="28"/>
          <w:rtl/>
        </w:rPr>
        <w:t xml:space="preserve"> </w:t>
      </w:r>
      <w:r w:rsidRPr="00710D12">
        <w:rPr>
          <w:rFonts w:ascii="Arial" w:hAnsi="Arial" w:cs="Arial" w:hint="cs"/>
          <w:sz w:val="28"/>
          <w:szCs w:val="28"/>
          <w:rtl/>
        </w:rPr>
        <w:t>های</w:t>
      </w:r>
      <w:r w:rsidRPr="00710D12">
        <w:rPr>
          <w:rFonts w:ascii="Arial" w:hAnsi="Arial" w:cs="Arial"/>
          <w:sz w:val="28"/>
          <w:szCs w:val="28"/>
          <w:rtl/>
        </w:rPr>
        <w:t xml:space="preserve"> </w:t>
      </w:r>
      <w:r w:rsidRPr="00710D12">
        <w:rPr>
          <w:rFonts w:ascii="Arial" w:hAnsi="Arial" w:cs="Arial" w:hint="cs"/>
          <w:sz w:val="28"/>
          <w:szCs w:val="28"/>
          <w:rtl/>
        </w:rPr>
        <w:t>اقتصادی</w:t>
      </w:r>
      <w:r w:rsidRPr="00710D12">
        <w:rPr>
          <w:rFonts w:ascii="Arial" w:hAnsi="Arial" w:cs="Arial"/>
          <w:sz w:val="28"/>
          <w:szCs w:val="28"/>
          <w:rtl/>
        </w:rPr>
        <w:t xml:space="preserve"> </w:t>
      </w:r>
      <w:r w:rsidRPr="00710D12">
        <w:rPr>
          <w:rFonts w:ascii="Arial" w:hAnsi="Arial" w:cs="Arial" w:hint="cs"/>
          <w:sz w:val="28"/>
          <w:szCs w:val="28"/>
          <w:rtl/>
        </w:rPr>
        <w:t>ایران</w:t>
      </w:r>
      <w:r w:rsidRPr="00710D12">
        <w:rPr>
          <w:rFonts w:ascii="Arial" w:hAnsi="Arial" w:cs="Arial"/>
          <w:sz w:val="28"/>
          <w:szCs w:val="28"/>
          <w:rtl/>
        </w:rPr>
        <w:t xml:space="preserve"> </w:t>
      </w:r>
    </w:p>
    <w:p w:rsidR="00710D12" w:rsidRDefault="00710D12" w:rsidP="00710D12">
      <w:pPr>
        <w:bidi/>
        <w:jc w:val="both"/>
        <w:rPr>
          <w:rFonts w:ascii="Arial" w:hAnsi="Arial" w:cs="Arial"/>
          <w:sz w:val="24"/>
          <w:szCs w:val="24"/>
        </w:rPr>
      </w:pPr>
    </w:p>
    <w:p w:rsidR="00710D12" w:rsidRPr="00710D12" w:rsidRDefault="00710D12" w:rsidP="00710D12">
      <w:pPr>
        <w:bidi/>
        <w:jc w:val="both"/>
        <w:rPr>
          <w:rFonts w:ascii="Arial" w:hAnsi="Arial" w:cs="Arial"/>
          <w:sz w:val="24"/>
          <w:szCs w:val="24"/>
        </w:rPr>
      </w:pPr>
      <w:r w:rsidRPr="00710D12">
        <w:rPr>
          <w:rFonts w:ascii="Arial" w:hAnsi="Arial" w:cs="Arial" w:hint="cs"/>
          <w:sz w:val="24"/>
          <w:szCs w:val="24"/>
          <w:rtl/>
        </w:rPr>
        <w:t>بیست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و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دومین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نمایشگاه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بین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المللی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تهران،به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معنی‏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واقعی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کلمه،جلوگاه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پیشرفتهای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اقتصادی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ایران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بود</w:t>
      </w:r>
      <w:r w:rsidRPr="00710D12">
        <w:rPr>
          <w:rFonts w:ascii="Arial" w:hAnsi="Arial" w:cs="Arial"/>
          <w:sz w:val="24"/>
          <w:szCs w:val="24"/>
        </w:rPr>
        <w:t>.</w:t>
      </w:r>
    </w:p>
    <w:p w:rsidR="00710D12" w:rsidRPr="00710D12" w:rsidRDefault="00710D12" w:rsidP="00710D12">
      <w:pPr>
        <w:bidi/>
        <w:jc w:val="both"/>
        <w:rPr>
          <w:rFonts w:ascii="Arial" w:hAnsi="Arial" w:cs="Arial"/>
          <w:sz w:val="24"/>
          <w:szCs w:val="24"/>
        </w:rPr>
      </w:pPr>
      <w:r w:rsidRPr="00710D12">
        <w:rPr>
          <w:rFonts w:ascii="Arial" w:hAnsi="Arial" w:cs="Arial" w:hint="cs"/>
          <w:sz w:val="24"/>
          <w:szCs w:val="24"/>
          <w:rtl/>
        </w:rPr>
        <w:t>در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مورد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این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نمایشگاه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می‏توان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گفت</w:t>
      </w:r>
      <w:r w:rsidRPr="00710D12">
        <w:rPr>
          <w:rFonts w:ascii="Arial" w:hAnsi="Arial" w:cs="Arial"/>
          <w:sz w:val="24"/>
          <w:szCs w:val="24"/>
        </w:rPr>
        <w:t>:</w:t>
      </w:r>
    </w:p>
    <w:p w:rsidR="00710D12" w:rsidRPr="00710D12" w:rsidRDefault="00710D12" w:rsidP="00710D12">
      <w:pPr>
        <w:bidi/>
        <w:jc w:val="both"/>
        <w:rPr>
          <w:rFonts w:ascii="Arial" w:hAnsi="Arial" w:cs="Arial"/>
          <w:sz w:val="24"/>
          <w:szCs w:val="24"/>
        </w:rPr>
      </w:pPr>
      <w:r w:rsidRPr="00710D12">
        <w:rPr>
          <w:rFonts w:ascii="Arial" w:hAnsi="Arial" w:cs="Arial"/>
          <w:sz w:val="24"/>
          <w:szCs w:val="24"/>
        </w:rPr>
        <w:t>"</w:t>
      </w:r>
      <w:r w:rsidRPr="00710D12">
        <w:rPr>
          <w:rFonts w:ascii="Arial" w:hAnsi="Arial" w:cs="Arial" w:hint="cs"/>
          <w:sz w:val="24"/>
          <w:szCs w:val="24"/>
          <w:rtl/>
        </w:rPr>
        <w:t>نگنجد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گرچه‏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دنیائی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به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کنجی</w:t>
      </w:r>
      <w:r w:rsidRPr="00710D12">
        <w:rPr>
          <w:rFonts w:ascii="Arial" w:hAnsi="Arial" w:cs="Arial"/>
          <w:sz w:val="24"/>
          <w:szCs w:val="24"/>
          <w:rtl/>
        </w:rPr>
        <w:t xml:space="preserve">- </w:t>
      </w:r>
      <w:r w:rsidRPr="00710D12">
        <w:rPr>
          <w:rFonts w:ascii="Arial" w:hAnsi="Arial" w:cs="Arial" w:hint="cs"/>
          <w:sz w:val="24"/>
          <w:szCs w:val="24"/>
          <w:rtl/>
        </w:rPr>
        <w:t>جهانی،گوشه‏ای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بنشسته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دیدم‏</w:t>
      </w:r>
      <w:r w:rsidRPr="00710D12">
        <w:rPr>
          <w:rFonts w:ascii="Arial" w:hAnsi="Arial" w:cs="Arial"/>
          <w:sz w:val="24"/>
          <w:szCs w:val="24"/>
        </w:rPr>
        <w:t>"</w:t>
      </w:r>
    </w:p>
    <w:p w:rsidR="00710D12" w:rsidRPr="00710D12" w:rsidRDefault="00710D12" w:rsidP="00710D12">
      <w:pPr>
        <w:bidi/>
        <w:jc w:val="both"/>
        <w:rPr>
          <w:rFonts w:ascii="Arial" w:hAnsi="Arial" w:cs="Arial"/>
          <w:sz w:val="24"/>
          <w:szCs w:val="24"/>
        </w:rPr>
      </w:pPr>
      <w:r w:rsidRPr="00710D12">
        <w:rPr>
          <w:rFonts w:ascii="Arial" w:hAnsi="Arial" w:cs="Arial"/>
          <w:sz w:val="24"/>
          <w:szCs w:val="24"/>
        </w:rPr>
        <w:t>.</w:t>
      </w:r>
      <w:r w:rsidRPr="00710D12">
        <w:rPr>
          <w:rFonts w:ascii="Arial" w:hAnsi="Arial" w:cs="Arial" w:hint="cs"/>
          <w:sz w:val="24"/>
          <w:szCs w:val="24"/>
          <w:rtl/>
        </w:rPr>
        <w:t>به‏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گفته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ریاست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جمهوری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کشورمان،البته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از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سدهای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بزرگ</w:t>
      </w:r>
      <w:r w:rsidRPr="00710D12">
        <w:rPr>
          <w:rFonts w:ascii="Arial" w:hAnsi="Arial" w:cs="Arial"/>
          <w:sz w:val="24"/>
          <w:szCs w:val="24"/>
          <w:rtl/>
        </w:rPr>
        <w:t xml:space="preserve">- </w:t>
      </w:r>
      <w:r w:rsidRPr="00710D12">
        <w:rPr>
          <w:rFonts w:ascii="Arial" w:hAnsi="Arial" w:cs="Arial" w:hint="cs"/>
          <w:sz w:val="24"/>
          <w:szCs w:val="24"/>
          <w:rtl/>
        </w:rPr>
        <w:t>راههای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آهن</w:t>
      </w:r>
      <w:r w:rsidRPr="00710D12">
        <w:rPr>
          <w:rFonts w:ascii="Arial" w:hAnsi="Arial" w:cs="Arial"/>
          <w:sz w:val="24"/>
          <w:szCs w:val="24"/>
          <w:rtl/>
        </w:rPr>
        <w:t>-</w:t>
      </w:r>
      <w:r w:rsidRPr="00710D12">
        <w:rPr>
          <w:rFonts w:ascii="Arial" w:hAnsi="Arial" w:cs="Arial" w:hint="cs"/>
          <w:sz w:val="24"/>
          <w:szCs w:val="24"/>
          <w:rtl/>
        </w:rPr>
        <w:t>جاده‏های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آسفالته</w:t>
      </w:r>
      <w:r w:rsidRPr="00710D12">
        <w:rPr>
          <w:rFonts w:ascii="Arial" w:hAnsi="Arial" w:cs="Arial"/>
          <w:sz w:val="24"/>
          <w:szCs w:val="24"/>
          <w:rtl/>
        </w:rPr>
        <w:t>-</w:t>
      </w:r>
      <w:r w:rsidRPr="00710D12">
        <w:rPr>
          <w:rFonts w:ascii="Arial" w:hAnsi="Arial" w:cs="Arial" w:hint="cs"/>
          <w:sz w:val="24"/>
          <w:szCs w:val="24"/>
          <w:rtl/>
        </w:rPr>
        <w:t>شبکه‏های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عظیم‏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برق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و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گازرسانی،تاسیسات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عظیم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بیمارستانی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و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نظائر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آن‏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در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نمایشگاه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نمی‏توانست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اثری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باشد،اما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آنچه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به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معرض‏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نمایش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گذاشته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شده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بود،برای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آشنایان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به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ساختارهای‏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اقتصادی،نشانی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از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زیرساخت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محکم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اقتصادی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کشور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همراه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داشت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و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با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چشم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خرد،می‏شد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آنچه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در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نمایشگاه‏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عرضه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آن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ممکن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نبود،مشاهده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کرد</w:t>
      </w:r>
      <w:r w:rsidRPr="00710D12">
        <w:rPr>
          <w:rFonts w:ascii="Arial" w:hAnsi="Arial" w:cs="Arial"/>
          <w:sz w:val="24"/>
          <w:szCs w:val="24"/>
        </w:rPr>
        <w:t>.</w:t>
      </w:r>
    </w:p>
    <w:p w:rsidR="00710D12" w:rsidRPr="00710D12" w:rsidRDefault="00710D12" w:rsidP="00710D12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710D12">
        <w:rPr>
          <w:rFonts w:ascii="Arial" w:hAnsi="Arial" w:cs="Arial"/>
          <w:sz w:val="24"/>
          <w:szCs w:val="24"/>
        </w:rPr>
        <w:t xml:space="preserve">54 </w:t>
      </w:r>
      <w:r w:rsidRPr="00710D12">
        <w:rPr>
          <w:rFonts w:ascii="Arial" w:hAnsi="Arial" w:cs="Arial" w:hint="cs"/>
          <w:sz w:val="24"/>
          <w:szCs w:val="24"/>
          <w:rtl/>
        </w:rPr>
        <w:t>کشور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خارجی</w:t>
      </w:r>
      <w:r w:rsidRPr="00710D12">
        <w:rPr>
          <w:rFonts w:ascii="Arial" w:hAnsi="Arial" w:cs="Arial"/>
          <w:sz w:val="24"/>
          <w:szCs w:val="24"/>
          <w:rtl/>
        </w:rPr>
        <w:t xml:space="preserve"> 1200 </w:t>
      </w:r>
      <w:r w:rsidRPr="00710D12">
        <w:rPr>
          <w:rFonts w:ascii="Arial" w:hAnsi="Arial" w:cs="Arial" w:hint="cs"/>
          <w:sz w:val="24"/>
          <w:szCs w:val="24"/>
          <w:rtl/>
        </w:rPr>
        <w:t>غرفه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در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نمایشگاه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دائر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کرده‏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بودند،غرفه‏هائی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که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در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آنها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نمونه‏های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فراورده‏های‏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کشورهای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شرکت‏کننده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عرضه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شده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بود،نه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مانند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بسیاری‏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از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سالها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که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فقط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با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عکس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و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اسلاید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غرفه‏ها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تزئینی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می‏شد</w:t>
      </w:r>
      <w:r w:rsidRPr="00710D12">
        <w:rPr>
          <w:rFonts w:ascii="Arial" w:hAnsi="Arial" w:cs="Arial"/>
          <w:sz w:val="24"/>
          <w:szCs w:val="24"/>
        </w:rPr>
        <w:t>.</w:t>
      </w:r>
      <w:proofErr w:type="gramEnd"/>
    </w:p>
    <w:p w:rsidR="00710D12" w:rsidRPr="00710D12" w:rsidRDefault="00710D12" w:rsidP="00710D12">
      <w:pPr>
        <w:bidi/>
        <w:jc w:val="both"/>
        <w:rPr>
          <w:rFonts w:ascii="Arial" w:hAnsi="Arial" w:cs="Arial"/>
          <w:sz w:val="24"/>
          <w:szCs w:val="24"/>
        </w:rPr>
      </w:pPr>
      <w:r w:rsidRPr="00710D12">
        <w:rPr>
          <w:rFonts w:ascii="Arial" w:hAnsi="Arial" w:cs="Arial" w:hint="cs"/>
          <w:sz w:val="24"/>
          <w:szCs w:val="24"/>
          <w:rtl/>
        </w:rPr>
        <w:t>این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حضور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موثر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هنگامی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بیشتر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جلوه‏گر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می‏شود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که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بیاد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بیاوریم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امریکا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ابتدا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از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همه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کشورهای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جهان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خواسته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بود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به‏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تحریم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اقتصادی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ایران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مبادرت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کنند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و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سپس،چون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جواب‏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مساعدی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به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درخواست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خود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نیافت،جهانی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را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تهدید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به‏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مجازات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کرده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بود</w:t>
      </w:r>
      <w:r w:rsidRPr="00710D12">
        <w:rPr>
          <w:rFonts w:ascii="Arial" w:hAnsi="Arial" w:cs="Arial"/>
          <w:sz w:val="24"/>
          <w:szCs w:val="24"/>
          <w:rtl/>
        </w:rPr>
        <w:t>.</w:t>
      </w:r>
      <w:r w:rsidRPr="00710D12">
        <w:rPr>
          <w:rFonts w:ascii="Arial" w:hAnsi="Arial" w:cs="Arial" w:hint="cs"/>
          <w:sz w:val="24"/>
          <w:szCs w:val="24"/>
          <w:rtl/>
        </w:rPr>
        <w:t>کشورهای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مختلف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جهان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با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حضور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هرچه‏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ثمربخش‏تر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در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این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نمایشگاه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و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عرضه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آخرین‏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فراورده‏های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خود،نشان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دادند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که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نه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فقط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زیر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بار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تهدیدات‏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امریکا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نمی‏روند،بلکه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برای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ایران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اسلامی،ارزشی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والا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قائل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هستند</w:t>
      </w:r>
      <w:r w:rsidRPr="00710D12">
        <w:rPr>
          <w:rFonts w:ascii="Arial" w:hAnsi="Arial" w:cs="Arial"/>
          <w:sz w:val="24"/>
          <w:szCs w:val="24"/>
        </w:rPr>
        <w:t>.</w:t>
      </w:r>
    </w:p>
    <w:p w:rsidR="00710D12" w:rsidRPr="00710D12" w:rsidRDefault="00710D12" w:rsidP="00710D12">
      <w:pPr>
        <w:bidi/>
        <w:jc w:val="both"/>
        <w:rPr>
          <w:rFonts w:ascii="Arial" w:hAnsi="Arial" w:cs="Arial"/>
          <w:sz w:val="24"/>
          <w:szCs w:val="24"/>
        </w:rPr>
      </w:pPr>
      <w:r w:rsidRPr="00710D12">
        <w:rPr>
          <w:rFonts w:ascii="Arial" w:hAnsi="Arial" w:cs="Arial" w:hint="cs"/>
          <w:sz w:val="24"/>
          <w:szCs w:val="24"/>
          <w:rtl/>
        </w:rPr>
        <w:t>حالا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دیگر،در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عمل،ایران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یک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کشور</w:t>
      </w:r>
      <w:r w:rsidRPr="00710D12">
        <w:rPr>
          <w:rFonts w:ascii="Arial" w:hAnsi="Arial" w:cs="Arial"/>
          <w:sz w:val="24"/>
          <w:szCs w:val="24"/>
          <w:rtl/>
        </w:rPr>
        <w:t xml:space="preserve"> 60 </w:t>
      </w:r>
      <w:r w:rsidRPr="00710D12">
        <w:rPr>
          <w:rFonts w:ascii="Arial" w:hAnsi="Arial" w:cs="Arial" w:hint="cs"/>
          <w:sz w:val="24"/>
          <w:szCs w:val="24"/>
          <w:rtl/>
        </w:rPr>
        <w:t>میلیون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نفری‏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نیست</w:t>
      </w:r>
      <w:r w:rsidRPr="00710D12">
        <w:rPr>
          <w:rFonts w:ascii="Arial" w:hAnsi="Arial" w:cs="Arial"/>
          <w:sz w:val="24"/>
          <w:szCs w:val="24"/>
          <w:rtl/>
        </w:rPr>
        <w:t>.</w:t>
      </w:r>
      <w:r w:rsidRPr="00710D12">
        <w:rPr>
          <w:rFonts w:ascii="Arial" w:hAnsi="Arial" w:cs="Arial" w:hint="cs"/>
          <w:sz w:val="24"/>
          <w:szCs w:val="24"/>
          <w:rtl/>
        </w:rPr>
        <w:t>در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مرکز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ارتباطات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یک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منطقه</w:t>
      </w:r>
      <w:r w:rsidRPr="00710D12">
        <w:rPr>
          <w:rFonts w:ascii="Arial" w:hAnsi="Arial" w:cs="Arial"/>
          <w:sz w:val="24"/>
          <w:szCs w:val="24"/>
          <w:rtl/>
        </w:rPr>
        <w:t xml:space="preserve"> 300 </w:t>
      </w:r>
      <w:r w:rsidRPr="00710D12">
        <w:rPr>
          <w:rFonts w:ascii="Arial" w:hAnsi="Arial" w:cs="Arial" w:hint="cs"/>
          <w:sz w:val="24"/>
          <w:szCs w:val="24"/>
          <w:rtl/>
        </w:rPr>
        <w:t>میلیون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نفری‏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قرار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دارد</w:t>
      </w:r>
      <w:r w:rsidRPr="00710D12">
        <w:rPr>
          <w:rFonts w:ascii="Arial" w:hAnsi="Arial" w:cs="Arial"/>
          <w:sz w:val="24"/>
          <w:szCs w:val="24"/>
          <w:rtl/>
        </w:rPr>
        <w:t>.</w:t>
      </w:r>
      <w:r w:rsidRPr="00710D12">
        <w:rPr>
          <w:rFonts w:ascii="Arial" w:hAnsi="Arial" w:cs="Arial" w:hint="cs"/>
          <w:sz w:val="24"/>
          <w:szCs w:val="24"/>
          <w:rtl/>
        </w:rPr>
        <w:t>راهی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هم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برای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دور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زدن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ایران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وجود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ندارد</w:t>
      </w:r>
      <w:r w:rsidRPr="00710D12">
        <w:rPr>
          <w:rFonts w:ascii="Arial" w:hAnsi="Arial" w:cs="Arial"/>
          <w:sz w:val="24"/>
          <w:szCs w:val="24"/>
        </w:rPr>
        <w:t>.</w:t>
      </w:r>
    </w:p>
    <w:p w:rsidR="00710D12" w:rsidRPr="00710D12" w:rsidRDefault="00710D12" w:rsidP="00710D12">
      <w:pPr>
        <w:bidi/>
        <w:jc w:val="both"/>
        <w:rPr>
          <w:rFonts w:ascii="Arial" w:hAnsi="Arial" w:cs="Arial"/>
          <w:sz w:val="24"/>
          <w:szCs w:val="24"/>
        </w:rPr>
      </w:pPr>
      <w:r w:rsidRPr="00710D12">
        <w:rPr>
          <w:rFonts w:ascii="Arial" w:hAnsi="Arial" w:cs="Arial" w:hint="cs"/>
          <w:sz w:val="24"/>
          <w:szCs w:val="24"/>
          <w:rtl/>
        </w:rPr>
        <w:t>تجارت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الکترونیکی</w:t>
      </w:r>
      <w:r w:rsidRPr="00710D12">
        <w:rPr>
          <w:rFonts w:ascii="Arial" w:hAnsi="Arial" w:cs="Arial"/>
          <w:sz w:val="24"/>
          <w:szCs w:val="24"/>
        </w:rPr>
        <w:t>( EDI )</w:t>
      </w:r>
      <w:r w:rsidRPr="00710D12">
        <w:rPr>
          <w:rFonts w:ascii="Arial" w:hAnsi="Arial" w:cs="Arial" w:hint="cs"/>
          <w:sz w:val="24"/>
          <w:szCs w:val="24"/>
          <w:rtl/>
        </w:rPr>
        <w:t>و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عضویت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در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ادیفاکت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آسیا</w:t>
      </w:r>
      <w:r w:rsidRPr="00710D12">
        <w:rPr>
          <w:rFonts w:ascii="Arial" w:hAnsi="Arial" w:cs="Arial"/>
          <w:sz w:val="24"/>
          <w:szCs w:val="24"/>
        </w:rPr>
        <w:t xml:space="preserve"> ( ASEB )</w:t>
      </w:r>
      <w:r w:rsidRPr="00710D12">
        <w:rPr>
          <w:rFonts w:ascii="Arial" w:hAnsi="Arial" w:cs="Arial" w:hint="cs"/>
          <w:sz w:val="24"/>
          <w:szCs w:val="24"/>
          <w:rtl/>
        </w:rPr>
        <w:t>اگرچه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در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کار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تجارت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جهانی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ایجاد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تسهیلات‏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می‏کند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و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هزینه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مکاتبات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تجاری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یا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بهتر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است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گفته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شود،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هزینه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مقدمات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تجارت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را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پائین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می‏آورد،اما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نهایتا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کالاها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باید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به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شکل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فیزیکی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مبادله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شوند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و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از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مرزها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بگذرند</w:t>
      </w:r>
      <w:r w:rsidRPr="00710D12">
        <w:rPr>
          <w:rFonts w:ascii="Arial" w:hAnsi="Arial" w:cs="Arial"/>
          <w:sz w:val="24"/>
          <w:szCs w:val="24"/>
        </w:rPr>
        <w:t>.</w:t>
      </w:r>
    </w:p>
    <w:p w:rsidR="00710D12" w:rsidRPr="00710D12" w:rsidRDefault="00710D12" w:rsidP="00710D12">
      <w:pPr>
        <w:bidi/>
        <w:jc w:val="both"/>
        <w:rPr>
          <w:rFonts w:ascii="Arial" w:hAnsi="Arial" w:cs="Arial"/>
          <w:sz w:val="24"/>
          <w:szCs w:val="24"/>
        </w:rPr>
      </w:pPr>
      <w:r w:rsidRPr="00710D12">
        <w:rPr>
          <w:rFonts w:ascii="Arial" w:hAnsi="Arial" w:cs="Arial" w:hint="cs"/>
          <w:sz w:val="24"/>
          <w:szCs w:val="24"/>
          <w:rtl/>
        </w:rPr>
        <w:t>در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این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راه،ایران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امسال،حتی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ایران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سال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گذشته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نیست</w:t>
      </w:r>
      <w:r w:rsidRPr="00710D12">
        <w:rPr>
          <w:rFonts w:ascii="Arial" w:hAnsi="Arial" w:cs="Arial"/>
          <w:sz w:val="24"/>
          <w:szCs w:val="24"/>
          <w:rtl/>
        </w:rPr>
        <w:t>.</w:t>
      </w:r>
      <w:r w:rsidRPr="00710D12">
        <w:rPr>
          <w:rFonts w:ascii="Arial" w:hAnsi="Arial" w:cs="Arial" w:hint="cs"/>
          <w:sz w:val="24"/>
          <w:szCs w:val="24"/>
          <w:rtl/>
        </w:rPr>
        <w:t>با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افتتاح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راه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آهن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ابریشم،ایران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اینک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در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مرکز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ارتباطات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چند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وسیله‏ای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دنیا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قرار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دارد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و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بسیاری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از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کشورهای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محصور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در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خشکی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را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به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دریاهای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آزاد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و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به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کشورهای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دیگر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می‏پیوندد</w:t>
      </w:r>
      <w:r>
        <w:rPr>
          <w:rFonts w:ascii="Arial" w:hAnsi="Arial" w:cs="Arial"/>
          <w:sz w:val="24"/>
          <w:szCs w:val="24"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و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بازرگانان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آگاه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جهان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نمی‏توانند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و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نمی‏خواهند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این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امتیاز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اساسی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و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اصولی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را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نادیده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بگیرند</w:t>
      </w:r>
      <w:r w:rsidRPr="00710D12">
        <w:rPr>
          <w:rFonts w:ascii="Arial" w:hAnsi="Arial" w:cs="Arial"/>
          <w:sz w:val="24"/>
          <w:szCs w:val="24"/>
        </w:rPr>
        <w:t>.</w:t>
      </w:r>
    </w:p>
    <w:p w:rsidR="00710D12" w:rsidRPr="00710D12" w:rsidRDefault="00710D12" w:rsidP="00710D12">
      <w:pPr>
        <w:bidi/>
        <w:jc w:val="both"/>
        <w:rPr>
          <w:rFonts w:ascii="Arial" w:hAnsi="Arial" w:cs="Arial"/>
          <w:sz w:val="24"/>
          <w:szCs w:val="24"/>
        </w:rPr>
      </w:pPr>
      <w:r w:rsidRPr="00710D12">
        <w:rPr>
          <w:rFonts w:ascii="Arial" w:hAnsi="Arial" w:cs="Arial" w:hint="cs"/>
          <w:sz w:val="24"/>
          <w:szCs w:val="24"/>
          <w:rtl/>
        </w:rPr>
        <w:t>معهذا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اگر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امتیاز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ایران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را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محدود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به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همین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موقعیت‏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ارتباطی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بدانیم</w:t>
      </w:r>
      <w:r w:rsidRPr="00710D12">
        <w:rPr>
          <w:rFonts w:ascii="Arial" w:hAnsi="Arial" w:cs="Arial"/>
          <w:sz w:val="24"/>
          <w:szCs w:val="24"/>
          <w:rtl/>
        </w:rPr>
        <w:t>.</w:t>
      </w:r>
      <w:r w:rsidRPr="00710D12">
        <w:rPr>
          <w:rFonts w:ascii="Arial" w:hAnsi="Arial" w:cs="Arial" w:hint="cs"/>
          <w:sz w:val="24"/>
          <w:szCs w:val="24"/>
          <w:rtl/>
        </w:rPr>
        <w:t>به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دیگر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نکات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مثبت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ستم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کرده‏ایم</w:t>
      </w:r>
      <w:r w:rsidRPr="00710D12">
        <w:rPr>
          <w:rFonts w:ascii="Arial" w:hAnsi="Arial" w:cs="Arial"/>
          <w:sz w:val="24"/>
          <w:szCs w:val="24"/>
        </w:rPr>
        <w:t>.</w:t>
      </w:r>
    </w:p>
    <w:p w:rsidR="00710D12" w:rsidRPr="00710D12" w:rsidRDefault="00710D12" w:rsidP="00710D12">
      <w:pPr>
        <w:bidi/>
        <w:jc w:val="both"/>
        <w:rPr>
          <w:rFonts w:ascii="Arial" w:hAnsi="Arial" w:cs="Arial"/>
          <w:sz w:val="24"/>
          <w:szCs w:val="24"/>
        </w:rPr>
      </w:pPr>
      <w:r w:rsidRPr="00710D12">
        <w:rPr>
          <w:rFonts w:ascii="Arial" w:hAnsi="Arial" w:cs="Arial" w:hint="cs"/>
          <w:sz w:val="24"/>
          <w:szCs w:val="24"/>
          <w:rtl/>
        </w:rPr>
        <w:t>در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منطقه‏ای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که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ما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واقع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شده‏ایم،ایران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اسلامی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با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ثبات‏ترین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و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پایدارترین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کشور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و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برخودار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از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امنیت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و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آرامش‏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است</w:t>
      </w:r>
      <w:r w:rsidRPr="00710D12">
        <w:rPr>
          <w:rFonts w:ascii="Arial" w:hAnsi="Arial" w:cs="Arial"/>
          <w:sz w:val="24"/>
          <w:szCs w:val="24"/>
          <w:rtl/>
        </w:rPr>
        <w:t>.</w:t>
      </w:r>
      <w:r w:rsidRPr="00710D12">
        <w:rPr>
          <w:rFonts w:ascii="Arial" w:hAnsi="Arial" w:cs="Arial" w:hint="cs"/>
          <w:sz w:val="24"/>
          <w:szCs w:val="24"/>
          <w:rtl/>
        </w:rPr>
        <w:t>یکایک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کشورهای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منطقه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را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ارزیابی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کنید</w:t>
      </w:r>
      <w:r w:rsidRPr="00710D12">
        <w:rPr>
          <w:rFonts w:ascii="Arial" w:hAnsi="Arial" w:cs="Arial"/>
          <w:sz w:val="24"/>
          <w:szCs w:val="24"/>
          <w:rtl/>
        </w:rPr>
        <w:t>.</w:t>
      </w:r>
      <w:r w:rsidRPr="00710D12">
        <w:rPr>
          <w:rFonts w:ascii="Arial" w:hAnsi="Arial" w:cs="Arial" w:hint="cs"/>
          <w:sz w:val="24"/>
          <w:szCs w:val="24"/>
          <w:rtl/>
        </w:rPr>
        <w:t>مسائل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و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مشکلات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روزمره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و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درگیریهای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قومی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و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مرزی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آنها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را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در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نظر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آورید،آن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را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با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ایران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اسلامی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مقایسه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کنید</w:t>
      </w:r>
      <w:r w:rsidRPr="00710D12">
        <w:rPr>
          <w:rFonts w:ascii="Arial" w:hAnsi="Arial" w:cs="Arial"/>
          <w:sz w:val="24"/>
          <w:szCs w:val="24"/>
          <w:rtl/>
        </w:rPr>
        <w:t>.</w:t>
      </w:r>
      <w:r w:rsidRPr="00710D12">
        <w:rPr>
          <w:rFonts w:ascii="Arial" w:hAnsi="Arial" w:cs="Arial" w:hint="cs"/>
          <w:sz w:val="24"/>
          <w:szCs w:val="24"/>
          <w:rtl/>
        </w:rPr>
        <w:t>با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این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امنیت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و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آرامش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چرا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ایران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بمنزلهء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پایگاه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تجارت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منطقه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تلقی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نشود؟</w:t>
      </w:r>
    </w:p>
    <w:p w:rsidR="00710D12" w:rsidRPr="00710D12" w:rsidRDefault="00710D12" w:rsidP="00710D12">
      <w:pPr>
        <w:bidi/>
        <w:jc w:val="both"/>
        <w:rPr>
          <w:rFonts w:ascii="Arial" w:hAnsi="Arial" w:cs="Arial"/>
          <w:sz w:val="24"/>
          <w:szCs w:val="24"/>
        </w:rPr>
      </w:pPr>
      <w:r w:rsidRPr="00710D12">
        <w:rPr>
          <w:rFonts w:ascii="Arial" w:hAnsi="Arial" w:cs="Arial" w:hint="cs"/>
          <w:sz w:val="24"/>
          <w:szCs w:val="24"/>
          <w:rtl/>
        </w:rPr>
        <w:t>تبلیغات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دنیای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استکباری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برای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این‏که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از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کشور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ما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یک‏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چهره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ناامن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ترسیم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کند،هر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روز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بی‏رنگ‏تر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می‏شود</w:t>
      </w:r>
      <w:r w:rsidRPr="00710D12">
        <w:rPr>
          <w:rFonts w:ascii="Arial" w:hAnsi="Arial" w:cs="Arial"/>
          <w:sz w:val="24"/>
          <w:szCs w:val="24"/>
          <w:rtl/>
        </w:rPr>
        <w:t>.</w:t>
      </w:r>
      <w:r w:rsidRPr="00710D12">
        <w:rPr>
          <w:rFonts w:ascii="Arial" w:hAnsi="Arial" w:cs="Arial" w:hint="cs"/>
          <w:sz w:val="24"/>
          <w:szCs w:val="24"/>
          <w:rtl/>
        </w:rPr>
        <w:t>البته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از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تحریکات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بیگانگان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لحظه‏ای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غافل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نیستیم</w:t>
      </w:r>
      <w:r w:rsidRPr="00710D12">
        <w:rPr>
          <w:rFonts w:ascii="Arial" w:hAnsi="Arial" w:cs="Arial"/>
          <w:sz w:val="24"/>
          <w:szCs w:val="24"/>
          <w:rtl/>
        </w:rPr>
        <w:t>.</w:t>
      </w:r>
      <w:r w:rsidRPr="00710D12">
        <w:rPr>
          <w:rFonts w:ascii="Arial" w:hAnsi="Arial" w:cs="Arial" w:hint="cs"/>
          <w:sz w:val="24"/>
          <w:szCs w:val="24"/>
          <w:rtl/>
        </w:rPr>
        <w:t>این‏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تحریکات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و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تحظئه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کردنها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حتی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روی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نرم‏افزارهای‏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کامپیوتری</w:t>
      </w:r>
      <w:r w:rsidRPr="00710D12">
        <w:rPr>
          <w:rFonts w:ascii="Arial" w:hAnsi="Arial" w:cs="Arial"/>
          <w:sz w:val="24"/>
          <w:szCs w:val="24"/>
          <w:rtl/>
        </w:rPr>
        <w:t>(</w:t>
      </w:r>
      <w:r w:rsidRPr="00710D12">
        <w:rPr>
          <w:rFonts w:ascii="Arial" w:hAnsi="Arial" w:cs="Arial" w:hint="cs"/>
          <w:sz w:val="24"/>
          <w:szCs w:val="24"/>
          <w:rtl/>
        </w:rPr>
        <w:t>اعم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از</w:t>
      </w:r>
      <w:r w:rsidRPr="00710D12">
        <w:rPr>
          <w:rFonts w:ascii="Arial" w:hAnsi="Arial" w:cs="Arial"/>
          <w:sz w:val="24"/>
          <w:szCs w:val="24"/>
        </w:rPr>
        <w:t xml:space="preserve"> CD </w:t>
      </w:r>
      <w:r w:rsidRPr="00710D12">
        <w:rPr>
          <w:rFonts w:ascii="Arial" w:hAnsi="Arial" w:cs="Arial" w:hint="cs"/>
          <w:sz w:val="24"/>
          <w:szCs w:val="24"/>
          <w:rtl/>
        </w:rPr>
        <w:t>و</w:t>
      </w:r>
      <w:r w:rsidRPr="00710D12">
        <w:rPr>
          <w:rFonts w:ascii="Arial" w:hAnsi="Arial" w:cs="Arial"/>
          <w:sz w:val="24"/>
          <w:szCs w:val="24"/>
        </w:rPr>
        <w:t xml:space="preserve"> FLAPY )</w:t>
      </w:r>
      <w:r w:rsidRPr="00710D12">
        <w:rPr>
          <w:rFonts w:ascii="Arial" w:hAnsi="Arial" w:cs="Arial" w:hint="cs"/>
          <w:sz w:val="24"/>
          <w:szCs w:val="24"/>
          <w:rtl/>
        </w:rPr>
        <w:t>به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کامپیوترهای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خانگی‏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در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سراسر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جهان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راه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یافته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است</w:t>
      </w:r>
      <w:r w:rsidRPr="00710D12">
        <w:rPr>
          <w:rFonts w:ascii="Arial" w:hAnsi="Arial" w:cs="Arial"/>
          <w:sz w:val="24"/>
          <w:szCs w:val="24"/>
          <w:rtl/>
        </w:rPr>
        <w:t>.</w:t>
      </w:r>
      <w:r w:rsidRPr="00710D12">
        <w:rPr>
          <w:rFonts w:ascii="Arial" w:hAnsi="Arial" w:cs="Arial" w:hint="cs"/>
          <w:sz w:val="24"/>
          <w:szCs w:val="24"/>
          <w:rtl/>
        </w:rPr>
        <w:t>اما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در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برابر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واقعیتها،تاثیر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آنها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هر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روز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کم‏رنگ‏تر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می‏شود</w:t>
      </w:r>
      <w:r w:rsidRPr="00710D12">
        <w:rPr>
          <w:rFonts w:ascii="Arial" w:hAnsi="Arial" w:cs="Arial"/>
          <w:sz w:val="24"/>
          <w:szCs w:val="24"/>
          <w:rtl/>
        </w:rPr>
        <w:t>.</w:t>
      </w:r>
      <w:r w:rsidRPr="00710D12">
        <w:rPr>
          <w:rFonts w:ascii="Arial" w:hAnsi="Arial" w:cs="Arial" w:hint="cs"/>
          <w:sz w:val="24"/>
          <w:szCs w:val="24"/>
          <w:rtl/>
        </w:rPr>
        <w:t>حالا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دنیا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بخوبی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می‏داند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ایران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نه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افغانستان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است،نه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پاکستان،نه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عراق،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نه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تاجیکستان،نه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جمهوری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آذربایجان،کشوری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است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امن‏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lastRenderedPageBreak/>
        <w:t>که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علیرغم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تحریم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بزرگترین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قدرت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اقتصادی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جهان،دارد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برنامه‏های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توسعه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اقتصادی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خود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را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به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پیش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می‏برد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و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در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این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راه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تکیه‏اش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بر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نیروهای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ملی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است</w:t>
      </w:r>
      <w:r w:rsidRPr="00710D12">
        <w:rPr>
          <w:rFonts w:ascii="Arial" w:hAnsi="Arial" w:cs="Arial"/>
          <w:sz w:val="24"/>
          <w:szCs w:val="24"/>
        </w:rPr>
        <w:t>.</w:t>
      </w:r>
    </w:p>
    <w:p w:rsidR="00710D12" w:rsidRPr="00710D12" w:rsidRDefault="00710D12" w:rsidP="00710D12">
      <w:pPr>
        <w:bidi/>
        <w:jc w:val="both"/>
        <w:rPr>
          <w:rFonts w:ascii="Arial" w:hAnsi="Arial" w:cs="Arial"/>
          <w:sz w:val="24"/>
          <w:szCs w:val="24"/>
        </w:rPr>
      </w:pPr>
      <w:r w:rsidRPr="00710D12">
        <w:rPr>
          <w:rFonts w:ascii="Arial" w:hAnsi="Arial" w:cs="Arial" w:hint="cs"/>
          <w:sz w:val="24"/>
          <w:szCs w:val="24"/>
          <w:rtl/>
        </w:rPr>
        <w:t>بیست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و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دومین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نمایشگاه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بین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المللی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تهران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نشان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داد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که‏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محصولات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ایرانی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می‏تواند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در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برابر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محصولات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مشابه‏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خارجی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عرض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اندام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کند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و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از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نظر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کمیت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و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کیفیت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قابل‏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رقابت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باشد</w:t>
      </w:r>
      <w:r w:rsidRPr="00710D12">
        <w:rPr>
          <w:rFonts w:ascii="Arial" w:hAnsi="Arial" w:cs="Arial"/>
          <w:sz w:val="24"/>
          <w:szCs w:val="24"/>
          <w:rtl/>
        </w:rPr>
        <w:t>.</w:t>
      </w:r>
      <w:r w:rsidRPr="00710D12">
        <w:rPr>
          <w:rFonts w:ascii="Arial" w:hAnsi="Arial" w:cs="Arial" w:hint="cs"/>
          <w:sz w:val="24"/>
          <w:szCs w:val="24"/>
          <w:rtl/>
        </w:rPr>
        <w:t>تنوع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محصولات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ایرانی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در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نمایشگاه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به‏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اندازه‏ای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بود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که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خیلی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از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ایرانیها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نمی‏توانستند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باور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کنند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این‏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فراورده‏ها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در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کشورشان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ساخته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می‏شود</w:t>
      </w:r>
      <w:r w:rsidRPr="00710D12">
        <w:rPr>
          <w:rFonts w:ascii="Arial" w:hAnsi="Arial" w:cs="Arial"/>
          <w:sz w:val="24"/>
          <w:szCs w:val="24"/>
        </w:rPr>
        <w:t>.</w:t>
      </w:r>
    </w:p>
    <w:p w:rsidR="00710D12" w:rsidRPr="00710D12" w:rsidRDefault="00710D12" w:rsidP="00710D12">
      <w:pPr>
        <w:bidi/>
        <w:jc w:val="both"/>
        <w:rPr>
          <w:rFonts w:ascii="Arial" w:hAnsi="Arial" w:cs="Arial"/>
          <w:sz w:val="24"/>
          <w:szCs w:val="24"/>
        </w:rPr>
      </w:pPr>
      <w:r w:rsidRPr="00710D12">
        <w:rPr>
          <w:rFonts w:ascii="Arial" w:hAnsi="Arial" w:cs="Arial" w:hint="cs"/>
          <w:sz w:val="24"/>
          <w:szCs w:val="24"/>
          <w:rtl/>
        </w:rPr>
        <w:t>در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اینجا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برای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اینکه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غرور،ما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را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از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پیشرفت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باز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ندارد،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ناچاریم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به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بیان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تذکراتی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بپردازیم</w:t>
      </w:r>
      <w:r w:rsidRPr="00710D12">
        <w:rPr>
          <w:rFonts w:ascii="Arial" w:hAnsi="Arial" w:cs="Arial"/>
          <w:sz w:val="24"/>
          <w:szCs w:val="24"/>
        </w:rPr>
        <w:t>.</w:t>
      </w:r>
    </w:p>
    <w:p w:rsidR="00710D12" w:rsidRPr="00710D12" w:rsidRDefault="00710D12" w:rsidP="00710D12">
      <w:pPr>
        <w:bidi/>
        <w:jc w:val="both"/>
        <w:rPr>
          <w:rFonts w:ascii="Arial" w:hAnsi="Arial" w:cs="Arial"/>
          <w:sz w:val="24"/>
          <w:szCs w:val="24"/>
        </w:rPr>
      </w:pPr>
      <w:r w:rsidRPr="00710D12">
        <w:rPr>
          <w:rFonts w:ascii="Arial" w:hAnsi="Arial" w:cs="Arial" w:hint="cs"/>
          <w:sz w:val="24"/>
          <w:szCs w:val="24"/>
          <w:rtl/>
        </w:rPr>
        <w:t>تولیدات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ما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هنوز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از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نظر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اقتصاد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حجم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در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حد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مطلوب‏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نیست</w:t>
      </w:r>
      <w:r w:rsidRPr="00710D12">
        <w:rPr>
          <w:rFonts w:ascii="Arial" w:hAnsi="Arial" w:cs="Arial"/>
          <w:sz w:val="24"/>
          <w:szCs w:val="24"/>
          <w:rtl/>
        </w:rPr>
        <w:t>.</w:t>
      </w:r>
      <w:r w:rsidRPr="00710D12">
        <w:rPr>
          <w:rFonts w:ascii="Arial" w:hAnsi="Arial" w:cs="Arial" w:hint="cs"/>
          <w:sz w:val="24"/>
          <w:szCs w:val="24"/>
          <w:rtl/>
        </w:rPr>
        <w:t>هنوز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بازارهای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جهانی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را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جدی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نگرفته‏ایم</w:t>
      </w:r>
      <w:r w:rsidRPr="00710D12">
        <w:rPr>
          <w:rFonts w:ascii="Arial" w:hAnsi="Arial" w:cs="Arial"/>
          <w:sz w:val="24"/>
          <w:szCs w:val="24"/>
          <w:rtl/>
        </w:rPr>
        <w:t>.</w:t>
      </w:r>
      <w:r w:rsidRPr="00710D12">
        <w:rPr>
          <w:rFonts w:ascii="Arial" w:hAnsi="Arial" w:cs="Arial" w:hint="cs"/>
          <w:sz w:val="24"/>
          <w:szCs w:val="24"/>
          <w:rtl/>
        </w:rPr>
        <w:t>هنوز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اهمیت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صادرات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بصورت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یک‏</w:t>
      </w:r>
      <w:r w:rsidRPr="00710D12">
        <w:rPr>
          <w:rFonts w:ascii="Arial" w:hAnsi="Arial" w:cs="Arial"/>
          <w:sz w:val="24"/>
          <w:szCs w:val="24"/>
          <w:rtl/>
        </w:rPr>
        <w:t>"</w:t>
      </w:r>
      <w:r w:rsidRPr="00710D12">
        <w:rPr>
          <w:rFonts w:ascii="Arial" w:hAnsi="Arial" w:cs="Arial" w:hint="cs"/>
          <w:sz w:val="24"/>
          <w:szCs w:val="24"/>
          <w:rtl/>
        </w:rPr>
        <w:t>باور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ملی‏</w:t>
      </w:r>
      <w:r w:rsidRPr="00710D12">
        <w:rPr>
          <w:rFonts w:ascii="Arial" w:hAnsi="Arial" w:cs="Arial"/>
          <w:sz w:val="24"/>
          <w:szCs w:val="24"/>
          <w:rtl/>
        </w:rPr>
        <w:t>"</w:t>
      </w:r>
      <w:r w:rsidRPr="00710D12">
        <w:rPr>
          <w:rFonts w:ascii="Arial" w:hAnsi="Arial" w:cs="Arial" w:hint="cs"/>
          <w:sz w:val="24"/>
          <w:szCs w:val="24"/>
          <w:rtl/>
        </w:rPr>
        <w:t>درنیامده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است</w:t>
      </w:r>
      <w:r w:rsidRPr="00710D12">
        <w:rPr>
          <w:rFonts w:ascii="Arial" w:hAnsi="Arial" w:cs="Arial"/>
          <w:sz w:val="24"/>
          <w:szCs w:val="24"/>
        </w:rPr>
        <w:t>.</w:t>
      </w:r>
    </w:p>
    <w:p w:rsidR="00710D12" w:rsidRPr="00710D12" w:rsidRDefault="00710D12" w:rsidP="00710D12">
      <w:pPr>
        <w:bidi/>
        <w:jc w:val="both"/>
        <w:rPr>
          <w:rFonts w:ascii="Arial" w:hAnsi="Arial" w:cs="Arial"/>
          <w:sz w:val="24"/>
          <w:szCs w:val="24"/>
        </w:rPr>
      </w:pPr>
      <w:r w:rsidRPr="00710D12">
        <w:rPr>
          <w:rFonts w:ascii="Arial" w:hAnsi="Arial" w:cs="Arial" w:hint="cs"/>
          <w:sz w:val="24"/>
          <w:szCs w:val="24"/>
          <w:rtl/>
        </w:rPr>
        <w:t>نظام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اداری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ما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در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برخورد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با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مسأله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تولید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و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صادرات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بعنوان‏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یک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امر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اداری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می‏نگرد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که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باید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تشریفات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آن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بطور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کامل‏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رعایت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شود</w:t>
      </w:r>
      <w:r w:rsidRPr="00710D12">
        <w:rPr>
          <w:rFonts w:ascii="Arial" w:hAnsi="Arial" w:cs="Arial"/>
          <w:sz w:val="24"/>
          <w:szCs w:val="24"/>
          <w:rtl/>
        </w:rPr>
        <w:t>.</w:t>
      </w:r>
      <w:r w:rsidRPr="00710D12">
        <w:rPr>
          <w:rFonts w:ascii="Arial" w:hAnsi="Arial" w:cs="Arial" w:hint="cs"/>
          <w:sz w:val="24"/>
          <w:szCs w:val="24"/>
          <w:rtl/>
        </w:rPr>
        <w:t>اوراق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متعدد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باید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تکمیل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شود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اگرچه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فورا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به‏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بایگانی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راکد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فرستاده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شود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و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هرگز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کسی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آنها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را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نخواند</w:t>
      </w:r>
      <w:r w:rsidRPr="00710D12">
        <w:rPr>
          <w:rFonts w:ascii="Arial" w:hAnsi="Arial" w:cs="Arial"/>
          <w:sz w:val="24"/>
          <w:szCs w:val="24"/>
        </w:rPr>
        <w:t>.</w:t>
      </w:r>
    </w:p>
    <w:p w:rsidR="00710D12" w:rsidRPr="00710D12" w:rsidRDefault="00710D12" w:rsidP="00710D12">
      <w:pPr>
        <w:bidi/>
        <w:jc w:val="both"/>
        <w:rPr>
          <w:rFonts w:ascii="Arial" w:hAnsi="Arial" w:cs="Arial"/>
          <w:sz w:val="24"/>
          <w:szCs w:val="24"/>
        </w:rPr>
      </w:pPr>
      <w:r w:rsidRPr="00710D12">
        <w:rPr>
          <w:rFonts w:ascii="Arial" w:hAnsi="Arial" w:cs="Arial" w:hint="cs"/>
          <w:sz w:val="24"/>
          <w:szCs w:val="24"/>
          <w:rtl/>
        </w:rPr>
        <w:t>بالاخره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عده‏ای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از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طریق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مطالبه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همین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اوراق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و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عده‏ای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هم‏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از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طریق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بایگانی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کردن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آنها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از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دستگاه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دولت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و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کیسه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ملت‏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ازتراق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می‏کنند</w:t>
      </w:r>
      <w:r w:rsidRPr="00710D12">
        <w:rPr>
          <w:rFonts w:ascii="Arial" w:hAnsi="Arial" w:cs="Arial"/>
          <w:sz w:val="24"/>
          <w:szCs w:val="24"/>
          <w:rtl/>
        </w:rPr>
        <w:t>.</w:t>
      </w:r>
      <w:r w:rsidRPr="00710D12">
        <w:rPr>
          <w:rFonts w:ascii="Arial" w:hAnsi="Arial" w:cs="Arial" w:hint="cs"/>
          <w:sz w:val="24"/>
          <w:szCs w:val="24"/>
          <w:rtl/>
        </w:rPr>
        <w:t>چرا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نباید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این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تشریفات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را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به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سوی‏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فعالیتهای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مفید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و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سازنده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راهبری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کنیم؟حذف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تشریفات‏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زائد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یک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گام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مهم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در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سرعت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بخشیدن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به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کار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تولید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و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تجارت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است</w:t>
      </w:r>
      <w:r w:rsidRPr="00710D12">
        <w:rPr>
          <w:rFonts w:ascii="Arial" w:hAnsi="Arial" w:cs="Arial"/>
          <w:sz w:val="24"/>
          <w:szCs w:val="24"/>
        </w:rPr>
        <w:t>.</w:t>
      </w:r>
    </w:p>
    <w:p w:rsidR="00710D12" w:rsidRPr="00710D12" w:rsidRDefault="00710D12" w:rsidP="00710D12">
      <w:pPr>
        <w:bidi/>
        <w:jc w:val="both"/>
        <w:rPr>
          <w:rFonts w:ascii="Arial" w:hAnsi="Arial" w:cs="Arial"/>
          <w:sz w:val="24"/>
          <w:szCs w:val="24"/>
        </w:rPr>
      </w:pPr>
      <w:r w:rsidRPr="00710D12">
        <w:rPr>
          <w:rFonts w:ascii="Arial" w:hAnsi="Arial" w:cs="Arial" w:hint="cs"/>
          <w:sz w:val="24"/>
          <w:szCs w:val="24"/>
          <w:rtl/>
        </w:rPr>
        <w:t>از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سوی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دیگر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ما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هنوز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به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بازارهای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داخل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چسبیده‏ایم</w:t>
      </w:r>
      <w:r w:rsidRPr="00710D12">
        <w:rPr>
          <w:rFonts w:ascii="Arial" w:hAnsi="Arial" w:cs="Arial"/>
          <w:sz w:val="24"/>
          <w:szCs w:val="24"/>
          <w:rtl/>
        </w:rPr>
        <w:t>.</w:t>
      </w:r>
      <w:r w:rsidRPr="00710D12">
        <w:rPr>
          <w:rFonts w:ascii="Arial" w:hAnsi="Arial" w:cs="Arial" w:hint="cs"/>
          <w:sz w:val="24"/>
          <w:szCs w:val="24"/>
          <w:rtl/>
        </w:rPr>
        <w:t>از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دولت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گرفته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تا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تولیدکننده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و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حتی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بازرگانان،روحیه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نفوذ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در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بازارهای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داخلی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را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بر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ماجراجوئی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در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بازارهای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بین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المللی‏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ترجیح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می‏دهند</w:t>
      </w:r>
      <w:r w:rsidRPr="00710D12">
        <w:rPr>
          <w:rFonts w:ascii="Arial" w:hAnsi="Arial" w:cs="Arial"/>
          <w:sz w:val="24"/>
          <w:szCs w:val="24"/>
          <w:rtl/>
        </w:rPr>
        <w:t>.</w:t>
      </w:r>
      <w:r w:rsidRPr="00710D12">
        <w:rPr>
          <w:rFonts w:ascii="Arial" w:hAnsi="Arial" w:cs="Arial" w:hint="cs"/>
          <w:sz w:val="24"/>
          <w:szCs w:val="24"/>
          <w:rtl/>
        </w:rPr>
        <w:t>اینست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که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بجز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چند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کالای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معدود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که‏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اخیرا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بر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رقم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صادرات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سنتی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افزوده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شده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است،هنوز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اقلام‏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عمده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صادراتی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غیرنفتی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ما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را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همان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کالاهای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سنتی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مانند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فرش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و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پسته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و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خشکبار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و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تعدادی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کالاهای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کم‏اهمیت‏تر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دیگر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تشکیل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می‏دهد</w:t>
      </w:r>
      <w:r w:rsidRPr="00710D12">
        <w:rPr>
          <w:rFonts w:ascii="Arial" w:hAnsi="Arial" w:cs="Arial"/>
          <w:sz w:val="24"/>
          <w:szCs w:val="24"/>
        </w:rPr>
        <w:t>.</w:t>
      </w:r>
    </w:p>
    <w:p w:rsidR="00710D12" w:rsidRPr="00710D12" w:rsidRDefault="00710D12" w:rsidP="00710D12">
      <w:pPr>
        <w:bidi/>
        <w:jc w:val="both"/>
        <w:rPr>
          <w:rFonts w:ascii="Arial" w:hAnsi="Arial" w:cs="Arial"/>
          <w:sz w:val="24"/>
          <w:szCs w:val="24"/>
        </w:rPr>
      </w:pPr>
      <w:r w:rsidRPr="00710D12">
        <w:rPr>
          <w:rFonts w:ascii="Arial" w:hAnsi="Arial" w:cs="Arial" w:hint="cs"/>
          <w:sz w:val="24"/>
          <w:szCs w:val="24"/>
          <w:rtl/>
        </w:rPr>
        <w:t>ما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هنوز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جرات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استقبال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از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خطر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کردن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و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به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بازارهای‏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جهانی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هجوم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بردن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را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پیدا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نکرده‏ایم</w:t>
      </w:r>
      <w:r w:rsidRPr="00710D12">
        <w:rPr>
          <w:rFonts w:ascii="Arial" w:hAnsi="Arial" w:cs="Arial"/>
          <w:sz w:val="24"/>
          <w:szCs w:val="24"/>
          <w:rtl/>
        </w:rPr>
        <w:t>.</w:t>
      </w:r>
      <w:r w:rsidRPr="00710D12">
        <w:rPr>
          <w:rFonts w:ascii="Arial" w:hAnsi="Arial" w:cs="Arial" w:hint="cs"/>
          <w:sz w:val="24"/>
          <w:szCs w:val="24"/>
          <w:rtl/>
        </w:rPr>
        <w:t>در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این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راه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هم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بخش‏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خصوصی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و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هم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بخش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دولتی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می‏باید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تلاش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بیشتری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از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خود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نشان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دهند</w:t>
      </w:r>
      <w:r w:rsidRPr="00710D12">
        <w:rPr>
          <w:rFonts w:ascii="Arial" w:hAnsi="Arial" w:cs="Arial"/>
          <w:sz w:val="24"/>
          <w:szCs w:val="24"/>
          <w:rtl/>
        </w:rPr>
        <w:t>.</w:t>
      </w:r>
      <w:r w:rsidRPr="00710D12">
        <w:rPr>
          <w:rFonts w:ascii="Arial" w:hAnsi="Arial" w:cs="Arial" w:hint="cs"/>
          <w:sz w:val="24"/>
          <w:szCs w:val="24"/>
          <w:rtl/>
        </w:rPr>
        <w:t>صندوق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ضمانت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صادرات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باید</w:t>
      </w:r>
      <w:r w:rsidRPr="00710D12">
        <w:rPr>
          <w:rFonts w:ascii="Arial" w:hAnsi="Arial" w:cs="Arial"/>
          <w:sz w:val="24"/>
          <w:szCs w:val="24"/>
          <w:rtl/>
        </w:rPr>
        <w:t>"</w:t>
      </w:r>
      <w:r w:rsidRPr="00710D12">
        <w:rPr>
          <w:rFonts w:ascii="Arial" w:hAnsi="Arial" w:cs="Arial" w:hint="cs"/>
          <w:sz w:val="24"/>
          <w:szCs w:val="24"/>
          <w:rtl/>
        </w:rPr>
        <w:t>ریسکهای‏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حساب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شده‏</w:t>
      </w:r>
      <w:r w:rsidRPr="00710D12">
        <w:rPr>
          <w:rFonts w:ascii="Arial" w:hAnsi="Arial" w:cs="Arial"/>
          <w:sz w:val="24"/>
          <w:szCs w:val="24"/>
          <w:rtl/>
        </w:rPr>
        <w:t>"</w:t>
      </w:r>
      <w:r w:rsidRPr="00710D12">
        <w:rPr>
          <w:rFonts w:ascii="Arial" w:hAnsi="Arial" w:cs="Arial" w:hint="cs"/>
          <w:sz w:val="24"/>
          <w:szCs w:val="24"/>
          <w:rtl/>
        </w:rPr>
        <w:t>را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هر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قدر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هم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بزرگ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باشد،بپذیرد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و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وزارت‏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بازرگانی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نباید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تحت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هیچ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شرایطی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راضی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شود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که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بازارهای‏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به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دست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آمده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در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خارج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از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دست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برود</w:t>
      </w:r>
      <w:r w:rsidRPr="00710D12">
        <w:rPr>
          <w:rFonts w:ascii="Arial" w:hAnsi="Arial" w:cs="Arial"/>
          <w:sz w:val="24"/>
          <w:szCs w:val="24"/>
          <w:rtl/>
        </w:rPr>
        <w:t>.</w:t>
      </w:r>
      <w:r w:rsidRPr="00710D12">
        <w:rPr>
          <w:rFonts w:ascii="Arial" w:hAnsi="Arial" w:cs="Arial" w:hint="cs"/>
          <w:sz w:val="24"/>
          <w:szCs w:val="24"/>
          <w:rtl/>
        </w:rPr>
        <w:t>اینکه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کالائی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از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یک‏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طرف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صادر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شود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و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برای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کشور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سود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بیاورد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و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از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سوی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دیگر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کمبودها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از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بازارهای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ارزانتر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تهیه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شود،یک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جریان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پیوسته‏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روزمره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در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تجارت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جهانی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محسوب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می‏شود</w:t>
      </w:r>
      <w:r w:rsidRPr="00710D12">
        <w:rPr>
          <w:rFonts w:ascii="Arial" w:hAnsi="Arial" w:cs="Arial"/>
          <w:sz w:val="24"/>
          <w:szCs w:val="24"/>
          <w:rtl/>
        </w:rPr>
        <w:t>.</w:t>
      </w:r>
      <w:r w:rsidRPr="00710D12">
        <w:rPr>
          <w:rFonts w:ascii="Arial" w:hAnsi="Arial" w:cs="Arial" w:hint="cs"/>
          <w:sz w:val="24"/>
          <w:szCs w:val="24"/>
          <w:rtl/>
        </w:rPr>
        <w:t>بگذاریم‏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بازرگانان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واردکننده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کالای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موردنظر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خود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را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وارد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کنند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و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صادرکنندگان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هم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کالای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مورد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علاقه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خود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را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صادر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نمایند</w:t>
      </w:r>
      <w:r w:rsidRPr="00710D12">
        <w:rPr>
          <w:rFonts w:ascii="Arial" w:hAnsi="Arial" w:cs="Arial"/>
          <w:sz w:val="24"/>
          <w:szCs w:val="24"/>
          <w:rtl/>
        </w:rPr>
        <w:t>.</w:t>
      </w:r>
      <w:r w:rsidRPr="00710D12">
        <w:rPr>
          <w:rFonts w:ascii="Arial" w:hAnsi="Arial" w:cs="Arial" w:hint="cs"/>
          <w:sz w:val="24"/>
          <w:szCs w:val="24"/>
          <w:rtl/>
        </w:rPr>
        <w:t>و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هر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دو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از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کار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خود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سود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ببرند</w:t>
      </w:r>
      <w:r w:rsidRPr="00710D12">
        <w:rPr>
          <w:rFonts w:ascii="Arial" w:hAnsi="Arial" w:cs="Arial"/>
          <w:sz w:val="24"/>
          <w:szCs w:val="24"/>
        </w:rPr>
        <w:t>.</w:t>
      </w:r>
    </w:p>
    <w:p w:rsidR="00710D12" w:rsidRPr="00710D12" w:rsidRDefault="00710D12" w:rsidP="00710D12">
      <w:pPr>
        <w:bidi/>
        <w:jc w:val="both"/>
        <w:rPr>
          <w:rFonts w:ascii="Arial" w:hAnsi="Arial" w:cs="Arial"/>
          <w:sz w:val="24"/>
          <w:szCs w:val="24"/>
        </w:rPr>
      </w:pPr>
      <w:r w:rsidRPr="00710D12">
        <w:rPr>
          <w:rFonts w:ascii="Arial" w:hAnsi="Arial" w:cs="Arial" w:hint="cs"/>
          <w:sz w:val="24"/>
          <w:szCs w:val="24"/>
          <w:rtl/>
        </w:rPr>
        <w:t>از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طرف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دیگر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موسسه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استاندارد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باید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بر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استاندارد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کالاها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نظارتی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فراگیر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داشته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باشد</w:t>
      </w:r>
      <w:r w:rsidRPr="00710D12">
        <w:rPr>
          <w:rFonts w:ascii="Arial" w:hAnsi="Arial" w:cs="Arial"/>
          <w:sz w:val="24"/>
          <w:szCs w:val="24"/>
          <w:rtl/>
        </w:rPr>
        <w:t>.</w:t>
      </w:r>
      <w:r w:rsidRPr="00710D12">
        <w:rPr>
          <w:rFonts w:ascii="Arial" w:hAnsi="Arial" w:cs="Arial" w:hint="cs"/>
          <w:sz w:val="24"/>
          <w:szCs w:val="24"/>
          <w:rtl/>
        </w:rPr>
        <w:t>اینکه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فقط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چند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نمونه‏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نمایشگاهی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آزمایش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شود،جوابگو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نیست</w:t>
      </w:r>
      <w:r w:rsidRPr="00710D12">
        <w:rPr>
          <w:rFonts w:ascii="Arial" w:hAnsi="Arial" w:cs="Arial"/>
          <w:sz w:val="24"/>
          <w:szCs w:val="24"/>
          <w:rtl/>
        </w:rPr>
        <w:t>.</w:t>
      </w:r>
      <w:r w:rsidRPr="00710D12">
        <w:rPr>
          <w:rFonts w:ascii="Arial" w:hAnsi="Arial" w:cs="Arial" w:hint="cs"/>
          <w:sz w:val="24"/>
          <w:szCs w:val="24"/>
          <w:rtl/>
        </w:rPr>
        <w:t>پاره‏ای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از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کالاها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مانند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لوازم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برقی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یا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سیلندرهای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گاز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یا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لوازم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پزشکی‏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باید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رقم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به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رقم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آزمایش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شوند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و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برای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اینکار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خط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تولید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باید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استاندارد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شود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و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این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همان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استاندارد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معروف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به</w:t>
      </w:r>
      <w:r w:rsidRPr="00710D12">
        <w:rPr>
          <w:rFonts w:ascii="Arial" w:hAnsi="Arial" w:cs="Arial"/>
          <w:sz w:val="24"/>
          <w:szCs w:val="24"/>
        </w:rPr>
        <w:t xml:space="preserve"> ISO 9000 </w:t>
      </w:r>
      <w:r w:rsidRPr="00710D12">
        <w:rPr>
          <w:rFonts w:ascii="Arial" w:hAnsi="Arial" w:cs="Arial" w:hint="cs"/>
          <w:sz w:val="24"/>
          <w:szCs w:val="24"/>
          <w:rtl/>
        </w:rPr>
        <w:t>است،باضافه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استانداردهای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منشعب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از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آن</w:t>
      </w:r>
      <w:r w:rsidRPr="00710D12">
        <w:rPr>
          <w:rFonts w:ascii="Arial" w:hAnsi="Arial" w:cs="Arial"/>
          <w:sz w:val="24"/>
          <w:szCs w:val="24"/>
          <w:rtl/>
        </w:rPr>
        <w:t>.</w:t>
      </w:r>
      <w:r w:rsidRPr="00710D12">
        <w:rPr>
          <w:rFonts w:ascii="Arial" w:hAnsi="Arial" w:cs="Arial" w:hint="cs"/>
          <w:sz w:val="24"/>
          <w:szCs w:val="24"/>
          <w:rtl/>
        </w:rPr>
        <w:t>وقتی‏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خریدار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خارجی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لامپی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می‏خرد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که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منفجر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می‏شود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یا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ترانسفورماتوری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خریداری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می‏کند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که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به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مجرد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گرم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شدن‏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لاک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یا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رنگ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روی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سیمهای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آن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ذوب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می‏شود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و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اتصالی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می‏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دهد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و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می‏سوزد،دیگر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هرگز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به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سراغ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محصولات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کشور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سازنده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این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قبیل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کالاها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نمی‏رود</w:t>
      </w:r>
      <w:r w:rsidRPr="00710D12">
        <w:rPr>
          <w:rFonts w:ascii="Arial" w:hAnsi="Arial" w:cs="Arial"/>
          <w:sz w:val="24"/>
          <w:szCs w:val="24"/>
          <w:rtl/>
        </w:rPr>
        <w:t>.</w:t>
      </w:r>
      <w:r w:rsidRPr="00710D12">
        <w:rPr>
          <w:rFonts w:ascii="Arial" w:hAnsi="Arial" w:cs="Arial" w:hint="cs"/>
          <w:sz w:val="24"/>
          <w:szCs w:val="24"/>
          <w:rtl/>
        </w:rPr>
        <w:t>اگر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خودمان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در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کار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خود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سخت‏گیری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کنیم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بهتر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است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تا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دیگران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محصولات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ما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را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مرجوع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نمایند</w:t>
      </w:r>
      <w:r w:rsidRPr="00710D12">
        <w:rPr>
          <w:rFonts w:ascii="Arial" w:hAnsi="Arial" w:cs="Arial"/>
          <w:sz w:val="24"/>
          <w:szCs w:val="24"/>
          <w:rtl/>
        </w:rPr>
        <w:t>.</w:t>
      </w:r>
      <w:r w:rsidRPr="00710D12">
        <w:rPr>
          <w:rFonts w:ascii="Arial" w:hAnsi="Arial" w:cs="Arial" w:hint="cs"/>
          <w:sz w:val="24"/>
          <w:szCs w:val="24"/>
          <w:rtl/>
        </w:rPr>
        <w:t>داستانهای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تاسف‏آوری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از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این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مرجوعی‏ها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در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حجم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عظیم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داریم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که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به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ملاحظاتی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از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ذکر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خصوصیات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و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چگونگی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آنها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خودداری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می‏کنیم</w:t>
      </w:r>
      <w:r w:rsidRPr="00710D12">
        <w:rPr>
          <w:rFonts w:ascii="Arial" w:hAnsi="Arial" w:cs="Arial"/>
          <w:sz w:val="24"/>
          <w:szCs w:val="24"/>
        </w:rPr>
        <w:t>.</w:t>
      </w:r>
    </w:p>
    <w:p w:rsidR="00710D12" w:rsidRPr="00710D12" w:rsidRDefault="00710D12" w:rsidP="00710D12">
      <w:pPr>
        <w:bidi/>
        <w:jc w:val="both"/>
        <w:rPr>
          <w:rFonts w:ascii="Arial" w:hAnsi="Arial" w:cs="Arial"/>
          <w:sz w:val="24"/>
          <w:szCs w:val="24"/>
        </w:rPr>
      </w:pPr>
      <w:r w:rsidRPr="00710D12">
        <w:rPr>
          <w:rFonts w:ascii="Arial" w:hAnsi="Arial" w:cs="Arial" w:hint="cs"/>
          <w:sz w:val="24"/>
          <w:szCs w:val="24"/>
          <w:rtl/>
        </w:rPr>
        <w:t>به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هر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صورت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امید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است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در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نمایشگاه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سال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آینده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باز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هم‏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محصولات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ایرانی،با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کمیت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و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کیفیت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و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رقابت‏پذیری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بیشتر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عرضه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شود</w:t>
      </w:r>
      <w:r w:rsidRPr="00710D12">
        <w:rPr>
          <w:rFonts w:ascii="Arial" w:hAnsi="Arial" w:cs="Arial"/>
          <w:sz w:val="24"/>
          <w:szCs w:val="24"/>
        </w:rPr>
        <w:t>.</w:t>
      </w:r>
    </w:p>
    <w:p w:rsidR="00710D12" w:rsidRPr="00710D12" w:rsidRDefault="00710D12" w:rsidP="00710D12">
      <w:pPr>
        <w:bidi/>
        <w:jc w:val="both"/>
        <w:rPr>
          <w:rFonts w:ascii="Arial" w:hAnsi="Arial" w:cs="Arial"/>
          <w:sz w:val="24"/>
          <w:szCs w:val="24"/>
        </w:rPr>
      </w:pPr>
      <w:r w:rsidRPr="00710D12">
        <w:rPr>
          <w:rFonts w:ascii="Arial" w:hAnsi="Arial" w:cs="Arial" w:hint="cs"/>
          <w:sz w:val="24"/>
          <w:szCs w:val="24"/>
          <w:rtl/>
        </w:rPr>
        <w:t>و</w:t>
      </w:r>
      <w:r w:rsidRPr="00710D12">
        <w:rPr>
          <w:rFonts w:ascii="Arial" w:hAnsi="Arial" w:cs="Arial"/>
          <w:sz w:val="24"/>
          <w:szCs w:val="24"/>
          <w:rtl/>
        </w:rPr>
        <w:t xml:space="preserve"> </w:t>
      </w:r>
      <w:r w:rsidRPr="00710D12">
        <w:rPr>
          <w:rFonts w:ascii="Arial" w:hAnsi="Arial" w:cs="Arial" w:hint="cs"/>
          <w:sz w:val="24"/>
          <w:szCs w:val="24"/>
          <w:rtl/>
        </w:rPr>
        <w:t>السلام</w:t>
      </w:r>
      <w:r w:rsidRPr="00710D12">
        <w:rPr>
          <w:rFonts w:ascii="Arial" w:hAnsi="Arial" w:cs="Arial"/>
          <w:sz w:val="24"/>
          <w:szCs w:val="24"/>
        </w:rPr>
        <w:t>.</w:t>
      </w:r>
    </w:p>
    <w:sectPr w:rsidR="00710D12" w:rsidRPr="00710D12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C13B5"/>
    <w:rsid w:val="00040C35"/>
    <w:rsid w:val="00042BCE"/>
    <w:rsid w:val="00043DDD"/>
    <w:rsid w:val="00055428"/>
    <w:rsid w:val="000C394C"/>
    <w:rsid w:val="000C408D"/>
    <w:rsid w:val="000E523C"/>
    <w:rsid w:val="000F6453"/>
    <w:rsid w:val="00102BB1"/>
    <w:rsid w:val="00112BBD"/>
    <w:rsid w:val="0011733D"/>
    <w:rsid w:val="001267CE"/>
    <w:rsid w:val="00136F06"/>
    <w:rsid w:val="00183675"/>
    <w:rsid w:val="0018572E"/>
    <w:rsid w:val="00193517"/>
    <w:rsid w:val="001B207C"/>
    <w:rsid w:val="001C45E6"/>
    <w:rsid w:val="001C54B3"/>
    <w:rsid w:val="001C78EA"/>
    <w:rsid w:val="001D3F66"/>
    <w:rsid w:val="001D6D0D"/>
    <w:rsid w:val="001E1B34"/>
    <w:rsid w:val="001F5565"/>
    <w:rsid w:val="00213818"/>
    <w:rsid w:val="00234673"/>
    <w:rsid w:val="00243558"/>
    <w:rsid w:val="00253E99"/>
    <w:rsid w:val="00263B35"/>
    <w:rsid w:val="00274ED0"/>
    <w:rsid w:val="00292209"/>
    <w:rsid w:val="00296715"/>
    <w:rsid w:val="002A1341"/>
    <w:rsid w:val="002A468A"/>
    <w:rsid w:val="002B1A03"/>
    <w:rsid w:val="002D366F"/>
    <w:rsid w:val="002D5D6B"/>
    <w:rsid w:val="002E0212"/>
    <w:rsid w:val="00303B08"/>
    <w:rsid w:val="003042F5"/>
    <w:rsid w:val="00327BED"/>
    <w:rsid w:val="00371B10"/>
    <w:rsid w:val="003C760B"/>
    <w:rsid w:val="003E3629"/>
    <w:rsid w:val="003F65C2"/>
    <w:rsid w:val="00402351"/>
    <w:rsid w:val="00424B74"/>
    <w:rsid w:val="00426403"/>
    <w:rsid w:val="0044467F"/>
    <w:rsid w:val="0045107A"/>
    <w:rsid w:val="00476CD9"/>
    <w:rsid w:val="004C2F47"/>
    <w:rsid w:val="004D7948"/>
    <w:rsid w:val="004F5F3A"/>
    <w:rsid w:val="005133AE"/>
    <w:rsid w:val="00571D22"/>
    <w:rsid w:val="00576D14"/>
    <w:rsid w:val="005D668D"/>
    <w:rsid w:val="005D6C0F"/>
    <w:rsid w:val="005E70CB"/>
    <w:rsid w:val="005F27EA"/>
    <w:rsid w:val="005F61AB"/>
    <w:rsid w:val="00624B30"/>
    <w:rsid w:val="00643797"/>
    <w:rsid w:val="00690039"/>
    <w:rsid w:val="00695E74"/>
    <w:rsid w:val="006B6967"/>
    <w:rsid w:val="006C66E3"/>
    <w:rsid w:val="006D06C0"/>
    <w:rsid w:val="006D57E7"/>
    <w:rsid w:val="006F4661"/>
    <w:rsid w:val="006F538E"/>
    <w:rsid w:val="00710D12"/>
    <w:rsid w:val="007219CD"/>
    <w:rsid w:val="00761FD0"/>
    <w:rsid w:val="00773B26"/>
    <w:rsid w:val="00774B31"/>
    <w:rsid w:val="00794AE4"/>
    <w:rsid w:val="00794D8D"/>
    <w:rsid w:val="007A04F8"/>
    <w:rsid w:val="00804290"/>
    <w:rsid w:val="008103A0"/>
    <w:rsid w:val="00814079"/>
    <w:rsid w:val="00822405"/>
    <w:rsid w:val="008361A9"/>
    <w:rsid w:val="00863B14"/>
    <w:rsid w:val="0087044D"/>
    <w:rsid w:val="008A4E24"/>
    <w:rsid w:val="008C2A06"/>
    <w:rsid w:val="008C5648"/>
    <w:rsid w:val="008C58A8"/>
    <w:rsid w:val="008F25FB"/>
    <w:rsid w:val="008F7E49"/>
    <w:rsid w:val="009006BC"/>
    <w:rsid w:val="009114E0"/>
    <w:rsid w:val="0092627B"/>
    <w:rsid w:val="009551C2"/>
    <w:rsid w:val="0095735E"/>
    <w:rsid w:val="00976F7F"/>
    <w:rsid w:val="00993FC1"/>
    <w:rsid w:val="009A7ABF"/>
    <w:rsid w:val="009B7747"/>
    <w:rsid w:val="009D0293"/>
    <w:rsid w:val="009F07C6"/>
    <w:rsid w:val="00A23E4B"/>
    <w:rsid w:val="00A34E3D"/>
    <w:rsid w:val="00A52AB8"/>
    <w:rsid w:val="00A6576B"/>
    <w:rsid w:val="00A800B9"/>
    <w:rsid w:val="00A93B29"/>
    <w:rsid w:val="00AE6096"/>
    <w:rsid w:val="00AE711C"/>
    <w:rsid w:val="00B0543F"/>
    <w:rsid w:val="00B12E21"/>
    <w:rsid w:val="00B32818"/>
    <w:rsid w:val="00B33E7D"/>
    <w:rsid w:val="00BB46A4"/>
    <w:rsid w:val="00BD6ABB"/>
    <w:rsid w:val="00C031C2"/>
    <w:rsid w:val="00C073F0"/>
    <w:rsid w:val="00C52BD7"/>
    <w:rsid w:val="00C53DE5"/>
    <w:rsid w:val="00C61761"/>
    <w:rsid w:val="00C724E8"/>
    <w:rsid w:val="00C72BCD"/>
    <w:rsid w:val="00CD38BF"/>
    <w:rsid w:val="00CE2243"/>
    <w:rsid w:val="00D05F0C"/>
    <w:rsid w:val="00D33193"/>
    <w:rsid w:val="00D368C6"/>
    <w:rsid w:val="00D731B7"/>
    <w:rsid w:val="00DC1638"/>
    <w:rsid w:val="00DD0DA0"/>
    <w:rsid w:val="00DE2485"/>
    <w:rsid w:val="00DE3375"/>
    <w:rsid w:val="00E10A13"/>
    <w:rsid w:val="00E71775"/>
    <w:rsid w:val="00E9615D"/>
    <w:rsid w:val="00EC13B5"/>
    <w:rsid w:val="00EC53C2"/>
    <w:rsid w:val="00EC59E2"/>
    <w:rsid w:val="00ED35CD"/>
    <w:rsid w:val="00EF270A"/>
    <w:rsid w:val="00EF5F68"/>
    <w:rsid w:val="00F0180C"/>
    <w:rsid w:val="00F019D1"/>
    <w:rsid w:val="00F04D79"/>
    <w:rsid w:val="00F06DF3"/>
    <w:rsid w:val="00F31653"/>
    <w:rsid w:val="00F356DE"/>
    <w:rsid w:val="00F563EA"/>
    <w:rsid w:val="00F644C7"/>
    <w:rsid w:val="00F83309"/>
    <w:rsid w:val="00FC10B7"/>
    <w:rsid w:val="00FF0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867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2012-03-02T20:35:00Z</dcterms:created>
  <dcterms:modified xsi:type="dcterms:W3CDTF">2012-03-02T20:35:00Z</dcterms:modified>
</cp:coreProperties>
</file>