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0C3" w:rsidRPr="004610C3" w:rsidRDefault="004610C3" w:rsidP="004610C3">
      <w:pPr>
        <w:bidi/>
        <w:jc w:val="both"/>
        <w:rPr>
          <w:rFonts w:ascii="Arial" w:hAnsi="Arial" w:cs="Arial"/>
          <w:sz w:val="28"/>
          <w:szCs w:val="28"/>
        </w:rPr>
      </w:pPr>
      <w:r w:rsidRPr="004610C3">
        <w:rPr>
          <w:rFonts w:ascii="Arial" w:hAnsi="Arial" w:cs="Arial" w:hint="cs"/>
          <w:sz w:val="28"/>
          <w:szCs w:val="28"/>
          <w:rtl/>
        </w:rPr>
        <w:t>بی</w:t>
      </w:r>
      <w:r w:rsidRPr="004610C3">
        <w:rPr>
          <w:rFonts w:ascii="Arial" w:hAnsi="Arial" w:cs="Arial"/>
          <w:sz w:val="28"/>
          <w:szCs w:val="28"/>
          <w:rtl/>
        </w:rPr>
        <w:t xml:space="preserve"> </w:t>
      </w:r>
      <w:r w:rsidRPr="004610C3">
        <w:rPr>
          <w:rFonts w:ascii="Arial" w:hAnsi="Arial" w:cs="Arial" w:hint="cs"/>
          <w:sz w:val="28"/>
          <w:szCs w:val="28"/>
          <w:rtl/>
        </w:rPr>
        <w:t>ثباتی</w:t>
      </w:r>
      <w:r w:rsidRPr="004610C3">
        <w:rPr>
          <w:rFonts w:ascii="Arial" w:hAnsi="Arial" w:cs="Arial"/>
          <w:sz w:val="28"/>
          <w:szCs w:val="28"/>
          <w:rtl/>
        </w:rPr>
        <w:t xml:space="preserve"> </w:t>
      </w:r>
      <w:r w:rsidRPr="004610C3">
        <w:rPr>
          <w:rFonts w:ascii="Arial" w:hAnsi="Arial" w:cs="Arial" w:hint="cs"/>
          <w:sz w:val="28"/>
          <w:szCs w:val="28"/>
          <w:rtl/>
        </w:rPr>
        <w:t>در</w:t>
      </w:r>
      <w:r w:rsidRPr="004610C3">
        <w:rPr>
          <w:rFonts w:ascii="Arial" w:hAnsi="Arial" w:cs="Arial"/>
          <w:sz w:val="28"/>
          <w:szCs w:val="28"/>
          <w:rtl/>
        </w:rPr>
        <w:t xml:space="preserve"> </w:t>
      </w:r>
      <w:r w:rsidRPr="004610C3">
        <w:rPr>
          <w:rFonts w:ascii="Arial" w:hAnsi="Arial" w:cs="Arial" w:hint="cs"/>
          <w:sz w:val="28"/>
          <w:szCs w:val="28"/>
          <w:rtl/>
        </w:rPr>
        <w:t>صادرات</w:t>
      </w:r>
      <w:r w:rsidRPr="004610C3">
        <w:rPr>
          <w:rFonts w:ascii="Arial" w:hAnsi="Arial" w:cs="Arial"/>
          <w:sz w:val="28"/>
          <w:szCs w:val="28"/>
          <w:rtl/>
        </w:rPr>
        <w:t xml:space="preserve"> </w:t>
      </w:r>
      <w:r w:rsidRPr="004610C3">
        <w:rPr>
          <w:rFonts w:ascii="Arial" w:hAnsi="Arial" w:cs="Arial" w:hint="cs"/>
          <w:sz w:val="28"/>
          <w:szCs w:val="28"/>
          <w:rtl/>
        </w:rPr>
        <w:t>فرش</w:t>
      </w:r>
      <w:r w:rsidRPr="004610C3">
        <w:rPr>
          <w:rFonts w:ascii="Arial" w:hAnsi="Arial" w:cs="Arial"/>
          <w:sz w:val="28"/>
          <w:szCs w:val="28"/>
          <w:rtl/>
        </w:rPr>
        <w:t xml:space="preserve"> </w:t>
      </w:r>
    </w:p>
    <w:p w:rsidR="004610C3" w:rsidRPr="004610C3" w:rsidRDefault="004610C3" w:rsidP="004610C3">
      <w:pPr>
        <w:bidi/>
        <w:jc w:val="both"/>
        <w:rPr>
          <w:rFonts w:ascii="Arial" w:hAnsi="Arial" w:cs="Arial"/>
          <w:sz w:val="28"/>
          <w:szCs w:val="28"/>
        </w:rPr>
      </w:pPr>
      <w:r w:rsidRPr="004610C3">
        <w:rPr>
          <w:rFonts w:ascii="Arial" w:hAnsi="Arial" w:cs="Arial" w:hint="cs"/>
          <w:sz w:val="28"/>
          <w:szCs w:val="28"/>
          <w:rtl/>
        </w:rPr>
        <w:t>میرزازاده،</w:t>
      </w:r>
      <w:r w:rsidRPr="004610C3">
        <w:rPr>
          <w:rFonts w:ascii="Arial" w:hAnsi="Arial" w:cs="Arial"/>
          <w:sz w:val="28"/>
          <w:szCs w:val="28"/>
          <w:rtl/>
        </w:rPr>
        <w:t xml:space="preserve"> </w:t>
      </w:r>
      <w:r w:rsidRPr="004610C3">
        <w:rPr>
          <w:rFonts w:ascii="Arial" w:hAnsi="Arial" w:cs="Arial" w:hint="cs"/>
          <w:sz w:val="28"/>
          <w:szCs w:val="28"/>
          <w:rtl/>
        </w:rPr>
        <w:t>علی</w:t>
      </w:r>
    </w:p>
    <w:p w:rsidR="004610C3" w:rsidRDefault="004610C3" w:rsidP="004610C3">
      <w:pPr>
        <w:bidi/>
        <w:jc w:val="both"/>
        <w:rPr>
          <w:rFonts w:ascii="Arial" w:hAnsi="Arial" w:cs="Arial"/>
          <w:sz w:val="24"/>
          <w:szCs w:val="24"/>
        </w:rPr>
      </w:pPr>
    </w:p>
    <w:p w:rsidR="004610C3" w:rsidRPr="004610C3" w:rsidRDefault="004610C3" w:rsidP="004610C3">
      <w:pPr>
        <w:bidi/>
        <w:jc w:val="both"/>
        <w:rPr>
          <w:rFonts w:ascii="Arial" w:hAnsi="Arial" w:cs="Arial"/>
          <w:sz w:val="24"/>
          <w:szCs w:val="24"/>
        </w:rPr>
      </w:pPr>
      <w:r w:rsidRPr="004610C3">
        <w:rPr>
          <w:rFonts w:ascii="Arial" w:hAnsi="Arial" w:cs="Arial" w:hint="cs"/>
          <w:sz w:val="24"/>
          <w:szCs w:val="24"/>
          <w:rtl/>
        </w:rPr>
        <w:t>هنر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قالیبافی،که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قدمت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دو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هزار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و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پانصد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ساله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در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ایران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دارد،یکی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از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هنرهای‏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همیشه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جاویدان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کشور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ما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است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که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از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والاترین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ارزشهای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انسانی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برخوردار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است</w:t>
      </w:r>
      <w:r w:rsidRPr="004610C3">
        <w:rPr>
          <w:rFonts w:ascii="Arial" w:hAnsi="Arial" w:cs="Arial"/>
          <w:sz w:val="24"/>
          <w:szCs w:val="24"/>
          <w:rtl/>
        </w:rPr>
        <w:t xml:space="preserve">. </w:t>
      </w:r>
      <w:r w:rsidRPr="004610C3">
        <w:rPr>
          <w:rFonts w:ascii="Arial" w:hAnsi="Arial" w:cs="Arial" w:hint="cs"/>
          <w:sz w:val="24"/>
          <w:szCs w:val="24"/>
          <w:rtl/>
        </w:rPr>
        <w:t>بهترین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نمونه‏های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موجود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از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فرش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دستباف‏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در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موزه‏ها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و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کلکسیونهای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جهان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فرش‏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ایران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است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که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بر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تارک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گنجینه‏ها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تلألو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و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پرتو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افشانی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می‏کند</w:t>
      </w:r>
      <w:r w:rsidRPr="004610C3">
        <w:rPr>
          <w:rFonts w:ascii="Arial" w:hAnsi="Arial" w:cs="Arial"/>
          <w:sz w:val="24"/>
          <w:szCs w:val="24"/>
          <w:rtl/>
        </w:rPr>
        <w:t>.</w:t>
      </w:r>
      <w:r w:rsidRPr="004610C3">
        <w:rPr>
          <w:rFonts w:ascii="Arial" w:hAnsi="Arial" w:cs="Arial" w:hint="cs"/>
          <w:sz w:val="24"/>
          <w:szCs w:val="24"/>
          <w:rtl/>
        </w:rPr>
        <w:t>فرش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ایران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که‏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در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جهان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حرف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اول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را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می‏زند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از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دیدگاه‏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اقتصادی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و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اشتغال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زائی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و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سهم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صادرات‏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غیرنفتی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بعد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از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صادرات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مواد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نفتی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در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درجه‏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دوم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اهمیت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قرار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دارد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و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از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دیدگاه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فرهنگی‏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برای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کشور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ما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تداوم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بخش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هویت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ملی،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تاریخی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و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هنری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است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و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از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نظر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علمی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دارای‏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شاخصه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ممتاز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جهانی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است،کما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اینکه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در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کشور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پهناور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چین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با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جمعیتی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بالغ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بر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یک‏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میلیارد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نفر</w:t>
      </w:r>
      <w:r w:rsidRPr="004610C3">
        <w:rPr>
          <w:rFonts w:ascii="Arial" w:hAnsi="Arial" w:cs="Arial"/>
          <w:sz w:val="24"/>
          <w:szCs w:val="24"/>
          <w:rtl/>
        </w:rPr>
        <w:t>"</w:t>
      </w:r>
      <w:r w:rsidRPr="004610C3">
        <w:rPr>
          <w:rFonts w:ascii="Arial" w:hAnsi="Arial" w:cs="Arial" w:hint="cs"/>
          <w:sz w:val="24"/>
          <w:szCs w:val="24"/>
          <w:rtl/>
        </w:rPr>
        <w:t>دانشگاه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فرش‏</w:t>
      </w:r>
      <w:r w:rsidRPr="004610C3">
        <w:rPr>
          <w:rFonts w:ascii="Arial" w:hAnsi="Arial" w:cs="Arial"/>
          <w:sz w:val="24"/>
          <w:szCs w:val="24"/>
          <w:rtl/>
        </w:rPr>
        <w:t>"</w:t>
      </w:r>
      <w:r w:rsidRPr="004610C3">
        <w:rPr>
          <w:rFonts w:ascii="Arial" w:hAnsi="Arial" w:cs="Arial" w:hint="cs"/>
          <w:sz w:val="24"/>
          <w:szCs w:val="24"/>
          <w:rtl/>
        </w:rPr>
        <w:t>در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سطوح‏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بالای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علمی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و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هنری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مطرح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است</w:t>
      </w:r>
      <w:r w:rsidRPr="004610C3">
        <w:rPr>
          <w:rFonts w:ascii="Arial" w:hAnsi="Arial" w:cs="Arial"/>
          <w:sz w:val="24"/>
          <w:szCs w:val="24"/>
          <w:rtl/>
        </w:rPr>
        <w:t>.</w:t>
      </w:r>
      <w:r w:rsidRPr="004610C3">
        <w:rPr>
          <w:rFonts w:ascii="Arial" w:hAnsi="Arial" w:cs="Arial" w:hint="cs"/>
          <w:sz w:val="24"/>
          <w:szCs w:val="24"/>
          <w:rtl/>
        </w:rPr>
        <w:t>در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کشور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ما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نیز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در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سطح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کاردانی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و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قریبا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کارشناسی‏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همین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رشته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در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دانشگاه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تدریس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می‏گردد</w:t>
      </w:r>
      <w:r w:rsidRPr="004610C3">
        <w:rPr>
          <w:rFonts w:ascii="Arial" w:hAnsi="Arial" w:cs="Arial"/>
          <w:sz w:val="24"/>
          <w:szCs w:val="24"/>
          <w:rtl/>
        </w:rPr>
        <w:t xml:space="preserve">. </w:t>
      </w:r>
      <w:r w:rsidRPr="004610C3">
        <w:rPr>
          <w:rFonts w:ascii="Arial" w:hAnsi="Arial" w:cs="Arial" w:hint="cs"/>
          <w:sz w:val="24"/>
          <w:szCs w:val="24"/>
          <w:rtl/>
        </w:rPr>
        <w:t>قالی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دستباف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مملکت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ما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یکی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از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اصیل‏ترین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کالاهای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ملی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و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از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هنرهای‏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سنتی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و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خانوادگی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این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سرزمین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است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که‏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تجربه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و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دانسته‏های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آن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از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قرنهای‏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متمادی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از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نسلی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به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نسل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بعد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به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عنوان‏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یک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سنت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پسندیده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منتقل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و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ممر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ارتزاق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و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بیش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از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ده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میلیون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نفر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جمعیت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ایرانی‏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است</w:t>
      </w:r>
      <w:r w:rsidRPr="004610C3">
        <w:rPr>
          <w:rFonts w:ascii="Arial" w:hAnsi="Arial" w:cs="Arial"/>
          <w:sz w:val="24"/>
          <w:szCs w:val="24"/>
          <w:rtl/>
        </w:rPr>
        <w:t>.</w:t>
      </w:r>
      <w:r w:rsidRPr="004610C3">
        <w:rPr>
          <w:rFonts w:ascii="Arial" w:hAnsi="Arial" w:cs="Arial" w:hint="cs"/>
          <w:sz w:val="24"/>
          <w:szCs w:val="24"/>
          <w:rtl/>
        </w:rPr>
        <w:t>این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صنعت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نوعا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تولیدی،اشتغال‏زا،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ارزآور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و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خودکفا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می‏باشد</w:t>
      </w:r>
      <w:r w:rsidRPr="004610C3">
        <w:rPr>
          <w:rFonts w:ascii="Arial" w:hAnsi="Arial" w:cs="Arial"/>
          <w:sz w:val="24"/>
          <w:szCs w:val="24"/>
          <w:rtl/>
        </w:rPr>
        <w:t>.</w:t>
      </w:r>
      <w:r w:rsidRPr="004610C3">
        <w:rPr>
          <w:rFonts w:ascii="Arial" w:hAnsi="Arial" w:cs="Arial" w:hint="cs"/>
          <w:sz w:val="24"/>
          <w:szCs w:val="24"/>
          <w:rtl/>
        </w:rPr>
        <w:t>شهرت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و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اعتبار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جهانی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قالی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ایران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مرهون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اساتید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نامدار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و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طراحان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و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بافندگان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چیره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دستی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است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که‏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با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استعداد،خلاقیت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و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نبوغ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سرشار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خود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آن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را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صدر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نشین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موزه‏ها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و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محافل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هنری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جهان‏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کرده‏اند</w:t>
      </w:r>
      <w:r w:rsidRPr="004610C3">
        <w:rPr>
          <w:rFonts w:ascii="Arial" w:hAnsi="Arial" w:cs="Arial"/>
          <w:sz w:val="24"/>
          <w:szCs w:val="24"/>
          <w:rtl/>
        </w:rPr>
        <w:t>.</w:t>
      </w:r>
      <w:r w:rsidRPr="004610C3">
        <w:rPr>
          <w:rFonts w:ascii="Arial" w:hAnsi="Arial" w:cs="Arial" w:hint="cs"/>
          <w:sz w:val="24"/>
          <w:szCs w:val="24"/>
          <w:rtl/>
        </w:rPr>
        <w:t>باید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با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غرور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و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افتخار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بخود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ببالیم‏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که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کشور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ما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علاوه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بر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صنعت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فرش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اخیرا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در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المپیاد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شیمی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و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ریاضی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و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مسابقات‏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ورزشی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با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درخشش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چشمگیر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و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کسب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رتبه‏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اول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در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جهان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پرآوازه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شده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است</w:t>
      </w:r>
      <w:r w:rsidRPr="004610C3">
        <w:rPr>
          <w:rFonts w:ascii="Arial" w:hAnsi="Arial" w:cs="Arial"/>
          <w:sz w:val="24"/>
          <w:szCs w:val="24"/>
          <w:rtl/>
        </w:rPr>
        <w:t>.</w:t>
      </w:r>
      <w:r w:rsidRPr="004610C3">
        <w:rPr>
          <w:rFonts w:ascii="Arial" w:hAnsi="Arial" w:cs="Arial" w:hint="cs"/>
          <w:sz w:val="24"/>
          <w:szCs w:val="24"/>
          <w:rtl/>
        </w:rPr>
        <w:t>می‏توان‏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به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آینده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قالی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بافی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در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ایران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به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مراتب‏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بیش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از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این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امیدوار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بود،مشروط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بر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اینکه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از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حمایت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بیشتر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دولت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برخوردار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باشد</w:t>
      </w:r>
      <w:r w:rsidRPr="004610C3">
        <w:rPr>
          <w:rFonts w:ascii="Arial" w:hAnsi="Arial" w:cs="Arial"/>
          <w:sz w:val="24"/>
          <w:szCs w:val="24"/>
          <w:rtl/>
        </w:rPr>
        <w:t>.</w:t>
      </w:r>
      <w:r w:rsidRPr="004610C3">
        <w:rPr>
          <w:rFonts w:ascii="Arial" w:hAnsi="Arial" w:cs="Arial" w:hint="cs"/>
          <w:sz w:val="24"/>
          <w:szCs w:val="24"/>
          <w:rtl/>
        </w:rPr>
        <w:t>ولی‏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متاسفانه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به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موازات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سقوط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بی‏رویه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و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دور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از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انتظار</w:t>
      </w:r>
      <w:r w:rsidRPr="004610C3">
        <w:rPr>
          <w:rFonts w:ascii="Arial" w:hAnsi="Arial" w:cs="Arial"/>
          <w:sz w:val="24"/>
          <w:szCs w:val="24"/>
          <w:rtl/>
        </w:rPr>
        <w:t>(</w:t>
      </w:r>
      <w:r w:rsidRPr="004610C3">
        <w:rPr>
          <w:rFonts w:ascii="Arial" w:hAnsi="Arial" w:cs="Arial" w:hint="cs"/>
          <w:sz w:val="24"/>
          <w:szCs w:val="24"/>
          <w:rtl/>
        </w:rPr>
        <w:t>ریال</w:t>
      </w:r>
      <w:r w:rsidRPr="004610C3">
        <w:rPr>
          <w:rFonts w:ascii="Arial" w:hAnsi="Arial" w:cs="Arial"/>
          <w:sz w:val="24"/>
          <w:szCs w:val="24"/>
          <w:rtl/>
        </w:rPr>
        <w:t>)</w:t>
      </w:r>
      <w:r w:rsidRPr="004610C3">
        <w:rPr>
          <w:rFonts w:ascii="Arial" w:hAnsi="Arial" w:cs="Arial" w:hint="cs"/>
          <w:sz w:val="24"/>
          <w:szCs w:val="24"/>
          <w:rtl/>
        </w:rPr>
        <w:t>در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برابر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دلار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و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ناهماهنگی‏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و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عدم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ثبات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در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مبادلات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اقتصادی،بانک‏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مرکزی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ایران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بار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دیگر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مقررات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جدیدی‏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برای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صادرات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فرش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وضع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و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ابلاغ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نموده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که‏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بموجب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این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مصوبه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صادرکنندگان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باید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تعهد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ارزی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بسپارند،در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موعد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مقرر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به‏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بانک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واریز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و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گواهی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سپرده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اخذ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نمایند</w:t>
      </w:r>
      <w:r w:rsidRPr="004610C3">
        <w:rPr>
          <w:rFonts w:ascii="Arial" w:hAnsi="Arial" w:cs="Arial"/>
          <w:sz w:val="24"/>
          <w:szCs w:val="24"/>
          <w:rtl/>
        </w:rPr>
        <w:t xml:space="preserve">. </w:t>
      </w:r>
      <w:r w:rsidRPr="004610C3">
        <w:rPr>
          <w:rFonts w:ascii="Arial" w:hAnsi="Arial" w:cs="Arial" w:hint="cs"/>
          <w:sz w:val="24"/>
          <w:szCs w:val="24"/>
          <w:rtl/>
        </w:rPr>
        <w:t>البته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جای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مخالفتی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نیست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که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ارز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حاصله‏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از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صادرات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به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سیستم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بانکی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ایران‏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بازگردد،لکن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به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دلیل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غیرمنطقی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بودن‏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قیمت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فرشها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صادرات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فرش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به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حداقل‏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خواهد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رسید</w:t>
      </w:r>
      <w:r w:rsidRPr="004610C3">
        <w:rPr>
          <w:rFonts w:ascii="Arial" w:hAnsi="Arial" w:cs="Arial"/>
          <w:sz w:val="24"/>
          <w:szCs w:val="24"/>
          <w:rtl/>
        </w:rPr>
        <w:t>.</w:t>
      </w:r>
      <w:r w:rsidRPr="004610C3">
        <w:rPr>
          <w:rFonts w:ascii="Arial" w:hAnsi="Arial" w:cs="Arial" w:hint="cs"/>
          <w:sz w:val="24"/>
          <w:szCs w:val="24"/>
          <w:rtl/>
        </w:rPr>
        <w:t>با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برقراری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دوباره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پیمان‏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ارزی،این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نرخگذاری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به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صورتی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مضاعف‏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سد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راه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صادرات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خواهد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شد</w:t>
      </w:r>
      <w:r w:rsidRPr="004610C3">
        <w:rPr>
          <w:rFonts w:ascii="Arial" w:hAnsi="Arial" w:cs="Arial"/>
          <w:sz w:val="24"/>
          <w:szCs w:val="24"/>
          <w:rtl/>
        </w:rPr>
        <w:t>.</w:t>
      </w:r>
      <w:r w:rsidRPr="004610C3">
        <w:rPr>
          <w:rFonts w:ascii="Arial" w:hAnsi="Arial" w:cs="Arial" w:hint="cs"/>
          <w:sz w:val="24"/>
          <w:szCs w:val="24"/>
          <w:rtl/>
        </w:rPr>
        <w:t>کمیسیون‏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نرخگذاری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صادرات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ایران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بواسطه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اختلاف‏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نظرات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و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نیز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حساسیت‏های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بوجود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آمده‏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پیرامون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نرخگذاری،برای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اظهار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نظر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به‏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ستاد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تنظیم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بازار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ارسال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گردید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و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در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نتیجه‏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ستاد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حداکثر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با</w:t>
      </w:r>
      <w:r w:rsidRPr="004610C3">
        <w:rPr>
          <w:rFonts w:ascii="Arial" w:hAnsi="Arial" w:cs="Arial"/>
          <w:sz w:val="24"/>
          <w:szCs w:val="24"/>
          <w:rtl/>
        </w:rPr>
        <w:t xml:space="preserve"> 30 </w:t>
      </w:r>
      <w:r w:rsidRPr="004610C3">
        <w:rPr>
          <w:rFonts w:ascii="Arial" w:hAnsi="Arial" w:cs="Arial" w:hint="cs"/>
          <w:sz w:val="24"/>
          <w:szCs w:val="24"/>
          <w:rtl/>
        </w:rPr>
        <w:t>درصد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کاهش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در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پیمان‏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ارزی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موافقت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نموده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است</w:t>
      </w:r>
      <w:r w:rsidRPr="004610C3">
        <w:rPr>
          <w:rFonts w:ascii="Arial" w:hAnsi="Arial" w:cs="Arial"/>
          <w:sz w:val="24"/>
          <w:szCs w:val="24"/>
          <w:rtl/>
        </w:rPr>
        <w:t>.</w:t>
      </w:r>
      <w:r w:rsidRPr="004610C3">
        <w:rPr>
          <w:rFonts w:ascii="Arial" w:hAnsi="Arial" w:cs="Arial" w:hint="cs"/>
          <w:sz w:val="24"/>
          <w:szCs w:val="24"/>
          <w:rtl/>
        </w:rPr>
        <w:t>ایراد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کار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در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این‏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است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که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گمرک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ایران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برای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معرفی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بعضی‏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از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فرشهای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صادراتی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قیمتی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معادل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سه‏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برابر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ارزش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واقعی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آن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تعیین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می‏کند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و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با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این‏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کار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عملا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رکود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در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صادرات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ایجاد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خواهد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شد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و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موجب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بروز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کسادی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در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کار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صنعت‏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فرش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و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تقریبا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بیکاری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تدریجی‏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دست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اندرکاران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صنعت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فرش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را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موجب‏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خواهد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شد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تا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جائی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که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اگر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ارزیابی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واقعی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در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گمرکات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صورت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نگیرد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عوارض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نامناسبی‏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در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پی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خواهد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داشت</w:t>
      </w:r>
      <w:r w:rsidRPr="004610C3">
        <w:rPr>
          <w:rFonts w:ascii="Arial" w:hAnsi="Arial" w:cs="Arial"/>
          <w:sz w:val="24"/>
          <w:szCs w:val="24"/>
          <w:rtl/>
        </w:rPr>
        <w:t>...</w:t>
      </w:r>
      <w:r w:rsidRPr="004610C3">
        <w:rPr>
          <w:rFonts w:ascii="Arial" w:hAnsi="Arial" w:cs="Arial" w:hint="cs"/>
          <w:sz w:val="24"/>
          <w:szCs w:val="24"/>
          <w:rtl/>
        </w:rPr>
        <w:t>جناب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حجت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الاسلام‏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و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المسلمین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ناطق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نوری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ریاست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محترم‏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مجلس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شورای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اسلامی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در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افتتاح‏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چهارمین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نمایشگاه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فرش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دستباف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نیز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با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اشاره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به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مشکلات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صادرات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فرش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اظهار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داشتند</w:t>
      </w:r>
      <w:r w:rsidRPr="004610C3">
        <w:rPr>
          <w:rFonts w:ascii="Arial" w:hAnsi="Arial" w:cs="Arial"/>
          <w:sz w:val="24"/>
          <w:szCs w:val="24"/>
          <w:rtl/>
        </w:rPr>
        <w:t>"...</w:t>
      </w:r>
      <w:r w:rsidRPr="004610C3">
        <w:rPr>
          <w:rFonts w:ascii="Arial" w:hAnsi="Arial" w:cs="Arial" w:hint="cs"/>
          <w:sz w:val="24"/>
          <w:szCs w:val="24"/>
          <w:rtl/>
        </w:rPr>
        <w:t>اگر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صادرات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فرش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ایرانی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توسعه‏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پیدا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کند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قدمهای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بلندی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برای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بی‏نیاز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شدن‏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از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درآمدهای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حاصل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از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فروش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نفت‏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برداشته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خواهد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شد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فرش</w:t>
      </w:r>
      <w:r w:rsidRPr="004610C3">
        <w:rPr>
          <w:rFonts w:ascii="Arial" w:hAnsi="Arial" w:cs="Arial"/>
          <w:sz w:val="24"/>
          <w:szCs w:val="24"/>
          <w:rtl/>
        </w:rPr>
        <w:t xml:space="preserve"> 40 </w:t>
      </w:r>
      <w:r w:rsidRPr="004610C3">
        <w:rPr>
          <w:rFonts w:ascii="Arial" w:hAnsi="Arial" w:cs="Arial" w:hint="cs"/>
          <w:sz w:val="24"/>
          <w:szCs w:val="24"/>
          <w:rtl/>
        </w:rPr>
        <w:t>درصد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ارز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حاصل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از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صادرات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غیرنفتی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کشور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را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تشکیل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می‏دهد</w:t>
      </w:r>
      <w:r w:rsidRPr="004610C3">
        <w:rPr>
          <w:rFonts w:ascii="Arial" w:hAnsi="Arial" w:cs="Arial"/>
          <w:sz w:val="24"/>
          <w:szCs w:val="24"/>
          <w:rtl/>
        </w:rPr>
        <w:t>.</w:t>
      </w:r>
      <w:r w:rsidRPr="004610C3">
        <w:rPr>
          <w:rFonts w:ascii="Arial" w:hAnsi="Arial" w:cs="Arial" w:hint="cs"/>
          <w:sz w:val="24"/>
          <w:szCs w:val="24"/>
          <w:rtl/>
        </w:rPr>
        <w:t>البته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در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امر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صادرات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فرش‏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مشکلاتی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در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زمینه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قیمت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گذاری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و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زمان‏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بازگشت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ارز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حاصل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از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صدور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فرش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وجود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دارد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که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با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تعدیل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منطقی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و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معقول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این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دو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مورد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مشکلات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موجود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نیز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برطرف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خواهد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شد</w:t>
      </w:r>
      <w:r w:rsidRPr="004610C3">
        <w:rPr>
          <w:rFonts w:ascii="Arial" w:hAnsi="Arial" w:cs="Arial"/>
          <w:sz w:val="24"/>
          <w:szCs w:val="24"/>
          <w:rtl/>
        </w:rPr>
        <w:t>..."</w:t>
      </w:r>
      <w:r w:rsidRPr="004610C3">
        <w:rPr>
          <w:rFonts w:ascii="Arial" w:hAnsi="Arial" w:cs="Arial" w:hint="cs"/>
          <w:sz w:val="24"/>
          <w:szCs w:val="24"/>
          <w:rtl/>
        </w:rPr>
        <w:t>و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جناب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حجت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الاسلام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و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المسلمین‏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هاشمی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رفسنجانی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ریاست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محترم‏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جمهوری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نیز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تاکید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بسیاری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در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مورد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حل‏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مشکلات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صادرات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فرش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کردند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ولی‏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متاسفانه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در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عمل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اختلاف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نظرات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موجود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موجب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تعلل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و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تاخیر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در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اجرای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تاکیدات‏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بالاترین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مقام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اجرائی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کشور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شده‏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و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تحلیلهای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غیرواقع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بینانه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رده‏های‏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تصمیم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گیرنده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موجب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رکود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صادرات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شده‏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است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و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اثرات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سوء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تعلل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در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تصمیم‏گیری‏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در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مورد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ایجاد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تسهیلات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در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صادرات‏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فرش،خریداران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خارجی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را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به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سوی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رقبای‏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فرش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ایران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از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جمله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چین،هند،پاکستان‏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و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ترکمنستان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گسیل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خواهد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داشت</w:t>
      </w:r>
      <w:r w:rsidRPr="004610C3">
        <w:rPr>
          <w:rFonts w:ascii="Arial" w:hAnsi="Arial" w:cs="Arial"/>
          <w:sz w:val="24"/>
          <w:szCs w:val="24"/>
          <w:rtl/>
        </w:rPr>
        <w:t>.</w:t>
      </w:r>
      <w:r w:rsidRPr="004610C3">
        <w:rPr>
          <w:rFonts w:ascii="Arial" w:hAnsi="Arial" w:cs="Arial" w:hint="cs"/>
          <w:sz w:val="24"/>
          <w:szCs w:val="24"/>
          <w:rtl/>
        </w:rPr>
        <w:t>در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حالی‏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که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فرش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ایران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در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سنوات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آخر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با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ارتقاء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کیفیت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و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تبلیغات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و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بازاریابی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صحیح‏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و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حضور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در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بازارهای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خارجی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موقعیت‏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ممتازی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کسب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نموده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است</w:t>
      </w:r>
      <w:r w:rsidRPr="004610C3">
        <w:rPr>
          <w:rFonts w:ascii="Arial" w:hAnsi="Arial" w:cs="Arial"/>
          <w:sz w:val="24"/>
          <w:szCs w:val="24"/>
          <w:rtl/>
        </w:rPr>
        <w:t>.</w:t>
      </w:r>
      <w:r w:rsidRPr="004610C3">
        <w:rPr>
          <w:rFonts w:ascii="Arial" w:hAnsi="Arial" w:cs="Arial" w:hint="cs"/>
          <w:sz w:val="24"/>
          <w:szCs w:val="24"/>
          <w:rtl/>
        </w:rPr>
        <w:t>ولی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lastRenderedPageBreak/>
        <w:t>اکنون‏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با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روش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جدید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تدریجا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این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بازار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مطلوب‏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را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از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دست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می‏دهد</w:t>
      </w:r>
      <w:r w:rsidRPr="004610C3">
        <w:rPr>
          <w:rFonts w:ascii="Arial" w:hAnsi="Arial" w:cs="Arial"/>
          <w:sz w:val="24"/>
          <w:szCs w:val="24"/>
          <w:rtl/>
        </w:rPr>
        <w:t>.</w:t>
      </w:r>
      <w:r w:rsidRPr="004610C3">
        <w:rPr>
          <w:rFonts w:ascii="Arial" w:hAnsi="Arial" w:cs="Arial" w:hint="cs"/>
          <w:sz w:val="24"/>
          <w:szCs w:val="24"/>
          <w:rtl/>
        </w:rPr>
        <w:t>بنابراین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بر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مسئولان‏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فرض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است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که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با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پرداختن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به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واقعیات‏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و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براساس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مطالعات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و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استفاده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از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نظرات‏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کارشناسان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از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جمله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نمایندگان،اتحادیه‏ها،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اتاق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بازرگانی،بانک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مرکزی،مرکز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توسعه‏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صادرات،گمرک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ایران،شرکت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فرش،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وزارت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جهاد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سازندگی،تولیدکنندگان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و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صادرکنندگان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نسبت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به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تعیین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قیمت‏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جدید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در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نرخگذاری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فرشهای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صادراتی‏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و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افزایش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مهلت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تعیین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شده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برای‏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بازگردانیدن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ارز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حاصل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از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صادرات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و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ایجاد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تسهیلات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لازم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و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کافی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به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تدوین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مقررات‏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بپردازند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تا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با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ثبات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و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دور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نگری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و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جامعیت‏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شکوفائی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دوباره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این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صنعت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دیر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پا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فراهم‏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آید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تا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در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سال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جاری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صادرکنندگان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فرش‏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دستباف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ایران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بتوانند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در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نمایشگاه‏های‏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آلمان،کانادا،افریقای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جنوبی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و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کشورهای‏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حوزه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خلیج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فارس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که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در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پیش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است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شرکت‏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نمایند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که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البته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میزان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فعالیت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و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حضور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در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این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نمایشگاهها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به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روند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وضعیت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و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رفع‏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مشکلات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مزبور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بستگی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دارد</w:t>
      </w:r>
      <w:r w:rsidRPr="004610C3">
        <w:rPr>
          <w:rFonts w:ascii="Arial" w:hAnsi="Arial" w:cs="Arial"/>
          <w:sz w:val="24"/>
          <w:szCs w:val="24"/>
          <w:rtl/>
        </w:rPr>
        <w:t>.</w:t>
      </w:r>
      <w:r w:rsidRPr="004610C3">
        <w:rPr>
          <w:rFonts w:ascii="Arial" w:hAnsi="Arial" w:cs="Arial" w:hint="cs"/>
          <w:sz w:val="24"/>
          <w:szCs w:val="24"/>
          <w:rtl/>
        </w:rPr>
        <w:t>در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پایان‏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مطلب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لازم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به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ذکر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است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که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شاخص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بودن‏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فرش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ایران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در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بین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فرشهای‏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دیگر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کشورها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بخاطر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مرغوبیت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آن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میباشد</w:t>
      </w:r>
      <w:r w:rsidRPr="004610C3">
        <w:rPr>
          <w:rFonts w:ascii="Arial" w:hAnsi="Arial" w:cs="Arial"/>
          <w:sz w:val="24"/>
          <w:szCs w:val="24"/>
          <w:rtl/>
        </w:rPr>
        <w:t xml:space="preserve">. </w:t>
      </w:r>
      <w:r w:rsidRPr="004610C3">
        <w:rPr>
          <w:rFonts w:ascii="Arial" w:hAnsi="Arial" w:cs="Arial" w:hint="cs"/>
          <w:sz w:val="24"/>
          <w:szCs w:val="24"/>
          <w:rtl/>
        </w:rPr>
        <w:t>بنابراین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برخی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از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بافندگان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بخاطر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دوام‏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بیشتری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که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نخهای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مخلوط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با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پولیستر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در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چله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کشی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فرش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دارد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به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آن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روی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آوردند</w:t>
      </w:r>
      <w:r w:rsidRPr="004610C3">
        <w:rPr>
          <w:rFonts w:ascii="Arial" w:hAnsi="Arial" w:cs="Arial"/>
          <w:sz w:val="24"/>
          <w:szCs w:val="24"/>
          <w:rtl/>
        </w:rPr>
        <w:t xml:space="preserve">. </w:t>
      </w:r>
      <w:r w:rsidRPr="004610C3">
        <w:rPr>
          <w:rFonts w:ascii="Arial" w:hAnsi="Arial" w:cs="Arial" w:hint="cs"/>
          <w:sz w:val="24"/>
          <w:szCs w:val="24"/>
          <w:rtl/>
        </w:rPr>
        <w:t>از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مضرات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این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عمل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اصطکاک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فرش‏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بر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کف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گرم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و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اطاق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و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سالن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است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که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کیس‏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بر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می‏دارد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و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از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مرغوبیت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آن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می‏کاهد</w:t>
      </w:r>
      <w:r w:rsidRPr="004610C3">
        <w:rPr>
          <w:rFonts w:ascii="Arial" w:hAnsi="Arial" w:cs="Arial"/>
          <w:sz w:val="24"/>
          <w:szCs w:val="24"/>
          <w:rtl/>
        </w:rPr>
        <w:t xml:space="preserve">. </w:t>
      </w:r>
      <w:r w:rsidRPr="004610C3">
        <w:rPr>
          <w:rFonts w:ascii="Arial" w:hAnsi="Arial" w:cs="Arial" w:hint="cs"/>
          <w:sz w:val="24"/>
          <w:szCs w:val="24"/>
          <w:rtl/>
        </w:rPr>
        <w:t>با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تسهیلاتی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که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مسئولان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محترم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در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اختیار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بافندگان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عزیز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می‏گذارند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و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با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آگاهی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دادن‏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هر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چه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بیشتر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به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تولیدکنندگان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متعهد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امید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است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که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از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این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کار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جلوگیری</w:t>
      </w:r>
      <w:r w:rsidRPr="004610C3">
        <w:rPr>
          <w:rFonts w:ascii="Arial" w:hAnsi="Arial" w:cs="Arial"/>
          <w:sz w:val="24"/>
          <w:szCs w:val="24"/>
          <w:rtl/>
        </w:rPr>
        <w:t xml:space="preserve"> </w:t>
      </w:r>
      <w:r w:rsidRPr="004610C3">
        <w:rPr>
          <w:rFonts w:ascii="Arial" w:hAnsi="Arial" w:cs="Arial" w:hint="cs"/>
          <w:sz w:val="24"/>
          <w:szCs w:val="24"/>
          <w:rtl/>
        </w:rPr>
        <w:t>شود</w:t>
      </w:r>
      <w:r w:rsidRPr="004610C3">
        <w:rPr>
          <w:rFonts w:ascii="Arial" w:hAnsi="Arial" w:cs="Arial"/>
          <w:sz w:val="24"/>
          <w:szCs w:val="24"/>
        </w:rPr>
        <w:t>.</w:t>
      </w:r>
    </w:p>
    <w:p w:rsidR="00B50198" w:rsidRPr="004610C3" w:rsidRDefault="00B50198" w:rsidP="004610C3">
      <w:pPr>
        <w:bidi/>
        <w:jc w:val="both"/>
        <w:rPr>
          <w:rFonts w:ascii="Arial" w:hAnsi="Arial" w:cs="Arial"/>
          <w:sz w:val="24"/>
          <w:szCs w:val="24"/>
        </w:rPr>
      </w:pPr>
    </w:p>
    <w:sectPr w:rsidR="00B50198" w:rsidRPr="004610C3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35B31"/>
    <w:rsid w:val="000365CA"/>
    <w:rsid w:val="002011B1"/>
    <w:rsid w:val="00202A6F"/>
    <w:rsid w:val="0025040D"/>
    <w:rsid w:val="002A5267"/>
    <w:rsid w:val="002C120A"/>
    <w:rsid w:val="002D1C8E"/>
    <w:rsid w:val="002F51A8"/>
    <w:rsid w:val="0039546D"/>
    <w:rsid w:val="00401372"/>
    <w:rsid w:val="00402B31"/>
    <w:rsid w:val="00413C70"/>
    <w:rsid w:val="00454644"/>
    <w:rsid w:val="004610C3"/>
    <w:rsid w:val="00462BC6"/>
    <w:rsid w:val="00476BCF"/>
    <w:rsid w:val="004A6053"/>
    <w:rsid w:val="004A6C39"/>
    <w:rsid w:val="00543F0B"/>
    <w:rsid w:val="005A3A4B"/>
    <w:rsid w:val="005B492D"/>
    <w:rsid w:val="00602AC5"/>
    <w:rsid w:val="0060615C"/>
    <w:rsid w:val="006609C5"/>
    <w:rsid w:val="00695065"/>
    <w:rsid w:val="00695874"/>
    <w:rsid w:val="007F32CE"/>
    <w:rsid w:val="008146B9"/>
    <w:rsid w:val="00870EAB"/>
    <w:rsid w:val="008A029C"/>
    <w:rsid w:val="008C4E47"/>
    <w:rsid w:val="00991E45"/>
    <w:rsid w:val="009B331B"/>
    <w:rsid w:val="009B76F6"/>
    <w:rsid w:val="009D0884"/>
    <w:rsid w:val="009E0F7D"/>
    <w:rsid w:val="00A1538A"/>
    <w:rsid w:val="00A410FC"/>
    <w:rsid w:val="00A971D0"/>
    <w:rsid w:val="00AA654D"/>
    <w:rsid w:val="00AB03FB"/>
    <w:rsid w:val="00AE711C"/>
    <w:rsid w:val="00AF2780"/>
    <w:rsid w:val="00AF6948"/>
    <w:rsid w:val="00B37335"/>
    <w:rsid w:val="00B378DF"/>
    <w:rsid w:val="00B50198"/>
    <w:rsid w:val="00B87EB8"/>
    <w:rsid w:val="00BB2C2B"/>
    <w:rsid w:val="00BC1FEF"/>
    <w:rsid w:val="00C361BC"/>
    <w:rsid w:val="00C72BCD"/>
    <w:rsid w:val="00C72F98"/>
    <w:rsid w:val="00C82710"/>
    <w:rsid w:val="00CA1524"/>
    <w:rsid w:val="00CC1AC7"/>
    <w:rsid w:val="00CF0CA8"/>
    <w:rsid w:val="00CF613F"/>
    <w:rsid w:val="00D10EBB"/>
    <w:rsid w:val="00D12982"/>
    <w:rsid w:val="00D62360"/>
    <w:rsid w:val="00E40891"/>
    <w:rsid w:val="00F35B31"/>
    <w:rsid w:val="00F878F7"/>
    <w:rsid w:val="00F910BC"/>
    <w:rsid w:val="00FE5318"/>
    <w:rsid w:val="00FE5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2012-03-02T18:13:00Z</dcterms:created>
  <dcterms:modified xsi:type="dcterms:W3CDTF">2012-03-02T18:13:00Z</dcterms:modified>
</cp:coreProperties>
</file>