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AC7" w:rsidRPr="00CC1AC7" w:rsidRDefault="00CC1AC7" w:rsidP="00CC1AC7">
      <w:pPr>
        <w:bidi/>
        <w:jc w:val="both"/>
        <w:rPr>
          <w:rFonts w:ascii="Arial" w:hAnsi="Arial" w:cs="Arial"/>
          <w:sz w:val="28"/>
          <w:szCs w:val="28"/>
        </w:rPr>
      </w:pPr>
      <w:r w:rsidRPr="00CC1AC7">
        <w:rPr>
          <w:rFonts w:ascii="Arial" w:hAnsi="Arial" w:cs="Arial" w:hint="cs"/>
          <w:sz w:val="28"/>
          <w:szCs w:val="28"/>
          <w:rtl/>
        </w:rPr>
        <w:t>بحث</w:t>
      </w:r>
      <w:r w:rsidRPr="00CC1AC7">
        <w:rPr>
          <w:rFonts w:ascii="Arial" w:hAnsi="Arial" w:cs="Arial"/>
          <w:sz w:val="28"/>
          <w:szCs w:val="28"/>
          <w:rtl/>
        </w:rPr>
        <w:t xml:space="preserve"> </w:t>
      </w:r>
      <w:r w:rsidRPr="00CC1AC7">
        <w:rPr>
          <w:rFonts w:ascii="Arial" w:hAnsi="Arial" w:cs="Arial" w:hint="cs"/>
          <w:sz w:val="28"/>
          <w:szCs w:val="28"/>
          <w:rtl/>
        </w:rPr>
        <w:t>و</w:t>
      </w:r>
      <w:r w:rsidRPr="00CC1AC7">
        <w:rPr>
          <w:rFonts w:ascii="Arial" w:hAnsi="Arial" w:cs="Arial"/>
          <w:sz w:val="28"/>
          <w:szCs w:val="28"/>
          <w:rtl/>
        </w:rPr>
        <w:t xml:space="preserve"> </w:t>
      </w:r>
      <w:r w:rsidRPr="00CC1AC7">
        <w:rPr>
          <w:rFonts w:ascii="Arial" w:hAnsi="Arial" w:cs="Arial" w:hint="cs"/>
          <w:sz w:val="28"/>
          <w:szCs w:val="28"/>
          <w:rtl/>
        </w:rPr>
        <w:t>نظر</w:t>
      </w:r>
      <w:r w:rsidRPr="00CC1AC7">
        <w:rPr>
          <w:rFonts w:ascii="Arial" w:hAnsi="Arial" w:cs="Arial"/>
          <w:sz w:val="28"/>
          <w:szCs w:val="28"/>
          <w:rtl/>
        </w:rPr>
        <w:t xml:space="preserve">: </w:t>
      </w:r>
      <w:r w:rsidRPr="00CC1AC7">
        <w:rPr>
          <w:rFonts w:ascii="Arial" w:hAnsi="Arial" w:cs="Arial" w:hint="cs"/>
          <w:sz w:val="28"/>
          <w:szCs w:val="28"/>
          <w:rtl/>
        </w:rPr>
        <w:t>ضرورت</w:t>
      </w:r>
      <w:r w:rsidRPr="00CC1AC7">
        <w:rPr>
          <w:rFonts w:ascii="Arial" w:hAnsi="Arial" w:cs="Arial"/>
          <w:sz w:val="28"/>
          <w:szCs w:val="28"/>
          <w:rtl/>
        </w:rPr>
        <w:t xml:space="preserve"> </w:t>
      </w:r>
      <w:r w:rsidRPr="00CC1AC7">
        <w:rPr>
          <w:rFonts w:ascii="Arial" w:hAnsi="Arial" w:cs="Arial" w:hint="cs"/>
          <w:sz w:val="28"/>
          <w:szCs w:val="28"/>
          <w:rtl/>
        </w:rPr>
        <w:t>ایجاد</w:t>
      </w:r>
      <w:r w:rsidRPr="00CC1AC7">
        <w:rPr>
          <w:rFonts w:ascii="Arial" w:hAnsi="Arial" w:cs="Arial"/>
          <w:sz w:val="28"/>
          <w:szCs w:val="28"/>
          <w:rtl/>
        </w:rPr>
        <w:t xml:space="preserve"> </w:t>
      </w:r>
      <w:r w:rsidRPr="00CC1AC7">
        <w:rPr>
          <w:rFonts w:ascii="Arial" w:hAnsi="Arial" w:cs="Arial" w:hint="cs"/>
          <w:sz w:val="28"/>
          <w:szCs w:val="28"/>
          <w:rtl/>
        </w:rPr>
        <w:t>هماهنگی</w:t>
      </w:r>
      <w:r w:rsidRPr="00CC1AC7">
        <w:rPr>
          <w:rFonts w:ascii="Arial" w:hAnsi="Arial" w:cs="Arial"/>
          <w:sz w:val="28"/>
          <w:szCs w:val="28"/>
          <w:rtl/>
        </w:rPr>
        <w:t xml:space="preserve"> </w:t>
      </w:r>
      <w:r w:rsidRPr="00CC1AC7">
        <w:rPr>
          <w:rFonts w:ascii="Arial" w:hAnsi="Arial" w:cs="Arial" w:hint="cs"/>
          <w:sz w:val="28"/>
          <w:szCs w:val="28"/>
          <w:rtl/>
        </w:rPr>
        <w:t>در</w:t>
      </w:r>
      <w:r w:rsidRPr="00CC1AC7">
        <w:rPr>
          <w:rFonts w:ascii="Arial" w:hAnsi="Arial" w:cs="Arial"/>
          <w:sz w:val="28"/>
          <w:szCs w:val="28"/>
          <w:rtl/>
        </w:rPr>
        <w:t xml:space="preserve"> </w:t>
      </w:r>
      <w:r w:rsidRPr="00CC1AC7">
        <w:rPr>
          <w:rFonts w:ascii="Arial" w:hAnsi="Arial" w:cs="Arial" w:hint="cs"/>
          <w:sz w:val="28"/>
          <w:szCs w:val="28"/>
          <w:rtl/>
        </w:rPr>
        <w:t>سیاست</w:t>
      </w:r>
      <w:r w:rsidRPr="00CC1AC7">
        <w:rPr>
          <w:rFonts w:ascii="Arial" w:hAnsi="Arial" w:cs="Arial"/>
          <w:sz w:val="28"/>
          <w:szCs w:val="28"/>
          <w:rtl/>
        </w:rPr>
        <w:t xml:space="preserve"> </w:t>
      </w:r>
      <w:r w:rsidRPr="00CC1AC7">
        <w:rPr>
          <w:rFonts w:ascii="Arial" w:hAnsi="Arial" w:cs="Arial" w:hint="cs"/>
          <w:sz w:val="28"/>
          <w:szCs w:val="28"/>
          <w:rtl/>
        </w:rPr>
        <w:t>های</w:t>
      </w:r>
      <w:r w:rsidRPr="00CC1AC7">
        <w:rPr>
          <w:rFonts w:ascii="Arial" w:hAnsi="Arial" w:cs="Arial"/>
          <w:sz w:val="28"/>
          <w:szCs w:val="28"/>
          <w:rtl/>
        </w:rPr>
        <w:t xml:space="preserve"> </w:t>
      </w:r>
      <w:r w:rsidRPr="00CC1AC7">
        <w:rPr>
          <w:rFonts w:ascii="Arial" w:hAnsi="Arial" w:cs="Arial" w:hint="cs"/>
          <w:sz w:val="28"/>
          <w:szCs w:val="28"/>
          <w:rtl/>
        </w:rPr>
        <w:t>مالی</w:t>
      </w:r>
      <w:r w:rsidRPr="00CC1AC7">
        <w:rPr>
          <w:rFonts w:ascii="Arial" w:hAnsi="Arial" w:cs="Arial"/>
          <w:sz w:val="28"/>
          <w:szCs w:val="28"/>
          <w:rtl/>
        </w:rPr>
        <w:t xml:space="preserve"> </w:t>
      </w:r>
      <w:r w:rsidRPr="00CC1AC7">
        <w:rPr>
          <w:rFonts w:ascii="Arial" w:hAnsi="Arial" w:cs="Arial" w:hint="cs"/>
          <w:sz w:val="28"/>
          <w:szCs w:val="28"/>
          <w:rtl/>
        </w:rPr>
        <w:t>و</w:t>
      </w:r>
      <w:r w:rsidRPr="00CC1AC7">
        <w:rPr>
          <w:rFonts w:ascii="Arial" w:hAnsi="Arial" w:cs="Arial"/>
          <w:sz w:val="28"/>
          <w:szCs w:val="28"/>
          <w:rtl/>
        </w:rPr>
        <w:t xml:space="preserve"> </w:t>
      </w:r>
      <w:r w:rsidRPr="00CC1AC7">
        <w:rPr>
          <w:rFonts w:ascii="Arial" w:hAnsi="Arial" w:cs="Arial" w:hint="cs"/>
          <w:sz w:val="28"/>
          <w:szCs w:val="28"/>
          <w:rtl/>
        </w:rPr>
        <w:t>پولی</w:t>
      </w:r>
      <w:r w:rsidRPr="00CC1AC7">
        <w:rPr>
          <w:rFonts w:ascii="Arial" w:hAnsi="Arial" w:cs="Arial"/>
          <w:sz w:val="28"/>
          <w:szCs w:val="28"/>
          <w:rtl/>
        </w:rPr>
        <w:t xml:space="preserve"> </w:t>
      </w:r>
      <w:r w:rsidRPr="00CC1AC7">
        <w:rPr>
          <w:rFonts w:ascii="Arial" w:hAnsi="Arial" w:cs="Arial" w:hint="cs"/>
          <w:sz w:val="28"/>
          <w:szCs w:val="28"/>
          <w:rtl/>
        </w:rPr>
        <w:t>برای</w:t>
      </w:r>
      <w:r w:rsidRPr="00CC1AC7">
        <w:rPr>
          <w:rFonts w:ascii="Arial" w:hAnsi="Arial" w:cs="Arial"/>
          <w:sz w:val="28"/>
          <w:szCs w:val="28"/>
          <w:rtl/>
        </w:rPr>
        <w:t xml:space="preserve"> </w:t>
      </w:r>
      <w:r w:rsidRPr="00CC1AC7">
        <w:rPr>
          <w:rFonts w:ascii="Arial" w:hAnsi="Arial" w:cs="Arial" w:hint="cs"/>
          <w:sz w:val="28"/>
          <w:szCs w:val="28"/>
          <w:rtl/>
        </w:rPr>
        <w:t>تحقق</w:t>
      </w:r>
      <w:r w:rsidRPr="00CC1AC7">
        <w:rPr>
          <w:rFonts w:ascii="Arial" w:hAnsi="Arial" w:cs="Arial"/>
          <w:sz w:val="28"/>
          <w:szCs w:val="28"/>
          <w:rtl/>
        </w:rPr>
        <w:t xml:space="preserve"> </w:t>
      </w:r>
      <w:r w:rsidRPr="00CC1AC7">
        <w:rPr>
          <w:rFonts w:ascii="Arial" w:hAnsi="Arial" w:cs="Arial" w:hint="cs"/>
          <w:sz w:val="28"/>
          <w:szCs w:val="28"/>
          <w:rtl/>
        </w:rPr>
        <w:t>هدف</w:t>
      </w:r>
      <w:r w:rsidRPr="00CC1AC7">
        <w:rPr>
          <w:rFonts w:ascii="Arial" w:hAnsi="Arial" w:cs="Arial"/>
          <w:sz w:val="28"/>
          <w:szCs w:val="28"/>
          <w:rtl/>
        </w:rPr>
        <w:t xml:space="preserve"> </w:t>
      </w:r>
      <w:r w:rsidRPr="00CC1AC7">
        <w:rPr>
          <w:rFonts w:ascii="Arial" w:hAnsi="Arial" w:cs="Arial" w:hint="cs"/>
          <w:sz w:val="28"/>
          <w:szCs w:val="28"/>
          <w:rtl/>
        </w:rPr>
        <w:t>های</w:t>
      </w:r>
      <w:r w:rsidRPr="00CC1AC7">
        <w:rPr>
          <w:rFonts w:ascii="Arial" w:hAnsi="Arial" w:cs="Arial"/>
          <w:sz w:val="28"/>
          <w:szCs w:val="28"/>
          <w:rtl/>
        </w:rPr>
        <w:t xml:space="preserve"> </w:t>
      </w:r>
      <w:r w:rsidRPr="00CC1AC7">
        <w:rPr>
          <w:rFonts w:ascii="Arial" w:hAnsi="Arial" w:cs="Arial" w:hint="cs"/>
          <w:sz w:val="28"/>
          <w:szCs w:val="28"/>
          <w:rtl/>
        </w:rPr>
        <w:t>رشد</w:t>
      </w:r>
      <w:r w:rsidRPr="00CC1AC7">
        <w:rPr>
          <w:rFonts w:ascii="Arial" w:hAnsi="Arial" w:cs="Arial"/>
          <w:sz w:val="28"/>
          <w:szCs w:val="28"/>
          <w:rtl/>
        </w:rPr>
        <w:t xml:space="preserve"> </w:t>
      </w:r>
      <w:r w:rsidRPr="00CC1AC7">
        <w:rPr>
          <w:rFonts w:ascii="Arial" w:hAnsi="Arial" w:cs="Arial" w:hint="cs"/>
          <w:sz w:val="28"/>
          <w:szCs w:val="28"/>
          <w:rtl/>
        </w:rPr>
        <w:t>اقتصادی</w:t>
      </w:r>
      <w:r w:rsidRPr="00CC1AC7">
        <w:rPr>
          <w:rFonts w:ascii="Arial" w:hAnsi="Arial" w:cs="Arial"/>
          <w:sz w:val="28"/>
          <w:szCs w:val="28"/>
          <w:rtl/>
        </w:rPr>
        <w:t xml:space="preserve"> </w:t>
      </w:r>
    </w:p>
    <w:p w:rsidR="00CC1AC7" w:rsidRDefault="00CC1AC7" w:rsidP="00CC1AC7">
      <w:pPr>
        <w:bidi/>
        <w:jc w:val="both"/>
        <w:rPr>
          <w:rFonts w:ascii="Arial" w:hAnsi="Arial" w:cs="Arial"/>
          <w:sz w:val="24"/>
          <w:szCs w:val="24"/>
        </w:rPr>
      </w:pPr>
    </w:p>
    <w:p w:rsidR="00CC1AC7" w:rsidRPr="00CC1AC7" w:rsidRDefault="00CC1AC7" w:rsidP="00CC1AC7">
      <w:pPr>
        <w:bidi/>
        <w:jc w:val="both"/>
        <w:rPr>
          <w:rFonts w:ascii="Arial" w:hAnsi="Arial" w:cs="Arial"/>
          <w:sz w:val="24"/>
          <w:szCs w:val="24"/>
        </w:rPr>
      </w:pPr>
      <w:r w:rsidRPr="00CC1AC7">
        <w:rPr>
          <w:rFonts w:ascii="Arial" w:hAnsi="Arial" w:cs="Arial" w:hint="cs"/>
          <w:sz w:val="24"/>
          <w:szCs w:val="24"/>
          <w:rtl/>
        </w:rPr>
        <w:t>تحقق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رشد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مستمر،مطلوب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و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سراسر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اقتصادی،اجتماعی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و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فرهنگی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که‏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عمده‏ترین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هدف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برنامهء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دوم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را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تشکیل‏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می‏دهد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مستلزم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ایجاد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هماهنگی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در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سیاستهای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مالی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و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پولی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با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هدف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دست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یابی‏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به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رشد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مورد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نظر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می‏باشد</w:t>
      </w:r>
      <w:r w:rsidRPr="00CC1AC7">
        <w:rPr>
          <w:rFonts w:ascii="Arial" w:hAnsi="Arial" w:cs="Arial"/>
          <w:sz w:val="24"/>
          <w:szCs w:val="24"/>
        </w:rPr>
        <w:t>.</w:t>
      </w:r>
    </w:p>
    <w:p w:rsidR="00CC1AC7" w:rsidRPr="00CC1AC7" w:rsidRDefault="00CC1AC7" w:rsidP="00CC1AC7">
      <w:pPr>
        <w:bidi/>
        <w:jc w:val="both"/>
        <w:rPr>
          <w:rFonts w:ascii="Arial" w:hAnsi="Arial" w:cs="Arial"/>
          <w:sz w:val="24"/>
          <w:szCs w:val="24"/>
        </w:rPr>
      </w:pPr>
      <w:r w:rsidRPr="00CC1AC7">
        <w:rPr>
          <w:rFonts w:ascii="Arial" w:hAnsi="Arial" w:cs="Arial" w:hint="cs"/>
          <w:sz w:val="24"/>
          <w:szCs w:val="24"/>
          <w:rtl/>
        </w:rPr>
        <w:t>در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بادی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امر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به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نظر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می‏رسد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وزارت‏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امور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اقتصادی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و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دارائی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مسئول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ایجاد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این‏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هماهنگی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است،زیرا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بنابه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وظیفهء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امور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دارائی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در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حقیقت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دخل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و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خرج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مملکت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کلا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زیر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نظر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وزارت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دارائی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است</w:t>
      </w:r>
      <w:r w:rsidRPr="00CC1AC7">
        <w:rPr>
          <w:rFonts w:ascii="Arial" w:hAnsi="Arial" w:cs="Arial"/>
          <w:sz w:val="24"/>
          <w:szCs w:val="24"/>
          <w:rtl/>
        </w:rPr>
        <w:t>.</w:t>
      </w:r>
      <w:r w:rsidRPr="00CC1AC7">
        <w:rPr>
          <w:rFonts w:ascii="Arial" w:hAnsi="Arial" w:cs="Arial" w:hint="cs"/>
          <w:sz w:val="24"/>
          <w:szCs w:val="24"/>
          <w:rtl/>
        </w:rPr>
        <w:t>حتی‏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سازمانهائی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که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برای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آنها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حساب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و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کتاب‏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و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دخل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و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خرج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مستقل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در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نظر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گرفته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شده‏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نهایتا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در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برابر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وزارت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دارائی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جوابگو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خواهند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بود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و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دیوان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محاسبات</w:t>
      </w:r>
      <w:r w:rsidRPr="00CC1AC7">
        <w:rPr>
          <w:rFonts w:ascii="Arial" w:hAnsi="Arial" w:cs="Arial"/>
          <w:sz w:val="24"/>
          <w:szCs w:val="24"/>
          <w:rtl/>
        </w:rPr>
        <w:t>-</w:t>
      </w:r>
      <w:r w:rsidRPr="00CC1AC7">
        <w:rPr>
          <w:rFonts w:ascii="Arial" w:hAnsi="Arial" w:cs="Arial" w:hint="cs"/>
          <w:sz w:val="24"/>
          <w:szCs w:val="24"/>
          <w:rtl/>
        </w:rPr>
        <w:t>که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با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وجود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استقلال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به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نحوی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در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ارتباط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تنگاتنگ‏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با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وزارت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دارائی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است</w:t>
      </w:r>
      <w:r w:rsidRPr="00CC1AC7">
        <w:rPr>
          <w:rFonts w:ascii="Arial" w:hAnsi="Arial" w:cs="Arial"/>
          <w:sz w:val="24"/>
          <w:szCs w:val="24"/>
          <w:rtl/>
        </w:rPr>
        <w:t>-</w:t>
      </w:r>
      <w:r w:rsidRPr="00CC1AC7">
        <w:rPr>
          <w:rFonts w:ascii="Arial" w:hAnsi="Arial" w:cs="Arial" w:hint="cs"/>
          <w:sz w:val="24"/>
          <w:szCs w:val="24"/>
          <w:rtl/>
        </w:rPr>
        <w:t>حق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هرگونه‏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رسیدگی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ادواری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و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اتفاقی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به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دفاتر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و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دخل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و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خرج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همهء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سازمانهائی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را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که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به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نحوی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با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خزانه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عمومی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در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ارتباط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هستند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دارد</w:t>
      </w:r>
      <w:r w:rsidRPr="00CC1AC7">
        <w:rPr>
          <w:rFonts w:ascii="Arial" w:hAnsi="Arial" w:cs="Arial"/>
          <w:sz w:val="24"/>
          <w:szCs w:val="24"/>
        </w:rPr>
        <w:t>.</w:t>
      </w:r>
    </w:p>
    <w:p w:rsidR="00CC1AC7" w:rsidRPr="00CC1AC7" w:rsidRDefault="00CC1AC7" w:rsidP="00CC1AC7">
      <w:pPr>
        <w:bidi/>
        <w:jc w:val="both"/>
        <w:rPr>
          <w:rFonts w:ascii="Arial" w:hAnsi="Arial" w:cs="Arial"/>
          <w:sz w:val="24"/>
          <w:szCs w:val="24"/>
        </w:rPr>
      </w:pPr>
      <w:r w:rsidRPr="00CC1AC7">
        <w:rPr>
          <w:rFonts w:ascii="Arial" w:hAnsi="Arial" w:cs="Arial" w:hint="cs"/>
          <w:sz w:val="24"/>
          <w:szCs w:val="24"/>
          <w:rtl/>
        </w:rPr>
        <w:t>از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طرف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دیگر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بنابه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وظیفهء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امور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اقتصادی،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وزارت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امور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اقتصادی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و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دارائی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می‏باید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بر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اجرای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برنامه‏های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اقتصادی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کشور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نظارت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و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مسئولیت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داشته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باشد</w:t>
      </w:r>
      <w:r w:rsidRPr="00CC1AC7">
        <w:rPr>
          <w:rFonts w:ascii="Arial" w:hAnsi="Arial" w:cs="Arial"/>
          <w:sz w:val="24"/>
          <w:szCs w:val="24"/>
          <w:rtl/>
        </w:rPr>
        <w:t>.</w:t>
      </w:r>
      <w:r w:rsidRPr="00CC1AC7">
        <w:rPr>
          <w:rFonts w:ascii="Arial" w:hAnsi="Arial" w:cs="Arial" w:hint="cs"/>
          <w:sz w:val="24"/>
          <w:szCs w:val="24"/>
          <w:rtl/>
        </w:rPr>
        <w:t>به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این‏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ترتیب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سازمان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برنامه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و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بودجه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به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عنوان‏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برنامه‏ریز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و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نهایتا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ناظر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در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کار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بودجه‏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و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برنامه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درمی‏آید</w:t>
      </w:r>
      <w:r w:rsidRPr="00CC1AC7">
        <w:rPr>
          <w:rFonts w:ascii="Arial" w:hAnsi="Arial" w:cs="Arial"/>
          <w:sz w:val="24"/>
          <w:szCs w:val="24"/>
          <w:rtl/>
        </w:rPr>
        <w:t>.</w:t>
      </w:r>
      <w:r w:rsidRPr="00CC1AC7">
        <w:rPr>
          <w:rFonts w:ascii="Arial" w:hAnsi="Arial" w:cs="Arial" w:hint="cs"/>
          <w:sz w:val="24"/>
          <w:szCs w:val="24"/>
          <w:rtl/>
        </w:rPr>
        <w:t>طبعا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مسئولیت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اجرائی‏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در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امور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اقتصادی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به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عهده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وزارت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امور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اقتصادی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و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دارائی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می‏ماند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و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در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دیگر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امور،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اجرا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تحت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نظر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وزارتخانه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و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سازمان‏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ذی‏ربط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خواهد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بود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و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نظارت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بر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درآمد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و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هزینه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طرحها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به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عهده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وزارت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دارائی‏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محول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خواهد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شد</w:t>
      </w:r>
      <w:r w:rsidRPr="00CC1AC7">
        <w:rPr>
          <w:rFonts w:ascii="Arial" w:hAnsi="Arial" w:cs="Arial"/>
          <w:sz w:val="24"/>
          <w:szCs w:val="24"/>
          <w:rtl/>
        </w:rPr>
        <w:t>.</w:t>
      </w:r>
      <w:r w:rsidRPr="00CC1AC7">
        <w:rPr>
          <w:rFonts w:ascii="Arial" w:hAnsi="Arial" w:cs="Arial" w:hint="cs"/>
          <w:sz w:val="24"/>
          <w:szCs w:val="24"/>
          <w:rtl/>
        </w:rPr>
        <w:t>چنین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مکانیسمی،به‏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هر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صورت،وزارت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امور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اقتصادی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و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دارائی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را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در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رأس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هرم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ساختار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اجرای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برنامه‏ها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قرار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می‏دهد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اما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مسأله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اساسی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اینست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که‏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وزارت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مذبور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سنتا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برای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اجرا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و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نظارت‏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بر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حسن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برنامه‏های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اقتصادی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و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عمرانی‏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کشور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ایجاد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نشده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است</w:t>
      </w:r>
      <w:r w:rsidRPr="00CC1AC7">
        <w:rPr>
          <w:rFonts w:ascii="Arial" w:hAnsi="Arial" w:cs="Arial"/>
          <w:sz w:val="24"/>
          <w:szCs w:val="24"/>
          <w:rtl/>
        </w:rPr>
        <w:t>.</w:t>
      </w:r>
      <w:r w:rsidRPr="00CC1AC7">
        <w:rPr>
          <w:rFonts w:ascii="Arial" w:hAnsi="Arial" w:cs="Arial" w:hint="cs"/>
          <w:sz w:val="24"/>
          <w:szCs w:val="24"/>
          <w:rtl/>
        </w:rPr>
        <w:t>بلکه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وظیفهء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آن‏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وصول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درآمدهای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قانونی،اعم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از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مالیاتهای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مستقیم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و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غیرمستقیم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و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گاه‏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عوارض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مختلفه،از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یک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سو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و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پرداخت‏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هزینه‏های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قانونی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از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سوی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دیگر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است</w:t>
      </w:r>
      <w:r w:rsidRPr="00CC1AC7">
        <w:rPr>
          <w:rFonts w:ascii="Arial" w:hAnsi="Arial" w:cs="Arial"/>
          <w:sz w:val="24"/>
          <w:szCs w:val="24"/>
          <w:rtl/>
        </w:rPr>
        <w:t>.</w:t>
      </w:r>
      <w:r w:rsidRPr="00CC1AC7">
        <w:rPr>
          <w:rFonts w:ascii="Arial" w:hAnsi="Arial" w:cs="Arial" w:hint="cs"/>
          <w:sz w:val="24"/>
          <w:szCs w:val="24"/>
          <w:rtl/>
        </w:rPr>
        <w:t>به‏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تدریج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گرایش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به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سوی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جمع‏آوری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تمام‏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درآمدهای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سازمانهای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دولتی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و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وابسته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به‏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دولت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و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مؤسسات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عمومی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و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وزارتخانه‏ها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در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وزارت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دارائی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و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نیز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انجام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هزینه‏ها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و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از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طریق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همین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وزارت‏خانه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فزونی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گرفت‏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و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روش‏</w:t>
      </w:r>
      <w:r w:rsidRPr="00CC1AC7">
        <w:rPr>
          <w:rFonts w:ascii="Arial" w:hAnsi="Arial" w:cs="Arial"/>
          <w:sz w:val="24"/>
          <w:szCs w:val="24"/>
          <w:rtl/>
        </w:rPr>
        <w:t>"</w:t>
      </w:r>
      <w:r w:rsidRPr="00CC1AC7">
        <w:rPr>
          <w:rFonts w:ascii="Arial" w:hAnsi="Arial" w:cs="Arial" w:hint="cs"/>
          <w:sz w:val="24"/>
          <w:szCs w:val="24"/>
          <w:rtl/>
        </w:rPr>
        <w:t>دخل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و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خرج‏</w:t>
      </w:r>
      <w:r w:rsidRPr="00CC1AC7">
        <w:rPr>
          <w:rFonts w:ascii="Arial" w:hAnsi="Arial" w:cs="Arial"/>
          <w:sz w:val="24"/>
          <w:szCs w:val="24"/>
          <w:rtl/>
        </w:rPr>
        <w:t>"</w:t>
      </w:r>
      <w:r w:rsidRPr="00CC1AC7">
        <w:rPr>
          <w:rFonts w:ascii="Arial" w:hAnsi="Arial" w:cs="Arial" w:hint="cs"/>
          <w:sz w:val="24"/>
          <w:szCs w:val="24"/>
          <w:rtl/>
        </w:rPr>
        <w:t>که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به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وزارتخانه‏ها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و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سازمانهای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خاصی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اجازه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می‏داد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خود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درآمدهائی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را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وصول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کنند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و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از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همان‏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محل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نیز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هزینه‏های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مصوب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را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انجام</w:t>
      </w:r>
      <w:r>
        <w:rPr>
          <w:rFonts w:ascii="Arial" w:hAnsi="Arial" w:cs="Arial"/>
          <w:sz w:val="24"/>
          <w:szCs w:val="24"/>
        </w:rPr>
        <w:t xml:space="preserve">  </w:t>
      </w:r>
      <w:r w:rsidRPr="00CC1AC7">
        <w:rPr>
          <w:rFonts w:ascii="Arial" w:hAnsi="Arial" w:cs="Arial" w:hint="cs"/>
          <w:sz w:val="24"/>
          <w:szCs w:val="24"/>
          <w:rtl/>
        </w:rPr>
        <w:t>دهند،به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تدریج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تضعیف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گردید،به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نحوی‏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که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اینک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غلبه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بر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روش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دخل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و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خرج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جداگانه‏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است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و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احتمالا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در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آینده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روش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دخل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و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خرج‏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مشترک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به‏طور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کلی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منسوخ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می‏شود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و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نظارت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اجرائی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وزارت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امور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اقتصادی‏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و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دارائی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در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دخل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و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خرج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بیت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المال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به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صورت‏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تمام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و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کمال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اعمال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می‏گردد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که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این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خود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پیشرفتی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در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امر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اجرا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و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نظارت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در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وصول‏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بهتر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درآمد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و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هزینه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کردن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بهتر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و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ثمربخش‏تر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است</w:t>
      </w:r>
      <w:r w:rsidRPr="00CC1AC7">
        <w:rPr>
          <w:rFonts w:ascii="Arial" w:hAnsi="Arial" w:cs="Arial"/>
          <w:sz w:val="24"/>
          <w:szCs w:val="24"/>
          <w:rtl/>
        </w:rPr>
        <w:t>.</w:t>
      </w:r>
      <w:r w:rsidRPr="00CC1AC7">
        <w:rPr>
          <w:rFonts w:ascii="Arial" w:hAnsi="Arial" w:cs="Arial" w:hint="cs"/>
          <w:sz w:val="24"/>
          <w:szCs w:val="24"/>
          <w:rtl/>
        </w:rPr>
        <w:t>البته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مطلوب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بودن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این‏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روش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تا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آنجاست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که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وصولیها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عادلانه‏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و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قانونی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باشد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و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هزینه‏ها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نیز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به‏طور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صحیح‏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و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سریع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انجام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شود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تا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تأخیرات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ناخواسته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در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امور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اجرائی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و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عمرانی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و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اقتصادی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کشور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پیش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نیاید</w:t>
      </w:r>
      <w:r w:rsidRPr="00CC1AC7">
        <w:rPr>
          <w:rFonts w:ascii="Arial" w:hAnsi="Arial" w:cs="Arial"/>
          <w:sz w:val="24"/>
          <w:szCs w:val="24"/>
        </w:rPr>
        <w:t>.</w:t>
      </w:r>
    </w:p>
    <w:p w:rsidR="00CC1AC7" w:rsidRPr="00CC1AC7" w:rsidRDefault="00CC1AC7" w:rsidP="00CC1AC7">
      <w:pPr>
        <w:bidi/>
        <w:jc w:val="both"/>
        <w:rPr>
          <w:rFonts w:ascii="Arial" w:hAnsi="Arial" w:cs="Arial"/>
          <w:sz w:val="24"/>
          <w:szCs w:val="24"/>
        </w:rPr>
      </w:pPr>
      <w:r w:rsidRPr="00CC1AC7">
        <w:rPr>
          <w:rFonts w:ascii="Arial" w:hAnsi="Arial" w:cs="Arial" w:hint="cs"/>
          <w:sz w:val="24"/>
          <w:szCs w:val="24"/>
          <w:rtl/>
        </w:rPr>
        <w:t>نکته‏ای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که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تقریبا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عمومیت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دارد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اینست‏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که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عرفا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دستگاههای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وصولی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هر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وجهی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را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که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به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حساب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آنها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ریخته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شود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قبول‏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می‏کنند،اما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در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پرداختها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بسیار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سخت‏گیر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هستند</w:t>
      </w:r>
      <w:r w:rsidRPr="00CC1AC7">
        <w:rPr>
          <w:rFonts w:ascii="Arial" w:hAnsi="Arial" w:cs="Arial"/>
          <w:sz w:val="24"/>
          <w:szCs w:val="24"/>
          <w:rtl/>
        </w:rPr>
        <w:t>.</w:t>
      </w:r>
      <w:r w:rsidRPr="00CC1AC7">
        <w:rPr>
          <w:rFonts w:ascii="Arial" w:hAnsi="Arial" w:cs="Arial" w:hint="cs"/>
          <w:sz w:val="24"/>
          <w:szCs w:val="24"/>
          <w:rtl/>
        </w:rPr>
        <w:t>حتی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اگر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فردی،وجهی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را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به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اشتباه‏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بیش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از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حد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مقرر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پرداخت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کرده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باشد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و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برای‏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مطالبه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مازاد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وجه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پرداختی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مراجعه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کند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باید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مدتها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دوندگی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کند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تا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بتواند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مجوز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لازم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را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برای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پس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گرفتن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مازاد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پرداختی‏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وصول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کند</w:t>
      </w:r>
      <w:r w:rsidRPr="00CC1AC7">
        <w:rPr>
          <w:rFonts w:ascii="Arial" w:hAnsi="Arial" w:cs="Arial"/>
          <w:sz w:val="24"/>
          <w:szCs w:val="24"/>
          <w:rtl/>
        </w:rPr>
        <w:t>.</w:t>
      </w:r>
      <w:r w:rsidRPr="00CC1AC7">
        <w:rPr>
          <w:rFonts w:ascii="Arial" w:hAnsi="Arial" w:cs="Arial" w:hint="cs"/>
          <w:sz w:val="24"/>
          <w:szCs w:val="24"/>
          <w:rtl/>
        </w:rPr>
        <w:t>اگر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این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امر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فرضا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برای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یک‏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مؤدی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معمولی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مسأله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دشواری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تلقی‏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نشود،لیکن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برای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یک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دستگاه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اجرائی،که‏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باید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برنامه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عظیمی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را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در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رأس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مدت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شروع‏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کند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و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بموقع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بپایان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برساند،طبعا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مسأله‏ساز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خواهد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بود</w:t>
      </w:r>
      <w:r w:rsidRPr="00CC1AC7">
        <w:rPr>
          <w:rFonts w:ascii="Arial" w:hAnsi="Arial" w:cs="Arial"/>
          <w:sz w:val="24"/>
          <w:szCs w:val="24"/>
        </w:rPr>
        <w:t>.</w:t>
      </w:r>
    </w:p>
    <w:p w:rsidR="00CC1AC7" w:rsidRPr="00CC1AC7" w:rsidRDefault="00CC1AC7" w:rsidP="00CC1AC7">
      <w:pPr>
        <w:bidi/>
        <w:jc w:val="both"/>
        <w:rPr>
          <w:rFonts w:ascii="Arial" w:hAnsi="Arial" w:cs="Arial"/>
          <w:sz w:val="24"/>
          <w:szCs w:val="24"/>
        </w:rPr>
      </w:pPr>
      <w:r w:rsidRPr="00CC1AC7">
        <w:rPr>
          <w:rFonts w:ascii="Arial" w:hAnsi="Arial" w:cs="Arial" w:hint="cs"/>
          <w:sz w:val="24"/>
          <w:szCs w:val="24"/>
          <w:rtl/>
        </w:rPr>
        <w:t>بحث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مهمتری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که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وجود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دارد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ایجاد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هماهنگی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در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سیاستهای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مالی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و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پولی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از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یک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طرف،و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هماهنگی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این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هر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دو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سیاست‏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به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عنوان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ابزار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توسعه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می‏باشد</w:t>
      </w:r>
      <w:r w:rsidRPr="00CC1AC7">
        <w:rPr>
          <w:rFonts w:ascii="Arial" w:hAnsi="Arial" w:cs="Arial"/>
          <w:sz w:val="24"/>
          <w:szCs w:val="24"/>
          <w:rtl/>
        </w:rPr>
        <w:t>.</w:t>
      </w:r>
      <w:r w:rsidRPr="00CC1AC7">
        <w:rPr>
          <w:rFonts w:ascii="Arial" w:hAnsi="Arial" w:cs="Arial" w:hint="cs"/>
          <w:sz w:val="24"/>
          <w:szCs w:val="24"/>
          <w:rtl/>
        </w:rPr>
        <w:t>در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بادی‏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امر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به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نظر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می‏رسد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سیاستهای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مالی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و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پولی‏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دقیقا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در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یک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راستا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عمل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می‏کنند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در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حالی‏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که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حقیقت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امر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جز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اینست</w:t>
      </w:r>
      <w:r w:rsidRPr="00CC1AC7">
        <w:rPr>
          <w:rFonts w:ascii="Arial" w:hAnsi="Arial" w:cs="Arial"/>
          <w:sz w:val="24"/>
          <w:szCs w:val="24"/>
          <w:rtl/>
        </w:rPr>
        <w:t>.</w:t>
      </w:r>
      <w:r w:rsidRPr="00CC1AC7">
        <w:rPr>
          <w:rFonts w:ascii="Arial" w:hAnsi="Arial" w:cs="Arial" w:hint="cs"/>
          <w:sz w:val="24"/>
          <w:szCs w:val="24"/>
          <w:rtl/>
        </w:rPr>
        <w:t>برای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روشن‏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شدن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موضوع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می‏توانیم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مثال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ساده‏ای‏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بیاوریم</w:t>
      </w:r>
      <w:r w:rsidRPr="00CC1AC7">
        <w:rPr>
          <w:rFonts w:ascii="Arial" w:hAnsi="Arial" w:cs="Arial"/>
          <w:sz w:val="24"/>
          <w:szCs w:val="24"/>
          <w:rtl/>
        </w:rPr>
        <w:t>:</w:t>
      </w:r>
      <w:r w:rsidRPr="00CC1AC7">
        <w:rPr>
          <w:rFonts w:ascii="Arial" w:hAnsi="Arial" w:cs="Arial" w:hint="cs"/>
          <w:sz w:val="24"/>
          <w:szCs w:val="24"/>
          <w:rtl/>
        </w:rPr>
        <w:t>افزایش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حجم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پول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در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گردش‏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نسبت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به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کالای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مورد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داد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و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ستد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در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بازار،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ایجاد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تورم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می‏کند</w:t>
      </w:r>
      <w:r w:rsidRPr="00CC1AC7">
        <w:rPr>
          <w:rFonts w:ascii="Arial" w:hAnsi="Arial" w:cs="Arial"/>
          <w:sz w:val="24"/>
          <w:szCs w:val="24"/>
          <w:rtl/>
        </w:rPr>
        <w:t>.</w:t>
      </w:r>
      <w:r w:rsidRPr="00CC1AC7">
        <w:rPr>
          <w:rFonts w:ascii="Arial" w:hAnsi="Arial" w:cs="Arial" w:hint="cs"/>
          <w:sz w:val="24"/>
          <w:szCs w:val="24"/>
          <w:rtl/>
        </w:rPr>
        <w:t>حال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این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تورم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را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از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چند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طریق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می‏توان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مهار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کرد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که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یکی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از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آنها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کاهش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حجم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پول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در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گردش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است</w:t>
      </w:r>
      <w:r w:rsidRPr="00CC1AC7">
        <w:rPr>
          <w:rFonts w:ascii="Arial" w:hAnsi="Arial" w:cs="Arial"/>
          <w:sz w:val="24"/>
          <w:szCs w:val="24"/>
          <w:rtl/>
        </w:rPr>
        <w:t>.</w:t>
      </w:r>
      <w:r w:rsidRPr="00CC1AC7">
        <w:rPr>
          <w:rFonts w:ascii="Arial" w:hAnsi="Arial" w:cs="Arial" w:hint="cs"/>
          <w:sz w:val="24"/>
          <w:szCs w:val="24"/>
          <w:rtl/>
        </w:rPr>
        <w:t>اما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می‏دانیم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کاهش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حجم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پول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در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گردش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به‏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سهولت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میسر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نیست،خاصه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در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یک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دورهء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lastRenderedPageBreak/>
        <w:t>تورمی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که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قیمتها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شدیدا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رو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به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افزایش‏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است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و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مردم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از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ترس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گرانتر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شدن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کالاها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به‏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خریدهای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اضافی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و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ذخیره‏سازی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کالا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روی‏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می‏آورند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و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طبعا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نرخ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بهره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بانکی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نمی‏تواند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جبران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تورم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موجود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در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جامعه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را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بنماید</w:t>
      </w:r>
      <w:r w:rsidRPr="00CC1AC7">
        <w:rPr>
          <w:rFonts w:ascii="Arial" w:hAnsi="Arial" w:cs="Arial"/>
          <w:sz w:val="24"/>
          <w:szCs w:val="24"/>
          <w:rtl/>
        </w:rPr>
        <w:t>.</w:t>
      </w:r>
      <w:r w:rsidRPr="00CC1AC7">
        <w:rPr>
          <w:rFonts w:ascii="Arial" w:hAnsi="Arial" w:cs="Arial" w:hint="cs"/>
          <w:sz w:val="24"/>
          <w:szCs w:val="24"/>
          <w:rtl/>
        </w:rPr>
        <w:t>به‏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این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ترتیب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برنامه‏های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تبلیغاتی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جلب‏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درآمدهای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اضافی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بسوی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پس‏انداز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مولد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در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بانکها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در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چنین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شرائطی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به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سطح‏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مطلوب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نمی‏رسد</w:t>
      </w:r>
      <w:r w:rsidRPr="00CC1AC7">
        <w:rPr>
          <w:rFonts w:ascii="Arial" w:hAnsi="Arial" w:cs="Arial"/>
          <w:sz w:val="24"/>
          <w:szCs w:val="24"/>
          <w:rtl/>
        </w:rPr>
        <w:t>.</w:t>
      </w:r>
      <w:r w:rsidRPr="00CC1AC7">
        <w:rPr>
          <w:rFonts w:ascii="Arial" w:hAnsi="Arial" w:cs="Arial" w:hint="cs"/>
          <w:sz w:val="24"/>
          <w:szCs w:val="24"/>
          <w:rtl/>
        </w:rPr>
        <w:t>از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سوی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دیگر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بعلت‏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افزایش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قیمتها،فشار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برای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افزایش‏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دستمزدها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فزونی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می‏گیرد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که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نهایتا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دیگر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هزینه‏ها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را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نیز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به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دنبال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خود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بالا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می‏کشد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و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دولت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را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ناگزیر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می‏سازد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بر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نقدینگی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جامعه‏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بیفزاید،در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حالی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که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در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چنین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وضعی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کاهش‏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نقدینگی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می‏تواند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چاره‏ساز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باشد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و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نه‏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افزایش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آن</w:t>
      </w:r>
      <w:r w:rsidRPr="00CC1AC7">
        <w:rPr>
          <w:rFonts w:ascii="Arial" w:hAnsi="Arial" w:cs="Arial"/>
          <w:sz w:val="24"/>
          <w:szCs w:val="24"/>
          <w:rtl/>
        </w:rPr>
        <w:t>.</w:t>
      </w:r>
      <w:r w:rsidRPr="00CC1AC7">
        <w:rPr>
          <w:rFonts w:ascii="Arial" w:hAnsi="Arial" w:cs="Arial" w:hint="cs"/>
          <w:sz w:val="24"/>
          <w:szCs w:val="24"/>
          <w:rtl/>
        </w:rPr>
        <w:t>اما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راه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دیگر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غلبه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بر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تورم‏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استفاده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از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اهرم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مالی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است</w:t>
      </w:r>
      <w:r w:rsidRPr="00CC1AC7">
        <w:rPr>
          <w:rFonts w:ascii="Arial" w:hAnsi="Arial" w:cs="Arial"/>
          <w:sz w:val="24"/>
          <w:szCs w:val="24"/>
          <w:rtl/>
        </w:rPr>
        <w:t>.</w:t>
      </w:r>
      <w:r w:rsidRPr="00CC1AC7">
        <w:rPr>
          <w:rFonts w:ascii="Arial" w:hAnsi="Arial" w:cs="Arial" w:hint="cs"/>
          <w:sz w:val="24"/>
          <w:szCs w:val="24"/>
          <w:rtl/>
        </w:rPr>
        <w:t>به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کمک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این‏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ابزار،فرضا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با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وضع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بخشودگیهای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مالیاتی‏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انگیزه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سرمایه‏گذاری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در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تولید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کالاهای‏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مورد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مصرف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مردم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را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افزایش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می‏دهیم‏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تا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آنجا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که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سود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متصور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از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تولید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این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یا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آن‏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کالای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مورد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نیاز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بیشتر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از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سودی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شود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که‏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بانک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یا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بازار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آزاد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به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سپرده‏ها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و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قرضه‏ها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می‏دهد</w:t>
      </w:r>
      <w:r w:rsidRPr="00CC1AC7">
        <w:rPr>
          <w:rFonts w:ascii="Arial" w:hAnsi="Arial" w:cs="Arial"/>
          <w:sz w:val="24"/>
          <w:szCs w:val="24"/>
          <w:rtl/>
        </w:rPr>
        <w:t>.</w:t>
      </w:r>
      <w:r w:rsidRPr="00CC1AC7">
        <w:rPr>
          <w:rFonts w:ascii="Arial" w:hAnsi="Arial" w:cs="Arial" w:hint="cs"/>
          <w:sz w:val="24"/>
          <w:szCs w:val="24"/>
          <w:rtl/>
        </w:rPr>
        <w:t>بدیهی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است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که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اگر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با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مشکلات‏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ارزی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روبرو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نبودیم،در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کوتاه‏مدت،افزایش‏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واردات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می‏توانست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تا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حدی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تأثیر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ضد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تورمی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داشته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باشد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و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کمبود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تولید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داخلی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و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حرص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مصرف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را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تعدیل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کند،لیکن‏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سیاست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گرایش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به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واردات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مصرفی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نهایتا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مخرب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است،مگر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آنکه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تولیدات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داخلی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به‏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آن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کمیت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و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کیفیت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برسد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که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از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سیاست‏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دروازه‏های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باز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وحشت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نداشته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باشد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و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طبعا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ما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تا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آن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مرحله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فاصلهء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زیاد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نداریم</w:t>
      </w:r>
      <w:r w:rsidRPr="00CC1AC7">
        <w:rPr>
          <w:rFonts w:ascii="Arial" w:hAnsi="Arial" w:cs="Arial"/>
          <w:sz w:val="24"/>
          <w:szCs w:val="24"/>
          <w:rtl/>
        </w:rPr>
        <w:t xml:space="preserve">. </w:t>
      </w:r>
      <w:r w:rsidRPr="00CC1AC7">
        <w:rPr>
          <w:rFonts w:ascii="Arial" w:hAnsi="Arial" w:cs="Arial" w:hint="cs"/>
          <w:sz w:val="24"/>
          <w:szCs w:val="24"/>
          <w:rtl/>
        </w:rPr>
        <w:t>از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این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رو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هماهنگی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سیاستهای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مالی‏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و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پولی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باید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با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اولویت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دادن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به‏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تولید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کالاهائی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که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زودتر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به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تولید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می‏رسد،و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به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همین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جهت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کمتر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به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گسترش‏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دامنه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تورم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کمک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می‏کند،آغاز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شود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و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طرحهای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بلند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مدت،که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خواه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ناخواه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تورم‏زا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هستند،با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روندی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که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منجر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به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تورم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مخرب‏</w:t>
      </w:r>
      <w:r w:rsidRPr="00CC1AC7">
        <w:rPr>
          <w:rFonts w:ascii="Arial" w:hAnsi="Arial" w:cs="Arial"/>
          <w:sz w:val="24"/>
          <w:szCs w:val="24"/>
          <w:rtl/>
        </w:rPr>
        <w:t xml:space="preserve"> (</w:t>
      </w:r>
      <w:r w:rsidRPr="00CC1AC7">
        <w:rPr>
          <w:rFonts w:ascii="Arial" w:hAnsi="Arial" w:cs="Arial" w:hint="cs"/>
          <w:sz w:val="24"/>
          <w:szCs w:val="24"/>
          <w:rtl/>
        </w:rPr>
        <w:t>معمولا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تورم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بیش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از</w:t>
      </w:r>
      <w:r w:rsidRPr="00CC1AC7">
        <w:rPr>
          <w:rFonts w:ascii="Arial" w:hAnsi="Arial" w:cs="Arial"/>
          <w:sz w:val="24"/>
          <w:szCs w:val="24"/>
          <w:rtl/>
        </w:rPr>
        <w:t xml:space="preserve"> 40 </w:t>
      </w:r>
      <w:r w:rsidRPr="00CC1AC7">
        <w:rPr>
          <w:rFonts w:ascii="Arial" w:hAnsi="Arial" w:cs="Arial" w:hint="cs"/>
          <w:sz w:val="24"/>
          <w:szCs w:val="24"/>
          <w:rtl/>
        </w:rPr>
        <w:t>درصد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در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سال</w:t>
      </w:r>
      <w:r w:rsidRPr="00CC1AC7">
        <w:rPr>
          <w:rFonts w:ascii="Arial" w:hAnsi="Arial" w:cs="Arial"/>
          <w:sz w:val="24"/>
          <w:szCs w:val="24"/>
          <w:rtl/>
        </w:rPr>
        <w:t xml:space="preserve">) </w:t>
      </w:r>
      <w:r w:rsidRPr="00CC1AC7">
        <w:rPr>
          <w:rFonts w:ascii="Arial" w:hAnsi="Arial" w:cs="Arial" w:hint="cs"/>
          <w:sz w:val="24"/>
          <w:szCs w:val="24"/>
          <w:rtl/>
        </w:rPr>
        <w:t>نشود،بلکه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تا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حد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امکان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به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تورم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معقول‏</w:t>
      </w:r>
      <w:r w:rsidRPr="00CC1AC7">
        <w:rPr>
          <w:rFonts w:ascii="Arial" w:hAnsi="Arial" w:cs="Arial"/>
          <w:sz w:val="24"/>
          <w:szCs w:val="24"/>
          <w:rtl/>
        </w:rPr>
        <w:t xml:space="preserve"> (</w:t>
      </w:r>
      <w:r w:rsidRPr="00CC1AC7">
        <w:rPr>
          <w:rFonts w:ascii="Arial" w:hAnsi="Arial" w:cs="Arial" w:hint="cs"/>
          <w:sz w:val="24"/>
          <w:szCs w:val="24"/>
          <w:rtl/>
        </w:rPr>
        <w:t>تورمی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بین</w:t>
      </w:r>
      <w:r w:rsidRPr="00CC1AC7">
        <w:rPr>
          <w:rFonts w:ascii="Arial" w:hAnsi="Arial" w:cs="Arial"/>
          <w:sz w:val="24"/>
          <w:szCs w:val="24"/>
          <w:rtl/>
        </w:rPr>
        <w:t xml:space="preserve"> 3 </w:t>
      </w:r>
      <w:r w:rsidRPr="00CC1AC7">
        <w:rPr>
          <w:rFonts w:ascii="Arial" w:hAnsi="Arial" w:cs="Arial" w:hint="cs"/>
          <w:sz w:val="24"/>
          <w:szCs w:val="24"/>
          <w:rtl/>
        </w:rPr>
        <w:t>تا</w:t>
      </w:r>
      <w:r w:rsidRPr="00CC1AC7">
        <w:rPr>
          <w:rFonts w:ascii="Arial" w:hAnsi="Arial" w:cs="Arial"/>
          <w:sz w:val="24"/>
          <w:szCs w:val="24"/>
          <w:rtl/>
        </w:rPr>
        <w:t xml:space="preserve"> 4 </w:t>
      </w:r>
      <w:r w:rsidRPr="00CC1AC7">
        <w:rPr>
          <w:rFonts w:ascii="Arial" w:hAnsi="Arial" w:cs="Arial" w:hint="cs"/>
          <w:sz w:val="24"/>
          <w:szCs w:val="24"/>
          <w:rtl/>
        </w:rPr>
        <w:t>درصد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در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سال</w:t>
      </w:r>
      <w:r w:rsidRPr="00CC1AC7">
        <w:rPr>
          <w:rFonts w:ascii="Arial" w:hAnsi="Arial" w:cs="Arial"/>
          <w:sz w:val="24"/>
          <w:szCs w:val="24"/>
          <w:rtl/>
        </w:rPr>
        <w:t>)</w:t>
      </w:r>
      <w:r w:rsidRPr="00CC1AC7">
        <w:rPr>
          <w:rFonts w:ascii="Arial" w:hAnsi="Arial" w:cs="Arial" w:hint="cs"/>
          <w:sz w:val="24"/>
          <w:szCs w:val="24"/>
          <w:rtl/>
        </w:rPr>
        <w:t>نزدیک‏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شود،اجرا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گردد</w:t>
      </w:r>
      <w:r w:rsidRPr="00CC1AC7">
        <w:rPr>
          <w:rFonts w:ascii="Arial" w:hAnsi="Arial" w:cs="Arial"/>
          <w:sz w:val="24"/>
          <w:szCs w:val="24"/>
          <w:rtl/>
        </w:rPr>
        <w:t>.</w:t>
      </w:r>
      <w:r w:rsidRPr="00CC1AC7">
        <w:rPr>
          <w:rFonts w:ascii="Arial" w:hAnsi="Arial" w:cs="Arial" w:hint="cs"/>
          <w:sz w:val="24"/>
          <w:szCs w:val="24"/>
          <w:rtl/>
        </w:rPr>
        <w:t>بدیهی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است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اجرای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چنین‏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برنامه‏ای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بسیار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دشوار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است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لیکن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بنابه‏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علت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دشواری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مسائل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از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رویاروئی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با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آنها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پرهیز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کنیم،بلکه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باید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با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شهامت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دست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به‏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اقدامات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مؤثر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بزنیم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و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کار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را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تا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رسیدن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به‏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هدف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پیگری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نمائیم</w:t>
      </w:r>
      <w:r w:rsidRPr="00CC1AC7">
        <w:rPr>
          <w:rFonts w:ascii="Arial" w:hAnsi="Arial" w:cs="Arial"/>
          <w:sz w:val="24"/>
          <w:szCs w:val="24"/>
          <w:rtl/>
        </w:rPr>
        <w:t>.</w:t>
      </w:r>
      <w:r w:rsidRPr="00CC1AC7">
        <w:rPr>
          <w:rFonts w:ascii="Arial" w:hAnsi="Arial" w:cs="Arial" w:hint="cs"/>
          <w:sz w:val="24"/>
          <w:szCs w:val="24"/>
          <w:rtl/>
        </w:rPr>
        <w:t>وحشت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از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تورم‏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نباید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ما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را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از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مبارزه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با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آن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منصرف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کند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برعکس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باید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همواره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بخاطر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داشته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باشیم‏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که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رشد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و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توسعهء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واقعی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هنگامی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معنی‏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و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مفهوم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پیدا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می‏کند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که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صرفنظر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از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قیمت‏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پولی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کالاها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قدرت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خرید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افراد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افزایش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یابد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و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مردم،در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برابر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ساعات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معین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کار،با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سبد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خرید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پربارتری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به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خانه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برگردند</w:t>
      </w:r>
      <w:r w:rsidRPr="00CC1AC7">
        <w:rPr>
          <w:rFonts w:ascii="Arial" w:hAnsi="Arial" w:cs="Arial"/>
          <w:sz w:val="24"/>
          <w:szCs w:val="24"/>
          <w:rtl/>
        </w:rPr>
        <w:t>.</w:t>
      </w:r>
      <w:r w:rsidRPr="00CC1AC7">
        <w:rPr>
          <w:rFonts w:ascii="Arial" w:hAnsi="Arial" w:cs="Arial" w:hint="cs"/>
          <w:sz w:val="24"/>
          <w:szCs w:val="24"/>
          <w:rtl/>
        </w:rPr>
        <w:t>در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عین‏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حال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عدالت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اجتماعی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حکم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می‏کند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که‏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همهء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مردم</w:t>
      </w:r>
      <w:r w:rsidRPr="00CC1AC7">
        <w:rPr>
          <w:rFonts w:ascii="Arial" w:hAnsi="Arial" w:cs="Arial"/>
          <w:sz w:val="24"/>
          <w:szCs w:val="24"/>
          <w:rtl/>
        </w:rPr>
        <w:t>-</w:t>
      </w:r>
      <w:r w:rsidRPr="00CC1AC7">
        <w:rPr>
          <w:rFonts w:ascii="Arial" w:hAnsi="Arial" w:cs="Arial" w:hint="cs"/>
          <w:sz w:val="24"/>
          <w:szCs w:val="24"/>
          <w:rtl/>
        </w:rPr>
        <w:t>به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سهم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خود</w:t>
      </w:r>
      <w:r w:rsidRPr="00CC1AC7">
        <w:rPr>
          <w:rFonts w:ascii="Arial" w:hAnsi="Arial" w:cs="Arial"/>
          <w:sz w:val="24"/>
          <w:szCs w:val="24"/>
          <w:rtl/>
        </w:rPr>
        <w:t>-</w:t>
      </w:r>
      <w:r w:rsidRPr="00CC1AC7">
        <w:rPr>
          <w:rFonts w:ascii="Arial" w:hAnsi="Arial" w:cs="Arial" w:hint="cs"/>
          <w:sz w:val="24"/>
          <w:szCs w:val="24"/>
          <w:rtl/>
        </w:rPr>
        <w:t>از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ثمرات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چنین‏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رشدی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که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سطح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زندگی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بهتری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را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به‏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ارمغان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می‏آورد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بهره‏مند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شوند</w:t>
      </w:r>
      <w:r w:rsidRPr="00CC1AC7">
        <w:rPr>
          <w:rFonts w:ascii="Arial" w:hAnsi="Arial" w:cs="Arial"/>
          <w:sz w:val="24"/>
          <w:szCs w:val="24"/>
        </w:rPr>
        <w:t>.</w:t>
      </w:r>
    </w:p>
    <w:p w:rsidR="00CC1AC7" w:rsidRPr="00CC1AC7" w:rsidRDefault="00CC1AC7" w:rsidP="00CC1AC7">
      <w:pPr>
        <w:bidi/>
        <w:jc w:val="both"/>
        <w:rPr>
          <w:rFonts w:ascii="Arial" w:hAnsi="Arial" w:cs="Arial"/>
          <w:sz w:val="24"/>
          <w:szCs w:val="24"/>
        </w:rPr>
      </w:pPr>
      <w:r w:rsidRPr="00CC1AC7">
        <w:rPr>
          <w:rFonts w:ascii="Arial" w:hAnsi="Arial" w:cs="Arial" w:hint="cs"/>
          <w:sz w:val="24"/>
          <w:szCs w:val="24"/>
          <w:rtl/>
        </w:rPr>
        <w:t>و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خاتمه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کلام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این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که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نمی‏توانیم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هم‏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سیاست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انقباضی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اعتبارات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تولیدی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را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دنبال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کنیم</w:t>
      </w:r>
      <w:r w:rsidRPr="00CC1AC7">
        <w:rPr>
          <w:rFonts w:ascii="Arial" w:hAnsi="Arial" w:cs="Arial"/>
          <w:sz w:val="24"/>
          <w:szCs w:val="24"/>
          <w:rtl/>
        </w:rPr>
        <w:t>-</w:t>
      </w:r>
      <w:r w:rsidRPr="00CC1AC7">
        <w:rPr>
          <w:rFonts w:ascii="Arial" w:hAnsi="Arial" w:cs="Arial" w:hint="cs"/>
          <w:sz w:val="24"/>
          <w:szCs w:val="24"/>
          <w:rtl/>
        </w:rPr>
        <w:t>هم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محدودیت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واردات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را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اجرا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نمائیم</w:t>
      </w:r>
      <w:r w:rsidRPr="00CC1AC7">
        <w:rPr>
          <w:rFonts w:ascii="Arial" w:hAnsi="Arial" w:cs="Arial"/>
          <w:sz w:val="24"/>
          <w:szCs w:val="24"/>
          <w:rtl/>
        </w:rPr>
        <w:t>-</w:t>
      </w:r>
      <w:r w:rsidRPr="00CC1AC7">
        <w:rPr>
          <w:rFonts w:ascii="Arial" w:hAnsi="Arial" w:cs="Arial" w:hint="cs"/>
          <w:sz w:val="24"/>
          <w:szCs w:val="24"/>
          <w:rtl/>
        </w:rPr>
        <w:t>هم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بر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حجم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نقدینگی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و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پول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در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گردش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و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سرعت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گردش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پول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بیفزائیم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و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در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عین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حال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انتظار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داشته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باشیم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تورم‏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نیز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مهار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شود</w:t>
      </w:r>
      <w:r w:rsidRPr="00CC1AC7">
        <w:rPr>
          <w:rFonts w:ascii="Arial" w:hAnsi="Arial" w:cs="Arial"/>
          <w:sz w:val="24"/>
          <w:szCs w:val="24"/>
          <w:rtl/>
        </w:rPr>
        <w:t>.</w:t>
      </w:r>
      <w:r w:rsidRPr="00CC1AC7">
        <w:rPr>
          <w:rFonts w:ascii="Arial" w:hAnsi="Arial" w:cs="Arial" w:hint="cs"/>
          <w:sz w:val="24"/>
          <w:szCs w:val="24"/>
          <w:rtl/>
        </w:rPr>
        <w:t>هماهنگی‏های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گفته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شده‏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باید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به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عنوان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وزنه‏های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تعادلی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برحسب‏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اهمیت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نسبی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خود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به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کار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گرفته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شوند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تا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رشد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و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تعادل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اقتصادی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همزمان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حاصل‏</w:t>
      </w:r>
      <w:r w:rsidRPr="00CC1AC7">
        <w:rPr>
          <w:rFonts w:ascii="Arial" w:hAnsi="Arial" w:cs="Arial"/>
          <w:sz w:val="24"/>
          <w:szCs w:val="24"/>
          <w:rtl/>
        </w:rPr>
        <w:t xml:space="preserve"> </w:t>
      </w:r>
      <w:r w:rsidRPr="00CC1AC7">
        <w:rPr>
          <w:rFonts w:ascii="Arial" w:hAnsi="Arial" w:cs="Arial" w:hint="cs"/>
          <w:sz w:val="24"/>
          <w:szCs w:val="24"/>
          <w:rtl/>
        </w:rPr>
        <w:t>شود</w:t>
      </w:r>
      <w:r w:rsidRPr="00CC1AC7">
        <w:rPr>
          <w:rFonts w:ascii="Arial" w:hAnsi="Arial" w:cs="Arial"/>
          <w:sz w:val="24"/>
          <w:szCs w:val="24"/>
        </w:rPr>
        <w:t>.</w:t>
      </w:r>
    </w:p>
    <w:p w:rsidR="00B50198" w:rsidRPr="00CC1AC7" w:rsidRDefault="00B50198" w:rsidP="00CC1AC7">
      <w:pPr>
        <w:bidi/>
        <w:jc w:val="both"/>
        <w:rPr>
          <w:rFonts w:ascii="Arial" w:hAnsi="Arial" w:cs="Arial"/>
          <w:sz w:val="24"/>
          <w:szCs w:val="24"/>
        </w:rPr>
      </w:pPr>
    </w:p>
    <w:sectPr w:rsidR="00B50198" w:rsidRPr="00CC1AC7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F35B31"/>
    <w:rsid w:val="000365CA"/>
    <w:rsid w:val="002011B1"/>
    <w:rsid w:val="00202A6F"/>
    <w:rsid w:val="002A5267"/>
    <w:rsid w:val="002C120A"/>
    <w:rsid w:val="002D1C8E"/>
    <w:rsid w:val="002F51A8"/>
    <w:rsid w:val="0039546D"/>
    <w:rsid w:val="00401372"/>
    <w:rsid w:val="00402B31"/>
    <w:rsid w:val="00413C70"/>
    <w:rsid w:val="00454644"/>
    <w:rsid w:val="00462BC6"/>
    <w:rsid w:val="00476BCF"/>
    <w:rsid w:val="004A6053"/>
    <w:rsid w:val="004A6C39"/>
    <w:rsid w:val="00543F0B"/>
    <w:rsid w:val="005A3A4B"/>
    <w:rsid w:val="005B492D"/>
    <w:rsid w:val="00602AC5"/>
    <w:rsid w:val="0060615C"/>
    <w:rsid w:val="006609C5"/>
    <w:rsid w:val="00695065"/>
    <w:rsid w:val="00695874"/>
    <w:rsid w:val="007F32CE"/>
    <w:rsid w:val="008146B9"/>
    <w:rsid w:val="00870EAB"/>
    <w:rsid w:val="008A029C"/>
    <w:rsid w:val="008C4E47"/>
    <w:rsid w:val="00991E45"/>
    <w:rsid w:val="009B331B"/>
    <w:rsid w:val="009B76F6"/>
    <w:rsid w:val="009D0884"/>
    <w:rsid w:val="009E0F7D"/>
    <w:rsid w:val="00A1538A"/>
    <w:rsid w:val="00A410FC"/>
    <w:rsid w:val="00A971D0"/>
    <w:rsid w:val="00AA654D"/>
    <w:rsid w:val="00AB03FB"/>
    <w:rsid w:val="00AE711C"/>
    <w:rsid w:val="00AF2780"/>
    <w:rsid w:val="00AF6948"/>
    <w:rsid w:val="00B37335"/>
    <w:rsid w:val="00B378DF"/>
    <w:rsid w:val="00B50198"/>
    <w:rsid w:val="00B87EB8"/>
    <w:rsid w:val="00BB2C2B"/>
    <w:rsid w:val="00BC1FEF"/>
    <w:rsid w:val="00C361BC"/>
    <w:rsid w:val="00C72BCD"/>
    <w:rsid w:val="00C72F98"/>
    <w:rsid w:val="00C82710"/>
    <w:rsid w:val="00CA1524"/>
    <w:rsid w:val="00CC1AC7"/>
    <w:rsid w:val="00CF0CA8"/>
    <w:rsid w:val="00CF613F"/>
    <w:rsid w:val="00D10EBB"/>
    <w:rsid w:val="00D12982"/>
    <w:rsid w:val="00D62360"/>
    <w:rsid w:val="00E40891"/>
    <w:rsid w:val="00F35B31"/>
    <w:rsid w:val="00F910BC"/>
    <w:rsid w:val="00FE5318"/>
    <w:rsid w:val="00FE5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898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2012-03-02T18:11:00Z</dcterms:created>
  <dcterms:modified xsi:type="dcterms:W3CDTF">2012-03-02T18:11:00Z</dcterms:modified>
</cp:coreProperties>
</file>