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814" w:rsidRPr="00110814" w:rsidRDefault="00110814" w:rsidP="00110814">
      <w:pPr>
        <w:bidi/>
        <w:jc w:val="both"/>
        <w:rPr>
          <w:rFonts w:ascii="Arial" w:hAnsi="Arial" w:cs="Arial"/>
          <w:sz w:val="28"/>
          <w:szCs w:val="28"/>
        </w:rPr>
      </w:pPr>
      <w:r w:rsidRPr="00110814">
        <w:rPr>
          <w:rFonts w:ascii="Arial" w:hAnsi="Arial" w:cs="Arial" w:hint="cs"/>
          <w:sz w:val="28"/>
          <w:szCs w:val="28"/>
          <w:rtl/>
        </w:rPr>
        <w:t>تداوم</w:t>
      </w:r>
      <w:r w:rsidRPr="00110814">
        <w:rPr>
          <w:rFonts w:ascii="Arial" w:hAnsi="Arial" w:cs="Arial"/>
          <w:sz w:val="28"/>
          <w:szCs w:val="28"/>
          <w:rtl/>
        </w:rPr>
        <w:t xml:space="preserve"> </w:t>
      </w:r>
      <w:r w:rsidRPr="00110814">
        <w:rPr>
          <w:rFonts w:ascii="Arial" w:hAnsi="Arial" w:cs="Arial" w:hint="cs"/>
          <w:sz w:val="28"/>
          <w:szCs w:val="28"/>
          <w:rtl/>
        </w:rPr>
        <w:t>تلاشهای</w:t>
      </w:r>
      <w:r w:rsidRPr="00110814">
        <w:rPr>
          <w:rFonts w:ascii="Arial" w:hAnsi="Arial" w:cs="Arial"/>
          <w:sz w:val="28"/>
          <w:szCs w:val="28"/>
          <w:rtl/>
        </w:rPr>
        <w:t xml:space="preserve"> </w:t>
      </w:r>
      <w:r w:rsidRPr="00110814">
        <w:rPr>
          <w:rFonts w:ascii="Arial" w:hAnsi="Arial" w:cs="Arial" w:hint="cs"/>
          <w:sz w:val="28"/>
          <w:szCs w:val="28"/>
          <w:rtl/>
        </w:rPr>
        <w:t>سازمان</w:t>
      </w:r>
      <w:r w:rsidRPr="00110814">
        <w:rPr>
          <w:rFonts w:ascii="Arial" w:hAnsi="Arial" w:cs="Arial"/>
          <w:sz w:val="28"/>
          <w:szCs w:val="28"/>
          <w:rtl/>
        </w:rPr>
        <w:t xml:space="preserve"> </w:t>
      </w:r>
      <w:r w:rsidRPr="00110814">
        <w:rPr>
          <w:rFonts w:ascii="Arial" w:hAnsi="Arial" w:cs="Arial" w:hint="cs"/>
          <w:sz w:val="28"/>
          <w:szCs w:val="28"/>
          <w:rtl/>
        </w:rPr>
        <w:t>جهانی</w:t>
      </w:r>
      <w:r w:rsidRPr="00110814">
        <w:rPr>
          <w:rFonts w:ascii="Arial" w:hAnsi="Arial" w:cs="Arial"/>
          <w:sz w:val="28"/>
          <w:szCs w:val="28"/>
          <w:rtl/>
        </w:rPr>
        <w:t xml:space="preserve"> </w:t>
      </w:r>
      <w:r w:rsidRPr="00110814">
        <w:rPr>
          <w:rFonts w:ascii="Arial" w:hAnsi="Arial" w:cs="Arial" w:hint="cs"/>
          <w:sz w:val="28"/>
          <w:szCs w:val="28"/>
          <w:rtl/>
        </w:rPr>
        <w:t>کار</w:t>
      </w:r>
      <w:r w:rsidRPr="00110814">
        <w:rPr>
          <w:rFonts w:ascii="Arial" w:hAnsi="Arial" w:cs="Arial"/>
          <w:sz w:val="28"/>
          <w:szCs w:val="28"/>
          <w:rtl/>
        </w:rPr>
        <w:t xml:space="preserve"> </w:t>
      </w:r>
      <w:r w:rsidRPr="00110814">
        <w:rPr>
          <w:rFonts w:ascii="Arial" w:hAnsi="Arial" w:cs="Arial" w:hint="cs"/>
          <w:sz w:val="28"/>
          <w:szCs w:val="28"/>
          <w:rtl/>
        </w:rPr>
        <w:t>برای</w:t>
      </w:r>
      <w:r w:rsidRPr="00110814">
        <w:rPr>
          <w:rFonts w:ascii="Arial" w:hAnsi="Arial" w:cs="Arial"/>
          <w:sz w:val="28"/>
          <w:szCs w:val="28"/>
          <w:rtl/>
        </w:rPr>
        <w:t xml:space="preserve"> </w:t>
      </w:r>
      <w:r w:rsidRPr="00110814">
        <w:rPr>
          <w:rFonts w:ascii="Arial" w:hAnsi="Arial" w:cs="Arial" w:hint="cs"/>
          <w:sz w:val="28"/>
          <w:szCs w:val="28"/>
          <w:rtl/>
        </w:rPr>
        <w:t>رسیدن</w:t>
      </w:r>
      <w:r w:rsidRPr="00110814">
        <w:rPr>
          <w:rFonts w:ascii="Arial" w:hAnsi="Arial" w:cs="Arial"/>
          <w:sz w:val="28"/>
          <w:szCs w:val="28"/>
          <w:rtl/>
        </w:rPr>
        <w:t xml:space="preserve"> </w:t>
      </w:r>
      <w:r w:rsidRPr="00110814">
        <w:rPr>
          <w:rFonts w:ascii="Arial" w:hAnsi="Arial" w:cs="Arial" w:hint="cs"/>
          <w:sz w:val="28"/>
          <w:szCs w:val="28"/>
          <w:rtl/>
        </w:rPr>
        <w:t>به</w:t>
      </w:r>
      <w:r w:rsidRPr="00110814">
        <w:rPr>
          <w:rFonts w:ascii="Arial" w:hAnsi="Arial" w:cs="Arial"/>
          <w:sz w:val="28"/>
          <w:szCs w:val="28"/>
          <w:rtl/>
        </w:rPr>
        <w:t xml:space="preserve"> </w:t>
      </w:r>
      <w:r w:rsidRPr="00110814">
        <w:rPr>
          <w:rFonts w:ascii="Arial" w:hAnsi="Arial" w:cs="Arial" w:hint="cs"/>
          <w:sz w:val="28"/>
          <w:szCs w:val="28"/>
          <w:rtl/>
        </w:rPr>
        <w:t>عدالت</w:t>
      </w:r>
      <w:r w:rsidRPr="00110814">
        <w:rPr>
          <w:rFonts w:ascii="Arial" w:hAnsi="Arial" w:cs="Arial"/>
          <w:sz w:val="28"/>
          <w:szCs w:val="28"/>
          <w:rtl/>
        </w:rPr>
        <w:t xml:space="preserve"> </w:t>
      </w:r>
      <w:r w:rsidRPr="00110814">
        <w:rPr>
          <w:rFonts w:ascii="Arial" w:hAnsi="Arial" w:cs="Arial" w:hint="cs"/>
          <w:sz w:val="28"/>
          <w:szCs w:val="28"/>
          <w:rtl/>
        </w:rPr>
        <w:t>اجتماعی</w:t>
      </w:r>
      <w:r w:rsidRPr="00110814">
        <w:rPr>
          <w:rFonts w:ascii="Arial" w:hAnsi="Arial" w:cs="Arial"/>
          <w:sz w:val="28"/>
          <w:szCs w:val="28"/>
          <w:rtl/>
        </w:rPr>
        <w:t xml:space="preserve"> </w:t>
      </w:r>
      <w:r w:rsidRPr="00110814">
        <w:rPr>
          <w:rFonts w:ascii="Arial" w:hAnsi="Arial" w:cs="Arial" w:hint="cs"/>
          <w:sz w:val="28"/>
          <w:szCs w:val="28"/>
          <w:rtl/>
        </w:rPr>
        <w:t>و</w:t>
      </w:r>
      <w:r w:rsidRPr="00110814">
        <w:rPr>
          <w:rFonts w:ascii="Arial" w:hAnsi="Arial" w:cs="Arial"/>
          <w:sz w:val="28"/>
          <w:szCs w:val="28"/>
          <w:rtl/>
        </w:rPr>
        <w:t xml:space="preserve"> </w:t>
      </w:r>
      <w:r w:rsidRPr="00110814">
        <w:rPr>
          <w:rFonts w:ascii="Arial" w:hAnsi="Arial" w:cs="Arial" w:hint="cs"/>
          <w:sz w:val="28"/>
          <w:szCs w:val="28"/>
          <w:rtl/>
        </w:rPr>
        <w:t>توسعه</w:t>
      </w:r>
      <w:r w:rsidRPr="00110814">
        <w:rPr>
          <w:rFonts w:ascii="Arial" w:hAnsi="Arial" w:cs="Arial"/>
          <w:sz w:val="28"/>
          <w:szCs w:val="28"/>
          <w:rtl/>
        </w:rPr>
        <w:t xml:space="preserve"> </w:t>
      </w:r>
      <w:r w:rsidRPr="00110814">
        <w:rPr>
          <w:rFonts w:ascii="Arial" w:hAnsi="Arial" w:cs="Arial" w:hint="cs"/>
          <w:sz w:val="28"/>
          <w:szCs w:val="28"/>
          <w:rtl/>
        </w:rPr>
        <w:t>اقتصادی</w:t>
      </w:r>
      <w:r w:rsidRPr="00110814">
        <w:rPr>
          <w:rFonts w:ascii="Arial" w:hAnsi="Arial" w:cs="Arial"/>
          <w:sz w:val="28"/>
          <w:szCs w:val="28"/>
          <w:rtl/>
        </w:rPr>
        <w:t xml:space="preserve"> </w:t>
      </w:r>
    </w:p>
    <w:p w:rsidR="00110814" w:rsidRDefault="00110814" w:rsidP="00110814">
      <w:pPr>
        <w:bidi/>
        <w:jc w:val="both"/>
        <w:rPr>
          <w:rFonts w:ascii="Arial" w:hAnsi="Arial" w:cs="Arial"/>
          <w:sz w:val="24"/>
          <w:szCs w:val="24"/>
        </w:rPr>
      </w:pPr>
    </w:p>
    <w:p w:rsidR="00110814" w:rsidRPr="00110814" w:rsidRDefault="00110814" w:rsidP="00110814">
      <w:pPr>
        <w:bidi/>
        <w:jc w:val="both"/>
        <w:rPr>
          <w:rFonts w:ascii="Arial" w:hAnsi="Arial" w:cs="Arial"/>
          <w:sz w:val="24"/>
          <w:szCs w:val="24"/>
        </w:rPr>
      </w:pP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میشل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هانس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دبیر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کل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سازمان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بین‏المللی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کار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ضمن‏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اظهار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مطلب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فوق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در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کنفرانس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بین‏المللی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کار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در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ژنو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اعلام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کرد</w:t>
      </w:r>
      <w:r w:rsidRPr="00110814">
        <w:rPr>
          <w:rFonts w:ascii="Arial" w:hAnsi="Arial" w:cs="Arial"/>
          <w:sz w:val="24"/>
          <w:szCs w:val="24"/>
          <w:rtl/>
        </w:rPr>
        <w:t>:"</w:t>
      </w:r>
      <w:r w:rsidRPr="00110814">
        <w:rPr>
          <w:rFonts w:ascii="Arial" w:hAnsi="Arial" w:cs="Arial" w:hint="cs"/>
          <w:sz w:val="24"/>
          <w:szCs w:val="24"/>
          <w:rtl/>
        </w:rPr>
        <w:t>تجارت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آزاد،آزادی‏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اتحادیه‏ها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و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تلاش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جمعی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کارگران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برای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اشتغال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و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شرایط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کاریشان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باید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هماهنگ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باشد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و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مزایای‏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تجارت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بین‏المللی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می‏باید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به‏طور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عادلانه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بین‏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تمام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افرادی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که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برای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ایجاد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این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شرایط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کوشش‏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کرده‏اند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تقسیم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شود</w:t>
      </w:r>
      <w:r w:rsidRPr="00110814">
        <w:rPr>
          <w:rFonts w:ascii="Arial" w:hAnsi="Arial" w:cs="Arial"/>
          <w:sz w:val="24"/>
          <w:szCs w:val="24"/>
          <w:rtl/>
        </w:rPr>
        <w:t>.</w:t>
      </w:r>
      <w:r w:rsidRPr="00110814">
        <w:rPr>
          <w:rFonts w:ascii="Arial" w:hAnsi="Arial" w:cs="Arial" w:hint="cs"/>
          <w:sz w:val="24"/>
          <w:szCs w:val="24"/>
          <w:rtl/>
        </w:rPr>
        <w:t>تلاش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برای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رسیدن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به‏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عدالت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اجتماعی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و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توسعه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اقتصادی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که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مشاغل‏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را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بوجود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می‏آورد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نیز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باید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تداوم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یابد</w:t>
      </w:r>
      <w:r w:rsidRPr="00110814">
        <w:rPr>
          <w:rFonts w:ascii="Arial" w:hAnsi="Arial" w:cs="Arial"/>
          <w:sz w:val="24"/>
          <w:szCs w:val="24"/>
          <w:rtl/>
        </w:rPr>
        <w:t>.</w:t>
      </w:r>
      <w:r w:rsidRPr="00110814">
        <w:rPr>
          <w:rFonts w:ascii="Arial" w:hAnsi="Arial" w:cs="Arial" w:hint="cs"/>
          <w:sz w:val="24"/>
          <w:szCs w:val="24"/>
          <w:rtl/>
        </w:rPr>
        <w:t>تمام‏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اینها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جزو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علائق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سنتی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سازمان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بین‏المللی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کار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است</w:t>
      </w:r>
      <w:r w:rsidRPr="00110814">
        <w:rPr>
          <w:rFonts w:ascii="Arial" w:hAnsi="Arial" w:cs="Arial"/>
          <w:sz w:val="24"/>
          <w:szCs w:val="24"/>
        </w:rPr>
        <w:t>.</w:t>
      </w:r>
    </w:p>
    <w:p w:rsidR="00110814" w:rsidRPr="00110814" w:rsidRDefault="00110814" w:rsidP="00110814">
      <w:pPr>
        <w:bidi/>
        <w:jc w:val="both"/>
        <w:rPr>
          <w:rFonts w:ascii="Arial" w:hAnsi="Arial" w:cs="Arial"/>
          <w:sz w:val="24"/>
          <w:szCs w:val="24"/>
        </w:rPr>
      </w:pPr>
      <w:r w:rsidRPr="00110814">
        <w:rPr>
          <w:rFonts w:ascii="Arial" w:hAnsi="Arial" w:cs="Arial" w:hint="cs"/>
          <w:sz w:val="24"/>
          <w:szCs w:val="24"/>
          <w:rtl/>
        </w:rPr>
        <w:t>هانس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در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برابر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نمایندگان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کارگری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و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کارفرمایی‏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بیش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از</w:t>
      </w:r>
      <w:r w:rsidRPr="00110814">
        <w:rPr>
          <w:rFonts w:ascii="Arial" w:hAnsi="Arial" w:cs="Arial"/>
          <w:sz w:val="24"/>
          <w:szCs w:val="24"/>
          <w:rtl/>
        </w:rPr>
        <w:t xml:space="preserve"> 158 </w:t>
      </w:r>
      <w:r w:rsidRPr="00110814">
        <w:rPr>
          <w:rFonts w:ascii="Arial" w:hAnsi="Arial" w:cs="Arial" w:hint="cs"/>
          <w:sz w:val="24"/>
          <w:szCs w:val="24"/>
          <w:rtl/>
        </w:rPr>
        <w:t>کشور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شرکت‏کننده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در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این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کنفرانس‏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به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هیئت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اجرایی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سازمان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پیشنهادکرد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برای‏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بررسی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نگرانیها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و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فشارهایی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که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کارگران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دارند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یک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گروه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کار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تشکیل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شود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تا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راههای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گوناگون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حل‏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این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مشکلات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را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بیابند</w:t>
      </w:r>
      <w:r w:rsidRPr="00110814">
        <w:rPr>
          <w:rFonts w:ascii="Arial" w:hAnsi="Arial" w:cs="Arial"/>
          <w:sz w:val="24"/>
          <w:szCs w:val="24"/>
        </w:rPr>
        <w:t>.</w:t>
      </w:r>
    </w:p>
    <w:p w:rsidR="00110814" w:rsidRPr="00110814" w:rsidRDefault="00110814" w:rsidP="00110814">
      <w:pPr>
        <w:bidi/>
        <w:jc w:val="both"/>
        <w:rPr>
          <w:rFonts w:ascii="Arial" w:hAnsi="Arial" w:cs="Arial"/>
          <w:sz w:val="24"/>
          <w:szCs w:val="24"/>
        </w:rPr>
      </w:pPr>
      <w:r w:rsidRPr="00110814">
        <w:rPr>
          <w:rFonts w:ascii="Arial" w:hAnsi="Arial" w:cs="Arial" w:hint="cs"/>
          <w:sz w:val="24"/>
          <w:szCs w:val="24"/>
          <w:rtl/>
        </w:rPr>
        <w:t>هانس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در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مورد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احیای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فعایتهای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سازمان‏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بین‏المللی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کار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و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اصلاحاتی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که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باید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صورت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بگیرد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به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نقش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این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سازمان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در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زمینهء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اشتغال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تأکید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کرد</w:t>
      </w:r>
      <w:r w:rsidRPr="00110814">
        <w:rPr>
          <w:rFonts w:ascii="Arial" w:hAnsi="Arial" w:cs="Arial"/>
          <w:sz w:val="24"/>
          <w:szCs w:val="24"/>
          <w:rtl/>
        </w:rPr>
        <w:t>.</w:t>
      </w:r>
      <w:r w:rsidRPr="00110814">
        <w:rPr>
          <w:rFonts w:ascii="Arial" w:hAnsi="Arial" w:cs="Arial" w:hint="cs"/>
          <w:sz w:val="24"/>
          <w:szCs w:val="24"/>
          <w:rtl/>
        </w:rPr>
        <w:t>وی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افزود</w:t>
      </w:r>
      <w:r w:rsidRPr="00110814">
        <w:rPr>
          <w:rFonts w:ascii="Arial" w:hAnsi="Arial" w:cs="Arial"/>
          <w:sz w:val="24"/>
          <w:szCs w:val="24"/>
          <w:rtl/>
        </w:rPr>
        <w:t>:"</w:t>
      </w:r>
      <w:r w:rsidRPr="00110814">
        <w:rPr>
          <w:rFonts w:ascii="Arial" w:hAnsi="Arial" w:cs="Arial" w:hint="cs"/>
          <w:sz w:val="24"/>
          <w:szCs w:val="24"/>
          <w:rtl/>
        </w:rPr>
        <w:t>ایجاد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مشاغل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مولد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که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بتوان‏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آزادانه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آنها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را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انتخاب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کرد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در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اولویت‏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فعالیتهای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سازمان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قرار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دارد</w:t>
      </w:r>
      <w:r w:rsidRPr="00110814">
        <w:rPr>
          <w:rFonts w:ascii="Arial" w:hAnsi="Arial" w:cs="Arial"/>
          <w:sz w:val="24"/>
          <w:szCs w:val="24"/>
          <w:rtl/>
        </w:rPr>
        <w:t>.</w:t>
      </w:r>
      <w:r w:rsidRPr="00110814">
        <w:rPr>
          <w:rFonts w:ascii="Arial" w:hAnsi="Arial" w:cs="Arial" w:hint="cs"/>
          <w:sz w:val="24"/>
          <w:szCs w:val="24"/>
          <w:rtl/>
        </w:rPr>
        <w:t>همچنین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باید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به‏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نقش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بسیار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مهم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واحدهای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اقتصادی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و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بویژه‏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واحدهای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کوچک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و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متوسط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در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این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زمینه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توجه‏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کرد</w:t>
      </w:r>
      <w:r w:rsidRPr="00110814">
        <w:rPr>
          <w:rFonts w:ascii="Arial" w:hAnsi="Arial" w:cs="Arial"/>
          <w:sz w:val="24"/>
          <w:szCs w:val="24"/>
        </w:rPr>
        <w:t>".</w:t>
      </w:r>
    </w:p>
    <w:p w:rsidR="00110814" w:rsidRPr="00110814" w:rsidRDefault="00110814" w:rsidP="00110814">
      <w:pPr>
        <w:bidi/>
        <w:jc w:val="both"/>
        <w:rPr>
          <w:rFonts w:ascii="Arial" w:hAnsi="Arial" w:cs="Arial"/>
          <w:sz w:val="24"/>
          <w:szCs w:val="24"/>
        </w:rPr>
      </w:pPr>
      <w:r w:rsidRPr="00110814">
        <w:rPr>
          <w:rFonts w:ascii="Arial" w:hAnsi="Arial" w:cs="Arial" w:hint="cs"/>
          <w:sz w:val="24"/>
          <w:szCs w:val="24"/>
          <w:rtl/>
        </w:rPr>
        <w:t>دبیر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کل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سازمان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جهانی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کار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با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تأکید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برنقش‏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کلیدی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استانداردهای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بین‏المللی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کار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گفت</w:t>
      </w:r>
      <w:r w:rsidRPr="00110814">
        <w:rPr>
          <w:rFonts w:ascii="Arial" w:hAnsi="Arial" w:cs="Arial"/>
          <w:sz w:val="24"/>
          <w:szCs w:val="24"/>
          <w:rtl/>
        </w:rPr>
        <w:t>: "</w:t>
      </w:r>
      <w:r w:rsidRPr="00110814">
        <w:rPr>
          <w:rFonts w:ascii="Arial" w:hAnsi="Arial" w:cs="Arial" w:hint="cs"/>
          <w:sz w:val="24"/>
          <w:szCs w:val="24"/>
          <w:rtl/>
        </w:rPr>
        <w:t>با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وجود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رقابت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شدید،تبعیض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اجتماعی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و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فقر،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نقش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سازمان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بین‏المللی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کار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و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اصول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مهم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آن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به‏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عنوان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یک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پشتیبان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بیش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از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پیش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احساس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می‏شود</w:t>
      </w:r>
      <w:r w:rsidRPr="00110814">
        <w:rPr>
          <w:rFonts w:ascii="Arial" w:hAnsi="Arial" w:cs="Arial"/>
          <w:sz w:val="24"/>
          <w:szCs w:val="24"/>
        </w:rPr>
        <w:t>.</w:t>
      </w:r>
    </w:p>
    <w:p w:rsidR="00110814" w:rsidRPr="00110814" w:rsidRDefault="00110814" w:rsidP="00110814">
      <w:pPr>
        <w:bidi/>
        <w:jc w:val="both"/>
        <w:rPr>
          <w:rFonts w:ascii="Arial" w:hAnsi="Arial" w:cs="Arial"/>
          <w:sz w:val="24"/>
          <w:szCs w:val="24"/>
        </w:rPr>
      </w:pPr>
      <w:r w:rsidRPr="00110814">
        <w:rPr>
          <w:rFonts w:ascii="Arial" w:hAnsi="Arial" w:cs="Arial" w:hint="cs"/>
          <w:sz w:val="24"/>
          <w:szCs w:val="24"/>
          <w:rtl/>
        </w:rPr>
        <w:t>در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عین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حال،دفاع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و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گسترش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حقوق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اساسی‏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کارگران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جزو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تعهدات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ویژهء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سازمان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به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شمار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می‏آید</w:t>
      </w:r>
      <w:r w:rsidRPr="00110814">
        <w:rPr>
          <w:rFonts w:ascii="Arial" w:hAnsi="Arial" w:cs="Arial"/>
          <w:sz w:val="24"/>
          <w:szCs w:val="24"/>
          <w:rtl/>
        </w:rPr>
        <w:t>.</w:t>
      </w:r>
      <w:r w:rsidRPr="00110814">
        <w:rPr>
          <w:rFonts w:ascii="Arial" w:hAnsi="Arial" w:cs="Arial" w:hint="cs"/>
          <w:sz w:val="24"/>
          <w:szCs w:val="24"/>
          <w:rtl/>
        </w:rPr>
        <w:t>تلاش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سازمان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بین‏المللی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کار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برای‏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افزایش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اشتغال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باید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به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همراه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برنامه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همکاریهای‏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فنی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مؤثر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در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سطح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ملی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صورت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بگیرد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تا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علاوه‏بر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اجرای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پروژه‏ها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بتوان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پژوهش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و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خدمات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مشاوره‏ای‏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را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به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صورت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یک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سیاست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کلی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شکل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داد</w:t>
      </w:r>
      <w:r w:rsidRPr="00110814">
        <w:rPr>
          <w:rFonts w:ascii="Arial" w:hAnsi="Arial" w:cs="Arial"/>
          <w:sz w:val="24"/>
          <w:szCs w:val="24"/>
          <w:rtl/>
        </w:rPr>
        <w:t>.</w:t>
      </w:r>
      <w:r w:rsidRPr="00110814">
        <w:rPr>
          <w:rFonts w:ascii="Arial" w:hAnsi="Arial" w:cs="Arial" w:hint="cs"/>
          <w:sz w:val="24"/>
          <w:szCs w:val="24"/>
          <w:rtl/>
        </w:rPr>
        <w:t>در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اجرای‏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این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راهبرد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باید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اقدامات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و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فعالیت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وزرای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کار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و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همچنین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سازمانهای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کارگری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و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کارفرمایی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افزایش‏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باید</w:t>
      </w:r>
      <w:r w:rsidRPr="00110814">
        <w:rPr>
          <w:rFonts w:ascii="Arial" w:hAnsi="Arial" w:cs="Arial"/>
          <w:sz w:val="24"/>
          <w:szCs w:val="24"/>
        </w:rPr>
        <w:t>".</w:t>
      </w:r>
    </w:p>
    <w:p w:rsidR="00110814" w:rsidRPr="00110814" w:rsidRDefault="00110814" w:rsidP="00110814">
      <w:pPr>
        <w:bidi/>
        <w:jc w:val="both"/>
        <w:rPr>
          <w:rFonts w:ascii="Arial" w:hAnsi="Arial" w:cs="Arial"/>
          <w:sz w:val="24"/>
          <w:szCs w:val="24"/>
        </w:rPr>
      </w:pPr>
      <w:r w:rsidRPr="00110814">
        <w:rPr>
          <w:rFonts w:ascii="Arial" w:hAnsi="Arial" w:cs="Arial" w:hint="cs"/>
          <w:sz w:val="24"/>
          <w:szCs w:val="24"/>
          <w:rtl/>
        </w:rPr>
        <w:t>آقای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هانس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همچنین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به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مسئلهء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کمکهای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فنی‏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که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از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طرف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سرزمینهای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اشغال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شده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اعراب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در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یک‏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نشست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ویژه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تقاضا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شده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بود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اشاره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کرد</w:t>
      </w:r>
      <w:r w:rsidRPr="00110814">
        <w:rPr>
          <w:rFonts w:ascii="Arial" w:hAnsi="Arial" w:cs="Arial"/>
          <w:sz w:val="24"/>
          <w:szCs w:val="24"/>
          <w:rtl/>
        </w:rPr>
        <w:t>.</w:t>
      </w:r>
      <w:r w:rsidRPr="00110814">
        <w:rPr>
          <w:rFonts w:ascii="Arial" w:hAnsi="Arial" w:cs="Arial" w:hint="cs"/>
          <w:sz w:val="24"/>
          <w:szCs w:val="24"/>
          <w:rtl/>
        </w:rPr>
        <w:t>کنفرانس‏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اقدام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سازمان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بین‏المللی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کار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را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برای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تعیین‏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نیازهای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اساسی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سرزمینهای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اشغال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شدهء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فلسطینی‏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بسیار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مثبت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دانست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و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اجرای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پروژه‏هایی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مانند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ایجاد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اشتغال،کاهش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فقر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و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حمایت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اجتماعی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را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مورد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تأکید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قرار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داد</w:t>
      </w:r>
      <w:r w:rsidRPr="00110814">
        <w:rPr>
          <w:rFonts w:ascii="Arial" w:hAnsi="Arial" w:cs="Arial"/>
          <w:sz w:val="24"/>
          <w:szCs w:val="24"/>
          <w:rtl/>
        </w:rPr>
        <w:t>.</w:t>
      </w:r>
      <w:r w:rsidRPr="00110814">
        <w:rPr>
          <w:rFonts w:ascii="Arial" w:hAnsi="Arial" w:cs="Arial" w:hint="cs"/>
          <w:sz w:val="24"/>
          <w:szCs w:val="24"/>
          <w:rtl/>
        </w:rPr>
        <w:t>اخیرا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درخواستهای‏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متعددی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از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طرف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جامعهء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بین‏المللی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برای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تامین‏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مالی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این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پروژه‏ها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عنوان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شده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است</w:t>
      </w:r>
      <w:r w:rsidRPr="00110814">
        <w:rPr>
          <w:rFonts w:ascii="Arial" w:hAnsi="Arial" w:cs="Arial"/>
          <w:sz w:val="24"/>
          <w:szCs w:val="24"/>
        </w:rPr>
        <w:t>.</w:t>
      </w:r>
    </w:p>
    <w:p w:rsidR="00110814" w:rsidRPr="00110814" w:rsidRDefault="00110814" w:rsidP="00110814">
      <w:pPr>
        <w:bidi/>
        <w:jc w:val="both"/>
        <w:rPr>
          <w:rFonts w:ascii="Arial" w:hAnsi="Arial" w:cs="Arial"/>
          <w:sz w:val="24"/>
          <w:szCs w:val="24"/>
        </w:rPr>
      </w:pPr>
      <w:r w:rsidRPr="00110814">
        <w:rPr>
          <w:rFonts w:ascii="Arial" w:hAnsi="Arial" w:cs="Arial" w:hint="cs"/>
          <w:sz w:val="24"/>
          <w:szCs w:val="24"/>
          <w:rtl/>
        </w:rPr>
        <w:t>آقای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هانسن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با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اشاره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به‏</w:t>
      </w:r>
      <w:r w:rsidRPr="00110814">
        <w:rPr>
          <w:rFonts w:ascii="Arial" w:hAnsi="Arial" w:cs="Arial"/>
          <w:sz w:val="24"/>
          <w:szCs w:val="24"/>
          <w:rtl/>
        </w:rPr>
        <w:t>"</w:t>
      </w:r>
      <w:r w:rsidRPr="00110814">
        <w:rPr>
          <w:rFonts w:ascii="Arial" w:hAnsi="Arial" w:cs="Arial" w:hint="cs"/>
          <w:sz w:val="24"/>
          <w:szCs w:val="24"/>
          <w:rtl/>
        </w:rPr>
        <w:t>اجلاس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اجتماعی‏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بین‏المللی‏</w:t>
      </w:r>
      <w:r w:rsidRPr="00110814">
        <w:rPr>
          <w:rFonts w:ascii="Arial" w:hAnsi="Arial" w:cs="Arial"/>
          <w:sz w:val="24"/>
          <w:szCs w:val="24"/>
          <w:rtl/>
        </w:rPr>
        <w:t>"</w:t>
      </w:r>
      <w:r w:rsidRPr="00110814">
        <w:rPr>
          <w:rFonts w:ascii="Arial" w:hAnsi="Arial" w:cs="Arial" w:hint="cs"/>
          <w:sz w:val="24"/>
          <w:szCs w:val="24"/>
          <w:rtl/>
        </w:rPr>
        <w:t>سال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آینده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و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کمک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سازمان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بین‏المللی‏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کار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و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به‏طور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کلی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نقش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این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سازمان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در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نظام‏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جهانی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گفت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که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ادامهء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تلاشها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برای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انجام‏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موفقیت‏آمیز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این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اجلاس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و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خوشبینی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نسبت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به‏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نقش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سازمان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جهانی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کار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در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آینده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در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آنار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سایر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نهادهای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بین‏المللی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برای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هدایت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رشد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اقتصادی‏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در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مسیر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افزایش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اشتغال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و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عدالت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اجتماعی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بسیار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اهمیت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دارد</w:t>
      </w:r>
      <w:r w:rsidRPr="00110814">
        <w:rPr>
          <w:rFonts w:ascii="Arial" w:hAnsi="Arial" w:cs="Arial"/>
          <w:sz w:val="24"/>
          <w:szCs w:val="24"/>
        </w:rPr>
        <w:t>.</w:t>
      </w:r>
    </w:p>
    <w:p w:rsidR="00110814" w:rsidRPr="00110814" w:rsidRDefault="00110814" w:rsidP="00110814">
      <w:pPr>
        <w:bidi/>
        <w:jc w:val="both"/>
        <w:rPr>
          <w:rFonts w:ascii="Arial" w:hAnsi="Arial" w:cs="Arial"/>
          <w:sz w:val="24"/>
          <w:szCs w:val="24"/>
        </w:rPr>
      </w:pPr>
      <w:r w:rsidRPr="00110814">
        <w:rPr>
          <w:rFonts w:ascii="Arial" w:hAnsi="Arial" w:cs="Arial" w:hint="cs"/>
          <w:sz w:val="24"/>
          <w:szCs w:val="24"/>
          <w:rtl/>
        </w:rPr>
        <w:t>دبیر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کل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سازمان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جهانی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کار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با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اشاره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به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جشن‏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هفتاد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و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پنجمین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سال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تأسیس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این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سازمان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و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پنجاهمین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سالگرد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اعلامیهء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فیلادلفیا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اظهار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داشت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که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سازمان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بین‏المللی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کار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تنها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یک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نهاد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توسعه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فنی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نیست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و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اضافه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کرد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که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مسئولان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سازمان‏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باید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همیشه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رسالت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اخلاقی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آن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را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که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از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سال‏</w:t>
      </w:r>
      <w:r w:rsidRPr="00110814">
        <w:rPr>
          <w:rFonts w:ascii="Arial" w:hAnsi="Arial" w:cs="Arial"/>
          <w:sz w:val="24"/>
          <w:szCs w:val="24"/>
          <w:rtl/>
        </w:rPr>
        <w:t xml:space="preserve"> 1919 </w:t>
      </w:r>
      <w:r w:rsidRPr="00110814">
        <w:rPr>
          <w:rFonts w:ascii="Arial" w:hAnsi="Arial" w:cs="Arial" w:hint="cs"/>
          <w:sz w:val="24"/>
          <w:szCs w:val="24"/>
          <w:rtl/>
        </w:rPr>
        <w:t>توسط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بنیانگذارانش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پایه‏ریزی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و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پیگیری‏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شده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ادامه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دهند</w:t>
      </w:r>
      <w:r w:rsidRPr="00110814">
        <w:rPr>
          <w:rFonts w:ascii="Arial" w:hAnsi="Arial" w:cs="Arial"/>
          <w:sz w:val="24"/>
          <w:szCs w:val="24"/>
        </w:rPr>
        <w:t>.</w:t>
      </w:r>
    </w:p>
    <w:p w:rsidR="00110814" w:rsidRPr="00110814" w:rsidRDefault="00110814" w:rsidP="00110814">
      <w:pPr>
        <w:bidi/>
        <w:jc w:val="both"/>
        <w:rPr>
          <w:rFonts w:ascii="Arial" w:hAnsi="Arial" w:cs="Arial"/>
          <w:sz w:val="24"/>
          <w:szCs w:val="24"/>
        </w:rPr>
      </w:pPr>
      <w:r w:rsidRPr="00110814">
        <w:rPr>
          <w:rFonts w:ascii="Arial" w:hAnsi="Arial" w:cs="Arial" w:hint="cs"/>
          <w:sz w:val="24"/>
          <w:szCs w:val="24"/>
          <w:rtl/>
        </w:rPr>
        <w:t>مأخذ</w:t>
      </w:r>
      <w:r w:rsidRPr="00110814">
        <w:rPr>
          <w:rFonts w:ascii="Arial" w:hAnsi="Arial" w:cs="Arial"/>
          <w:sz w:val="24"/>
          <w:szCs w:val="24"/>
          <w:rtl/>
        </w:rPr>
        <w:t>:</w:t>
      </w:r>
      <w:r w:rsidRPr="00110814">
        <w:rPr>
          <w:rFonts w:ascii="Arial" w:hAnsi="Arial" w:cs="Arial" w:hint="cs"/>
          <w:sz w:val="24"/>
          <w:szCs w:val="24"/>
          <w:rtl/>
        </w:rPr>
        <w:t>خبرنامهء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سازمان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بین‏المللی</w:t>
      </w:r>
      <w:r w:rsidRPr="00110814">
        <w:rPr>
          <w:rFonts w:ascii="Arial" w:hAnsi="Arial" w:cs="Arial"/>
          <w:sz w:val="24"/>
          <w:szCs w:val="24"/>
          <w:rtl/>
        </w:rPr>
        <w:t xml:space="preserve"> </w:t>
      </w:r>
      <w:r w:rsidRPr="00110814">
        <w:rPr>
          <w:rFonts w:ascii="Arial" w:hAnsi="Arial" w:cs="Arial" w:hint="cs"/>
          <w:sz w:val="24"/>
          <w:szCs w:val="24"/>
          <w:rtl/>
        </w:rPr>
        <w:t>کار،ژوئن‏</w:t>
      </w:r>
      <w:r w:rsidRPr="00110814">
        <w:rPr>
          <w:rFonts w:ascii="Arial" w:hAnsi="Arial" w:cs="Arial"/>
          <w:sz w:val="24"/>
          <w:szCs w:val="24"/>
          <w:rtl/>
        </w:rPr>
        <w:t xml:space="preserve"> 1994</w:t>
      </w:r>
    </w:p>
    <w:p w:rsidR="00AE711C" w:rsidRPr="00110814" w:rsidRDefault="00AE711C" w:rsidP="00110814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11081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A2FA2"/>
    <w:rsid w:val="00110814"/>
    <w:rsid w:val="00226DF3"/>
    <w:rsid w:val="00440A2B"/>
    <w:rsid w:val="00441EF1"/>
    <w:rsid w:val="004905AF"/>
    <w:rsid w:val="004A2FA2"/>
    <w:rsid w:val="0052357E"/>
    <w:rsid w:val="006E5A17"/>
    <w:rsid w:val="007C78B2"/>
    <w:rsid w:val="007D22CD"/>
    <w:rsid w:val="008303D6"/>
    <w:rsid w:val="00846CE6"/>
    <w:rsid w:val="00875646"/>
    <w:rsid w:val="00882740"/>
    <w:rsid w:val="00994E12"/>
    <w:rsid w:val="00997017"/>
    <w:rsid w:val="009E04B8"/>
    <w:rsid w:val="00A1125B"/>
    <w:rsid w:val="00AC6FF8"/>
    <w:rsid w:val="00AE711C"/>
    <w:rsid w:val="00AF4CC4"/>
    <w:rsid w:val="00BB5BBE"/>
    <w:rsid w:val="00BC1422"/>
    <w:rsid w:val="00C023A3"/>
    <w:rsid w:val="00C72BCD"/>
    <w:rsid w:val="00CA31B4"/>
    <w:rsid w:val="00E75688"/>
    <w:rsid w:val="00F03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2012-03-02T16:21:00Z</dcterms:created>
  <dcterms:modified xsi:type="dcterms:W3CDTF">2012-03-02T16:21:00Z</dcterms:modified>
</cp:coreProperties>
</file>