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002" w:rsidRPr="000012C2" w:rsidRDefault="00D36002" w:rsidP="000012C2">
      <w:pPr>
        <w:jc w:val="lowKashida"/>
        <w:rPr>
          <w:rFonts w:ascii="Arial" w:hAnsi="Arial" w:cs="Arial"/>
          <w:sz w:val="28"/>
          <w:szCs w:val="24"/>
          <w:rtl/>
        </w:rPr>
      </w:pPr>
      <w:r w:rsidRPr="000012C2">
        <w:rPr>
          <w:rFonts w:ascii="Arial" w:hAnsi="Arial" w:cs="Arial" w:hint="cs"/>
          <w:sz w:val="28"/>
          <w:szCs w:val="24"/>
          <w:rtl/>
        </w:rPr>
        <w:t>اخلاق</w:t>
      </w:r>
      <w:r w:rsidRPr="000012C2">
        <w:rPr>
          <w:rFonts w:ascii="Arial" w:hAnsi="Arial" w:cs="Arial"/>
          <w:sz w:val="28"/>
          <w:szCs w:val="24"/>
          <w:rtl/>
        </w:rPr>
        <w:t xml:space="preserve"> </w:t>
      </w:r>
      <w:r w:rsidRPr="000012C2">
        <w:rPr>
          <w:rFonts w:ascii="Arial" w:hAnsi="Arial" w:cs="Arial" w:hint="cs"/>
          <w:sz w:val="28"/>
          <w:szCs w:val="24"/>
          <w:rtl/>
        </w:rPr>
        <w:t>و</w:t>
      </w:r>
      <w:r w:rsidRPr="000012C2">
        <w:rPr>
          <w:rFonts w:ascii="Arial" w:hAnsi="Arial" w:cs="Arial"/>
          <w:sz w:val="28"/>
          <w:szCs w:val="24"/>
          <w:rtl/>
        </w:rPr>
        <w:t xml:space="preserve"> </w:t>
      </w:r>
      <w:r w:rsidRPr="000012C2">
        <w:rPr>
          <w:rFonts w:ascii="Arial" w:hAnsi="Arial" w:cs="Arial" w:hint="cs"/>
          <w:sz w:val="28"/>
          <w:szCs w:val="24"/>
          <w:rtl/>
        </w:rPr>
        <w:t>منش</w:t>
      </w:r>
      <w:r w:rsidRPr="000012C2">
        <w:rPr>
          <w:rFonts w:ascii="Arial" w:hAnsi="Arial" w:cs="Arial"/>
          <w:sz w:val="28"/>
          <w:szCs w:val="24"/>
          <w:rtl/>
        </w:rPr>
        <w:t xml:space="preserve"> </w:t>
      </w:r>
      <w:r w:rsidRPr="000012C2">
        <w:rPr>
          <w:rFonts w:ascii="Arial" w:hAnsi="Arial" w:cs="Arial" w:hint="cs"/>
          <w:sz w:val="28"/>
          <w:szCs w:val="24"/>
          <w:rtl/>
        </w:rPr>
        <w:t>مهندس</w:t>
      </w:r>
      <w:r w:rsidRPr="000012C2">
        <w:rPr>
          <w:rFonts w:ascii="Arial" w:hAnsi="Arial" w:cs="Arial"/>
          <w:sz w:val="28"/>
          <w:szCs w:val="24"/>
          <w:rtl/>
        </w:rPr>
        <w:t xml:space="preserve"> </w:t>
      </w:r>
      <w:r w:rsidRPr="000012C2">
        <w:rPr>
          <w:rFonts w:ascii="Arial" w:hAnsi="Arial" w:cs="Arial" w:hint="cs"/>
          <w:sz w:val="28"/>
          <w:szCs w:val="24"/>
          <w:rtl/>
        </w:rPr>
        <w:t>مهدی</w:t>
      </w:r>
      <w:r w:rsidRPr="000012C2">
        <w:rPr>
          <w:rFonts w:ascii="Arial" w:hAnsi="Arial" w:cs="Arial"/>
          <w:sz w:val="28"/>
          <w:szCs w:val="24"/>
          <w:rtl/>
        </w:rPr>
        <w:t xml:space="preserve"> </w:t>
      </w:r>
      <w:r w:rsidRPr="000012C2">
        <w:rPr>
          <w:rFonts w:ascii="Arial" w:hAnsi="Arial" w:cs="Arial" w:hint="cs"/>
          <w:sz w:val="28"/>
          <w:szCs w:val="24"/>
          <w:rtl/>
        </w:rPr>
        <w:t>بازرگان</w:t>
      </w:r>
    </w:p>
    <w:p w:rsidR="00D36002" w:rsidRPr="000012C2" w:rsidRDefault="00D36002" w:rsidP="00D36002">
      <w:pPr>
        <w:jc w:val="lowKashida"/>
        <w:rPr>
          <w:rFonts w:ascii="Arial" w:hAnsi="Arial" w:cs="Arial"/>
          <w:sz w:val="28"/>
          <w:szCs w:val="24"/>
          <w:rtl/>
        </w:rPr>
      </w:pPr>
      <w:r w:rsidRPr="000012C2">
        <w:rPr>
          <w:rFonts w:ascii="Arial" w:hAnsi="Arial" w:cs="Arial" w:hint="cs"/>
          <w:sz w:val="28"/>
          <w:szCs w:val="24"/>
          <w:rtl/>
        </w:rPr>
        <w:t>صدر</w:t>
      </w:r>
      <w:r w:rsidRPr="000012C2">
        <w:rPr>
          <w:rFonts w:ascii="Arial" w:hAnsi="Arial" w:cs="Arial"/>
          <w:sz w:val="28"/>
          <w:szCs w:val="24"/>
          <w:rtl/>
        </w:rPr>
        <w:t xml:space="preserve"> </w:t>
      </w:r>
      <w:r w:rsidRPr="000012C2">
        <w:rPr>
          <w:rFonts w:ascii="Arial" w:hAnsi="Arial" w:cs="Arial" w:hint="cs"/>
          <w:sz w:val="28"/>
          <w:szCs w:val="24"/>
          <w:rtl/>
        </w:rPr>
        <w:t>حاج</w:t>
      </w:r>
      <w:r w:rsidRPr="000012C2">
        <w:rPr>
          <w:rFonts w:ascii="Arial" w:hAnsi="Arial" w:cs="Arial"/>
          <w:sz w:val="28"/>
          <w:szCs w:val="24"/>
          <w:rtl/>
        </w:rPr>
        <w:t xml:space="preserve"> </w:t>
      </w:r>
      <w:r w:rsidRPr="000012C2">
        <w:rPr>
          <w:rFonts w:ascii="Arial" w:hAnsi="Arial" w:cs="Arial" w:hint="cs"/>
          <w:sz w:val="28"/>
          <w:szCs w:val="24"/>
          <w:rtl/>
        </w:rPr>
        <w:t>سیدجوادی،</w:t>
      </w:r>
      <w:r w:rsidRPr="000012C2">
        <w:rPr>
          <w:rFonts w:ascii="Arial" w:hAnsi="Arial" w:cs="Arial"/>
          <w:sz w:val="28"/>
          <w:szCs w:val="24"/>
          <w:rtl/>
        </w:rPr>
        <w:t xml:space="preserve"> </w:t>
      </w:r>
      <w:r w:rsidRPr="000012C2">
        <w:rPr>
          <w:rFonts w:ascii="Arial" w:hAnsi="Arial" w:cs="Arial" w:hint="cs"/>
          <w:sz w:val="28"/>
          <w:szCs w:val="24"/>
          <w:rtl/>
        </w:rPr>
        <w:t>احمد</w:t>
      </w:r>
    </w:p>
    <w:p w:rsidR="00D36002" w:rsidRDefault="00D36002" w:rsidP="00D36002">
      <w:pPr>
        <w:jc w:val="lowKashida"/>
        <w:rPr>
          <w:rFonts w:ascii="Arial" w:hAnsi="Arial" w:cs="Arial"/>
          <w:sz w:val="24"/>
          <w:rtl/>
        </w:rPr>
      </w:pPr>
      <w:r w:rsidRPr="00D36002">
        <w:rPr>
          <w:rFonts w:ascii="Arial" w:hAnsi="Arial" w:cs="Arial"/>
          <w:sz w:val="24"/>
          <w:rtl/>
        </w:rPr>
        <w:t></w:t>
      </w:r>
    </w:p>
    <w:p w:rsidR="00D36002" w:rsidRPr="00D36002" w:rsidRDefault="00D36002" w:rsidP="00D36002">
      <w:pPr>
        <w:jc w:val="lowKashida"/>
        <w:rPr>
          <w:rFonts w:ascii="Arial" w:hAnsi="Arial" w:cs="Arial"/>
          <w:sz w:val="24"/>
          <w:rtl/>
        </w:rPr>
      </w:pPr>
      <w:r w:rsidRPr="00D36002">
        <w:rPr>
          <w:rFonts w:ascii="Arial" w:hAnsi="Arial" w:cs="Arial"/>
          <w:sz w:val="24"/>
          <w:rtl/>
        </w:rPr>
        <w:t>1-</w:t>
      </w:r>
      <w:r w:rsidRPr="00D36002">
        <w:rPr>
          <w:rFonts w:ascii="Arial" w:hAnsi="Arial" w:cs="Arial" w:hint="cs"/>
          <w:sz w:val="24"/>
          <w:rtl/>
        </w:rPr>
        <w:t>بازرگان،از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مردان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نیک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تاریخ</w:t>
      </w:r>
    </w:p>
    <w:p w:rsidR="00D36002" w:rsidRDefault="00D36002" w:rsidP="00D36002">
      <w:pPr>
        <w:jc w:val="lowKashida"/>
        <w:rPr>
          <w:rFonts w:ascii="Arial" w:hAnsi="Arial" w:cs="Arial"/>
          <w:sz w:val="24"/>
          <w:rtl/>
        </w:rPr>
      </w:pPr>
      <w:r w:rsidRPr="00D36002">
        <w:rPr>
          <w:rFonts w:ascii="Arial" w:hAnsi="Arial" w:cs="Arial" w:hint="cs"/>
          <w:sz w:val="24"/>
          <w:rtl/>
        </w:rPr>
        <w:t>این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مختصری‏ست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برای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گرامی‏داشت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یاد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و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خاطره‏ی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یکی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از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مردان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نیک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تاریخ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معاصر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ایران،یعنی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مرحوم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مهندس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مهدی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بازرگان‏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که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در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دی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ماه</w:t>
      </w:r>
      <w:r w:rsidRPr="00D36002">
        <w:rPr>
          <w:rFonts w:ascii="Arial" w:hAnsi="Arial" w:cs="Arial"/>
          <w:sz w:val="24"/>
          <w:rtl/>
        </w:rPr>
        <w:t xml:space="preserve"> 1373 </w:t>
      </w:r>
      <w:r w:rsidRPr="00D36002">
        <w:rPr>
          <w:rFonts w:ascii="Arial" w:hAnsi="Arial" w:cs="Arial" w:hint="cs"/>
          <w:sz w:val="24"/>
          <w:rtl/>
        </w:rPr>
        <w:t>به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رحمت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خدا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رفت</w:t>
      </w:r>
      <w:r w:rsidRPr="00D36002">
        <w:rPr>
          <w:rFonts w:ascii="Arial" w:hAnsi="Arial" w:cs="Arial"/>
          <w:sz w:val="24"/>
          <w:rtl/>
        </w:rPr>
        <w:t>.</w:t>
      </w:r>
      <w:r w:rsidRPr="00D36002">
        <w:rPr>
          <w:rFonts w:ascii="Arial" w:hAnsi="Arial" w:cs="Arial" w:hint="cs"/>
          <w:sz w:val="24"/>
          <w:rtl/>
        </w:rPr>
        <w:t>گفتم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از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مردان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نیک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تاریخ‏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ایران،قولی‏ست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که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جملگی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برآنند،یعنی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دوست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و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دشمن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درباره‏ی‏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اخلاق،رفتار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خصوصی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و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اجتماعی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این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رادمر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مسلمان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واقعی،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نتوانستند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کم‏ترین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عیبی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متوجه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او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کنند</w:t>
      </w:r>
      <w:r w:rsidRPr="00D36002">
        <w:rPr>
          <w:rFonts w:ascii="Arial" w:hAnsi="Arial" w:cs="Arial"/>
          <w:sz w:val="24"/>
          <w:rtl/>
        </w:rPr>
        <w:t>.</w:t>
      </w:r>
      <w:r w:rsidRPr="00D36002">
        <w:rPr>
          <w:rFonts w:ascii="Arial" w:hAnsi="Arial" w:cs="Arial" w:hint="cs"/>
          <w:sz w:val="24"/>
          <w:rtl/>
        </w:rPr>
        <w:t>بنده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در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این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وجیزه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از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اخلا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و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منش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آن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بزرگوار،مختصری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معروض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می‏دارم</w:t>
      </w:r>
      <w:r w:rsidRPr="00D36002">
        <w:rPr>
          <w:rFonts w:ascii="Arial" w:hAnsi="Arial" w:cs="Arial"/>
          <w:sz w:val="24"/>
          <w:rtl/>
        </w:rPr>
        <w:t>.</w:t>
      </w:r>
    </w:p>
    <w:p w:rsidR="00D36002" w:rsidRPr="00D36002" w:rsidRDefault="00D36002" w:rsidP="00D36002">
      <w:pPr>
        <w:jc w:val="lowKashida"/>
        <w:rPr>
          <w:rFonts w:ascii="Arial" w:hAnsi="Arial" w:cs="Arial"/>
          <w:sz w:val="24"/>
          <w:rtl/>
        </w:rPr>
      </w:pPr>
      <w:r w:rsidRPr="00D36002">
        <w:rPr>
          <w:rFonts w:ascii="Arial" w:hAnsi="Arial" w:cs="Arial"/>
          <w:sz w:val="24"/>
          <w:rtl/>
        </w:rPr>
        <w:t>2-</w:t>
      </w:r>
      <w:r w:rsidRPr="00D36002">
        <w:rPr>
          <w:rFonts w:ascii="Arial" w:hAnsi="Arial" w:cs="Arial" w:hint="cs"/>
          <w:sz w:val="24"/>
          <w:rtl/>
        </w:rPr>
        <w:t>اخلاق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و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منش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اخلاقی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چیست؟</w:t>
      </w:r>
    </w:p>
    <w:p w:rsidR="00D36002" w:rsidRDefault="00D36002" w:rsidP="00D36002">
      <w:pPr>
        <w:jc w:val="lowKashida"/>
        <w:rPr>
          <w:rFonts w:ascii="Arial" w:hAnsi="Arial" w:cs="Arial"/>
          <w:sz w:val="24"/>
          <w:rtl/>
        </w:rPr>
      </w:pPr>
      <w:r w:rsidRPr="00D36002">
        <w:rPr>
          <w:rFonts w:ascii="Arial" w:hAnsi="Arial" w:cs="Arial" w:hint="cs"/>
          <w:sz w:val="24"/>
          <w:rtl/>
        </w:rPr>
        <w:t>اساسا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اخلاق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و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منش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اخلاقی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چیست؟افعال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انسانی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مجموعا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یا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کردار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طبیعی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و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غریزی‏ست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که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لازمه‏ی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زندگی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و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جلب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نفع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برای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وجود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انسان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و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دفع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ضرر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از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خود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می‏باشد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که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این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اعمال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همان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کردار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مشترک‏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حیوانی‏ست،یا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افعال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انسانی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و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اخلاقی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که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فوق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کردارهای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طبیعی‏ست‏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و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بستگی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تام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به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سرشت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و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طینت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انسانی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دارد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که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اولا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با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خدا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و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ثانیا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با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خود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و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ثالثا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با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خودی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و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رابعا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با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بیگانه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چه‏گونه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رفتار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کند</w:t>
      </w:r>
      <w:r w:rsidRPr="00D36002">
        <w:rPr>
          <w:rFonts w:ascii="Arial" w:hAnsi="Arial" w:cs="Arial"/>
          <w:sz w:val="24"/>
          <w:rtl/>
        </w:rPr>
        <w:t>.</w:t>
      </w:r>
    </w:p>
    <w:p w:rsidR="00D36002" w:rsidRDefault="00D36002" w:rsidP="00D36002">
      <w:pPr>
        <w:jc w:val="lowKashida"/>
        <w:rPr>
          <w:rFonts w:ascii="Arial" w:hAnsi="Arial" w:cs="Arial"/>
          <w:sz w:val="24"/>
          <w:rtl/>
        </w:rPr>
      </w:pPr>
      <w:r w:rsidRPr="00D36002">
        <w:rPr>
          <w:rFonts w:ascii="Arial" w:hAnsi="Arial" w:cs="Arial" w:hint="cs"/>
          <w:sz w:val="24"/>
          <w:rtl/>
        </w:rPr>
        <w:t>من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وارد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بحث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فلسفی</w:t>
      </w:r>
      <w:r w:rsidRPr="00D36002">
        <w:rPr>
          <w:rFonts w:ascii="Arial" w:hAnsi="Arial" w:cs="Arial" w:hint="eastAsia"/>
          <w:sz w:val="24"/>
          <w:rtl/>
        </w:rPr>
        <w:t>«</w:t>
      </w:r>
      <w:r w:rsidRPr="00D36002">
        <w:rPr>
          <w:rFonts w:ascii="Arial" w:hAnsi="Arial" w:cs="Arial" w:hint="cs"/>
          <w:sz w:val="24"/>
          <w:rtl/>
        </w:rPr>
        <w:t>السعید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سعیدّ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فی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بطن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امه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و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الشقی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شقیّ‏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من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بطن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امه</w:t>
      </w:r>
      <w:r w:rsidRPr="00D36002">
        <w:rPr>
          <w:rFonts w:ascii="Arial" w:hAnsi="Arial" w:cs="Arial" w:hint="eastAsia"/>
          <w:sz w:val="24"/>
          <w:rtl/>
        </w:rPr>
        <w:t>»</w:t>
      </w:r>
      <w:r w:rsidRPr="00D36002">
        <w:rPr>
          <w:rFonts w:ascii="Arial" w:hAnsi="Arial" w:cs="Arial" w:hint="cs"/>
          <w:sz w:val="24"/>
          <w:rtl/>
        </w:rPr>
        <w:t>نمی‏شود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که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در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تأیید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آن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سعدی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می‏گوید</w:t>
      </w:r>
      <w:r w:rsidRPr="00D36002">
        <w:rPr>
          <w:rFonts w:ascii="Arial" w:hAnsi="Arial" w:cs="Arial"/>
          <w:sz w:val="24"/>
          <w:rtl/>
        </w:rPr>
        <w:t>:«</w:t>
      </w:r>
      <w:r w:rsidRPr="00D36002">
        <w:rPr>
          <w:rFonts w:ascii="Arial" w:hAnsi="Arial" w:cs="Arial" w:hint="cs"/>
          <w:sz w:val="24"/>
          <w:rtl/>
        </w:rPr>
        <w:t>تربیت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نااهل‏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را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چون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گردکان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بر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گنبد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است</w:t>
      </w:r>
      <w:r w:rsidRPr="00D36002">
        <w:rPr>
          <w:rFonts w:ascii="Arial" w:hAnsi="Arial" w:cs="Arial" w:hint="eastAsia"/>
          <w:sz w:val="24"/>
          <w:rtl/>
        </w:rPr>
        <w:t>»</w:t>
      </w:r>
      <w:r w:rsidRPr="00D36002">
        <w:rPr>
          <w:rFonts w:ascii="Arial" w:hAnsi="Arial" w:cs="Arial"/>
          <w:sz w:val="24"/>
          <w:rtl/>
        </w:rPr>
        <w:t>.</w:t>
      </w:r>
    </w:p>
    <w:p w:rsidR="00D36002" w:rsidRDefault="00D36002" w:rsidP="00D36002">
      <w:pPr>
        <w:jc w:val="lowKashida"/>
        <w:rPr>
          <w:rFonts w:ascii="Arial" w:hAnsi="Arial" w:cs="Arial"/>
          <w:sz w:val="24"/>
          <w:rtl/>
        </w:rPr>
      </w:pPr>
      <w:r w:rsidRPr="00D36002">
        <w:rPr>
          <w:rFonts w:ascii="Arial" w:hAnsi="Arial" w:cs="Arial" w:hint="cs"/>
          <w:sz w:val="24"/>
          <w:rtl/>
        </w:rPr>
        <w:t>شخصا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هم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با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این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ضابطه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موافق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نیستم</w:t>
      </w:r>
      <w:r w:rsidRPr="00D36002">
        <w:rPr>
          <w:rFonts w:ascii="Arial" w:hAnsi="Arial" w:cs="Arial"/>
          <w:sz w:val="24"/>
          <w:rtl/>
        </w:rPr>
        <w:t>.</w:t>
      </w:r>
      <w:r w:rsidRPr="00D36002">
        <w:rPr>
          <w:rFonts w:ascii="Arial" w:hAnsi="Arial" w:cs="Arial" w:hint="cs"/>
          <w:sz w:val="24"/>
          <w:rtl/>
        </w:rPr>
        <w:t>ولی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آن‏چه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مسلّم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است،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خلقت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آدمی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از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دو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نظر،یکی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جنبه‏ی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افلاکی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که</w:t>
      </w:r>
      <w:r w:rsidRPr="00D36002">
        <w:rPr>
          <w:rFonts w:ascii="Arial" w:hAnsi="Arial" w:cs="Arial" w:hint="eastAsia"/>
          <w:sz w:val="24"/>
          <w:rtl/>
        </w:rPr>
        <w:t>«</w:t>
      </w:r>
      <w:r w:rsidRPr="00D36002">
        <w:rPr>
          <w:rFonts w:ascii="Arial" w:hAnsi="Arial" w:cs="Arial" w:hint="cs"/>
          <w:sz w:val="24"/>
          <w:rtl/>
        </w:rPr>
        <w:t>و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نفخت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فیه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من‏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روحی</w:t>
      </w:r>
      <w:r w:rsidRPr="00D36002">
        <w:rPr>
          <w:rFonts w:ascii="Arial" w:hAnsi="Arial" w:cs="Arial" w:hint="eastAsia"/>
          <w:sz w:val="24"/>
          <w:rtl/>
        </w:rPr>
        <w:t>»</w:t>
      </w:r>
      <w:r w:rsidRPr="00D36002">
        <w:rPr>
          <w:rFonts w:ascii="Arial" w:hAnsi="Arial" w:cs="Arial" w:hint="cs"/>
          <w:sz w:val="24"/>
          <w:rtl/>
        </w:rPr>
        <w:t>و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دیگری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ساختار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جسمی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او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از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گل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بویناک</w:t>
      </w:r>
      <w:r w:rsidRPr="00D36002">
        <w:rPr>
          <w:rFonts w:ascii="Arial" w:hAnsi="Arial" w:cs="Arial" w:hint="eastAsia"/>
          <w:sz w:val="24"/>
          <w:rtl/>
        </w:rPr>
        <w:t>«</w:t>
      </w:r>
      <w:r w:rsidRPr="00D36002">
        <w:rPr>
          <w:rFonts w:ascii="Arial" w:hAnsi="Arial" w:cs="Arial" w:hint="cs"/>
          <w:sz w:val="24"/>
          <w:rtl/>
        </w:rPr>
        <w:t>من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صلصال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من‏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ماء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مسنون</w:t>
      </w:r>
      <w:r w:rsidRPr="00D36002">
        <w:rPr>
          <w:rFonts w:ascii="Arial" w:hAnsi="Arial" w:cs="Arial" w:hint="eastAsia"/>
          <w:sz w:val="24"/>
          <w:rtl/>
        </w:rPr>
        <w:t>»</w:t>
      </w:r>
      <w:r w:rsidRPr="00D36002">
        <w:rPr>
          <w:rFonts w:ascii="Arial" w:hAnsi="Arial" w:cs="Arial" w:hint="cs"/>
          <w:sz w:val="24"/>
          <w:rtl/>
        </w:rPr>
        <w:t>قابل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تردید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نیست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و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افرادی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را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می‏بینید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که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جنبه‏ای‏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افلاکی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آن‏ها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کاملا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برجسته،آشکار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و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بسی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بیش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از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ساختار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خاکی‏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آن‏هاست</w:t>
      </w:r>
      <w:r w:rsidRPr="00D36002">
        <w:rPr>
          <w:rFonts w:ascii="Arial" w:hAnsi="Arial" w:cs="Arial"/>
          <w:sz w:val="24"/>
          <w:rtl/>
        </w:rPr>
        <w:t>.</w:t>
      </w:r>
    </w:p>
    <w:p w:rsidR="00D36002" w:rsidRPr="00D36002" w:rsidRDefault="00D36002" w:rsidP="00D36002">
      <w:pPr>
        <w:jc w:val="lowKashida"/>
        <w:rPr>
          <w:rFonts w:ascii="Arial" w:hAnsi="Arial" w:cs="Arial"/>
          <w:sz w:val="24"/>
          <w:rtl/>
        </w:rPr>
      </w:pPr>
      <w:r w:rsidRPr="00D36002">
        <w:rPr>
          <w:rFonts w:ascii="Arial" w:hAnsi="Arial" w:cs="Arial"/>
          <w:sz w:val="24"/>
          <w:rtl/>
        </w:rPr>
        <w:t>3-</w:t>
      </w:r>
      <w:r w:rsidRPr="00D36002">
        <w:rPr>
          <w:rFonts w:ascii="Arial" w:hAnsi="Arial" w:cs="Arial" w:hint="cs"/>
          <w:sz w:val="24"/>
          <w:rtl/>
        </w:rPr>
        <w:t>روح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افلاکی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مهندس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بازرگان</w:t>
      </w:r>
    </w:p>
    <w:p w:rsidR="00D36002" w:rsidRDefault="00D36002" w:rsidP="00D36002">
      <w:pPr>
        <w:jc w:val="lowKashida"/>
        <w:rPr>
          <w:rFonts w:ascii="Arial" w:hAnsi="Arial" w:cs="Arial"/>
          <w:sz w:val="24"/>
          <w:rtl/>
        </w:rPr>
      </w:pPr>
      <w:r w:rsidRPr="00D36002">
        <w:rPr>
          <w:rFonts w:ascii="Arial" w:hAnsi="Arial" w:cs="Arial" w:hint="cs"/>
          <w:sz w:val="24"/>
          <w:rtl/>
        </w:rPr>
        <w:t>مرحوم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مهدی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بازرگان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از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آن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نوع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افرادی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بود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که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همواره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در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کلیه‏ی‏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مراحل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زندگی،روح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افلاکی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او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بر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جنبه‏ی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خاکی‏اش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برتری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درخشان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و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چشم‏گیری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داشت</w:t>
      </w:r>
      <w:r w:rsidRPr="00D36002">
        <w:rPr>
          <w:rFonts w:ascii="Arial" w:hAnsi="Arial" w:cs="Arial"/>
          <w:sz w:val="24"/>
          <w:rtl/>
        </w:rPr>
        <w:t>.</w:t>
      </w:r>
      <w:r w:rsidRPr="00D36002">
        <w:rPr>
          <w:rFonts w:ascii="Arial" w:hAnsi="Arial" w:cs="Arial" w:hint="cs"/>
          <w:sz w:val="24"/>
          <w:rtl/>
        </w:rPr>
        <w:t>فضایل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اخلاقی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او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بر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همه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آشکار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بود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و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هیچ‏گاه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در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مقام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فریب،نیرنگ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و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تزویر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با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دیگران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نبود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که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ظاهری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آراسته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و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پوششی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مردم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فریب،ولی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باطنی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ناخواسته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و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ضدّ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بشری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داشته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باشد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که</w:t>
      </w:r>
      <w:r w:rsidRPr="00D36002">
        <w:rPr>
          <w:rFonts w:ascii="Arial" w:hAnsi="Arial" w:cs="Arial"/>
          <w:sz w:val="24"/>
          <w:rtl/>
        </w:rPr>
        <w:t>:</w:t>
      </w:r>
    </w:p>
    <w:p w:rsidR="00D36002" w:rsidRDefault="00D36002" w:rsidP="00D36002">
      <w:pPr>
        <w:jc w:val="lowKashida"/>
        <w:rPr>
          <w:rFonts w:ascii="Arial" w:hAnsi="Arial" w:cs="Arial"/>
          <w:sz w:val="24"/>
          <w:rtl/>
        </w:rPr>
      </w:pPr>
      <w:r w:rsidRPr="00D36002">
        <w:rPr>
          <w:rFonts w:ascii="Arial" w:hAnsi="Arial" w:cs="Arial" w:hint="cs"/>
          <w:sz w:val="24"/>
          <w:rtl/>
        </w:rPr>
        <w:t>در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برابر،چو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گوسپند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سلیم</w:t>
      </w:r>
      <w:r w:rsidRPr="00D36002">
        <w:rPr>
          <w:rFonts w:ascii="Arial" w:hAnsi="Arial" w:cs="Arial"/>
          <w:sz w:val="24"/>
          <w:rtl/>
        </w:rPr>
        <w:t>/</w:t>
      </w:r>
      <w:r w:rsidRPr="00D36002">
        <w:rPr>
          <w:rFonts w:ascii="Arial" w:hAnsi="Arial" w:cs="Arial" w:hint="cs"/>
          <w:sz w:val="24"/>
          <w:rtl/>
        </w:rPr>
        <w:t>در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قفا،هم‏چو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گرگ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مردم‏خوار</w:t>
      </w:r>
      <w:r w:rsidRPr="00D36002">
        <w:rPr>
          <w:rFonts w:ascii="Arial" w:hAnsi="Arial" w:cs="Arial"/>
          <w:sz w:val="24"/>
          <w:rtl/>
        </w:rPr>
        <w:t>!</w:t>
      </w:r>
    </w:p>
    <w:p w:rsidR="00D36002" w:rsidRDefault="00D36002" w:rsidP="00D36002">
      <w:pPr>
        <w:jc w:val="lowKashida"/>
        <w:rPr>
          <w:rFonts w:ascii="Arial" w:hAnsi="Arial" w:cs="Arial"/>
          <w:sz w:val="24"/>
          <w:rtl/>
        </w:rPr>
      </w:pPr>
      <w:r w:rsidRPr="00D36002">
        <w:rPr>
          <w:rFonts w:ascii="Arial" w:hAnsi="Arial" w:cs="Arial" w:hint="cs"/>
          <w:sz w:val="24"/>
          <w:rtl/>
        </w:rPr>
        <w:t>نه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او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چنین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نبود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که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معلم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اخلاق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باشد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و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کلمات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ناروا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و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ناصواب،حتا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ناسزا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که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این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روزها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در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روزنامه‏ها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می‏خوانید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که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معلمین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اخلاق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به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زبان‏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آورده،بیان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می‏کنند</w:t>
      </w:r>
      <w:r w:rsidRPr="00D36002">
        <w:rPr>
          <w:rFonts w:ascii="Arial" w:hAnsi="Arial" w:cs="Arial"/>
          <w:sz w:val="24"/>
          <w:rtl/>
        </w:rPr>
        <w:t>(</w:t>
      </w:r>
      <w:r w:rsidRPr="00D36002">
        <w:rPr>
          <w:rFonts w:ascii="Arial" w:hAnsi="Arial" w:cs="Arial" w:hint="cs"/>
          <w:sz w:val="24"/>
          <w:rtl/>
        </w:rPr>
        <w:t>بر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خلاف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دستور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ویل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لکل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همزه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لمزه</w:t>
      </w:r>
      <w:r w:rsidRPr="00D36002">
        <w:rPr>
          <w:rFonts w:ascii="Arial" w:hAnsi="Arial" w:cs="Arial"/>
          <w:sz w:val="24"/>
          <w:rtl/>
        </w:rPr>
        <w:t>)</w:t>
      </w:r>
      <w:r w:rsidRPr="00D36002">
        <w:rPr>
          <w:rFonts w:ascii="Arial" w:hAnsi="Arial" w:cs="Arial" w:hint="cs"/>
          <w:sz w:val="24"/>
          <w:rtl/>
        </w:rPr>
        <w:t>بر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زبان‏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آرد</w:t>
      </w:r>
      <w:r w:rsidRPr="00D36002">
        <w:rPr>
          <w:rFonts w:ascii="Arial" w:hAnsi="Arial" w:cs="Arial"/>
          <w:sz w:val="24"/>
          <w:rtl/>
        </w:rPr>
        <w:t>.</w:t>
      </w:r>
    </w:p>
    <w:p w:rsidR="00D36002" w:rsidRDefault="00D36002" w:rsidP="00D36002">
      <w:pPr>
        <w:jc w:val="lowKashida"/>
        <w:rPr>
          <w:rFonts w:ascii="Arial" w:hAnsi="Arial" w:cs="Arial"/>
          <w:sz w:val="24"/>
          <w:rtl/>
        </w:rPr>
      </w:pPr>
      <w:r w:rsidRPr="00D36002">
        <w:rPr>
          <w:rFonts w:ascii="Arial" w:hAnsi="Arial" w:cs="Arial" w:hint="cs"/>
          <w:sz w:val="24"/>
          <w:rtl/>
        </w:rPr>
        <w:t>در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طول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سی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سال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معاشرت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با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مهندس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مهدی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بازرگان،من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کلامی‏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خلاف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اخلاق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و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ناجور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از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ایشان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نشنیدم</w:t>
      </w:r>
      <w:r w:rsidRPr="00D36002">
        <w:rPr>
          <w:rFonts w:ascii="Arial" w:hAnsi="Arial" w:cs="Arial"/>
          <w:sz w:val="24"/>
          <w:rtl/>
        </w:rPr>
        <w:t>.</w:t>
      </w:r>
      <w:r w:rsidRPr="00D36002">
        <w:rPr>
          <w:rFonts w:ascii="Arial" w:hAnsi="Arial" w:cs="Arial" w:hint="cs"/>
          <w:sz w:val="24"/>
          <w:rtl/>
        </w:rPr>
        <w:t>ظاهر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و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باطن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او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یکنواخت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بود</w:t>
      </w:r>
      <w:r w:rsidRPr="00D36002">
        <w:rPr>
          <w:rFonts w:ascii="Arial" w:hAnsi="Arial" w:cs="Arial"/>
          <w:sz w:val="24"/>
          <w:rtl/>
        </w:rPr>
        <w:t>.</w:t>
      </w:r>
    </w:p>
    <w:p w:rsidR="00D36002" w:rsidRDefault="00D36002" w:rsidP="00D36002">
      <w:pPr>
        <w:jc w:val="lowKashida"/>
        <w:rPr>
          <w:rFonts w:ascii="Arial" w:hAnsi="Arial" w:cs="Arial"/>
          <w:sz w:val="24"/>
          <w:rtl/>
        </w:rPr>
      </w:pPr>
      <w:r w:rsidRPr="00D36002">
        <w:rPr>
          <w:rFonts w:ascii="Arial" w:hAnsi="Arial" w:cs="Arial" w:hint="cs"/>
          <w:sz w:val="24"/>
          <w:rtl/>
        </w:rPr>
        <w:t>دکتر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احمد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صدر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حاج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سید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جوادی‏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وزیر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پیشین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کشور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و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دادگستری</w:t>
      </w:r>
    </w:p>
    <w:p w:rsidR="00D36002" w:rsidRDefault="00D36002" w:rsidP="00D36002">
      <w:pPr>
        <w:jc w:val="lowKashida"/>
        <w:rPr>
          <w:rFonts w:ascii="Arial" w:hAnsi="Arial" w:cs="Arial"/>
          <w:sz w:val="24"/>
          <w:rtl/>
        </w:rPr>
      </w:pPr>
      <w:r w:rsidRPr="00D36002">
        <w:rPr>
          <w:rFonts w:ascii="Arial" w:hAnsi="Arial" w:cs="Arial" w:hint="cs"/>
          <w:sz w:val="24"/>
          <w:rtl/>
        </w:rPr>
        <w:t>من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این‏گونه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افراد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را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به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کتاب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تشبیه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کرده‏ام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که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ظاهر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همان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گوید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که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در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باطن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دارد</w:t>
      </w:r>
      <w:r w:rsidRPr="00D36002">
        <w:rPr>
          <w:rFonts w:ascii="Arial" w:hAnsi="Arial" w:cs="Arial"/>
          <w:sz w:val="24"/>
          <w:rtl/>
        </w:rPr>
        <w:t>.</w:t>
      </w:r>
      <w:r w:rsidRPr="00D36002">
        <w:rPr>
          <w:rFonts w:ascii="Arial" w:hAnsi="Arial" w:cs="Arial" w:hint="cs"/>
          <w:sz w:val="24"/>
          <w:rtl/>
        </w:rPr>
        <w:t>مرحوم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مهندس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بازرگان،مردی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خلیق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و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متواضع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و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یک‏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مسلمان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واقعی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بود</w:t>
      </w:r>
      <w:r w:rsidRPr="00D36002">
        <w:rPr>
          <w:rFonts w:ascii="Arial" w:hAnsi="Arial" w:cs="Arial"/>
          <w:sz w:val="24"/>
          <w:rtl/>
        </w:rPr>
        <w:t>.</w:t>
      </w:r>
      <w:r w:rsidRPr="00D36002">
        <w:rPr>
          <w:rFonts w:ascii="Arial" w:hAnsi="Arial" w:cs="Arial" w:hint="cs"/>
          <w:sz w:val="24"/>
          <w:rtl/>
        </w:rPr>
        <w:t>با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افراد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فرادست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یا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فرودست،دارای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یک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روش‏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اخلاقی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بود،نه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دوگانه،یعنی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متواضع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و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فروتن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بود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که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فرمود</w:t>
      </w:r>
      <w:r w:rsidRPr="00D36002">
        <w:rPr>
          <w:rFonts w:ascii="Arial" w:hAnsi="Arial" w:cs="Arial"/>
          <w:sz w:val="24"/>
          <w:rtl/>
        </w:rPr>
        <w:t>:«</w:t>
      </w:r>
      <w:r w:rsidRPr="00D36002">
        <w:rPr>
          <w:rFonts w:ascii="Arial" w:hAnsi="Arial" w:cs="Arial" w:hint="cs"/>
          <w:sz w:val="24"/>
          <w:rtl/>
        </w:rPr>
        <w:t>و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بشر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المخبتین</w:t>
      </w:r>
      <w:r w:rsidRPr="00D36002">
        <w:rPr>
          <w:rFonts w:ascii="Arial" w:hAnsi="Arial" w:cs="Arial"/>
          <w:sz w:val="24"/>
          <w:rtl/>
        </w:rPr>
        <w:t>-</w:t>
      </w:r>
      <w:r w:rsidRPr="00D36002">
        <w:rPr>
          <w:rFonts w:ascii="Arial" w:hAnsi="Arial" w:cs="Arial" w:hint="cs"/>
          <w:sz w:val="24"/>
          <w:rtl/>
        </w:rPr>
        <w:t>به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فروتنان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بشارت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ده</w:t>
      </w:r>
      <w:r w:rsidRPr="00D36002">
        <w:rPr>
          <w:rFonts w:ascii="Arial" w:hAnsi="Arial" w:cs="Arial" w:hint="eastAsia"/>
          <w:sz w:val="24"/>
          <w:rtl/>
        </w:rPr>
        <w:t>»</w:t>
      </w:r>
      <w:r w:rsidRPr="00D36002">
        <w:rPr>
          <w:rFonts w:ascii="Arial" w:hAnsi="Arial" w:cs="Arial"/>
          <w:sz w:val="24"/>
          <w:rtl/>
        </w:rPr>
        <w:t>.(</w:t>
      </w:r>
      <w:r w:rsidRPr="00D36002">
        <w:rPr>
          <w:rFonts w:ascii="Arial" w:hAnsi="Arial" w:cs="Arial" w:hint="cs"/>
          <w:sz w:val="24"/>
          <w:rtl/>
        </w:rPr>
        <w:t>قرآن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مجید،سوره‏ی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حج،آیه‏ی</w:t>
      </w:r>
      <w:r w:rsidRPr="00D36002">
        <w:rPr>
          <w:rFonts w:ascii="Arial" w:hAnsi="Arial" w:cs="Arial"/>
          <w:sz w:val="24"/>
          <w:rtl/>
        </w:rPr>
        <w:t xml:space="preserve"> 34)</w:t>
      </w:r>
    </w:p>
    <w:p w:rsidR="00D36002" w:rsidRDefault="00D36002" w:rsidP="00D36002">
      <w:pPr>
        <w:jc w:val="lowKashida"/>
        <w:rPr>
          <w:rFonts w:ascii="Arial" w:hAnsi="Arial" w:cs="Arial"/>
          <w:sz w:val="24"/>
          <w:rtl/>
        </w:rPr>
      </w:pPr>
      <w:r w:rsidRPr="00D36002">
        <w:rPr>
          <w:rFonts w:ascii="Arial" w:hAnsi="Arial" w:cs="Arial" w:hint="cs"/>
          <w:sz w:val="24"/>
          <w:rtl/>
        </w:rPr>
        <w:t>او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در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طول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زندگی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خود،ظرفیت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والایی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هنگام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اشتغال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در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پست‏های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متفاوت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از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خود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نشان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داد</w:t>
      </w:r>
      <w:r w:rsidRPr="00D36002">
        <w:rPr>
          <w:rFonts w:ascii="Arial" w:hAnsi="Arial" w:cs="Arial"/>
          <w:sz w:val="24"/>
          <w:rtl/>
        </w:rPr>
        <w:t>.</w:t>
      </w:r>
      <w:r w:rsidRPr="00D36002">
        <w:rPr>
          <w:rFonts w:ascii="Arial" w:hAnsi="Arial" w:cs="Arial" w:hint="cs"/>
          <w:sz w:val="24"/>
          <w:rtl/>
        </w:rPr>
        <w:t>خیلی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از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افراد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را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دیده‏اید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که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به‏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محض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انتصاب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در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سمت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بالایی،به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قول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خودمانی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خدا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را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بنده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نیستند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و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می‏گویند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که</w:t>
      </w:r>
      <w:r w:rsidRPr="00D36002">
        <w:rPr>
          <w:rFonts w:ascii="Arial" w:hAnsi="Arial" w:cs="Arial" w:hint="eastAsia"/>
          <w:sz w:val="24"/>
          <w:rtl/>
        </w:rPr>
        <w:t>«</w:t>
      </w:r>
      <w:r w:rsidRPr="00D36002">
        <w:rPr>
          <w:rFonts w:ascii="Arial" w:hAnsi="Arial" w:cs="Arial" w:hint="cs"/>
          <w:sz w:val="24"/>
          <w:rtl/>
        </w:rPr>
        <w:t>این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منم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طاووس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علیین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شده</w:t>
      </w:r>
      <w:r w:rsidRPr="00D36002">
        <w:rPr>
          <w:rFonts w:ascii="Arial" w:hAnsi="Arial" w:cs="Arial" w:hint="eastAsia"/>
          <w:sz w:val="24"/>
          <w:rtl/>
        </w:rPr>
        <w:t>»</w:t>
      </w:r>
      <w:r w:rsidRPr="00D36002">
        <w:rPr>
          <w:rFonts w:ascii="Arial" w:hAnsi="Arial" w:cs="Arial"/>
          <w:sz w:val="24"/>
          <w:rtl/>
        </w:rPr>
        <w:t>.</w:t>
      </w:r>
      <w:r w:rsidRPr="00D36002">
        <w:rPr>
          <w:rFonts w:ascii="Arial" w:hAnsi="Arial" w:cs="Arial" w:hint="cs"/>
          <w:sz w:val="24"/>
          <w:rtl/>
        </w:rPr>
        <w:t>این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رفتار،شایسته‏ای‏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انسان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شرافتمند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نیست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که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رفتارش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تغییر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کند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و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در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ارضای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خودخواهی‏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خود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باشد،مهندس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هیچ‏گاه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چنین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نبود</w:t>
      </w:r>
      <w:r w:rsidRPr="00D36002">
        <w:rPr>
          <w:rFonts w:ascii="Arial" w:hAnsi="Arial" w:cs="Arial"/>
          <w:sz w:val="24"/>
          <w:rtl/>
        </w:rPr>
        <w:t>.</w:t>
      </w:r>
    </w:p>
    <w:p w:rsidR="00D36002" w:rsidRDefault="00D36002" w:rsidP="00D36002">
      <w:pPr>
        <w:jc w:val="lowKashida"/>
        <w:rPr>
          <w:rFonts w:ascii="Arial" w:hAnsi="Arial" w:cs="Arial"/>
          <w:sz w:val="24"/>
          <w:rtl/>
        </w:rPr>
      </w:pPr>
      <w:r w:rsidRPr="00D36002">
        <w:rPr>
          <w:rFonts w:ascii="Arial" w:hAnsi="Arial" w:cs="Arial" w:hint="cs"/>
          <w:sz w:val="24"/>
          <w:rtl/>
        </w:rPr>
        <w:t>مرحوم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مهندس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بازرگان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هنگامی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که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در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جمع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دوستان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نظری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ابراز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می‏کرد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و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حاضران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آن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را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با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استدلال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و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به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اکثریت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آرا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رد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می‏کرد،با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روی‏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باز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می‏پذیرفت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و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کم‏ترین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امتناعی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نداشتند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و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نیز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اگر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اشتباهی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می‏کرد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و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به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او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با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منطق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و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دلیل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تذکر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داده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می‏شد،با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lastRenderedPageBreak/>
        <w:t>خوش‏رویی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تمام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قبول‏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می‏کرد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و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دلگیر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نمی‏شد</w:t>
      </w:r>
      <w:r w:rsidRPr="00D36002">
        <w:rPr>
          <w:rFonts w:ascii="Arial" w:hAnsi="Arial" w:cs="Arial"/>
          <w:sz w:val="24"/>
          <w:rtl/>
        </w:rPr>
        <w:t>.</w:t>
      </w:r>
      <w:r w:rsidRPr="00D36002">
        <w:rPr>
          <w:rFonts w:ascii="Arial" w:hAnsi="Arial" w:cs="Arial" w:hint="cs"/>
          <w:sz w:val="24"/>
          <w:rtl/>
        </w:rPr>
        <w:t>شک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نیست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که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ما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در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مقام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مطلق‏گرایی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و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فردپرستی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مثل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دیگران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که</w:t>
      </w:r>
      <w:r w:rsidRPr="00D36002">
        <w:rPr>
          <w:rFonts w:ascii="Arial" w:hAnsi="Arial" w:cs="Arial"/>
          <w:sz w:val="24"/>
          <w:rtl/>
        </w:rPr>
        <w:t>(</w:t>
      </w:r>
      <w:r w:rsidRPr="00D36002">
        <w:rPr>
          <w:rFonts w:ascii="Arial" w:hAnsi="Arial" w:cs="Arial" w:hint="cs"/>
          <w:sz w:val="24"/>
          <w:rtl/>
        </w:rPr>
        <w:t>برای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جلب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منفعت</w:t>
      </w:r>
      <w:r w:rsidRPr="00D36002">
        <w:rPr>
          <w:rFonts w:ascii="Arial" w:hAnsi="Arial" w:cs="Arial"/>
          <w:sz w:val="24"/>
          <w:rtl/>
        </w:rPr>
        <w:t>)</w:t>
      </w:r>
      <w:r w:rsidRPr="00D36002">
        <w:rPr>
          <w:rFonts w:ascii="Arial" w:hAnsi="Arial" w:cs="Arial" w:hint="cs"/>
          <w:sz w:val="24"/>
          <w:rtl/>
        </w:rPr>
        <w:t>نظر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بعضی‏ها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را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روحی‏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الهی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می‏دانند،نیستیم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و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اذعان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می‏داریم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که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ممکن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است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در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اعمال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و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افکار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مهندس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اشتباهاتی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هم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بوده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باشد،ولی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آن‏چه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مسلّم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است،این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که‏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از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جنبه‏ی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افلاکی،اخلاق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و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منش،مهندس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جزء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افراد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کمیاب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محسوب‏</w:t>
      </w:r>
      <w:r w:rsidRPr="00D36002">
        <w:rPr>
          <w:rFonts w:ascii="Arial" w:hAnsi="Arial" w:cs="Arial"/>
          <w:sz w:val="24"/>
          <w:rtl/>
        </w:rPr>
        <w:t xml:space="preserve"> </w:t>
      </w:r>
      <w:r w:rsidRPr="00D36002">
        <w:rPr>
          <w:rFonts w:ascii="Arial" w:hAnsi="Arial" w:cs="Arial" w:hint="cs"/>
          <w:sz w:val="24"/>
          <w:rtl/>
        </w:rPr>
        <w:t>می‏گردید</w:t>
      </w:r>
      <w:r w:rsidRPr="00D36002">
        <w:rPr>
          <w:rFonts w:ascii="Arial" w:hAnsi="Arial" w:cs="Arial"/>
          <w:sz w:val="24"/>
          <w:rtl/>
        </w:rPr>
        <w:t>.</w:t>
      </w:r>
    </w:p>
    <w:p w:rsidR="00D36002" w:rsidRDefault="00D36002" w:rsidP="00D36002">
      <w:pPr>
        <w:jc w:val="lowKashida"/>
        <w:rPr>
          <w:rFonts w:ascii="Arial" w:hAnsi="Arial" w:cs="Arial"/>
          <w:sz w:val="24"/>
          <w:rtl/>
        </w:rPr>
      </w:pPr>
    </w:p>
    <w:p w:rsidR="001F1D6F" w:rsidRPr="00D36002" w:rsidRDefault="001F1D6F" w:rsidP="00D36002">
      <w:pPr>
        <w:jc w:val="lowKashida"/>
        <w:rPr>
          <w:rFonts w:ascii="Arial" w:hAnsi="Arial" w:cs="Arial"/>
          <w:sz w:val="24"/>
        </w:rPr>
      </w:pPr>
    </w:p>
    <w:sectPr w:rsidR="001F1D6F" w:rsidRPr="00D36002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6002"/>
    <w:rsid w:val="000012C2"/>
    <w:rsid w:val="001F1D6F"/>
    <w:rsid w:val="005A1904"/>
    <w:rsid w:val="007B2DDC"/>
    <w:rsid w:val="00AA64C5"/>
    <w:rsid w:val="00D36002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480</Words>
  <Characters>2736</Characters>
  <Application>Microsoft Office Word</Application>
  <DocSecurity>0</DocSecurity>
  <Lines>22</Lines>
  <Paragraphs>6</Paragraphs>
  <ScaleCrop>false</ScaleCrop>
  <Company>NPSoft.ir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2</cp:revision>
  <dcterms:created xsi:type="dcterms:W3CDTF">2012-01-07T15:43:00Z</dcterms:created>
  <dcterms:modified xsi:type="dcterms:W3CDTF">2012-01-17T06:14:00Z</dcterms:modified>
</cp:coreProperties>
</file>