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B4" w:rsidRPr="00C61DB4" w:rsidRDefault="00C61DB4" w:rsidP="00C61DB4">
      <w:pPr>
        <w:bidi/>
        <w:jc w:val="both"/>
        <w:rPr>
          <w:rFonts w:ascii="Arial" w:hAnsi="Arial" w:cs="Arial"/>
          <w:sz w:val="28"/>
          <w:szCs w:val="28"/>
        </w:rPr>
      </w:pPr>
      <w:r w:rsidRPr="00C61DB4">
        <w:rPr>
          <w:rFonts w:ascii="Arial" w:hAnsi="Arial" w:cs="Arial" w:hint="cs"/>
          <w:sz w:val="28"/>
          <w:szCs w:val="28"/>
          <w:rtl/>
        </w:rPr>
        <w:t>نظری</w:t>
      </w:r>
      <w:r w:rsidRPr="00C61DB4">
        <w:rPr>
          <w:rFonts w:ascii="Arial" w:hAnsi="Arial" w:cs="Arial"/>
          <w:sz w:val="28"/>
          <w:szCs w:val="28"/>
          <w:rtl/>
        </w:rPr>
        <w:t xml:space="preserve"> </w:t>
      </w:r>
      <w:r w:rsidRPr="00C61DB4">
        <w:rPr>
          <w:rFonts w:ascii="Arial" w:hAnsi="Arial" w:cs="Arial" w:hint="cs"/>
          <w:sz w:val="28"/>
          <w:szCs w:val="28"/>
          <w:rtl/>
        </w:rPr>
        <w:t>بر</w:t>
      </w:r>
      <w:r w:rsidRPr="00C61DB4">
        <w:rPr>
          <w:rFonts w:ascii="Arial" w:hAnsi="Arial" w:cs="Arial"/>
          <w:sz w:val="28"/>
          <w:szCs w:val="28"/>
          <w:rtl/>
        </w:rPr>
        <w:t xml:space="preserve"> </w:t>
      </w:r>
      <w:r w:rsidRPr="00C61DB4">
        <w:rPr>
          <w:rFonts w:ascii="Arial" w:hAnsi="Arial" w:cs="Arial" w:hint="cs"/>
          <w:sz w:val="28"/>
          <w:szCs w:val="28"/>
          <w:rtl/>
        </w:rPr>
        <w:t>داستان</w:t>
      </w:r>
      <w:r w:rsidRPr="00C61DB4">
        <w:rPr>
          <w:rFonts w:ascii="Arial" w:hAnsi="Arial" w:cs="Arial"/>
          <w:sz w:val="28"/>
          <w:szCs w:val="28"/>
          <w:rtl/>
        </w:rPr>
        <w:t xml:space="preserve"> </w:t>
      </w:r>
      <w:r w:rsidRPr="00C61DB4">
        <w:rPr>
          <w:rFonts w:ascii="Arial" w:hAnsi="Arial" w:cs="Arial" w:hint="cs"/>
          <w:sz w:val="28"/>
          <w:szCs w:val="28"/>
          <w:rtl/>
        </w:rPr>
        <w:t>کوتاه</w:t>
      </w:r>
      <w:r w:rsidRPr="00C61DB4">
        <w:rPr>
          <w:rFonts w:ascii="Arial" w:hAnsi="Arial" w:cs="Arial"/>
          <w:sz w:val="28"/>
          <w:szCs w:val="28"/>
          <w:rtl/>
        </w:rPr>
        <w:t xml:space="preserve"> «</w:t>
      </w:r>
      <w:r w:rsidRPr="00C61DB4">
        <w:rPr>
          <w:rFonts w:ascii="Arial" w:hAnsi="Arial" w:cs="Arial" w:hint="cs"/>
          <w:sz w:val="28"/>
          <w:szCs w:val="28"/>
          <w:rtl/>
        </w:rPr>
        <w:t>مادر</w:t>
      </w:r>
      <w:r w:rsidRPr="00C61DB4">
        <w:rPr>
          <w:rFonts w:ascii="Arial" w:hAnsi="Arial" w:cs="Arial"/>
          <w:sz w:val="28"/>
          <w:szCs w:val="28"/>
          <w:rtl/>
        </w:rPr>
        <w:t xml:space="preserve"> </w:t>
      </w:r>
      <w:r w:rsidRPr="00C61DB4">
        <w:rPr>
          <w:rFonts w:ascii="Arial" w:hAnsi="Arial" w:cs="Arial" w:hint="cs"/>
          <w:sz w:val="28"/>
          <w:szCs w:val="28"/>
          <w:rtl/>
        </w:rPr>
        <w:t>یک</w:t>
      </w:r>
      <w:r w:rsidRPr="00C61DB4">
        <w:rPr>
          <w:rFonts w:ascii="Arial" w:hAnsi="Arial" w:cs="Arial"/>
          <w:sz w:val="28"/>
          <w:szCs w:val="28"/>
          <w:rtl/>
        </w:rPr>
        <w:t xml:space="preserve"> </w:t>
      </w:r>
      <w:r w:rsidRPr="00C61DB4">
        <w:rPr>
          <w:rFonts w:ascii="Arial" w:hAnsi="Arial" w:cs="Arial" w:hint="cs"/>
          <w:sz w:val="28"/>
          <w:szCs w:val="28"/>
          <w:rtl/>
        </w:rPr>
        <w:t>خائن</w:t>
      </w:r>
      <w:r w:rsidRPr="00C61DB4">
        <w:rPr>
          <w:rFonts w:ascii="Arial" w:hAnsi="Arial" w:cs="Arial" w:hint="eastAsia"/>
          <w:sz w:val="28"/>
          <w:szCs w:val="28"/>
          <w:rtl/>
        </w:rPr>
        <w:t>»</w:t>
      </w:r>
      <w:r w:rsidRPr="00C61DB4">
        <w:rPr>
          <w:rFonts w:ascii="Arial" w:hAnsi="Arial" w:cs="Arial"/>
          <w:sz w:val="28"/>
          <w:szCs w:val="28"/>
          <w:rtl/>
        </w:rPr>
        <w:t xml:space="preserve"> 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8"/>
          <w:szCs w:val="28"/>
        </w:rPr>
      </w:pPr>
      <w:r w:rsidRPr="00C61DB4">
        <w:rPr>
          <w:rFonts w:ascii="Arial" w:hAnsi="Arial" w:cs="Arial" w:hint="cs"/>
          <w:sz w:val="28"/>
          <w:szCs w:val="28"/>
          <w:rtl/>
        </w:rPr>
        <w:t>جلالی،</w:t>
      </w:r>
      <w:r w:rsidRPr="00C61DB4">
        <w:rPr>
          <w:rFonts w:ascii="Arial" w:hAnsi="Arial" w:cs="Arial"/>
          <w:sz w:val="28"/>
          <w:szCs w:val="28"/>
          <w:rtl/>
        </w:rPr>
        <w:t xml:space="preserve"> </w:t>
      </w:r>
      <w:r w:rsidRPr="00C61DB4">
        <w:rPr>
          <w:rFonts w:ascii="Arial" w:hAnsi="Arial" w:cs="Arial" w:hint="cs"/>
          <w:sz w:val="28"/>
          <w:szCs w:val="28"/>
          <w:rtl/>
        </w:rPr>
        <w:t>بابک</w:t>
      </w:r>
    </w:p>
    <w:p w:rsid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اغلب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نویسندگان،برای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نوشتن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داستاهایشان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تجربیات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دیگران،وقایع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اتفاق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افتاده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جامعه،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الگوهای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اساطیری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مذهبی،وقایع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تاریخی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غیره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استفاده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می‏کنند؛ولی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میان،از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همه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ملموس‏تر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برای‏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نویسنده،تجربیات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شخصی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وقایعی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طول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زندگی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برای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اتفاق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افتاده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موضوع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اغلب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آثار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ماکسیم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گورکی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شرح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مشقات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طبقه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کارگر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فقیر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روسی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است،که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نتیجه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انعکاس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زندگی‏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پرمحنت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خانوادهء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فقیر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تنگدستش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دوران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کودکی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گرایش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ماکسیم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گورکی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طبقه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کارگر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کشاورز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فقیر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روسیه،او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جریان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انقلاب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اکتبر</w:t>
      </w:r>
      <w:r w:rsidRPr="00C61DB4">
        <w:rPr>
          <w:rFonts w:ascii="Arial" w:hAnsi="Arial" w:cs="Arial"/>
          <w:sz w:val="24"/>
          <w:szCs w:val="24"/>
          <w:rtl/>
        </w:rPr>
        <w:t xml:space="preserve"> 1917</w:t>
      </w:r>
      <w:r w:rsidRPr="00C61DB4">
        <w:rPr>
          <w:rFonts w:ascii="Arial" w:hAnsi="Arial" w:cs="Arial" w:hint="cs"/>
          <w:sz w:val="24"/>
          <w:szCs w:val="24"/>
          <w:rtl/>
        </w:rPr>
        <w:t>،متمایل‏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بلشویکها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می‏سازد،و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گورکی،برای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پیروزی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انقلاب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بلشویکی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کشورش،تلاش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بسیار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مقاله،به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تحلیل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داستان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کوتاهی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نام</w:t>
      </w:r>
      <w:r w:rsidRPr="00C61DB4">
        <w:rPr>
          <w:rFonts w:ascii="Arial" w:hAnsi="Arial" w:cs="Arial" w:hint="eastAsia"/>
          <w:sz w:val="24"/>
          <w:szCs w:val="24"/>
          <w:rtl/>
        </w:rPr>
        <w:t>«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خائن</w:t>
      </w:r>
      <w:r w:rsidRPr="00C61DB4">
        <w:rPr>
          <w:rFonts w:ascii="Arial" w:hAnsi="Arial" w:cs="Arial" w:hint="eastAsia"/>
          <w:sz w:val="24"/>
          <w:szCs w:val="24"/>
          <w:rtl/>
        </w:rPr>
        <w:t>»</w:t>
      </w:r>
      <w:r w:rsidRPr="00C61DB4">
        <w:rPr>
          <w:rFonts w:ascii="Arial" w:hAnsi="Arial" w:cs="Arial" w:hint="cs"/>
          <w:sz w:val="24"/>
          <w:szCs w:val="24"/>
          <w:rtl/>
        </w:rPr>
        <w:t>پرداخته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می‏شود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بابک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جلالی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خلاصه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داستان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شهری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محاصره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تنگ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دشمن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درآمده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فرمانده‏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محاصره‏کنندگان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اهالی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همین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است،که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نام‏</w:t>
      </w:r>
      <w:r w:rsidRPr="00C61DB4">
        <w:rPr>
          <w:rFonts w:ascii="Arial" w:hAnsi="Arial" w:cs="Arial"/>
          <w:sz w:val="24"/>
          <w:szCs w:val="24"/>
          <w:rtl/>
        </w:rPr>
        <w:t xml:space="preserve"> «</w:t>
      </w:r>
      <w:r w:rsidRPr="00C61DB4">
        <w:rPr>
          <w:rFonts w:ascii="Arial" w:hAnsi="Arial" w:cs="Arial" w:hint="cs"/>
          <w:sz w:val="24"/>
          <w:szCs w:val="24"/>
          <w:rtl/>
        </w:rPr>
        <w:t>مانا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ماریانا</w:t>
      </w:r>
      <w:r w:rsidRPr="00C61DB4">
        <w:rPr>
          <w:rFonts w:ascii="Arial" w:hAnsi="Arial" w:cs="Arial" w:hint="eastAsia"/>
          <w:sz w:val="24"/>
          <w:szCs w:val="24"/>
          <w:rtl/>
        </w:rPr>
        <w:t>»</w:t>
      </w:r>
      <w:r w:rsidRPr="00C61DB4">
        <w:rPr>
          <w:rFonts w:ascii="Arial" w:hAnsi="Arial" w:cs="Arial" w:hint="cs"/>
          <w:sz w:val="24"/>
          <w:szCs w:val="24"/>
          <w:rtl/>
        </w:rPr>
        <w:t>اکنون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ساکن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مردم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این‏</w:t>
      </w:r>
      <w:r w:rsidRPr="00C61DB4">
        <w:rPr>
          <w:rFonts w:ascii="Arial" w:hAnsi="Arial" w:cs="Arial"/>
          <w:sz w:val="24"/>
          <w:szCs w:val="24"/>
          <w:rtl/>
        </w:rPr>
        <w:t xml:space="preserve"> «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خائن</w:t>
      </w:r>
      <w:r w:rsidRPr="00C61DB4">
        <w:rPr>
          <w:rFonts w:ascii="Arial" w:hAnsi="Arial" w:cs="Arial" w:hint="eastAsia"/>
          <w:sz w:val="24"/>
          <w:szCs w:val="24"/>
          <w:rtl/>
        </w:rPr>
        <w:t>»</w:t>
      </w:r>
      <w:r w:rsidRPr="00C61DB4">
        <w:rPr>
          <w:rFonts w:ascii="Arial" w:hAnsi="Arial" w:cs="Arial" w:hint="cs"/>
          <w:sz w:val="24"/>
          <w:szCs w:val="24"/>
          <w:rtl/>
        </w:rPr>
        <w:t>بی‏اعتنایی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نفرت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دارند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ماریانا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مدافعان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می‏رساند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می‏گوید</w:t>
      </w:r>
      <w:r w:rsidRPr="00C61DB4">
        <w:rPr>
          <w:rFonts w:ascii="Arial" w:hAnsi="Arial" w:cs="Arial"/>
          <w:sz w:val="24"/>
          <w:szCs w:val="24"/>
          <w:rtl/>
        </w:rPr>
        <w:t>: «</w:t>
      </w:r>
      <w:r w:rsidRPr="00C61DB4">
        <w:rPr>
          <w:rFonts w:ascii="Arial" w:hAnsi="Arial" w:cs="Arial" w:hint="cs"/>
          <w:sz w:val="24"/>
          <w:szCs w:val="24"/>
          <w:rtl/>
        </w:rPr>
        <w:t>پسرم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دشمن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شماست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یا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بکشید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دروازه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کنید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نزد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بروم</w:t>
      </w:r>
      <w:r w:rsidRPr="00C61DB4">
        <w:rPr>
          <w:rFonts w:ascii="Arial" w:hAnsi="Arial" w:cs="Arial"/>
          <w:sz w:val="24"/>
          <w:szCs w:val="24"/>
        </w:rPr>
        <w:t>.»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سربازان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گناه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پسر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بی‏تقصیر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می‏دانند،او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آزاد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می‏گذارند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ترک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کند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ماریانا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خارج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شده،به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اردوگاه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سربازان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دشمن‏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می‏رود،و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پسر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خائنش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خواب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می‏کشد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بعد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نیز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خودکشی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دشمن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مورد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وضعیت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جغرافیایی،جمعیتی،آب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هوایی،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اقتصادی،فرهنگی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غیره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توضیح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نمی‏شود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حتی‏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نام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نیز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برده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نمی‏شود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ظاهرا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نویسنده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خواسته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بگوید</w:t>
      </w:r>
      <w:r w:rsidRPr="00C61DB4">
        <w:rPr>
          <w:rFonts w:ascii="Arial" w:hAnsi="Arial" w:cs="Arial"/>
          <w:sz w:val="24"/>
          <w:szCs w:val="24"/>
          <w:rtl/>
        </w:rPr>
        <w:t xml:space="preserve">: </w:t>
      </w:r>
      <w:r w:rsidRPr="00C61DB4">
        <w:rPr>
          <w:rFonts w:ascii="Arial" w:hAnsi="Arial" w:cs="Arial" w:hint="cs"/>
          <w:sz w:val="24"/>
          <w:szCs w:val="24"/>
          <w:rtl/>
        </w:rPr>
        <w:t>واقعه‏ای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رخ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داده،می‏تواند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کشور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دیگری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نیز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اتفاق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بیفتد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تاریخ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جنگ،خصوصیات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دشمنان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مدافعان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جنگ‏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نیز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اشاره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نمی‏شود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باز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گویا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ماکسیم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گورکی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خواسته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امکان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تکرار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وقایع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زمان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مکان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افراد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دیگر،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محتمل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بنماید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مادر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lastRenderedPageBreak/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می‏خواسته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فرزند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دلیری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تربیت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کشورش‏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خدمت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کند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ولی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فرزند،به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دلایلی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قسمت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بعد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شرح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داده‏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می‏شود،به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بیراهه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می‏رود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تراژدی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زندگی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همین‏جا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شروع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می‏شود</w:t>
      </w:r>
      <w:r w:rsidRPr="00C61DB4">
        <w:rPr>
          <w:rFonts w:ascii="Arial" w:hAnsi="Arial" w:cs="Arial"/>
          <w:sz w:val="24"/>
          <w:szCs w:val="24"/>
          <w:rtl/>
        </w:rPr>
        <w:t>:</w:t>
      </w:r>
      <w:r w:rsidRPr="00C61DB4">
        <w:rPr>
          <w:rFonts w:ascii="Arial" w:hAnsi="Arial" w:cs="Arial" w:hint="cs"/>
          <w:sz w:val="24"/>
          <w:szCs w:val="24"/>
          <w:rtl/>
        </w:rPr>
        <w:t>او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انتخاب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فرزند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وطن،بر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دوراهی‏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قرار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می‏گیرد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توصیف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ماکسیم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گورکی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تردید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توجه‏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کنید</w:t>
      </w:r>
      <w:r w:rsidRPr="00C61DB4">
        <w:rPr>
          <w:rFonts w:ascii="Arial" w:hAnsi="Arial" w:cs="Arial"/>
          <w:sz w:val="24"/>
          <w:szCs w:val="24"/>
          <w:rtl/>
        </w:rPr>
        <w:t>:«</w:t>
      </w:r>
      <w:r w:rsidRPr="00C61DB4">
        <w:rPr>
          <w:rFonts w:ascii="Arial" w:hAnsi="Arial" w:cs="Arial" w:hint="cs"/>
          <w:sz w:val="24"/>
          <w:szCs w:val="24"/>
          <w:rtl/>
        </w:rPr>
        <w:t>ماریانا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احساس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می‏کرد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ترازویی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کفه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آن‏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محبت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فرزندش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کفه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دیگر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عشق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سرزمینش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قرار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داشت،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دلش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سنگینی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می‏کند،و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نمی‏توانست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بگوید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کدام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کفه،سنگین‏تر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</w:rPr>
        <w:t>.»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ماریانای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درمانده،که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روی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شرمساری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برای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شناخته‏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نشدن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لباس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سیاه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می‏پوشد،در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خیابانهای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سرگردان‏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می‏شود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بیهوده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گشتن‏ها</w:t>
      </w:r>
      <w:r w:rsidRPr="00C61DB4">
        <w:rPr>
          <w:rFonts w:ascii="Arial" w:hAnsi="Arial" w:cs="Arial"/>
          <w:sz w:val="24"/>
          <w:szCs w:val="24"/>
          <w:rtl/>
        </w:rPr>
        <w:t>:</w:t>
      </w:r>
      <w:r w:rsidRPr="00C61DB4">
        <w:rPr>
          <w:rFonts w:ascii="Arial" w:hAnsi="Arial" w:cs="Arial" w:hint="cs"/>
          <w:sz w:val="24"/>
          <w:szCs w:val="24"/>
          <w:rtl/>
        </w:rPr>
        <w:t>روزی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شهید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برمی‏خورد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بالای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پسر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شهیدش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زانو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زده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غرور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افتخار،از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فرزند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دلاورش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تعریف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می‏کند</w:t>
      </w:r>
      <w:r w:rsidRPr="00C61DB4">
        <w:rPr>
          <w:rFonts w:ascii="Arial" w:hAnsi="Arial" w:cs="Arial"/>
          <w:sz w:val="24"/>
          <w:szCs w:val="24"/>
          <w:rtl/>
        </w:rPr>
        <w:t>: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رئیس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دشمنان‏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لعنت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نفرین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ماریانا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بعد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ملاقات،راه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می‏یابد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DB4">
        <w:rPr>
          <w:rFonts w:ascii="Arial" w:hAnsi="Arial" w:cs="Arial" w:hint="eastAsia"/>
          <w:sz w:val="24"/>
          <w:szCs w:val="24"/>
        </w:rPr>
        <w:t>«</w:t>
      </w:r>
      <w:r w:rsidRPr="00C61DB4">
        <w:rPr>
          <w:rFonts w:ascii="Arial" w:hAnsi="Arial" w:cs="Arial" w:hint="cs"/>
          <w:sz w:val="24"/>
          <w:szCs w:val="24"/>
          <w:rtl/>
        </w:rPr>
        <w:t>ماریانا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همه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مردم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آن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احساس‏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می‏کرد</w:t>
      </w:r>
      <w:r w:rsidRPr="00C61DB4">
        <w:rPr>
          <w:rFonts w:ascii="Arial" w:hAnsi="Arial" w:cs="Arial" w:hint="eastAsia"/>
          <w:sz w:val="24"/>
          <w:szCs w:val="24"/>
          <w:rtl/>
        </w:rPr>
        <w:t>»</w:t>
      </w:r>
      <w:r w:rsidRPr="00C61DB4">
        <w:rPr>
          <w:rFonts w:ascii="Arial" w:hAnsi="Arial" w:cs="Arial" w:hint="cs"/>
          <w:sz w:val="24"/>
          <w:szCs w:val="24"/>
          <w:rtl/>
        </w:rPr>
        <w:t>می‏بایست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کاری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انجام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می‏داد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پس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اوج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دراماتیک‏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داستان،مادر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همان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خنجری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سینه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فرزند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فرو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می‏کند،با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دستی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استوار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سینه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دردمند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خویش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فرو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می‏برد</w:t>
      </w:r>
      <w:r w:rsidRPr="00C61DB4">
        <w:rPr>
          <w:rFonts w:ascii="Arial" w:hAnsi="Arial" w:cs="Arial"/>
          <w:sz w:val="24"/>
          <w:szCs w:val="24"/>
        </w:rPr>
        <w:t>.</w:t>
      </w:r>
      <w:proofErr w:type="gramEnd"/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پسر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خائن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وقتی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اردوگاه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پسرش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وارد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می‏شود،پسر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می‏گوید</w:t>
      </w:r>
      <w:r w:rsidRPr="00C61DB4">
        <w:rPr>
          <w:rFonts w:ascii="Arial" w:hAnsi="Arial" w:cs="Arial"/>
          <w:sz w:val="24"/>
          <w:szCs w:val="24"/>
          <w:rtl/>
        </w:rPr>
        <w:t xml:space="preserve"> «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>!</w:t>
      </w:r>
      <w:r w:rsidRPr="00C61DB4">
        <w:rPr>
          <w:rFonts w:ascii="Arial" w:hAnsi="Arial" w:cs="Arial" w:hint="cs"/>
          <w:sz w:val="24"/>
          <w:szCs w:val="24"/>
          <w:rtl/>
        </w:rPr>
        <w:t>حالا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آمدی،فردا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لعنتی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فتح‏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می‏کنم</w:t>
      </w:r>
      <w:r w:rsidRPr="00C61DB4">
        <w:rPr>
          <w:rFonts w:ascii="Arial" w:hAnsi="Arial" w:cs="Arial" w:hint="eastAsia"/>
          <w:sz w:val="24"/>
          <w:szCs w:val="24"/>
        </w:rPr>
        <w:t>»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سعی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زنده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کردن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یاد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خاطرات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کودکی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پسرش‏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شهرشان،دل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رحم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آورده،مانع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حمله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شود</w:t>
      </w:r>
      <w:r w:rsidRPr="00C61DB4">
        <w:rPr>
          <w:rFonts w:ascii="Arial" w:hAnsi="Arial" w:cs="Arial"/>
          <w:sz w:val="24"/>
          <w:szCs w:val="24"/>
          <w:rtl/>
        </w:rPr>
        <w:t xml:space="preserve">. </w:t>
      </w:r>
      <w:r w:rsidRPr="00C61DB4">
        <w:rPr>
          <w:rFonts w:ascii="Arial" w:hAnsi="Arial" w:cs="Arial" w:hint="cs"/>
          <w:sz w:val="24"/>
          <w:szCs w:val="24"/>
          <w:rtl/>
        </w:rPr>
        <w:t>ولی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پسر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مست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غرور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قدرت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طلب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می‏کند،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پند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دلسوخته‏اش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نمی‏پذیرد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آری</w:t>
      </w:r>
      <w:r w:rsidRPr="00C61DB4">
        <w:rPr>
          <w:rFonts w:ascii="Arial" w:hAnsi="Arial" w:cs="Arial"/>
          <w:sz w:val="24"/>
          <w:szCs w:val="24"/>
          <w:rtl/>
        </w:rPr>
        <w:t>!</w:t>
      </w:r>
      <w:r w:rsidRPr="00C61DB4">
        <w:rPr>
          <w:rFonts w:ascii="Arial" w:hAnsi="Arial" w:cs="Arial" w:hint="cs"/>
          <w:sz w:val="24"/>
          <w:szCs w:val="24"/>
          <w:rtl/>
        </w:rPr>
        <w:t>چون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سازندگی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سخت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ویران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کردن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آسان‏تر،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این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ضدقهرمان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می‏خواهد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نام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خود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تسخیر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تخریب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جاودان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سازد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گریز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واقعیتهای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انسان‏دوستانه،از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دیدگاه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کمال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حقیقت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است</w:t>
      </w:r>
      <w:r w:rsidRPr="00C61DB4">
        <w:rPr>
          <w:rFonts w:ascii="Arial" w:hAnsi="Arial" w:cs="Arial"/>
          <w:sz w:val="24"/>
          <w:szCs w:val="24"/>
          <w:rtl/>
        </w:rPr>
        <w:t>.</w:t>
      </w:r>
      <w:r w:rsidRPr="00C61DB4">
        <w:rPr>
          <w:rFonts w:ascii="Arial" w:hAnsi="Arial" w:cs="Arial" w:hint="cs"/>
          <w:sz w:val="24"/>
          <w:szCs w:val="24"/>
          <w:rtl/>
        </w:rPr>
        <w:t>ولی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هوشیار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وطن‏پرست،که</w:t>
      </w:r>
      <w:r w:rsidRPr="00C61DB4">
        <w:rPr>
          <w:rFonts w:ascii="Arial" w:hAnsi="Arial" w:cs="Arial" w:hint="eastAsia"/>
          <w:sz w:val="24"/>
          <w:szCs w:val="24"/>
          <w:rtl/>
        </w:rPr>
        <w:t>«</w:t>
      </w:r>
      <w:r w:rsidRPr="00C61DB4">
        <w:rPr>
          <w:rFonts w:ascii="Arial" w:hAnsi="Arial" w:cs="Arial" w:hint="cs"/>
          <w:sz w:val="24"/>
          <w:szCs w:val="24"/>
          <w:rtl/>
        </w:rPr>
        <w:t>خود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همه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مردم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آن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شهر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احساس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می‏کرد</w:t>
      </w:r>
      <w:r w:rsidRPr="00C61DB4">
        <w:rPr>
          <w:rFonts w:ascii="Arial" w:hAnsi="Arial" w:cs="Arial" w:hint="eastAsia"/>
          <w:sz w:val="24"/>
          <w:szCs w:val="24"/>
          <w:rtl/>
        </w:rPr>
        <w:t>»</w:t>
      </w:r>
      <w:r w:rsidRPr="00C61DB4">
        <w:rPr>
          <w:rFonts w:ascii="Arial" w:hAnsi="Arial" w:cs="Arial" w:hint="cs"/>
          <w:sz w:val="24"/>
          <w:szCs w:val="24"/>
          <w:rtl/>
        </w:rPr>
        <w:t>،همه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فدای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نفر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نمی‏کند؛بلکه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نفر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خاطر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همه،از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سر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راه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برمی‏دارد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 w:hint="cs"/>
          <w:sz w:val="24"/>
          <w:szCs w:val="24"/>
          <w:rtl/>
        </w:rPr>
        <w:t>منابع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مآخذ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DB4">
        <w:rPr>
          <w:rFonts w:ascii="Arial" w:hAnsi="Arial" w:cs="Arial"/>
          <w:sz w:val="24"/>
          <w:szCs w:val="24"/>
        </w:rPr>
        <w:t>1.</w:t>
      </w:r>
      <w:r w:rsidRPr="00C61DB4">
        <w:rPr>
          <w:rFonts w:ascii="Arial" w:hAnsi="Arial" w:cs="Arial" w:hint="cs"/>
          <w:sz w:val="24"/>
          <w:szCs w:val="24"/>
          <w:rtl/>
        </w:rPr>
        <w:t>خلج،منصور؛درام‏نویسان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جهان؛چاپ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اول؛</w:t>
      </w:r>
      <w:r w:rsidRPr="00C61DB4">
        <w:rPr>
          <w:rFonts w:ascii="Arial" w:hAnsi="Arial" w:cs="Arial"/>
          <w:sz w:val="24"/>
          <w:szCs w:val="24"/>
          <w:rtl/>
        </w:rPr>
        <w:t>1365</w:t>
      </w:r>
      <w:r w:rsidRPr="00C61DB4">
        <w:rPr>
          <w:rFonts w:ascii="Arial" w:hAnsi="Arial" w:cs="Arial" w:hint="cs"/>
          <w:sz w:val="24"/>
          <w:szCs w:val="24"/>
          <w:rtl/>
        </w:rPr>
        <w:t>؛انتشارات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جهاد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دانشگاهی؛صفحه</w:t>
      </w:r>
      <w:r w:rsidRPr="00C61DB4">
        <w:rPr>
          <w:rFonts w:ascii="Arial" w:hAnsi="Arial" w:cs="Arial"/>
          <w:sz w:val="24"/>
          <w:szCs w:val="24"/>
          <w:rtl/>
        </w:rPr>
        <w:t xml:space="preserve"> 269</w:t>
      </w:r>
      <w:r w:rsidRPr="00C61DB4">
        <w:rPr>
          <w:rFonts w:ascii="Arial" w:hAnsi="Arial" w:cs="Arial"/>
          <w:sz w:val="24"/>
          <w:szCs w:val="24"/>
        </w:rPr>
        <w:t>.</w:t>
      </w:r>
      <w:proofErr w:type="gramEnd"/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/>
          <w:sz w:val="24"/>
          <w:szCs w:val="24"/>
        </w:rPr>
        <w:t>2.</w:t>
      </w:r>
      <w:r w:rsidRPr="00C61DB4">
        <w:rPr>
          <w:rFonts w:ascii="Arial" w:hAnsi="Arial" w:cs="Arial" w:hint="cs"/>
          <w:sz w:val="24"/>
          <w:szCs w:val="24"/>
          <w:rtl/>
        </w:rPr>
        <w:t>داستا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یوسکی،فئودور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دیگران؛در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کام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تمساح؛ترجمه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محمد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رفیع‏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مهرآبادی؛چاپ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اول</w:t>
      </w:r>
      <w:proofErr w:type="gramStart"/>
      <w:r w:rsidRPr="00C61DB4">
        <w:rPr>
          <w:rFonts w:ascii="Arial" w:hAnsi="Arial" w:cs="Arial"/>
          <w:sz w:val="24"/>
          <w:szCs w:val="24"/>
          <w:rtl/>
        </w:rPr>
        <w:t>:1365</w:t>
      </w:r>
      <w:proofErr w:type="gramEnd"/>
      <w:r w:rsidRPr="00C61DB4">
        <w:rPr>
          <w:rFonts w:ascii="Arial" w:hAnsi="Arial" w:cs="Arial" w:hint="cs"/>
          <w:sz w:val="24"/>
          <w:szCs w:val="24"/>
          <w:rtl/>
        </w:rPr>
        <w:t>؛انتشارات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ققنوس؛صفحه</w:t>
      </w:r>
      <w:r w:rsidRPr="00C61DB4">
        <w:rPr>
          <w:rFonts w:ascii="Arial" w:hAnsi="Arial" w:cs="Arial"/>
          <w:sz w:val="24"/>
          <w:szCs w:val="24"/>
          <w:rtl/>
        </w:rPr>
        <w:t xml:space="preserve"> 404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/>
          <w:sz w:val="24"/>
          <w:szCs w:val="24"/>
        </w:rPr>
        <w:t>3.</w:t>
      </w:r>
      <w:r w:rsidRPr="00C61DB4">
        <w:rPr>
          <w:rFonts w:ascii="Arial" w:hAnsi="Arial" w:cs="Arial" w:hint="cs"/>
          <w:sz w:val="24"/>
          <w:szCs w:val="24"/>
          <w:rtl/>
        </w:rPr>
        <w:t>گورکی،ماکسیم؛مادر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یک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خائن؛کتاب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هفته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شماره</w:t>
      </w:r>
      <w:r w:rsidRPr="00C61DB4">
        <w:rPr>
          <w:rFonts w:ascii="Arial" w:hAnsi="Arial" w:cs="Arial"/>
          <w:sz w:val="24"/>
          <w:szCs w:val="24"/>
          <w:rtl/>
        </w:rPr>
        <w:t xml:space="preserve"> 20</w:t>
      </w:r>
      <w:r w:rsidRPr="00C61DB4">
        <w:rPr>
          <w:rFonts w:ascii="Arial" w:hAnsi="Arial" w:cs="Arial" w:hint="cs"/>
          <w:sz w:val="24"/>
          <w:szCs w:val="24"/>
          <w:rtl/>
        </w:rPr>
        <w:t>؛چاپ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اول</w:t>
      </w:r>
      <w:r w:rsidRPr="00C61DB4">
        <w:rPr>
          <w:rFonts w:ascii="Arial" w:hAnsi="Arial" w:cs="Arial"/>
          <w:sz w:val="24"/>
          <w:szCs w:val="24"/>
          <w:rtl/>
        </w:rPr>
        <w:t>: 1340</w:t>
      </w:r>
      <w:r w:rsidRPr="00C61DB4">
        <w:rPr>
          <w:rFonts w:ascii="Arial" w:hAnsi="Arial" w:cs="Arial" w:hint="cs"/>
          <w:sz w:val="24"/>
          <w:szCs w:val="24"/>
          <w:rtl/>
        </w:rPr>
        <w:t>؛انتشارات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کیهان؛صفحه</w:t>
      </w:r>
      <w:r w:rsidRPr="00C61DB4">
        <w:rPr>
          <w:rFonts w:ascii="Arial" w:hAnsi="Arial" w:cs="Arial"/>
          <w:sz w:val="24"/>
          <w:szCs w:val="24"/>
          <w:rtl/>
        </w:rPr>
        <w:t xml:space="preserve"> 33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DB4">
        <w:rPr>
          <w:rFonts w:ascii="Arial" w:hAnsi="Arial" w:cs="Arial"/>
          <w:sz w:val="24"/>
          <w:szCs w:val="24"/>
        </w:rPr>
        <w:t>4.</w:t>
      </w:r>
      <w:r w:rsidRPr="00C61DB4">
        <w:rPr>
          <w:rFonts w:ascii="Arial" w:hAnsi="Arial" w:cs="Arial" w:hint="cs"/>
          <w:sz w:val="24"/>
          <w:szCs w:val="24"/>
          <w:rtl/>
        </w:rPr>
        <w:t>صدا</w:t>
      </w:r>
      <w:r w:rsidRPr="00C61DB4">
        <w:rPr>
          <w:rFonts w:ascii="Arial" w:hAnsi="Arial" w:cs="Arial"/>
          <w:sz w:val="24"/>
          <w:szCs w:val="24"/>
          <w:rtl/>
        </w:rPr>
        <w:t>(</w:t>
      </w:r>
      <w:proofErr w:type="gramEnd"/>
      <w:r w:rsidRPr="00C61DB4">
        <w:rPr>
          <w:rFonts w:ascii="Arial" w:hAnsi="Arial" w:cs="Arial" w:hint="cs"/>
          <w:sz w:val="24"/>
          <w:szCs w:val="24"/>
          <w:rtl/>
        </w:rPr>
        <w:t>مجموعه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ادبیات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و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هنر</w:t>
      </w:r>
      <w:r w:rsidRPr="00C61DB4">
        <w:rPr>
          <w:rFonts w:ascii="Arial" w:hAnsi="Arial" w:cs="Arial"/>
          <w:sz w:val="24"/>
          <w:szCs w:val="24"/>
          <w:rtl/>
        </w:rPr>
        <w:t>)</w:t>
      </w:r>
      <w:r w:rsidRPr="00C61DB4">
        <w:rPr>
          <w:rFonts w:ascii="Arial" w:hAnsi="Arial" w:cs="Arial" w:hint="cs"/>
          <w:sz w:val="24"/>
          <w:szCs w:val="24"/>
          <w:rtl/>
        </w:rPr>
        <w:t>؛ناشر</w:t>
      </w:r>
      <w:r w:rsidRPr="00C61DB4">
        <w:rPr>
          <w:rFonts w:ascii="Arial" w:hAnsi="Arial" w:cs="Arial"/>
          <w:sz w:val="24"/>
          <w:szCs w:val="24"/>
          <w:rtl/>
        </w:rPr>
        <w:t>:</w:t>
      </w:r>
      <w:r w:rsidRPr="00C61DB4">
        <w:rPr>
          <w:rFonts w:ascii="Arial" w:hAnsi="Arial" w:cs="Arial" w:hint="cs"/>
          <w:sz w:val="24"/>
          <w:szCs w:val="24"/>
          <w:rtl/>
        </w:rPr>
        <w:t>آبان؛چاپ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دوم</w:t>
      </w:r>
      <w:r w:rsidRPr="00C61DB4">
        <w:rPr>
          <w:rFonts w:ascii="Arial" w:hAnsi="Arial" w:cs="Arial"/>
          <w:sz w:val="24"/>
          <w:szCs w:val="24"/>
          <w:rtl/>
        </w:rPr>
        <w:t>:1357</w:t>
      </w:r>
      <w:r w:rsidRPr="00C61DB4">
        <w:rPr>
          <w:rFonts w:ascii="Arial" w:hAnsi="Arial" w:cs="Arial" w:hint="cs"/>
          <w:sz w:val="24"/>
          <w:szCs w:val="24"/>
          <w:rtl/>
        </w:rPr>
        <w:t>؛صفحه‏</w:t>
      </w:r>
      <w:r w:rsidRPr="00C61DB4">
        <w:rPr>
          <w:rFonts w:ascii="Arial" w:hAnsi="Arial" w:cs="Arial"/>
          <w:sz w:val="24"/>
          <w:szCs w:val="24"/>
          <w:rtl/>
        </w:rPr>
        <w:t xml:space="preserve"> 191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/>
          <w:sz w:val="24"/>
          <w:szCs w:val="24"/>
        </w:rPr>
        <w:t>5.</w:t>
      </w:r>
      <w:r w:rsidRPr="00C61DB4">
        <w:rPr>
          <w:rFonts w:ascii="Arial" w:hAnsi="Arial" w:cs="Arial" w:hint="cs"/>
          <w:sz w:val="24"/>
          <w:szCs w:val="24"/>
          <w:rtl/>
        </w:rPr>
        <w:t>نفیسی،سعید؛تاریخ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ادبیات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روسی؛چاپ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دوم</w:t>
      </w:r>
      <w:proofErr w:type="gramStart"/>
      <w:r w:rsidRPr="00C61DB4">
        <w:rPr>
          <w:rFonts w:ascii="Arial" w:hAnsi="Arial" w:cs="Arial"/>
          <w:sz w:val="24"/>
          <w:szCs w:val="24"/>
          <w:rtl/>
        </w:rPr>
        <w:t>:1367</w:t>
      </w:r>
      <w:proofErr w:type="gramEnd"/>
      <w:r w:rsidRPr="00C61DB4">
        <w:rPr>
          <w:rFonts w:ascii="Arial" w:hAnsi="Arial" w:cs="Arial" w:hint="cs"/>
          <w:sz w:val="24"/>
          <w:szCs w:val="24"/>
          <w:rtl/>
        </w:rPr>
        <w:t>؛نشر</w:t>
      </w:r>
      <w:r w:rsidRPr="00C61DB4">
        <w:rPr>
          <w:rFonts w:ascii="Arial" w:hAnsi="Arial" w:cs="Arial"/>
          <w:sz w:val="24"/>
          <w:szCs w:val="24"/>
          <w:rtl/>
        </w:rPr>
        <w:t xml:space="preserve"> </w:t>
      </w:r>
      <w:r w:rsidRPr="00C61DB4">
        <w:rPr>
          <w:rFonts w:ascii="Arial" w:hAnsi="Arial" w:cs="Arial" w:hint="cs"/>
          <w:sz w:val="24"/>
          <w:szCs w:val="24"/>
          <w:rtl/>
        </w:rPr>
        <w:t>توس</w:t>
      </w:r>
      <w:r w:rsidRPr="00C61DB4">
        <w:rPr>
          <w:rFonts w:ascii="Arial" w:hAnsi="Arial" w:cs="Arial"/>
          <w:sz w:val="24"/>
          <w:szCs w:val="24"/>
        </w:rPr>
        <w:t>.</w:t>
      </w:r>
    </w:p>
    <w:p w:rsidR="00C61DB4" w:rsidRPr="00C61DB4" w:rsidRDefault="00C61DB4" w:rsidP="00C61DB4">
      <w:pPr>
        <w:bidi/>
        <w:jc w:val="both"/>
        <w:rPr>
          <w:rFonts w:ascii="Arial" w:hAnsi="Arial" w:cs="Arial"/>
          <w:sz w:val="24"/>
          <w:szCs w:val="24"/>
        </w:rPr>
      </w:pPr>
      <w:r w:rsidRPr="00C61DB4">
        <w:rPr>
          <w:rFonts w:ascii="Arial" w:hAnsi="Arial" w:cs="Arial"/>
          <w:sz w:val="24"/>
          <w:szCs w:val="24"/>
          <w:rtl/>
        </w:rPr>
        <w:t xml:space="preserve"> </w:t>
      </w:r>
    </w:p>
    <w:p w:rsidR="007A206D" w:rsidRPr="00C61DB4" w:rsidRDefault="007A206D" w:rsidP="00C61DB4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C61DB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F1E6A"/>
    <w:rsid w:val="00C11757"/>
    <w:rsid w:val="00C42DC7"/>
    <w:rsid w:val="00C4355C"/>
    <w:rsid w:val="00C61DB4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2012-03-01T16:10:00Z</dcterms:created>
  <dcterms:modified xsi:type="dcterms:W3CDTF">2012-03-01T16:10:00Z</dcterms:modified>
</cp:coreProperties>
</file>