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8E3" w:rsidRPr="00A918E3" w:rsidRDefault="00A918E3" w:rsidP="00A918E3">
      <w:pPr>
        <w:bidi/>
        <w:jc w:val="both"/>
        <w:rPr>
          <w:rFonts w:ascii="Arial" w:hAnsi="Arial" w:cs="Arial"/>
          <w:sz w:val="28"/>
          <w:szCs w:val="28"/>
        </w:rPr>
      </w:pPr>
      <w:r w:rsidRPr="00A918E3">
        <w:rPr>
          <w:rFonts w:ascii="Arial" w:hAnsi="Arial" w:cs="Arial" w:hint="cs"/>
          <w:sz w:val="28"/>
          <w:szCs w:val="28"/>
          <w:rtl/>
        </w:rPr>
        <w:t>درباره</w:t>
      </w:r>
      <w:r w:rsidRPr="00A918E3">
        <w:rPr>
          <w:rFonts w:ascii="Arial" w:hAnsi="Arial" w:cs="Arial"/>
          <w:sz w:val="28"/>
          <w:szCs w:val="28"/>
          <w:rtl/>
        </w:rPr>
        <w:t xml:space="preserve"> </w:t>
      </w:r>
      <w:r w:rsidRPr="00A918E3">
        <w:rPr>
          <w:rFonts w:ascii="Arial" w:hAnsi="Arial" w:cs="Arial" w:hint="cs"/>
          <w:sz w:val="28"/>
          <w:szCs w:val="28"/>
          <w:rtl/>
        </w:rPr>
        <w:t>نویسنده</w:t>
      </w:r>
      <w:r w:rsidRPr="00A918E3">
        <w:rPr>
          <w:rFonts w:ascii="Arial" w:hAnsi="Arial" w:cs="Arial"/>
          <w:sz w:val="28"/>
          <w:szCs w:val="28"/>
          <w:rtl/>
        </w:rPr>
        <w:t xml:space="preserve"> </w:t>
      </w:r>
    </w:p>
    <w:p w:rsidR="00A918E3" w:rsidRPr="00A918E3" w:rsidRDefault="00A918E3" w:rsidP="00A918E3">
      <w:pPr>
        <w:bidi/>
        <w:jc w:val="both"/>
        <w:rPr>
          <w:rFonts w:ascii="Arial" w:hAnsi="Arial" w:cs="Arial"/>
          <w:sz w:val="28"/>
          <w:szCs w:val="28"/>
        </w:rPr>
      </w:pPr>
      <w:r w:rsidRPr="00A918E3">
        <w:rPr>
          <w:rFonts w:ascii="Arial" w:hAnsi="Arial" w:cs="Arial" w:hint="cs"/>
          <w:sz w:val="28"/>
          <w:szCs w:val="28"/>
          <w:rtl/>
        </w:rPr>
        <w:t>حیدری</w:t>
      </w:r>
      <w:r w:rsidRPr="00A918E3">
        <w:rPr>
          <w:rFonts w:ascii="Arial" w:hAnsi="Arial" w:cs="Arial"/>
          <w:sz w:val="28"/>
          <w:szCs w:val="28"/>
          <w:rtl/>
        </w:rPr>
        <w:t xml:space="preserve"> </w:t>
      </w:r>
      <w:r w:rsidRPr="00A918E3">
        <w:rPr>
          <w:rFonts w:ascii="Arial" w:hAnsi="Arial" w:cs="Arial" w:hint="cs"/>
          <w:sz w:val="28"/>
          <w:szCs w:val="28"/>
          <w:rtl/>
        </w:rPr>
        <w:t>ترکمانی،</w:t>
      </w:r>
      <w:r w:rsidRPr="00A918E3">
        <w:rPr>
          <w:rFonts w:ascii="Arial" w:hAnsi="Arial" w:cs="Arial"/>
          <w:sz w:val="28"/>
          <w:szCs w:val="28"/>
          <w:rtl/>
        </w:rPr>
        <w:t xml:space="preserve"> </w:t>
      </w:r>
      <w:r w:rsidRPr="00A918E3">
        <w:rPr>
          <w:rFonts w:ascii="Arial" w:hAnsi="Arial" w:cs="Arial" w:hint="cs"/>
          <w:sz w:val="28"/>
          <w:szCs w:val="28"/>
          <w:rtl/>
        </w:rPr>
        <w:t>یوسف</w:t>
      </w:r>
    </w:p>
    <w:p w:rsidR="00A918E3" w:rsidRDefault="00A918E3" w:rsidP="00A918E3">
      <w:pPr>
        <w:bidi/>
        <w:jc w:val="both"/>
        <w:rPr>
          <w:rFonts w:ascii="Arial" w:hAnsi="Arial" w:cs="Arial"/>
          <w:sz w:val="24"/>
          <w:szCs w:val="24"/>
        </w:rPr>
      </w:pPr>
    </w:p>
    <w:p w:rsidR="00A918E3" w:rsidRPr="00A918E3" w:rsidRDefault="00A918E3" w:rsidP="00A918E3">
      <w:pPr>
        <w:bidi/>
        <w:jc w:val="both"/>
        <w:rPr>
          <w:rFonts w:ascii="Arial" w:hAnsi="Arial" w:cs="Arial"/>
          <w:sz w:val="24"/>
          <w:szCs w:val="24"/>
        </w:rPr>
      </w:pPr>
      <w:r w:rsidRPr="00A918E3">
        <w:rPr>
          <w:rFonts w:ascii="Arial" w:hAnsi="Arial" w:cs="Arial" w:hint="cs"/>
          <w:sz w:val="24"/>
          <w:szCs w:val="24"/>
          <w:rtl/>
        </w:rPr>
        <w:t>کاترین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منسفیلد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در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قرن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بیستم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میلادی،انقلابی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در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خلق‏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داستان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کوتاه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برپا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کرد</w:t>
      </w:r>
      <w:r w:rsidRPr="00A918E3">
        <w:rPr>
          <w:rFonts w:ascii="Arial" w:hAnsi="Arial" w:cs="Arial"/>
          <w:sz w:val="24"/>
          <w:szCs w:val="24"/>
          <w:rtl/>
        </w:rPr>
        <w:t>.</w:t>
      </w:r>
      <w:r w:rsidRPr="00A918E3">
        <w:rPr>
          <w:rFonts w:ascii="Arial" w:hAnsi="Arial" w:cs="Arial" w:hint="cs"/>
          <w:sz w:val="24"/>
          <w:szCs w:val="24"/>
          <w:rtl/>
        </w:rPr>
        <w:t>با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اولین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قصه‏اش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که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همچنین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بهترین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اثرش‏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هم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هست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خود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را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از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قیدوبند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الگوی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کلاسیک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قصه‏نویسی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آزاد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کرد</w:t>
      </w:r>
      <w:r w:rsidRPr="00A918E3">
        <w:rPr>
          <w:rFonts w:ascii="Arial" w:hAnsi="Arial" w:cs="Arial"/>
          <w:sz w:val="24"/>
          <w:szCs w:val="24"/>
          <w:rtl/>
        </w:rPr>
        <w:t>.</w:t>
      </w:r>
      <w:r w:rsidRPr="00A918E3">
        <w:rPr>
          <w:rFonts w:ascii="Arial" w:hAnsi="Arial" w:cs="Arial" w:hint="cs"/>
          <w:sz w:val="24"/>
          <w:szCs w:val="24"/>
          <w:rtl/>
        </w:rPr>
        <w:t>با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این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شرایط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داستان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او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وسعت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زندگی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درون،شعر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احساسی‏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و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جنبه‏های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مبهم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شخصیت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آدمی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را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به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نمایش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در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می‏آورد</w:t>
      </w:r>
      <w:r w:rsidRPr="00A918E3">
        <w:rPr>
          <w:rFonts w:ascii="Arial" w:hAnsi="Arial" w:cs="Arial"/>
          <w:sz w:val="24"/>
          <w:szCs w:val="24"/>
          <w:rtl/>
        </w:rPr>
        <w:t>.</w:t>
      </w:r>
      <w:r w:rsidRPr="00A918E3">
        <w:rPr>
          <w:rFonts w:ascii="Arial" w:hAnsi="Arial" w:cs="Arial" w:hint="cs"/>
          <w:sz w:val="24"/>
          <w:szCs w:val="24"/>
          <w:rtl/>
        </w:rPr>
        <w:t>او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نه‏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فقط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به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دلیل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ذات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روحش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جهانی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فکر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می‏کند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بلکه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با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نثر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ساده‏اش‏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درسهایی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را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از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حوادث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روزمرهء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زندگی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به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ما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می‏دهد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که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هنوز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معتبر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و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پابرجا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هستند</w:t>
      </w:r>
      <w:r w:rsidRPr="00A918E3">
        <w:rPr>
          <w:rFonts w:ascii="Arial" w:hAnsi="Arial" w:cs="Arial"/>
          <w:sz w:val="24"/>
          <w:szCs w:val="24"/>
          <w:rtl/>
        </w:rPr>
        <w:t>.</w:t>
      </w:r>
      <w:r w:rsidRPr="00A918E3">
        <w:rPr>
          <w:rFonts w:ascii="Arial" w:hAnsi="Arial" w:cs="Arial" w:hint="cs"/>
          <w:sz w:val="24"/>
          <w:szCs w:val="24"/>
          <w:rtl/>
        </w:rPr>
        <w:t>داستانهایش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به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واسطهء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وجود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پایانهایی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معلق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در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ذهن‏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باقی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می‏مانند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و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باعث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ایجاد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سؤالاتی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بی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پاسخ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دربارهء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شخصیت،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وابستگی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و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خواستهء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آدمها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می‏شوند</w:t>
      </w:r>
      <w:r w:rsidRPr="00A918E3">
        <w:rPr>
          <w:rFonts w:ascii="Arial" w:hAnsi="Arial" w:cs="Arial"/>
          <w:sz w:val="24"/>
          <w:szCs w:val="24"/>
        </w:rPr>
        <w:t>.</w:t>
      </w:r>
    </w:p>
    <w:p w:rsidR="00A918E3" w:rsidRPr="00A918E3" w:rsidRDefault="00A918E3" w:rsidP="00A918E3">
      <w:pPr>
        <w:bidi/>
        <w:jc w:val="both"/>
        <w:rPr>
          <w:rFonts w:ascii="Arial" w:hAnsi="Arial" w:cs="Arial"/>
          <w:sz w:val="24"/>
          <w:szCs w:val="24"/>
        </w:rPr>
      </w:pPr>
      <w:r w:rsidRPr="00A918E3">
        <w:rPr>
          <w:rFonts w:ascii="Arial" w:hAnsi="Arial" w:cs="Arial" w:hint="cs"/>
          <w:sz w:val="24"/>
          <w:szCs w:val="24"/>
          <w:rtl/>
        </w:rPr>
        <w:t>کاترین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منسفیلد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در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سال</w:t>
      </w:r>
      <w:r w:rsidRPr="00A918E3">
        <w:rPr>
          <w:rFonts w:ascii="Arial" w:hAnsi="Arial" w:cs="Arial"/>
          <w:sz w:val="24"/>
          <w:szCs w:val="24"/>
          <w:rtl/>
        </w:rPr>
        <w:t xml:space="preserve"> 1889 </w:t>
      </w:r>
      <w:r w:rsidRPr="00A918E3">
        <w:rPr>
          <w:rFonts w:ascii="Arial" w:hAnsi="Arial" w:cs="Arial" w:hint="cs"/>
          <w:sz w:val="24"/>
          <w:szCs w:val="24"/>
          <w:rtl/>
        </w:rPr>
        <w:t>در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ویلینگتن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یکی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از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شهرهای‏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نیوزیلند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در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خانواده‏ای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مهاجر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متولد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شد</w:t>
      </w:r>
      <w:r w:rsidRPr="00A918E3">
        <w:rPr>
          <w:rFonts w:ascii="Arial" w:hAnsi="Arial" w:cs="Arial"/>
          <w:sz w:val="24"/>
          <w:szCs w:val="24"/>
          <w:rtl/>
        </w:rPr>
        <w:t>.</w:t>
      </w:r>
      <w:r w:rsidRPr="00A918E3">
        <w:rPr>
          <w:rFonts w:ascii="Arial" w:hAnsi="Arial" w:cs="Arial" w:hint="cs"/>
          <w:sz w:val="24"/>
          <w:szCs w:val="24"/>
          <w:rtl/>
        </w:rPr>
        <w:t>پدرش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بانکدار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وم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مادرش‏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یا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نجیب‏زاده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بود</w:t>
      </w:r>
      <w:r w:rsidRPr="00A918E3">
        <w:rPr>
          <w:rFonts w:ascii="Arial" w:hAnsi="Arial" w:cs="Arial"/>
          <w:sz w:val="24"/>
          <w:szCs w:val="24"/>
          <w:rtl/>
        </w:rPr>
        <w:t>.</w:t>
      </w:r>
      <w:r w:rsidRPr="00A918E3">
        <w:rPr>
          <w:rFonts w:ascii="Arial" w:hAnsi="Arial" w:cs="Arial" w:hint="cs"/>
          <w:sz w:val="24"/>
          <w:szCs w:val="24"/>
          <w:rtl/>
        </w:rPr>
        <w:t>او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به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مدت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شش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سال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در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روستایی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به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نام‏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کاروری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زندگی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کرد</w:t>
      </w:r>
      <w:r w:rsidRPr="00A918E3">
        <w:rPr>
          <w:rFonts w:ascii="Arial" w:hAnsi="Arial" w:cs="Arial"/>
          <w:sz w:val="24"/>
          <w:szCs w:val="24"/>
          <w:rtl/>
        </w:rPr>
        <w:t>.</w:t>
      </w:r>
      <w:r w:rsidRPr="00A918E3">
        <w:rPr>
          <w:rFonts w:ascii="Arial" w:hAnsi="Arial" w:cs="Arial" w:hint="cs"/>
          <w:sz w:val="24"/>
          <w:szCs w:val="24"/>
          <w:rtl/>
        </w:rPr>
        <w:t>در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سال</w:t>
      </w:r>
      <w:r w:rsidRPr="00A918E3">
        <w:rPr>
          <w:rFonts w:ascii="Arial" w:hAnsi="Arial" w:cs="Arial"/>
          <w:sz w:val="24"/>
          <w:szCs w:val="24"/>
          <w:rtl/>
        </w:rPr>
        <w:t xml:space="preserve"> 1903 </w:t>
      </w:r>
      <w:r w:rsidRPr="00A918E3">
        <w:rPr>
          <w:rFonts w:ascii="Arial" w:hAnsi="Arial" w:cs="Arial" w:hint="cs"/>
          <w:sz w:val="24"/>
          <w:szCs w:val="24"/>
          <w:rtl/>
        </w:rPr>
        <w:t>فکر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رفتن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به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لندن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و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تحصیل‏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در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دانشکدهء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کوبین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برای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آموختن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نویسندگی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به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سرش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افتاد</w:t>
      </w:r>
      <w:r w:rsidRPr="00A918E3">
        <w:rPr>
          <w:rFonts w:ascii="Arial" w:hAnsi="Arial" w:cs="Arial"/>
          <w:sz w:val="24"/>
          <w:szCs w:val="24"/>
          <w:rtl/>
        </w:rPr>
        <w:t>.</w:t>
      </w:r>
      <w:r w:rsidRPr="00A918E3">
        <w:rPr>
          <w:rFonts w:ascii="Arial" w:hAnsi="Arial" w:cs="Arial" w:hint="cs"/>
          <w:sz w:val="24"/>
          <w:szCs w:val="24"/>
          <w:rtl/>
        </w:rPr>
        <w:t>در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آنجا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عضو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مجلهء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دانشکده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شد</w:t>
      </w:r>
      <w:r w:rsidRPr="00A918E3">
        <w:rPr>
          <w:rFonts w:ascii="Arial" w:hAnsi="Arial" w:cs="Arial"/>
          <w:sz w:val="24"/>
          <w:szCs w:val="24"/>
          <w:rtl/>
        </w:rPr>
        <w:t>.</w:t>
      </w:r>
      <w:r w:rsidRPr="00A918E3">
        <w:rPr>
          <w:rFonts w:ascii="Arial" w:hAnsi="Arial" w:cs="Arial" w:hint="cs"/>
          <w:sz w:val="24"/>
          <w:szCs w:val="24"/>
          <w:rtl/>
        </w:rPr>
        <w:t>سپس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در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سال</w:t>
      </w:r>
      <w:r w:rsidRPr="00A918E3">
        <w:rPr>
          <w:rFonts w:ascii="Arial" w:hAnsi="Arial" w:cs="Arial"/>
          <w:sz w:val="24"/>
          <w:szCs w:val="24"/>
          <w:rtl/>
        </w:rPr>
        <w:t xml:space="preserve"> 1906 </w:t>
      </w:r>
      <w:r w:rsidRPr="00A918E3">
        <w:rPr>
          <w:rFonts w:ascii="Arial" w:hAnsi="Arial" w:cs="Arial" w:hint="cs"/>
          <w:sz w:val="24"/>
          <w:szCs w:val="24"/>
          <w:rtl/>
        </w:rPr>
        <w:t>به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موسیقی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سنتی‏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نیوزیلند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علاقه‏مند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شد</w:t>
      </w:r>
      <w:r w:rsidRPr="00A918E3">
        <w:rPr>
          <w:rFonts w:ascii="Arial" w:hAnsi="Arial" w:cs="Arial"/>
          <w:sz w:val="24"/>
          <w:szCs w:val="24"/>
          <w:rtl/>
        </w:rPr>
        <w:t>.</w:t>
      </w:r>
      <w:r w:rsidRPr="00A918E3">
        <w:rPr>
          <w:rFonts w:ascii="Arial" w:hAnsi="Arial" w:cs="Arial" w:hint="cs"/>
          <w:sz w:val="24"/>
          <w:szCs w:val="24"/>
          <w:rtl/>
        </w:rPr>
        <w:t>پدرش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به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او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اجازه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نداد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که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به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شکل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حرفه‏ای‏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به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نوازندگی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ویولن‏سل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بپردازد</w:t>
      </w:r>
      <w:r w:rsidRPr="00A918E3">
        <w:rPr>
          <w:rFonts w:ascii="Arial" w:hAnsi="Arial" w:cs="Arial"/>
          <w:sz w:val="24"/>
          <w:szCs w:val="24"/>
          <w:rtl/>
        </w:rPr>
        <w:t>.</w:t>
      </w:r>
      <w:r w:rsidRPr="00A918E3">
        <w:rPr>
          <w:rFonts w:ascii="Arial" w:hAnsi="Arial" w:cs="Arial" w:hint="cs"/>
          <w:sz w:val="24"/>
          <w:szCs w:val="24"/>
          <w:rtl/>
        </w:rPr>
        <w:t>اما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او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یک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نوازندهء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ویولن‏سل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شد</w:t>
      </w:r>
      <w:r w:rsidRPr="00A918E3">
        <w:rPr>
          <w:rFonts w:ascii="Arial" w:hAnsi="Arial" w:cs="Arial"/>
          <w:sz w:val="24"/>
          <w:szCs w:val="24"/>
          <w:rtl/>
        </w:rPr>
        <w:t xml:space="preserve">. </w:t>
      </w:r>
      <w:r w:rsidRPr="00A918E3">
        <w:rPr>
          <w:rFonts w:ascii="Arial" w:hAnsi="Arial" w:cs="Arial" w:hint="cs"/>
          <w:sz w:val="24"/>
          <w:szCs w:val="24"/>
          <w:rtl/>
        </w:rPr>
        <w:t>دوست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همیشگیش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ایرا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بیکر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در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سال</w:t>
      </w:r>
      <w:r w:rsidRPr="00A918E3">
        <w:rPr>
          <w:rFonts w:ascii="Arial" w:hAnsi="Arial" w:cs="Arial"/>
          <w:sz w:val="24"/>
          <w:szCs w:val="24"/>
          <w:rtl/>
        </w:rPr>
        <w:t xml:space="preserve"> 1908</w:t>
      </w:r>
      <w:r w:rsidRPr="00A918E3">
        <w:rPr>
          <w:rFonts w:ascii="Arial" w:hAnsi="Arial" w:cs="Arial" w:hint="cs"/>
          <w:sz w:val="24"/>
          <w:szCs w:val="24"/>
          <w:rtl/>
        </w:rPr>
        <w:t>،پدر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کاترین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را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راضی‏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کرد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تا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او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را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به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انگلستان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بازگرداند</w:t>
      </w:r>
      <w:r w:rsidRPr="00A918E3">
        <w:rPr>
          <w:rFonts w:ascii="Arial" w:hAnsi="Arial" w:cs="Arial"/>
          <w:sz w:val="24"/>
          <w:szCs w:val="24"/>
          <w:rtl/>
        </w:rPr>
        <w:t>.</w:t>
      </w:r>
      <w:r w:rsidRPr="00A918E3">
        <w:rPr>
          <w:rFonts w:ascii="Arial" w:hAnsi="Arial" w:cs="Arial" w:hint="cs"/>
          <w:sz w:val="24"/>
          <w:szCs w:val="24"/>
          <w:rtl/>
        </w:rPr>
        <w:t>آنجا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تمام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وقت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و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زندگیش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را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صرف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نوشتن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کرد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و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دیگر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هیچگاه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موفق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به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دیدن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نیوزیلند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نشد</w:t>
      </w:r>
      <w:r w:rsidRPr="00A918E3">
        <w:rPr>
          <w:rFonts w:ascii="Arial" w:hAnsi="Arial" w:cs="Arial"/>
          <w:sz w:val="24"/>
          <w:szCs w:val="24"/>
          <w:rtl/>
        </w:rPr>
        <w:t xml:space="preserve">. </w:t>
      </w:r>
      <w:r w:rsidRPr="00A918E3">
        <w:rPr>
          <w:rFonts w:ascii="Arial" w:hAnsi="Arial" w:cs="Arial" w:hint="cs"/>
          <w:sz w:val="24"/>
          <w:szCs w:val="24"/>
          <w:rtl/>
        </w:rPr>
        <w:t>منسفیلد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گفته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است</w:t>
      </w:r>
      <w:r w:rsidRPr="00A918E3">
        <w:rPr>
          <w:rFonts w:ascii="Arial" w:hAnsi="Arial" w:cs="Arial"/>
          <w:sz w:val="24"/>
          <w:szCs w:val="24"/>
          <w:rtl/>
        </w:rPr>
        <w:t>:«</w:t>
      </w:r>
      <w:r w:rsidRPr="00A918E3">
        <w:rPr>
          <w:rFonts w:ascii="Arial" w:hAnsi="Arial" w:cs="Arial" w:hint="cs"/>
          <w:sz w:val="24"/>
          <w:szCs w:val="24"/>
          <w:rtl/>
        </w:rPr>
        <w:t>تصور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می‏کنم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همیشه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درحال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نوشتن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بوده‏ام‏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هرچند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این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نوشته‏ها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ارزشی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نداشتند،ولی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من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دربارهء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هر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چیزی‏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می‏نوشتم،تقریبا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دربارهء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همه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چیز</w:t>
      </w:r>
      <w:r w:rsidRPr="00A918E3">
        <w:rPr>
          <w:rFonts w:ascii="Arial" w:hAnsi="Arial" w:cs="Arial"/>
          <w:sz w:val="24"/>
          <w:szCs w:val="24"/>
        </w:rPr>
        <w:t>.»</w:t>
      </w:r>
    </w:p>
    <w:p w:rsidR="00A918E3" w:rsidRPr="00A918E3" w:rsidRDefault="00A918E3" w:rsidP="00A918E3">
      <w:pPr>
        <w:bidi/>
        <w:jc w:val="both"/>
        <w:rPr>
          <w:rFonts w:ascii="Arial" w:hAnsi="Arial" w:cs="Arial"/>
          <w:sz w:val="24"/>
          <w:szCs w:val="24"/>
        </w:rPr>
      </w:pPr>
      <w:r w:rsidRPr="00A918E3">
        <w:rPr>
          <w:rFonts w:ascii="Arial" w:hAnsi="Arial" w:cs="Arial" w:hint="cs"/>
          <w:sz w:val="24"/>
          <w:szCs w:val="24"/>
          <w:rtl/>
        </w:rPr>
        <w:t>بعد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از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زدواج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نا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موفقش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با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جرج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براون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که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چند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روزی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بعد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از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جشن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ازدواجشان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او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را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رها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کرد،به‏عنوان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نوازندهء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کمکی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در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یک‏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اپرا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مشغول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به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کار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شد</w:t>
      </w:r>
      <w:r w:rsidRPr="00A918E3">
        <w:rPr>
          <w:rFonts w:ascii="Arial" w:hAnsi="Arial" w:cs="Arial"/>
          <w:sz w:val="24"/>
          <w:szCs w:val="24"/>
          <w:rtl/>
        </w:rPr>
        <w:t>.</w:t>
      </w:r>
      <w:r w:rsidRPr="00A918E3">
        <w:rPr>
          <w:rFonts w:ascii="Arial" w:hAnsi="Arial" w:cs="Arial" w:hint="cs"/>
          <w:sz w:val="24"/>
          <w:szCs w:val="24"/>
          <w:rtl/>
        </w:rPr>
        <w:t>این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گروه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اپرا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دائم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در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سفر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بود</w:t>
      </w:r>
      <w:r w:rsidRPr="00A918E3">
        <w:rPr>
          <w:rFonts w:ascii="Arial" w:hAnsi="Arial" w:cs="Arial"/>
          <w:sz w:val="24"/>
          <w:szCs w:val="24"/>
          <w:rtl/>
        </w:rPr>
        <w:t>.</w:t>
      </w:r>
      <w:r w:rsidRPr="00A918E3">
        <w:rPr>
          <w:rFonts w:ascii="Arial" w:hAnsi="Arial" w:cs="Arial" w:hint="cs"/>
          <w:sz w:val="24"/>
          <w:szCs w:val="24"/>
          <w:rtl/>
        </w:rPr>
        <w:t>او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مدتی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را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با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گروه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در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باواریا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که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همواره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با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ناکامی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بود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سپری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کرد</w:t>
      </w:r>
      <w:r w:rsidRPr="00A918E3">
        <w:rPr>
          <w:rFonts w:ascii="Arial" w:hAnsi="Arial" w:cs="Arial"/>
          <w:sz w:val="24"/>
          <w:szCs w:val="24"/>
          <w:rtl/>
        </w:rPr>
        <w:t>.</w:t>
      </w:r>
      <w:r w:rsidRPr="00A918E3">
        <w:rPr>
          <w:rFonts w:ascii="Arial" w:hAnsi="Arial" w:cs="Arial" w:hint="cs"/>
          <w:sz w:val="24"/>
          <w:szCs w:val="24"/>
          <w:rtl/>
        </w:rPr>
        <w:t>در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طول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اقامتش‏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در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آلمان،قالبهای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طنزگونه‏ای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از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شخصیتهای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آلمانی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نوشت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که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در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سال</w:t>
      </w:r>
      <w:r w:rsidRPr="00A918E3">
        <w:rPr>
          <w:rFonts w:ascii="Arial" w:hAnsi="Arial" w:cs="Arial"/>
          <w:sz w:val="24"/>
          <w:szCs w:val="24"/>
          <w:rtl/>
        </w:rPr>
        <w:t xml:space="preserve"> 1911 </w:t>
      </w:r>
      <w:r w:rsidRPr="00A918E3">
        <w:rPr>
          <w:rFonts w:ascii="Arial" w:hAnsi="Arial" w:cs="Arial" w:hint="cs"/>
          <w:sz w:val="24"/>
          <w:szCs w:val="24"/>
          <w:rtl/>
        </w:rPr>
        <w:t>با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عنوان</w:t>
      </w:r>
      <w:r w:rsidRPr="00A918E3">
        <w:rPr>
          <w:rFonts w:ascii="Arial" w:hAnsi="Arial" w:cs="Arial"/>
          <w:sz w:val="24"/>
          <w:szCs w:val="24"/>
        </w:rPr>
        <w:t xml:space="preserve"> German Pension </w:t>
      </w:r>
      <w:r w:rsidRPr="00A918E3">
        <w:rPr>
          <w:rFonts w:ascii="Arial" w:hAnsi="Arial" w:cs="Arial" w:hint="cs"/>
          <w:sz w:val="24"/>
          <w:szCs w:val="24"/>
          <w:rtl/>
        </w:rPr>
        <w:t>منتشر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شد</w:t>
      </w:r>
      <w:r w:rsidRPr="00A918E3">
        <w:rPr>
          <w:rFonts w:ascii="Arial" w:hAnsi="Arial" w:cs="Arial"/>
          <w:sz w:val="24"/>
          <w:szCs w:val="24"/>
          <w:rtl/>
        </w:rPr>
        <w:t>.</w:t>
      </w:r>
      <w:r w:rsidRPr="00A918E3">
        <w:rPr>
          <w:rFonts w:ascii="Arial" w:hAnsi="Arial" w:cs="Arial" w:hint="cs"/>
          <w:sz w:val="24"/>
          <w:szCs w:val="24"/>
          <w:rtl/>
        </w:rPr>
        <w:t>در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سال</w:t>
      </w:r>
      <w:r w:rsidRPr="00A918E3">
        <w:rPr>
          <w:rFonts w:ascii="Arial" w:hAnsi="Arial" w:cs="Arial"/>
          <w:sz w:val="24"/>
          <w:szCs w:val="24"/>
          <w:rtl/>
        </w:rPr>
        <w:t xml:space="preserve"> 1910 </w:t>
      </w:r>
      <w:r w:rsidRPr="00A918E3">
        <w:rPr>
          <w:rFonts w:ascii="Arial" w:hAnsi="Arial" w:cs="Arial" w:hint="cs"/>
          <w:sz w:val="24"/>
          <w:szCs w:val="24"/>
          <w:rtl/>
        </w:rPr>
        <w:t>در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بازگشت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به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لندن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دچار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بیماری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ناشناخته‏ای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شد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که‏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در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باقی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عمر،سلامتیش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را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تضعیف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کرد</w:t>
      </w:r>
      <w:r w:rsidRPr="00A918E3">
        <w:rPr>
          <w:rFonts w:ascii="Arial" w:hAnsi="Arial" w:cs="Arial"/>
          <w:sz w:val="24"/>
          <w:szCs w:val="24"/>
          <w:rtl/>
        </w:rPr>
        <w:t>.</w:t>
      </w:r>
      <w:r w:rsidRPr="00A918E3">
        <w:rPr>
          <w:rFonts w:ascii="Arial" w:hAnsi="Arial" w:cs="Arial" w:hint="cs"/>
          <w:sz w:val="24"/>
          <w:szCs w:val="24"/>
          <w:rtl/>
        </w:rPr>
        <w:t>او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بی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هیچ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علاقه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و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لذتی‏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در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میهمانیهای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ادبی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شرکت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می‏کرد</w:t>
      </w:r>
      <w:r w:rsidRPr="00A918E3">
        <w:rPr>
          <w:rFonts w:ascii="Arial" w:hAnsi="Arial" w:cs="Arial"/>
          <w:sz w:val="24"/>
          <w:szCs w:val="24"/>
          <w:rtl/>
        </w:rPr>
        <w:t>:«</w:t>
      </w:r>
      <w:r w:rsidRPr="00A918E3">
        <w:rPr>
          <w:rFonts w:ascii="Arial" w:hAnsi="Arial" w:cs="Arial" w:hint="cs"/>
          <w:sz w:val="24"/>
          <w:szCs w:val="24"/>
          <w:rtl/>
        </w:rPr>
        <w:t>من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اتاقهای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زیبا،مردمان‏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خوش‏سیما،میهمانیهای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جالب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و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سیگارهای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بیرون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از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جا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سیگاری‏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را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تماشا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می‏کردم</w:t>
      </w:r>
      <w:r w:rsidRPr="00A918E3">
        <w:rPr>
          <w:rFonts w:ascii="Arial" w:hAnsi="Arial" w:cs="Arial"/>
          <w:sz w:val="24"/>
          <w:szCs w:val="24"/>
          <w:rtl/>
        </w:rPr>
        <w:t>.»</w:t>
      </w:r>
      <w:r w:rsidRPr="00A918E3">
        <w:rPr>
          <w:rFonts w:ascii="Arial" w:hAnsi="Arial" w:cs="Arial" w:hint="cs"/>
          <w:sz w:val="24"/>
          <w:szCs w:val="24"/>
          <w:rtl/>
        </w:rPr>
        <w:t>در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سال</w:t>
      </w:r>
      <w:r w:rsidRPr="00A918E3">
        <w:rPr>
          <w:rFonts w:ascii="Arial" w:hAnsi="Arial" w:cs="Arial"/>
          <w:sz w:val="24"/>
          <w:szCs w:val="24"/>
          <w:rtl/>
        </w:rPr>
        <w:t xml:space="preserve"> 1911 </w:t>
      </w:r>
      <w:r w:rsidRPr="00A918E3">
        <w:rPr>
          <w:rFonts w:ascii="Arial" w:hAnsi="Arial" w:cs="Arial" w:hint="cs"/>
          <w:sz w:val="24"/>
          <w:szCs w:val="24"/>
          <w:rtl/>
        </w:rPr>
        <w:t>منسفیلد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با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جان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میدلتون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ماری‏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آشنا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شد</w:t>
      </w:r>
      <w:r w:rsidRPr="00A918E3">
        <w:rPr>
          <w:rFonts w:ascii="Arial" w:hAnsi="Arial" w:cs="Arial"/>
          <w:sz w:val="24"/>
          <w:szCs w:val="24"/>
          <w:rtl/>
        </w:rPr>
        <w:t>.</w:t>
      </w:r>
      <w:r w:rsidRPr="00A918E3">
        <w:rPr>
          <w:rFonts w:ascii="Arial" w:hAnsi="Arial" w:cs="Arial" w:hint="cs"/>
          <w:sz w:val="24"/>
          <w:szCs w:val="24"/>
          <w:rtl/>
        </w:rPr>
        <w:t>او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یک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جامعه‏شناس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و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منتقد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ادبی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بود</w:t>
      </w:r>
      <w:r w:rsidRPr="00A918E3">
        <w:rPr>
          <w:rFonts w:ascii="Arial" w:hAnsi="Arial" w:cs="Arial"/>
          <w:sz w:val="24"/>
          <w:szCs w:val="24"/>
          <w:rtl/>
        </w:rPr>
        <w:t>.</w:t>
      </w:r>
      <w:r w:rsidRPr="00A918E3">
        <w:rPr>
          <w:rFonts w:ascii="Arial" w:hAnsi="Arial" w:cs="Arial" w:hint="cs"/>
          <w:sz w:val="24"/>
          <w:szCs w:val="24"/>
          <w:rtl/>
        </w:rPr>
        <w:t>در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ابتدا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جان‏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مستأجر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منسفیلد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بود،اما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بعد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عاشق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او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شد</w:t>
      </w:r>
      <w:r w:rsidRPr="00A918E3">
        <w:rPr>
          <w:rFonts w:ascii="Arial" w:hAnsi="Arial" w:cs="Arial"/>
          <w:sz w:val="24"/>
          <w:szCs w:val="24"/>
          <w:rtl/>
        </w:rPr>
        <w:t>.</w:t>
      </w:r>
      <w:r w:rsidRPr="00A918E3">
        <w:rPr>
          <w:rFonts w:ascii="Arial" w:hAnsi="Arial" w:cs="Arial" w:hint="cs"/>
          <w:sz w:val="24"/>
          <w:szCs w:val="24"/>
          <w:rtl/>
        </w:rPr>
        <w:t>در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سال</w:t>
      </w:r>
      <w:r w:rsidRPr="00A918E3">
        <w:rPr>
          <w:rFonts w:ascii="Arial" w:hAnsi="Arial" w:cs="Arial"/>
          <w:sz w:val="24"/>
          <w:szCs w:val="24"/>
          <w:rtl/>
        </w:rPr>
        <w:t xml:space="preserve"> 1918 </w:t>
      </w:r>
      <w:r w:rsidRPr="00A918E3">
        <w:rPr>
          <w:rFonts w:ascii="Arial" w:hAnsi="Arial" w:cs="Arial" w:hint="cs"/>
          <w:sz w:val="24"/>
          <w:szCs w:val="24"/>
          <w:rtl/>
        </w:rPr>
        <w:t>از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شوهر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اولش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که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او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را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رها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کرده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بود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جدا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شد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و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با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جان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ماری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ازدواج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کرد</w:t>
      </w:r>
      <w:r w:rsidRPr="00A918E3">
        <w:rPr>
          <w:rFonts w:ascii="Arial" w:hAnsi="Arial" w:cs="Arial"/>
          <w:sz w:val="24"/>
          <w:szCs w:val="24"/>
          <w:rtl/>
        </w:rPr>
        <w:t>.</w:t>
      </w:r>
      <w:r w:rsidRPr="00A918E3">
        <w:rPr>
          <w:rFonts w:ascii="Arial" w:hAnsi="Arial" w:cs="Arial" w:hint="cs"/>
          <w:sz w:val="24"/>
          <w:szCs w:val="24"/>
          <w:rtl/>
        </w:rPr>
        <w:t>در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همان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سال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فهمید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که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مبتلا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به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بیماری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سل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است</w:t>
      </w:r>
      <w:r w:rsidRPr="00A918E3">
        <w:rPr>
          <w:rFonts w:ascii="Arial" w:hAnsi="Arial" w:cs="Arial"/>
          <w:sz w:val="24"/>
          <w:szCs w:val="24"/>
          <w:rtl/>
        </w:rPr>
        <w:t>.</w:t>
      </w:r>
      <w:r w:rsidRPr="00A918E3">
        <w:rPr>
          <w:rFonts w:ascii="Arial" w:hAnsi="Arial" w:cs="Arial" w:hint="cs"/>
          <w:sz w:val="24"/>
          <w:szCs w:val="24"/>
          <w:rtl/>
        </w:rPr>
        <w:t>وقتی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که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برادرش‏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در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جنگ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جهانی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اول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کشته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شد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موضوع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نوشتنش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را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روی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نیوزیلند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و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بازآفرینی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داستانهایش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با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اعضای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خانواده‏اش،مادربزرگ،پدر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و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مادر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و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برادرش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چامی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متمرکز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کرد</w:t>
      </w:r>
      <w:r w:rsidRPr="00A918E3">
        <w:rPr>
          <w:rFonts w:ascii="Arial" w:hAnsi="Arial" w:cs="Arial"/>
          <w:sz w:val="24"/>
          <w:szCs w:val="24"/>
          <w:rtl/>
        </w:rPr>
        <w:t>.</w:t>
      </w:r>
      <w:r w:rsidRPr="00A918E3">
        <w:rPr>
          <w:rFonts w:ascii="Arial" w:hAnsi="Arial" w:cs="Arial" w:hint="cs"/>
          <w:sz w:val="24"/>
          <w:szCs w:val="24"/>
          <w:rtl/>
        </w:rPr>
        <w:t>در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سالهای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آخر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عمرش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بیشتر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در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جنوب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فرانسه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و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سوئیس</w:t>
      </w:r>
      <w:r w:rsidRPr="00A918E3">
        <w:rPr>
          <w:rFonts w:ascii="Arial" w:hAnsi="Arial" w:cs="Arial"/>
          <w:sz w:val="24"/>
          <w:szCs w:val="24"/>
          <w:rtl/>
        </w:rPr>
        <w:t>-</w:t>
      </w:r>
      <w:r w:rsidRPr="00A918E3">
        <w:rPr>
          <w:rFonts w:ascii="Arial" w:hAnsi="Arial" w:cs="Arial" w:hint="cs"/>
          <w:sz w:val="24"/>
          <w:szCs w:val="24"/>
          <w:rtl/>
        </w:rPr>
        <w:t>به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دلیل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نجات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از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سل</w:t>
      </w:r>
      <w:r w:rsidRPr="00A918E3">
        <w:rPr>
          <w:rFonts w:ascii="Arial" w:hAnsi="Arial" w:cs="Arial"/>
          <w:sz w:val="24"/>
          <w:szCs w:val="24"/>
          <w:rtl/>
        </w:rPr>
        <w:t>-</w:t>
      </w:r>
      <w:r w:rsidRPr="00A918E3">
        <w:rPr>
          <w:rFonts w:ascii="Arial" w:hAnsi="Arial" w:cs="Arial" w:hint="cs"/>
          <w:sz w:val="24"/>
          <w:szCs w:val="24"/>
          <w:rtl/>
        </w:rPr>
        <w:t>زندگی‏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می‏کرد</w:t>
      </w:r>
      <w:r w:rsidRPr="00A918E3">
        <w:rPr>
          <w:rFonts w:ascii="Arial" w:hAnsi="Arial" w:cs="Arial"/>
          <w:sz w:val="24"/>
          <w:szCs w:val="24"/>
          <w:rtl/>
        </w:rPr>
        <w:t>.</w:t>
      </w:r>
      <w:r w:rsidRPr="00A918E3">
        <w:rPr>
          <w:rFonts w:ascii="Arial" w:hAnsi="Arial" w:cs="Arial" w:hint="cs"/>
          <w:sz w:val="24"/>
          <w:szCs w:val="24"/>
          <w:rtl/>
        </w:rPr>
        <w:t>قسمتی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از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معالجه‏اش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در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سال</w:t>
      </w:r>
      <w:r w:rsidRPr="00A918E3">
        <w:rPr>
          <w:rFonts w:ascii="Arial" w:hAnsi="Arial" w:cs="Arial"/>
          <w:sz w:val="24"/>
          <w:szCs w:val="24"/>
          <w:rtl/>
        </w:rPr>
        <w:t xml:space="preserve"> 1922 </w:t>
      </w:r>
      <w:r w:rsidRPr="00A918E3">
        <w:rPr>
          <w:rFonts w:ascii="Arial" w:hAnsi="Arial" w:cs="Arial" w:hint="cs"/>
          <w:sz w:val="24"/>
          <w:szCs w:val="24"/>
          <w:rtl/>
        </w:rPr>
        <w:t>در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یک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مرکز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درمانی‏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در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کنار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یک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گاوداری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بود</w:t>
      </w:r>
      <w:r w:rsidRPr="00A918E3">
        <w:rPr>
          <w:rFonts w:ascii="Arial" w:hAnsi="Arial" w:cs="Arial"/>
          <w:sz w:val="24"/>
          <w:szCs w:val="24"/>
          <w:rtl/>
        </w:rPr>
        <w:t>.</w:t>
      </w:r>
      <w:r w:rsidRPr="00A918E3">
        <w:rPr>
          <w:rFonts w:ascii="Arial" w:hAnsi="Arial" w:cs="Arial" w:hint="cs"/>
          <w:sz w:val="24"/>
          <w:szCs w:val="24"/>
          <w:rtl/>
        </w:rPr>
        <w:t>او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همواره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تنها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بود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و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در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تنهایی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می‏نوشت</w:t>
      </w:r>
      <w:r w:rsidRPr="00A918E3">
        <w:rPr>
          <w:rFonts w:ascii="Arial" w:hAnsi="Arial" w:cs="Arial"/>
          <w:sz w:val="24"/>
          <w:szCs w:val="24"/>
          <w:rtl/>
        </w:rPr>
        <w:t xml:space="preserve">. </w:t>
      </w:r>
      <w:r w:rsidRPr="00A918E3">
        <w:rPr>
          <w:rFonts w:ascii="Arial" w:hAnsi="Arial" w:cs="Arial" w:hint="cs"/>
          <w:sz w:val="24"/>
          <w:szCs w:val="24"/>
          <w:rtl/>
        </w:rPr>
        <w:t>منسفیلد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به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دلیل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خونریزی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ریوی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در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نهم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ژانویه</w:t>
      </w:r>
      <w:r w:rsidRPr="00A918E3">
        <w:rPr>
          <w:rFonts w:ascii="Arial" w:hAnsi="Arial" w:cs="Arial"/>
          <w:sz w:val="24"/>
          <w:szCs w:val="24"/>
          <w:rtl/>
        </w:rPr>
        <w:t xml:space="preserve"> 1923 </w:t>
      </w:r>
      <w:r w:rsidRPr="00A918E3">
        <w:rPr>
          <w:rFonts w:ascii="Arial" w:hAnsi="Arial" w:cs="Arial" w:hint="cs"/>
          <w:sz w:val="24"/>
          <w:szCs w:val="24"/>
          <w:rtl/>
        </w:rPr>
        <w:t>در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مرکز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درمانی</w:t>
      </w:r>
      <w:r w:rsidRPr="00A918E3">
        <w:rPr>
          <w:rFonts w:ascii="Arial" w:hAnsi="Arial" w:cs="Arial"/>
          <w:sz w:val="24"/>
          <w:szCs w:val="24"/>
        </w:rPr>
        <w:t xml:space="preserve"> Gurdjieff </w:t>
      </w:r>
      <w:r w:rsidRPr="00A918E3">
        <w:rPr>
          <w:rFonts w:ascii="Arial" w:hAnsi="Arial" w:cs="Arial" w:hint="cs"/>
          <w:sz w:val="24"/>
          <w:szCs w:val="24"/>
          <w:rtl/>
        </w:rPr>
        <w:t>نزدیک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شهر</w:t>
      </w:r>
      <w:r w:rsidRPr="00A918E3">
        <w:rPr>
          <w:rFonts w:ascii="Arial" w:hAnsi="Arial" w:cs="Arial"/>
          <w:sz w:val="24"/>
          <w:szCs w:val="24"/>
        </w:rPr>
        <w:t xml:space="preserve"> Fontainebleau </w:t>
      </w:r>
      <w:r w:rsidRPr="00A918E3">
        <w:rPr>
          <w:rFonts w:ascii="Arial" w:hAnsi="Arial" w:cs="Arial" w:hint="cs"/>
          <w:sz w:val="24"/>
          <w:szCs w:val="24"/>
          <w:rtl/>
        </w:rPr>
        <w:t>واقع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در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کاترین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منسفیلد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در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نامه‏ای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به‏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جان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میدلتون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ماری،در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تاریخ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هجده‏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اکتبر</w:t>
      </w:r>
      <w:r w:rsidRPr="00A918E3">
        <w:rPr>
          <w:rFonts w:ascii="Arial" w:hAnsi="Arial" w:cs="Arial"/>
          <w:sz w:val="24"/>
          <w:szCs w:val="24"/>
          <w:rtl/>
        </w:rPr>
        <w:t xml:space="preserve"> 1920 </w:t>
      </w:r>
      <w:r w:rsidRPr="00A918E3">
        <w:rPr>
          <w:rFonts w:ascii="Arial" w:hAnsi="Arial" w:cs="Arial" w:hint="cs"/>
          <w:sz w:val="24"/>
          <w:szCs w:val="24"/>
          <w:rtl/>
        </w:rPr>
        <w:t>می‏نویسد</w:t>
      </w:r>
      <w:r w:rsidRPr="00A918E3">
        <w:rPr>
          <w:rFonts w:ascii="Arial" w:hAnsi="Arial" w:cs="Arial"/>
          <w:sz w:val="24"/>
          <w:szCs w:val="24"/>
          <w:rtl/>
        </w:rPr>
        <w:t>:«</w:t>
      </w:r>
      <w:r w:rsidRPr="00A918E3">
        <w:rPr>
          <w:rFonts w:ascii="Arial" w:hAnsi="Arial" w:cs="Arial" w:hint="cs"/>
          <w:sz w:val="24"/>
          <w:szCs w:val="24"/>
          <w:rtl/>
        </w:rPr>
        <w:t>بزرگترین‏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اشتباه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همگان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این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است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که‏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می‏ترسند</w:t>
      </w:r>
      <w:r w:rsidRPr="00A918E3">
        <w:rPr>
          <w:rFonts w:ascii="Arial" w:hAnsi="Arial" w:cs="Arial"/>
          <w:sz w:val="24"/>
          <w:szCs w:val="24"/>
        </w:rPr>
        <w:t>.»</w:t>
      </w:r>
    </w:p>
    <w:p w:rsidR="00A918E3" w:rsidRPr="00A918E3" w:rsidRDefault="00A918E3" w:rsidP="00A918E3">
      <w:pPr>
        <w:bidi/>
        <w:jc w:val="both"/>
        <w:rPr>
          <w:rFonts w:ascii="Arial" w:hAnsi="Arial" w:cs="Arial"/>
          <w:sz w:val="24"/>
          <w:szCs w:val="24"/>
        </w:rPr>
      </w:pPr>
      <w:r w:rsidRPr="00A918E3">
        <w:rPr>
          <w:rFonts w:ascii="Arial" w:hAnsi="Arial" w:cs="Arial" w:hint="cs"/>
          <w:sz w:val="24"/>
          <w:szCs w:val="24"/>
          <w:rtl/>
        </w:rPr>
        <w:t>ترجمهء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یوسف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حیدری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ترکمانی</w:t>
      </w:r>
    </w:p>
    <w:p w:rsidR="00A918E3" w:rsidRPr="00A918E3" w:rsidRDefault="00A918E3" w:rsidP="00A918E3">
      <w:pPr>
        <w:bidi/>
        <w:jc w:val="both"/>
        <w:rPr>
          <w:rFonts w:ascii="Arial" w:hAnsi="Arial" w:cs="Arial"/>
          <w:sz w:val="24"/>
          <w:szCs w:val="24"/>
        </w:rPr>
      </w:pPr>
      <w:r w:rsidRPr="00A918E3">
        <w:rPr>
          <w:rFonts w:ascii="Arial" w:hAnsi="Arial" w:cs="Arial" w:hint="cs"/>
          <w:sz w:val="24"/>
          <w:szCs w:val="24"/>
          <w:rtl/>
        </w:rPr>
        <w:t>فرانسه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دار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فانی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را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وداع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گفت</w:t>
      </w:r>
      <w:r w:rsidRPr="00A918E3">
        <w:rPr>
          <w:rFonts w:ascii="Arial" w:hAnsi="Arial" w:cs="Arial"/>
          <w:sz w:val="24"/>
          <w:szCs w:val="24"/>
        </w:rPr>
        <w:t>.</w:t>
      </w:r>
    </w:p>
    <w:p w:rsidR="00A918E3" w:rsidRPr="00A918E3" w:rsidRDefault="00A918E3" w:rsidP="00A918E3">
      <w:pPr>
        <w:bidi/>
        <w:jc w:val="both"/>
        <w:rPr>
          <w:rFonts w:ascii="Arial" w:hAnsi="Arial" w:cs="Arial"/>
          <w:sz w:val="24"/>
          <w:szCs w:val="24"/>
        </w:rPr>
      </w:pPr>
      <w:r w:rsidRPr="00A918E3">
        <w:rPr>
          <w:rFonts w:ascii="Arial" w:hAnsi="Arial" w:cs="Arial" w:hint="cs"/>
          <w:sz w:val="24"/>
          <w:szCs w:val="24"/>
          <w:rtl/>
        </w:rPr>
        <w:lastRenderedPageBreak/>
        <w:t>او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در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هنگام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مرگ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بیش‏از</w:t>
      </w:r>
      <w:r w:rsidRPr="00A918E3">
        <w:rPr>
          <w:rFonts w:ascii="Arial" w:hAnsi="Arial" w:cs="Arial"/>
          <w:sz w:val="24"/>
          <w:szCs w:val="24"/>
          <w:rtl/>
        </w:rPr>
        <w:t xml:space="preserve"> 34 </w:t>
      </w:r>
      <w:r w:rsidRPr="00A918E3">
        <w:rPr>
          <w:rFonts w:ascii="Arial" w:hAnsi="Arial" w:cs="Arial" w:hint="cs"/>
          <w:sz w:val="24"/>
          <w:szCs w:val="24"/>
          <w:rtl/>
        </w:rPr>
        <w:t>سال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نداشت</w:t>
      </w:r>
      <w:r w:rsidRPr="00A918E3">
        <w:rPr>
          <w:rFonts w:ascii="Arial" w:hAnsi="Arial" w:cs="Arial"/>
          <w:sz w:val="24"/>
          <w:szCs w:val="24"/>
          <w:rtl/>
        </w:rPr>
        <w:t>.</w:t>
      </w:r>
      <w:r w:rsidRPr="00A918E3">
        <w:rPr>
          <w:rFonts w:ascii="Arial" w:hAnsi="Arial" w:cs="Arial" w:hint="cs"/>
          <w:sz w:val="24"/>
          <w:szCs w:val="24"/>
          <w:rtl/>
        </w:rPr>
        <w:t>آخرین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کلماتی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که‏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نگاشت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چنین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بودند</w:t>
      </w:r>
      <w:r w:rsidRPr="00A918E3">
        <w:rPr>
          <w:rFonts w:ascii="Arial" w:hAnsi="Arial" w:cs="Arial"/>
          <w:sz w:val="24"/>
          <w:szCs w:val="24"/>
          <w:rtl/>
        </w:rPr>
        <w:t>:«</w:t>
      </w:r>
      <w:r w:rsidRPr="00A918E3">
        <w:rPr>
          <w:rFonts w:ascii="Arial" w:hAnsi="Arial" w:cs="Arial" w:hint="cs"/>
          <w:sz w:val="24"/>
          <w:szCs w:val="24"/>
          <w:rtl/>
        </w:rPr>
        <w:t>من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باران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را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دوست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دارم</w:t>
      </w:r>
      <w:r w:rsidRPr="00A918E3">
        <w:rPr>
          <w:rFonts w:ascii="Arial" w:hAnsi="Arial" w:cs="Arial"/>
          <w:sz w:val="24"/>
          <w:szCs w:val="24"/>
          <w:rtl/>
        </w:rPr>
        <w:t>.</w:t>
      </w:r>
      <w:r w:rsidRPr="00A918E3">
        <w:rPr>
          <w:rFonts w:ascii="Arial" w:hAnsi="Arial" w:cs="Arial" w:hint="cs"/>
          <w:sz w:val="24"/>
          <w:szCs w:val="24"/>
          <w:rtl/>
        </w:rPr>
        <w:t>می‏خواهم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آن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را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بر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گونه‏هایم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حس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کنم</w:t>
      </w:r>
      <w:r w:rsidRPr="00A918E3">
        <w:rPr>
          <w:rFonts w:ascii="Arial" w:hAnsi="Arial" w:cs="Arial"/>
          <w:sz w:val="24"/>
          <w:szCs w:val="24"/>
          <w:rtl/>
        </w:rPr>
        <w:t>.»</w:t>
      </w:r>
      <w:r w:rsidRPr="00A918E3">
        <w:rPr>
          <w:rFonts w:ascii="Arial" w:hAnsi="Arial" w:cs="Arial" w:hint="cs"/>
          <w:sz w:val="24"/>
          <w:szCs w:val="24"/>
          <w:rtl/>
        </w:rPr>
        <w:t>زندگی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کوتاه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کاترین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منسفیلد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نمونه‏ای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از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آداب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و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رسوم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گذشته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بود</w:t>
      </w:r>
      <w:r w:rsidRPr="00A918E3">
        <w:rPr>
          <w:rFonts w:ascii="Arial" w:hAnsi="Arial" w:cs="Arial"/>
          <w:sz w:val="24"/>
          <w:szCs w:val="24"/>
          <w:rtl/>
        </w:rPr>
        <w:t>.</w:t>
      </w:r>
      <w:r w:rsidRPr="00A918E3">
        <w:rPr>
          <w:rFonts w:ascii="Arial" w:hAnsi="Arial" w:cs="Arial" w:hint="cs"/>
          <w:sz w:val="24"/>
          <w:szCs w:val="24"/>
          <w:rtl/>
        </w:rPr>
        <w:t>او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می‏گفت</w:t>
      </w:r>
      <w:r w:rsidRPr="00A918E3">
        <w:rPr>
          <w:rFonts w:ascii="Arial" w:hAnsi="Arial" w:cs="Arial"/>
          <w:sz w:val="24"/>
          <w:szCs w:val="24"/>
          <w:rtl/>
        </w:rPr>
        <w:t>:«</w:t>
      </w:r>
      <w:r w:rsidRPr="00A918E3">
        <w:rPr>
          <w:rFonts w:ascii="Arial" w:hAnsi="Arial" w:cs="Arial" w:hint="cs"/>
          <w:sz w:val="24"/>
          <w:szCs w:val="24"/>
          <w:rtl/>
        </w:rPr>
        <w:t>نترسید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و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در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همه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چیز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دل‏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به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دریا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بزنید</w:t>
      </w:r>
      <w:r w:rsidRPr="00A918E3">
        <w:rPr>
          <w:rFonts w:ascii="Arial" w:hAnsi="Arial" w:cs="Arial"/>
          <w:sz w:val="24"/>
          <w:szCs w:val="24"/>
        </w:rPr>
        <w:t>.»</w:t>
      </w:r>
    </w:p>
    <w:p w:rsidR="00A918E3" w:rsidRPr="00A918E3" w:rsidRDefault="00A918E3" w:rsidP="00A918E3">
      <w:pPr>
        <w:bidi/>
        <w:jc w:val="both"/>
        <w:rPr>
          <w:rFonts w:ascii="Arial" w:hAnsi="Arial" w:cs="Arial"/>
          <w:sz w:val="24"/>
          <w:szCs w:val="24"/>
        </w:rPr>
      </w:pPr>
      <w:r w:rsidRPr="00A918E3">
        <w:rPr>
          <w:rFonts w:ascii="Arial" w:hAnsi="Arial" w:cs="Arial" w:hint="cs"/>
          <w:sz w:val="24"/>
          <w:szCs w:val="24"/>
          <w:rtl/>
        </w:rPr>
        <w:t>نویسندهء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بزرگ</w:t>
      </w:r>
      <w:r w:rsidRPr="00A918E3">
        <w:rPr>
          <w:rFonts w:ascii="Arial" w:hAnsi="Arial" w:cs="Arial"/>
          <w:sz w:val="24"/>
          <w:szCs w:val="24"/>
          <w:rtl/>
        </w:rPr>
        <w:t>-</w:t>
      </w:r>
      <w:r w:rsidRPr="00A918E3">
        <w:rPr>
          <w:rFonts w:ascii="Arial" w:hAnsi="Arial" w:cs="Arial" w:hint="cs"/>
          <w:sz w:val="24"/>
          <w:szCs w:val="24"/>
          <w:rtl/>
        </w:rPr>
        <w:t>ویرجینیا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ولف</w:t>
      </w:r>
      <w:r w:rsidRPr="00A918E3">
        <w:rPr>
          <w:rFonts w:ascii="Arial" w:hAnsi="Arial" w:cs="Arial"/>
          <w:sz w:val="24"/>
          <w:szCs w:val="24"/>
          <w:rtl/>
        </w:rPr>
        <w:t>-</w:t>
      </w:r>
      <w:r w:rsidRPr="00A918E3">
        <w:rPr>
          <w:rFonts w:ascii="Arial" w:hAnsi="Arial" w:cs="Arial" w:hint="cs"/>
          <w:sz w:val="24"/>
          <w:szCs w:val="24"/>
          <w:rtl/>
        </w:rPr>
        <w:t>دربارهء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کاترین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منسفیلد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گفت</w:t>
      </w:r>
      <w:r w:rsidRPr="00A918E3">
        <w:rPr>
          <w:rFonts w:ascii="Arial" w:hAnsi="Arial" w:cs="Arial"/>
          <w:sz w:val="24"/>
          <w:szCs w:val="24"/>
          <w:rtl/>
        </w:rPr>
        <w:t>:«</w:t>
      </w:r>
      <w:r w:rsidRPr="00A918E3">
        <w:rPr>
          <w:rFonts w:ascii="Arial" w:hAnsi="Arial" w:cs="Arial" w:hint="cs"/>
          <w:sz w:val="24"/>
          <w:szCs w:val="24"/>
          <w:rtl/>
        </w:rPr>
        <w:t>صرفا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در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نوشتن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به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او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حسادت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می‏کنم</w:t>
      </w:r>
      <w:r w:rsidRPr="00A918E3">
        <w:rPr>
          <w:rFonts w:ascii="Arial" w:hAnsi="Arial" w:cs="Arial"/>
          <w:sz w:val="24"/>
          <w:szCs w:val="24"/>
          <w:rtl/>
        </w:rPr>
        <w:t>.»</w:t>
      </w:r>
      <w:r w:rsidRPr="00A918E3">
        <w:rPr>
          <w:rFonts w:ascii="Arial" w:hAnsi="Arial" w:cs="Arial" w:hint="cs"/>
          <w:sz w:val="24"/>
          <w:szCs w:val="24"/>
          <w:rtl/>
        </w:rPr>
        <w:t>ولف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همچنین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از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روی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حسادت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می‏نویسد</w:t>
      </w:r>
      <w:r w:rsidRPr="00A918E3">
        <w:rPr>
          <w:rFonts w:ascii="Arial" w:hAnsi="Arial" w:cs="Arial"/>
          <w:sz w:val="24"/>
          <w:szCs w:val="24"/>
          <w:rtl/>
        </w:rPr>
        <w:t>:«...</w:t>
      </w:r>
      <w:r w:rsidRPr="00A918E3">
        <w:rPr>
          <w:rFonts w:ascii="Arial" w:hAnsi="Arial" w:cs="Arial" w:hint="cs"/>
          <w:sz w:val="24"/>
          <w:szCs w:val="24"/>
          <w:rtl/>
        </w:rPr>
        <w:t>هرچه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بیشتر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از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او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تعریف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می‏شود،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بیشتر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خودم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را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قانع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می‏کنم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که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او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آدم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بدی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است</w:t>
      </w:r>
      <w:r w:rsidRPr="00A918E3">
        <w:rPr>
          <w:rFonts w:ascii="Arial" w:hAnsi="Arial" w:cs="Arial"/>
          <w:sz w:val="24"/>
          <w:szCs w:val="24"/>
          <w:rtl/>
        </w:rPr>
        <w:t>.»</w:t>
      </w:r>
      <w:r w:rsidRPr="00A918E3">
        <w:rPr>
          <w:rFonts w:ascii="Arial" w:hAnsi="Arial" w:cs="Arial" w:hint="cs"/>
          <w:sz w:val="24"/>
          <w:szCs w:val="24"/>
          <w:rtl/>
        </w:rPr>
        <w:t>دی</w:t>
      </w:r>
      <w:r w:rsidRPr="00A918E3">
        <w:rPr>
          <w:rFonts w:ascii="Arial" w:hAnsi="Arial" w:cs="Arial"/>
          <w:sz w:val="24"/>
          <w:szCs w:val="24"/>
          <w:rtl/>
        </w:rPr>
        <w:t>.</w:t>
      </w:r>
      <w:r w:rsidRPr="00A918E3">
        <w:rPr>
          <w:rFonts w:ascii="Arial" w:hAnsi="Arial" w:cs="Arial" w:hint="cs"/>
          <w:sz w:val="24"/>
          <w:szCs w:val="24"/>
          <w:rtl/>
        </w:rPr>
        <w:t>اچ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لورنس‏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کسی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که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با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منسفیلد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دوستی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تنش‏زایی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داشت،پس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از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بازگشت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از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ویلینگتن،زادگاه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منسفیلد،کارت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پستالی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را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برای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او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ارسال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کرد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که‏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روی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آن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فقط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کلمهء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ایتالیایی</w:t>
      </w:r>
      <w:r w:rsidRPr="00A918E3">
        <w:rPr>
          <w:rFonts w:ascii="Arial" w:hAnsi="Arial" w:cs="Arial"/>
          <w:sz w:val="24"/>
          <w:szCs w:val="24"/>
        </w:rPr>
        <w:t xml:space="preserve"> Ricordi </w:t>
      </w:r>
      <w:r w:rsidRPr="00A918E3">
        <w:rPr>
          <w:rFonts w:ascii="Arial" w:hAnsi="Arial" w:cs="Arial" w:hint="cs"/>
          <w:sz w:val="24"/>
          <w:szCs w:val="24"/>
          <w:rtl/>
        </w:rPr>
        <w:t>به‏معنای</w:t>
      </w:r>
      <w:r w:rsidRPr="00A918E3">
        <w:rPr>
          <w:rFonts w:ascii="Arial" w:hAnsi="Arial" w:cs="Arial" w:hint="eastAsia"/>
          <w:sz w:val="24"/>
          <w:szCs w:val="24"/>
          <w:rtl/>
        </w:rPr>
        <w:t>«</w:t>
      </w:r>
      <w:r w:rsidRPr="00A918E3">
        <w:rPr>
          <w:rFonts w:ascii="Arial" w:hAnsi="Arial" w:cs="Arial" w:hint="cs"/>
          <w:sz w:val="24"/>
          <w:szCs w:val="24"/>
          <w:rtl/>
        </w:rPr>
        <w:t>خاطرات</w:t>
      </w:r>
      <w:r w:rsidRPr="00A918E3">
        <w:rPr>
          <w:rFonts w:ascii="Arial" w:hAnsi="Arial" w:cs="Arial" w:hint="eastAsia"/>
          <w:sz w:val="24"/>
          <w:szCs w:val="24"/>
          <w:rtl/>
        </w:rPr>
        <w:t>»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نوشته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شده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بود</w:t>
      </w:r>
      <w:r w:rsidRPr="00A918E3">
        <w:rPr>
          <w:rFonts w:ascii="Arial" w:hAnsi="Arial" w:cs="Arial"/>
          <w:sz w:val="24"/>
          <w:szCs w:val="24"/>
          <w:rtl/>
        </w:rPr>
        <w:t>.</w:t>
      </w:r>
      <w:r w:rsidRPr="00A918E3">
        <w:rPr>
          <w:rFonts w:ascii="Arial" w:hAnsi="Arial" w:cs="Arial" w:hint="cs"/>
          <w:sz w:val="24"/>
          <w:szCs w:val="24"/>
          <w:rtl/>
        </w:rPr>
        <w:t>این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کار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نشانهء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کوچک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و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کنایه‏آمیزی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از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رفع‏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کدورت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بود</w:t>
      </w:r>
      <w:r w:rsidRPr="00A918E3">
        <w:rPr>
          <w:rFonts w:ascii="Arial" w:hAnsi="Arial" w:cs="Arial"/>
          <w:sz w:val="24"/>
          <w:szCs w:val="24"/>
          <w:rtl/>
        </w:rPr>
        <w:t>.</w:t>
      </w:r>
      <w:r w:rsidRPr="00A918E3">
        <w:rPr>
          <w:rFonts w:ascii="Arial" w:hAnsi="Arial" w:cs="Arial" w:hint="cs"/>
          <w:sz w:val="24"/>
          <w:szCs w:val="24"/>
          <w:rtl/>
        </w:rPr>
        <w:t>آنها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به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سختی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باهم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مشاجره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کرده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بودند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و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لورنس‏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در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نامهء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قبلی‏اش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به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منسفیلد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نوشته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بود</w:t>
      </w:r>
      <w:r w:rsidRPr="00A918E3">
        <w:rPr>
          <w:rFonts w:ascii="Arial" w:hAnsi="Arial" w:cs="Arial"/>
          <w:sz w:val="24"/>
          <w:szCs w:val="24"/>
          <w:rtl/>
        </w:rPr>
        <w:t>:«</w:t>
      </w:r>
      <w:r w:rsidRPr="00A918E3">
        <w:rPr>
          <w:rFonts w:ascii="Arial" w:hAnsi="Arial" w:cs="Arial" w:hint="cs"/>
          <w:sz w:val="24"/>
          <w:szCs w:val="24"/>
          <w:rtl/>
        </w:rPr>
        <w:t>شما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یک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آدم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آب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زیرکاه‏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نفرت‏انگیز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هستید</w:t>
      </w:r>
      <w:r w:rsidRPr="00A918E3">
        <w:rPr>
          <w:rFonts w:ascii="Arial" w:hAnsi="Arial" w:cs="Arial"/>
          <w:sz w:val="24"/>
          <w:szCs w:val="24"/>
          <w:rtl/>
        </w:rPr>
        <w:t>.</w:t>
      </w:r>
      <w:r w:rsidRPr="00A918E3">
        <w:rPr>
          <w:rFonts w:ascii="Arial" w:hAnsi="Arial" w:cs="Arial" w:hint="cs"/>
          <w:sz w:val="24"/>
          <w:szCs w:val="24"/>
          <w:rtl/>
        </w:rPr>
        <w:t>آرزو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می‏کنم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بمیرید</w:t>
      </w:r>
      <w:r w:rsidRPr="00A918E3">
        <w:rPr>
          <w:rFonts w:ascii="Arial" w:hAnsi="Arial" w:cs="Arial"/>
          <w:sz w:val="24"/>
          <w:szCs w:val="24"/>
          <w:rtl/>
        </w:rPr>
        <w:t>.»</w:t>
      </w:r>
      <w:r w:rsidRPr="00A918E3">
        <w:rPr>
          <w:rFonts w:ascii="Arial" w:hAnsi="Arial" w:cs="Arial" w:hint="cs"/>
          <w:sz w:val="24"/>
          <w:szCs w:val="24"/>
          <w:rtl/>
        </w:rPr>
        <w:t>تی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اس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الیوت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نه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تنها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به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شخصیت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جذاب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او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پی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برد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بلکه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او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را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چاپلوس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و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زنی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خطرناک‏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یافت</w:t>
      </w:r>
      <w:r w:rsidRPr="00A918E3">
        <w:rPr>
          <w:rFonts w:ascii="Arial" w:hAnsi="Arial" w:cs="Arial"/>
          <w:sz w:val="24"/>
          <w:szCs w:val="24"/>
          <w:rtl/>
        </w:rPr>
        <w:t>.</w:t>
      </w:r>
      <w:r w:rsidRPr="00A918E3">
        <w:rPr>
          <w:rFonts w:ascii="Arial" w:hAnsi="Arial" w:cs="Arial" w:hint="cs"/>
          <w:sz w:val="24"/>
          <w:szCs w:val="24"/>
          <w:rtl/>
        </w:rPr>
        <w:t>فرانگ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اوکانر،نویسندهء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ایرلندی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در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مطالعات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کلاسیکش‏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پیرامون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داستان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کوتاه</w:t>
      </w:r>
      <w:r w:rsidRPr="00A918E3">
        <w:rPr>
          <w:rFonts w:ascii="Arial" w:hAnsi="Arial" w:cs="Arial"/>
          <w:sz w:val="24"/>
          <w:szCs w:val="24"/>
        </w:rPr>
        <w:t xml:space="preserve"> The Lonely Voice </w:t>
      </w:r>
      <w:r w:rsidRPr="00A918E3">
        <w:rPr>
          <w:rFonts w:ascii="Arial" w:hAnsi="Arial" w:cs="Arial" w:hint="cs"/>
          <w:sz w:val="24"/>
          <w:szCs w:val="24"/>
          <w:rtl/>
        </w:rPr>
        <w:t>،منسفیلد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را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فروشندهء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حقیر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و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گستاخ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نوشته‏های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ادبی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نامید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که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خود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را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تبدیل‏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به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نویسنده‏ای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بزرگ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کرده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است</w:t>
      </w:r>
      <w:r w:rsidRPr="00A918E3">
        <w:rPr>
          <w:rFonts w:ascii="Arial" w:hAnsi="Arial" w:cs="Arial"/>
          <w:sz w:val="24"/>
          <w:szCs w:val="24"/>
          <w:rtl/>
        </w:rPr>
        <w:t>.</w:t>
      </w:r>
      <w:r w:rsidRPr="00A918E3">
        <w:rPr>
          <w:rFonts w:ascii="Arial" w:hAnsi="Arial" w:cs="Arial" w:hint="cs"/>
          <w:sz w:val="24"/>
          <w:szCs w:val="24"/>
          <w:rtl/>
        </w:rPr>
        <w:t>هنوز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هم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هرکجا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با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منسفیلد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مواجه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می‏شویم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به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دوگانگی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او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برخورد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می‏کنیم</w:t>
      </w:r>
      <w:r w:rsidRPr="00A918E3">
        <w:rPr>
          <w:rFonts w:ascii="Arial" w:hAnsi="Arial" w:cs="Arial"/>
          <w:sz w:val="24"/>
          <w:szCs w:val="24"/>
          <w:rtl/>
        </w:rPr>
        <w:t>.</w:t>
      </w:r>
      <w:r w:rsidRPr="00A918E3">
        <w:rPr>
          <w:rFonts w:ascii="Arial" w:hAnsi="Arial" w:cs="Arial" w:hint="cs"/>
          <w:sz w:val="24"/>
          <w:szCs w:val="24"/>
          <w:rtl/>
        </w:rPr>
        <w:t>تا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آنجاکه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از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او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شناخت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پیدا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کرده‏ایم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تأثیرگذاریش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قوی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و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خارج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از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ذهن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است</w:t>
      </w:r>
      <w:r w:rsidRPr="00A918E3">
        <w:rPr>
          <w:rFonts w:ascii="Arial" w:hAnsi="Arial" w:cs="Arial"/>
          <w:sz w:val="24"/>
          <w:szCs w:val="24"/>
          <w:rtl/>
        </w:rPr>
        <w:t xml:space="preserve">. </w:t>
      </w:r>
      <w:r w:rsidRPr="00A918E3">
        <w:rPr>
          <w:rFonts w:ascii="Arial" w:hAnsi="Arial" w:cs="Arial" w:hint="cs"/>
          <w:sz w:val="24"/>
          <w:szCs w:val="24"/>
          <w:rtl/>
        </w:rPr>
        <w:t>بعد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از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مرگ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منسفیلد،ویرجینیا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ولف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اغلب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خواب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رقیب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دیرینه‏اش‏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را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می‏دید</w:t>
      </w:r>
      <w:r w:rsidRPr="00A918E3">
        <w:rPr>
          <w:rFonts w:ascii="Arial" w:hAnsi="Arial" w:cs="Arial"/>
          <w:sz w:val="24"/>
          <w:szCs w:val="24"/>
          <w:rtl/>
        </w:rPr>
        <w:t>.</w:t>
      </w:r>
      <w:r w:rsidRPr="00A918E3">
        <w:rPr>
          <w:rFonts w:ascii="Arial" w:hAnsi="Arial" w:cs="Arial" w:hint="cs"/>
          <w:sz w:val="24"/>
          <w:szCs w:val="24"/>
          <w:rtl/>
        </w:rPr>
        <w:t>خوابها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تصویری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روشن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و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واقعا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زنده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از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منسفیلد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را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برای‏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ویرجینیا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تداعی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می‏کرد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که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او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را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در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روز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بعد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آشفته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می‏کرد</w:t>
      </w:r>
      <w:r w:rsidRPr="00A918E3">
        <w:rPr>
          <w:rFonts w:ascii="Arial" w:hAnsi="Arial" w:cs="Arial"/>
          <w:sz w:val="24"/>
          <w:szCs w:val="24"/>
          <w:rtl/>
        </w:rPr>
        <w:t>.</w:t>
      </w:r>
      <w:r w:rsidRPr="00A918E3">
        <w:rPr>
          <w:rFonts w:ascii="Arial" w:hAnsi="Arial" w:cs="Arial" w:hint="cs"/>
          <w:sz w:val="24"/>
          <w:szCs w:val="24"/>
          <w:rtl/>
        </w:rPr>
        <w:t>هدفین‏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لی،زندگینامه‏نویس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ولف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می‏نویسد</w:t>
      </w:r>
      <w:r w:rsidRPr="00A918E3">
        <w:rPr>
          <w:rFonts w:ascii="Arial" w:hAnsi="Arial" w:cs="Arial"/>
          <w:sz w:val="24"/>
          <w:szCs w:val="24"/>
          <w:rtl/>
        </w:rPr>
        <w:t>:«</w:t>
      </w:r>
      <w:r w:rsidRPr="00A918E3">
        <w:rPr>
          <w:rFonts w:ascii="Arial" w:hAnsi="Arial" w:cs="Arial" w:hint="cs"/>
          <w:sz w:val="24"/>
          <w:szCs w:val="24"/>
          <w:rtl/>
        </w:rPr>
        <w:t>همانگونه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که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ما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اسیر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مردمی‏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شده‏ایم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که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آنها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را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دوست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داریم،کاترین،ویرجینیا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را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اسیر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خود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کرده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بود</w:t>
      </w:r>
      <w:r w:rsidRPr="00A918E3">
        <w:rPr>
          <w:rFonts w:ascii="Arial" w:hAnsi="Arial" w:cs="Arial"/>
          <w:sz w:val="24"/>
          <w:szCs w:val="24"/>
          <w:rtl/>
        </w:rPr>
        <w:t>.»</w:t>
      </w:r>
      <w:r w:rsidRPr="00A918E3">
        <w:rPr>
          <w:rFonts w:ascii="Arial" w:hAnsi="Arial" w:cs="Arial" w:hint="cs"/>
          <w:sz w:val="24"/>
          <w:szCs w:val="24"/>
          <w:rtl/>
        </w:rPr>
        <w:t>او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شخصی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کلیدی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در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تحول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داستان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کوتاه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بوده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و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هنوز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در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حاشیه‏های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تاریخ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ادبیات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باقی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است</w:t>
      </w:r>
      <w:r w:rsidRPr="00A918E3">
        <w:rPr>
          <w:rFonts w:ascii="Arial" w:hAnsi="Arial" w:cs="Arial"/>
          <w:sz w:val="24"/>
          <w:szCs w:val="24"/>
          <w:rtl/>
        </w:rPr>
        <w:t>.</w:t>
      </w:r>
      <w:r w:rsidRPr="00A918E3">
        <w:rPr>
          <w:rFonts w:ascii="Arial" w:hAnsi="Arial" w:cs="Arial" w:hint="cs"/>
          <w:sz w:val="24"/>
          <w:szCs w:val="24"/>
          <w:rtl/>
        </w:rPr>
        <w:t>او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روح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بزرگ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فرهنگ‏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نیوزیلند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است</w:t>
      </w:r>
      <w:r w:rsidRPr="00A918E3">
        <w:rPr>
          <w:rFonts w:ascii="Arial" w:hAnsi="Arial" w:cs="Arial"/>
          <w:sz w:val="24"/>
          <w:szCs w:val="24"/>
          <w:rtl/>
        </w:rPr>
        <w:t>.</w:t>
      </w:r>
      <w:r w:rsidRPr="00A918E3">
        <w:rPr>
          <w:rFonts w:ascii="Arial" w:hAnsi="Arial" w:cs="Arial" w:hint="cs"/>
          <w:sz w:val="24"/>
          <w:szCs w:val="24"/>
          <w:rtl/>
        </w:rPr>
        <w:t>در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زمان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حیاتش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مجموعه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داستانهای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کوتاهی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در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سه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کتاب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از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او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منتشر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شد</w:t>
      </w:r>
      <w:r w:rsidRPr="00A918E3">
        <w:rPr>
          <w:rFonts w:ascii="Arial" w:hAnsi="Arial" w:cs="Arial"/>
          <w:sz w:val="24"/>
          <w:szCs w:val="24"/>
          <w:rtl/>
        </w:rPr>
        <w:t>(</w:t>
      </w:r>
      <w:r w:rsidRPr="00A918E3">
        <w:rPr>
          <w:rFonts w:ascii="Arial" w:hAnsi="Arial" w:cs="Arial" w:hint="cs"/>
          <w:sz w:val="24"/>
          <w:szCs w:val="24"/>
          <w:rtl/>
        </w:rPr>
        <w:t>که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کتابهای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چهارم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و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پنجم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بعد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از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مرگش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انتشار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یافتند</w:t>
      </w:r>
      <w:r w:rsidRPr="00A918E3">
        <w:rPr>
          <w:rFonts w:ascii="Arial" w:hAnsi="Arial" w:cs="Arial"/>
          <w:sz w:val="24"/>
          <w:szCs w:val="24"/>
          <w:rtl/>
        </w:rPr>
        <w:t>.)</w:t>
      </w:r>
      <w:r w:rsidRPr="00A918E3">
        <w:rPr>
          <w:rFonts w:ascii="Arial" w:hAnsi="Arial" w:cs="Arial" w:hint="cs"/>
          <w:sz w:val="24"/>
          <w:szCs w:val="24"/>
          <w:rtl/>
        </w:rPr>
        <w:t>منسفیلد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از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آنتوان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چخوف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که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انسانی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واقعی‏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و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شخصیت‏پردازی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احساسی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است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و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موشکافانه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جزئیات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را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عرضه‏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می‏کند،تأثیر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گرفته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است</w:t>
      </w:r>
      <w:r w:rsidRPr="00A918E3">
        <w:rPr>
          <w:rFonts w:ascii="Arial" w:hAnsi="Arial" w:cs="Arial"/>
          <w:sz w:val="24"/>
          <w:szCs w:val="24"/>
          <w:rtl/>
        </w:rPr>
        <w:t>.</w:t>
      </w:r>
      <w:r w:rsidRPr="00A918E3">
        <w:rPr>
          <w:rFonts w:ascii="Arial" w:hAnsi="Arial" w:cs="Arial" w:hint="cs"/>
          <w:sz w:val="24"/>
          <w:szCs w:val="24"/>
          <w:rtl/>
        </w:rPr>
        <w:t>تأثیری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که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او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بر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رشد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داستان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کوتاه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به‏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عنوان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شکلی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از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ادبیات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گذاشته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است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قابل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تعمق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و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تفکر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است</w:t>
      </w:r>
      <w:r w:rsidRPr="00A918E3">
        <w:rPr>
          <w:rFonts w:ascii="Arial" w:hAnsi="Arial" w:cs="Arial"/>
          <w:sz w:val="24"/>
          <w:szCs w:val="24"/>
          <w:rtl/>
        </w:rPr>
        <w:t xml:space="preserve">. </w:t>
      </w:r>
      <w:r w:rsidRPr="00A918E3">
        <w:rPr>
          <w:rFonts w:ascii="Arial" w:hAnsi="Arial" w:cs="Arial" w:hint="cs"/>
          <w:sz w:val="24"/>
          <w:szCs w:val="24"/>
          <w:rtl/>
        </w:rPr>
        <w:t>این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جان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میدلتون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ماری،شوهر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کاترین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بود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که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یادداشتهای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روزانه،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نامه‏ها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و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دست‏نوشته‏های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منسفیلد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را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به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چاپ</w:t>
      </w:r>
      <w:r w:rsidRPr="00A918E3">
        <w:rPr>
          <w:rFonts w:ascii="Arial" w:hAnsi="Arial" w:cs="Arial"/>
          <w:sz w:val="24"/>
          <w:szCs w:val="24"/>
          <w:rtl/>
        </w:rPr>
        <w:t xml:space="preserve"> </w:t>
      </w:r>
      <w:r w:rsidRPr="00A918E3">
        <w:rPr>
          <w:rFonts w:ascii="Arial" w:hAnsi="Arial" w:cs="Arial" w:hint="cs"/>
          <w:sz w:val="24"/>
          <w:szCs w:val="24"/>
          <w:rtl/>
        </w:rPr>
        <w:t>رساند</w:t>
      </w:r>
      <w:r w:rsidRPr="00A918E3">
        <w:rPr>
          <w:rFonts w:ascii="Arial" w:hAnsi="Arial" w:cs="Arial"/>
          <w:sz w:val="24"/>
          <w:szCs w:val="24"/>
        </w:rPr>
        <w:t>.</w:t>
      </w:r>
    </w:p>
    <w:p w:rsidR="00211D12" w:rsidRPr="00A918E3" w:rsidRDefault="00211D12" w:rsidP="00A918E3">
      <w:pPr>
        <w:bidi/>
        <w:jc w:val="both"/>
        <w:rPr>
          <w:rFonts w:ascii="Arial" w:hAnsi="Arial" w:cs="Arial"/>
          <w:sz w:val="24"/>
          <w:szCs w:val="24"/>
        </w:rPr>
      </w:pPr>
    </w:p>
    <w:sectPr w:rsidR="00211D12" w:rsidRPr="00A918E3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8B6D53"/>
    <w:rsid w:val="00017811"/>
    <w:rsid w:val="00025947"/>
    <w:rsid w:val="000308E0"/>
    <w:rsid w:val="00033203"/>
    <w:rsid w:val="0004560A"/>
    <w:rsid w:val="000C067C"/>
    <w:rsid w:val="000D7D56"/>
    <w:rsid w:val="00101E15"/>
    <w:rsid w:val="001219F5"/>
    <w:rsid w:val="0013015C"/>
    <w:rsid w:val="001350CD"/>
    <w:rsid w:val="00141D54"/>
    <w:rsid w:val="00143ACD"/>
    <w:rsid w:val="001732CC"/>
    <w:rsid w:val="001A15FA"/>
    <w:rsid w:val="001F327F"/>
    <w:rsid w:val="001F4E03"/>
    <w:rsid w:val="00211D12"/>
    <w:rsid w:val="002A1429"/>
    <w:rsid w:val="00344FBB"/>
    <w:rsid w:val="003D1CD3"/>
    <w:rsid w:val="003E50E7"/>
    <w:rsid w:val="003F3FA3"/>
    <w:rsid w:val="00406268"/>
    <w:rsid w:val="00413DB7"/>
    <w:rsid w:val="00481EB3"/>
    <w:rsid w:val="00484BF6"/>
    <w:rsid w:val="00486EF4"/>
    <w:rsid w:val="0049293B"/>
    <w:rsid w:val="004C378C"/>
    <w:rsid w:val="004D3CAD"/>
    <w:rsid w:val="004D7263"/>
    <w:rsid w:val="004F1D09"/>
    <w:rsid w:val="00521861"/>
    <w:rsid w:val="005566A2"/>
    <w:rsid w:val="005839A9"/>
    <w:rsid w:val="005A16E9"/>
    <w:rsid w:val="00634122"/>
    <w:rsid w:val="00675202"/>
    <w:rsid w:val="006B7EEA"/>
    <w:rsid w:val="006E49DD"/>
    <w:rsid w:val="00736200"/>
    <w:rsid w:val="007B04DD"/>
    <w:rsid w:val="007E31B0"/>
    <w:rsid w:val="007F6F29"/>
    <w:rsid w:val="0083773F"/>
    <w:rsid w:val="0085036E"/>
    <w:rsid w:val="008714B7"/>
    <w:rsid w:val="008A3072"/>
    <w:rsid w:val="008B4623"/>
    <w:rsid w:val="008B6D53"/>
    <w:rsid w:val="008D0974"/>
    <w:rsid w:val="009976FF"/>
    <w:rsid w:val="009A0655"/>
    <w:rsid w:val="00A35D7D"/>
    <w:rsid w:val="00A722F8"/>
    <w:rsid w:val="00A918E3"/>
    <w:rsid w:val="00AB6911"/>
    <w:rsid w:val="00AD55AC"/>
    <w:rsid w:val="00AD7827"/>
    <w:rsid w:val="00AE711C"/>
    <w:rsid w:val="00B27217"/>
    <w:rsid w:val="00BF1E6A"/>
    <w:rsid w:val="00C42DC7"/>
    <w:rsid w:val="00C4355C"/>
    <w:rsid w:val="00C72BCD"/>
    <w:rsid w:val="00C92F20"/>
    <w:rsid w:val="00CE2979"/>
    <w:rsid w:val="00CE39C3"/>
    <w:rsid w:val="00CE3BB7"/>
    <w:rsid w:val="00CF40C1"/>
    <w:rsid w:val="00D42227"/>
    <w:rsid w:val="00D42975"/>
    <w:rsid w:val="00D449B1"/>
    <w:rsid w:val="00DB5518"/>
    <w:rsid w:val="00DB572A"/>
    <w:rsid w:val="00DF256A"/>
    <w:rsid w:val="00E02A13"/>
    <w:rsid w:val="00E12500"/>
    <w:rsid w:val="00E319AE"/>
    <w:rsid w:val="00E472C5"/>
    <w:rsid w:val="00EA0F85"/>
    <w:rsid w:val="00EA2339"/>
    <w:rsid w:val="00EC748F"/>
    <w:rsid w:val="00F2477C"/>
    <w:rsid w:val="00F25655"/>
    <w:rsid w:val="00F55E53"/>
    <w:rsid w:val="00F656AC"/>
    <w:rsid w:val="00FC3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A30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A307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A307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A307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A3072"/>
    <w:rPr>
      <w:color w:val="0000FF"/>
      <w:u w:val="single"/>
    </w:rPr>
  </w:style>
  <w:style w:type="character" w:customStyle="1" w:styleId="pagecount">
    <w:name w:val="pagecount"/>
    <w:basedOn w:val="DefaultParagraphFont"/>
    <w:rsid w:val="008A3072"/>
  </w:style>
  <w:style w:type="character" w:customStyle="1" w:styleId="pageno">
    <w:name w:val="pageno"/>
    <w:basedOn w:val="DefaultParagraphFont"/>
    <w:rsid w:val="008A3072"/>
  </w:style>
  <w:style w:type="character" w:customStyle="1" w:styleId="magsimg">
    <w:name w:val="magsimg"/>
    <w:basedOn w:val="DefaultParagraphFont"/>
    <w:rsid w:val="008A3072"/>
  </w:style>
  <w:style w:type="paragraph" w:styleId="NormalWeb">
    <w:name w:val="Normal (Web)"/>
    <w:basedOn w:val="Normal"/>
    <w:uiPriority w:val="99"/>
    <w:semiHidden/>
    <w:unhideWhenUsed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9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82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9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97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2012-03-01T15:51:00Z</dcterms:created>
  <dcterms:modified xsi:type="dcterms:W3CDTF">2012-03-01T15:51:00Z</dcterms:modified>
</cp:coreProperties>
</file>