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9" w:rsidRPr="00A65609" w:rsidRDefault="00A65609" w:rsidP="00A65609">
      <w:pPr>
        <w:bidi/>
        <w:jc w:val="both"/>
        <w:rPr>
          <w:rFonts w:ascii="Arial" w:hAnsi="Arial" w:cs="Arial"/>
          <w:sz w:val="28"/>
          <w:szCs w:val="28"/>
        </w:rPr>
      </w:pPr>
      <w:r w:rsidRPr="00A65609">
        <w:rPr>
          <w:rFonts w:ascii="Arial" w:hAnsi="Arial" w:cs="Arial" w:hint="cs"/>
          <w:sz w:val="28"/>
          <w:szCs w:val="28"/>
          <w:rtl/>
        </w:rPr>
        <w:t>شمه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ایی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از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تاریخچه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خط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و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معرفی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خوشنویسان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تبریز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</w:p>
    <w:p w:rsidR="00A65609" w:rsidRPr="00A65609" w:rsidRDefault="00A65609" w:rsidP="00A65609">
      <w:pPr>
        <w:bidi/>
        <w:jc w:val="both"/>
        <w:rPr>
          <w:rFonts w:ascii="Arial" w:hAnsi="Arial" w:cs="Arial"/>
          <w:sz w:val="28"/>
          <w:szCs w:val="28"/>
        </w:rPr>
      </w:pPr>
      <w:r w:rsidRPr="00A65609">
        <w:rPr>
          <w:rFonts w:ascii="Arial" w:hAnsi="Arial" w:cs="Arial" w:hint="cs"/>
          <w:sz w:val="28"/>
          <w:szCs w:val="28"/>
          <w:rtl/>
        </w:rPr>
        <w:t>فتحی،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نصرت</w:t>
      </w:r>
      <w:r w:rsidRPr="00A65609">
        <w:rPr>
          <w:rFonts w:ascii="Arial" w:hAnsi="Arial" w:cs="Arial"/>
          <w:sz w:val="28"/>
          <w:szCs w:val="28"/>
          <w:rtl/>
        </w:rPr>
        <w:t xml:space="preserve"> </w:t>
      </w:r>
      <w:r w:rsidRPr="00A65609">
        <w:rPr>
          <w:rFonts w:ascii="Arial" w:hAnsi="Arial" w:cs="Arial" w:hint="cs"/>
          <w:sz w:val="28"/>
          <w:szCs w:val="28"/>
          <w:rtl/>
        </w:rPr>
        <w:t>الله</w:t>
      </w:r>
    </w:p>
    <w:p w:rsidR="00A65609" w:rsidRDefault="00A65609" w:rsidP="00A65609">
      <w:pPr>
        <w:bidi/>
        <w:jc w:val="both"/>
        <w:rPr>
          <w:rFonts w:ascii="Arial" w:hAnsi="Arial" w:cs="Arial"/>
          <w:sz w:val="24"/>
          <w:szCs w:val="24"/>
        </w:rPr>
      </w:pPr>
    </w:p>
    <w:p w:rsidR="00A65609" w:rsidRPr="00A65609" w:rsidRDefault="00A65609" w:rsidP="00A65609">
      <w:pPr>
        <w:bidi/>
        <w:jc w:val="both"/>
        <w:rPr>
          <w:rFonts w:ascii="Arial" w:hAnsi="Arial" w:cs="Arial"/>
          <w:sz w:val="24"/>
          <w:szCs w:val="24"/>
        </w:rPr>
      </w:pPr>
      <w:r w:rsidRPr="00A65609">
        <w:rPr>
          <w:rFonts w:ascii="Arial" w:hAnsi="Arial" w:cs="Arial" w:hint="eastAsia"/>
          <w:sz w:val="24"/>
          <w:szCs w:val="24"/>
        </w:rPr>
        <w:t>«</w:t>
      </w:r>
      <w:r w:rsidRPr="00A65609">
        <w:rPr>
          <w:rFonts w:ascii="Arial" w:hAnsi="Arial" w:cs="Arial" w:hint="cs"/>
          <w:sz w:val="24"/>
          <w:szCs w:val="24"/>
          <w:rtl/>
        </w:rPr>
        <w:t>آقای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منصور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تقی‏زاده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خوشنویسان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برازنده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شاینده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تبریز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است،در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عین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زبان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پژوهندگان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نویسندگان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شهر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نیز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میباشد</w:t>
      </w:r>
      <w:r w:rsidRPr="00A65609">
        <w:rPr>
          <w:rFonts w:ascii="Arial" w:hAnsi="Arial" w:cs="Arial"/>
          <w:sz w:val="24"/>
          <w:szCs w:val="24"/>
          <w:rtl/>
        </w:rPr>
        <w:t>.</w:t>
      </w:r>
      <w:r w:rsidRPr="00A65609">
        <w:rPr>
          <w:rFonts w:ascii="Arial" w:hAnsi="Arial" w:cs="Arial" w:hint="cs"/>
          <w:sz w:val="24"/>
          <w:szCs w:val="24"/>
          <w:rtl/>
        </w:rPr>
        <w:t>تاکنون‏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آثاری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زمینه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خط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ایشان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چاپ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یک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اثر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چاپ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شده‏اش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تاریخ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درخشان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دوره‏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زمامداری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رضا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شاه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کبیر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کارها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خدمات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برجسته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شاه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احیاءکنندهء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ایران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کهن‏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میباشد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هفتصد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صفحه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متجاوز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لا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اقل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سال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برای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تدوین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صرف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وقت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است</w:t>
      </w:r>
      <w:r w:rsidRPr="00A65609">
        <w:rPr>
          <w:rFonts w:ascii="Arial" w:hAnsi="Arial" w:cs="Arial"/>
          <w:sz w:val="24"/>
          <w:szCs w:val="24"/>
        </w:rPr>
        <w:t>.</w:t>
      </w:r>
    </w:p>
    <w:p w:rsidR="00A65609" w:rsidRPr="00A65609" w:rsidRDefault="00A65609" w:rsidP="00A65609">
      <w:pPr>
        <w:bidi/>
        <w:jc w:val="both"/>
        <w:rPr>
          <w:rFonts w:ascii="Arial" w:hAnsi="Arial" w:cs="Arial"/>
          <w:sz w:val="24"/>
          <w:szCs w:val="24"/>
        </w:rPr>
      </w:pPr>
      <w:r w:rsidRPr="00A65609">
        <w:rPr>
          <w:rFonts w:ascii="Arial" w:hAnsi="Arial" w:cs="Arial" w:hint="cs"/>
          <w:sz w:val="24"/>
          <w:szCs w:val="24"/>
          <w:rtl/>
        </w:rPr>
        <w:t>بطوریکه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هر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خواننده‏ای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علو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ارادت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اوج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صمیمیت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این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مؤلف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سالخورده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را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مفهوم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کلمات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عبارات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دل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برخاسته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درمی‏یابد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اخلاص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آفرین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میگوید</w:t>
      </w:r>
      <w:r w:rsidRPr="00A65609">
        <w:rPr>
          <w:rFonts w:ascii="Arial" w:hAnsi="Arial" w:cs="Arial"/>
          <w:sz w:val="24"/>
          <w:szCs w:val="24"/>
        </w:rPr>
        <w:t>.</w:t>
      </w:r>
    </w:p>
    <w:p w:rsidR="00A65609" w:rsidRPr="00A65609" w:rsidRDefault="00A65609" w:rsidP="00A65609">
      <w:pPr>
        <w:bidi/>
        <w:jc w:val="both"/>
        <w:rPr>
          <w:rFonts w:ascii="Arial" w:hAnsi="Arial" w:cs="Arial"/>
          <w:sz w:val="24"/>
          <w:szCs w:val="24"/>
        </w:rPr>
      </w:pPr>
      <w:r w:rsidRPr="00A65609">
        <w:rPr>
          <w:rFonts w:ascii="Arial" w:hAnsi="Arial" w:cs="Arial" w:hint="cs"/>
          <w:sz w:val="24"/>
          <w:szCs w:val="24"/>
          <w:rtl/>
        </w:rPr>
        <w:t>دیگر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تألیفی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سالهای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اخیر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فراهم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کرده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با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خط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خوش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نمونه‏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را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این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سلسله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گفتارها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ملاحظه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خواهیم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کرد</w:t>
      </w:r>
      <w:r w:rsidRPr="00A65609">
        <w:rPr>
          <w:rFonts w:ascii="Arial" w:hAnsi="Arial" w:cs="Arial"/>
          <w:sz w:val="24"/>
          <w:szCs w:val="24"/>
          <w:rtl/>
        </w:rPr>
        <w:t>.</w:t>
      </w:r>
      <w:r w:rsidRPr="00A65609">
        <w:rPr>
          <w:rFonts w:ascii="Arial" w:hAnsi="Arial" w:cs="Arial" w:hint="cs"/>
          <w:sz w:val="24"/>
          <w:szCs w:val="24"/>
          <w:rtl/>
        </w:rPr>
        <w:t>برشته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تحریر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درآورده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است</w:t>
      </w:r>
      <w:r w:rsidRPr="00A65609">
        <w:rPr>
          <w:rFonts w:ascii="Arial" w:hAnsi="Arial" w:cs="Arial"/>
          <w:sz w:val="24"/>
          <w:szCs w:val="24"/>
          <w:rtl/>
        </w:rPr>
        <w:t xml:space="preserve">. </w:t>
      </w:r>
      <w:r w:rsidRPr="00A65609">
        <w:rPr>
          <w:rFonts w:ascii="Arial" w:hAnsi="Arial" w:cs="Arial" w:hint="cs"/>
          <w:sz w:val="24"/>
          <w:szCs w:val="24"/>
          <w:rtl/>
        </w:rPr>
        <w:t>مجموعهء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معرفی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خوشنویسان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تبریز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می‏باشد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سال</w:t>
      </w:r>
      <w:r w:rsidRPr="00A65609">
        <w:rPr>
          <w:rFonts w:ascii="Arial" w:hAnsi="Arial" w:cs="Arial"/>
          <w:sz w:val="24"/>
          <w:szCs w:val="24"/>
          <w:rtl/>
        </w:rPr>
        <w:t xml:space="preserve"> 1343 </w:t>
      </w:r>
      <w:r w:rsidRPr="00A65609">
        <w:rPr>
          <w:rFonts w:ascii="Arial" w:hAnsi="Arial" w:cs="Arial" w:hint="cs"/>
          <w:sz w:val="24"/>
          <w:szCs w:val="24"/>
          <w:rtl/>
        </w:rPr>
        <w:t>پایان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داده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است‏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این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مجموعه،از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دیباچه‏ای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شروع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میشود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مؤلف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بعنوان</w:t>
      </w:r>
      <w:r w:rsidRPr="00A65609">
        <w:rPr>
          <w:rFonts w:ascii="Arial" w:hAnsi="Arial" w:cs="Arial" w:hint="eastAsia"/>
          <w:sz w:val="24"/>
          <w:szCs w:val="24"/>
          <w:rtl/>
        </w:rPr>
        <w:t>«</w:t>
      </w:r>
      <w:r w:rsidRPr="00A65609">
        <w:rPr>
          <w:rFonts w:ascii="Arial" w:hAnsi="Arial" w:cs="Arial" w:hint="cs"/>
          <w:sz w:val="24"/>
          <w:szCs w:val="24"/>
          <w:rtl/>
        </w:rPr>
        <w:t>پیش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سخن</w:t>
      </w:r>
      <w:r w:rsidRPr="00A65609">
        <w:rPr>
          <w:rFonts w:ascii="Arial" w:hAnsi="Arial" w:cs="Arial" w:hint="eastAsia"/>
          <w:sz w:val="24"/>
          <w:szCs w:val="24"/>
          <w:rtl/>
        </w:rPr>
        <w:t>»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نوشته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است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شمارهء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آینده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درج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میشود</w:t>
      </w:r>
      <w:r w:rsidRPr="00A65609">
        <w:rPr>
          <w:rFonts w:ascii="Arial" w:hAnsi="Arial" w:cs="Arial"/>
          <w:sz w:val="24"/>
          <w:szCs w:val="24"/>
          <w:rtl/>
        </w:rPr>
        <w:t>.</w:t>
      </w:r>
      <w:r w:rsidRPr="00A65609">
        <w:rPr>
          <w:rFonts w:ascii="Arial" w:hAnsi="Arial" w:cs="Arial" w:hint="cs"/>
          <w:sz w:val="24"/>
          <w:szCs w:val="24"/>
          <w:rtl/>
        </w:rPr>
        <w:t>نصرت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اله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فتحی</w:t>
      </w:r>
    </w:p>
    <w:p w:rsidR="00A65609" w:rsidRPr="00A65609" w:rsidRDefault="00A65609" w:rsidP="00A65609">
      <w:pPr>
        <w:bidi/>
        <w:jc w:val="both"/>
        <w:rPr>
          <w:rFonts w:ascii="Arial" w:hAnsi="Arial" w:cs="Arial"/>
          <w:sz w:val="24"/>
          <w:szCs w:val="24"/>
        </w:rPr>
      </w:pPr>
      <w:r w:rsidRPr="00A65609">
        <w:rPr>
          <w:rFonts w:ascii="Arial" w:hAnsi="Arial" w:cs="Arial" w:hint="eastAsia"/>
          <w:sz w:val="24"/>
          <w:szCs w:val="24"/>
        </w:rPr>
        <w:t>«</w:t>
      </w:r>
      <w:r w:rsidRPr="00A65609">
        <w:rPr>
          <w:rFonts w:ascii="Arial" w:hAnsi="Arial" w:cs="Arial" w:hint="cs"/>
          <w:sz w:val="24"/>
          <w:szCs w:val="24"/>
          <w:rtl/>
        </w:rPr>
        <w:t>پدیده‏شناسی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روح</w:t>
      </w:r>
      <w:r w:rsidRPr="00A65609">
        <w:rPr>
          <w:rFonts w:ascii="Arial" w:hAnsi="Arial" w:cs="Arial" w:hint="eastAsia"/>
          <w:sz w:val="24"/>
          <w:szCs w:val="24"/>
          <w:rtl/>
        </w:rPr>
        <w:t>»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اثر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گئورگ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ویلهلم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فریدریش‏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هگل</w:t>
      </w:r>
    </w:p>
    <w:p w:rsidR="00A65609" w:rsidRPr="00A65609" w:rsidRDefault="00A65609" w:rsidP="00A65609">
      <w:pPr>
        <w:bidi/>
        <w:jc w:val="both"/>
        <w:rPr>
          <w:rFonts w:ascii="Arial" w:hAnsi="Arial" w:cs="Arial"/>
          <w:sz w:val="24"/>
          <w:szCs w:val="24"/>
        </w:rPr>
      </w:pPr>
      <w:r w:rsidRPr="00A65609">
        <w:rPr>
          <w:rFonts w:ascii="Arial" w:hAnsi="Arial" w:cs="Arial" w:hint="cs"/>
          <w:sz w:val="24"/>
          <w:szCs w:val="24"/>
          <w:rtl/>
        </w:rPr>
        <w:t>ترجمه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از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زبان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آلمانی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از</w:t>
      </w:r>
      <w:r w:rsidRPr="00A65609">
        <w:rPr>
          <w:rFonts w:ascii="Arial" w:hAnsi="Arial" w:cs="Arial"/>
          <w:sz w:val="24"/>
          <w:szCs w:val="24"/>
          <w:rtl/>
        </w:rPr>
        <w:t>:</w:t>
      </w:r>
      <w:r w:rsidRPr="00A65609">
        <w:rPr>
          <w:rFonts w:ascii="Arial" w:hAnsi="Arial" w:cs="Arial" w:hint="cs"/>
          <w:sz w:val="24"/>
          <w:szCs w:val="24"/>
          <w:rtl/>
        </w:rPr>
        <w:t>محمد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یگانه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آرائی</w:t>
      </w:r>
    </w:p>
    <w:p w:rsidR="00A65609" w:rsidRPr="00A65609" w:rsidRDefault="00A65609" w:rsidP="00A656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5609">
        <w:rPr>
          <w:rFonts w:ascii="Arial" w:hAnsi="Arial" w:cs="Arial" w:hint="eastAsia"/>
          <w:sz w:val="24"/>
          <w:szCs w:val="24"/>
        </w:rPr>
        <w:t>«</w:t>
      </w:r>
      <w:r w:rsidRPr="00A65609">
        <w:rPr>
          <w:rFonts w:ascii="Arial" w:hAnsi="Arial" w:cs="Arial" w:hint="cs"/>
          <w:sz w:val="24"/>
          <w:szCs w:val="24"/>
          <w:rtl/>
        </w:rPr>
        <w:t>پدیده‏شناسی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روح</w:t>
      </w:r>
      <w:r w:rsidRPr="00A65609">
        <w:rPr>
          <w:rFonts w:ascii="Arial" w:hAnsi="Arial" w:cs="Arial" w:hint="eastAsia"/>
          <w:sz w:val="24"/>
          <w:szCs w:val="24"/>
          <w:rtl/>
        </w:rPr>
        <w:t>»</w:t>
      </w:r>
      <w:r w:rsidRPr="00A65609">
        <w:rPr>
          <w:rFonts w:ascii="Arial" w:hAnsi="Arial" w:cs="Arial" w:hint="cs"/>
          <w:sz w:val="24"/>
          <w:szCs w:val="24"/>
          <w:rtl/>
        </w:rPr>
        <w:t>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بزرگترین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اثر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هگل،متفکر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عظیم‏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آلمانست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آینده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نزدیک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دسترس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علاقمندان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ایرانی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قرار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خواهد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گرفت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برای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اینکه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غلطی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چاپی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پیش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نیاید،زیر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نظر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مستقیم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مترجم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در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اروپا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منتشر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خواهد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شد</w:t>
      </w:r>
      <w:r w:rsidRPr="00A65609">
        <w:rPr>
          <w:rFonts w:ascii="Arial" w:hAnsi="Arial" w:cs="Arial"/>
          <w:sz w:val="24"/>
          <w:szCs w:val="24"/>
          <w:rtl/>
        </w:rPr>
        <w:t>.</w:t>
      </w:r>
      <w:r w:rsidRPr="00A65609">
        <w:rPr>
          <w:rFonts w:ascii="Arial" w:hAnsi="Arial" w:cs="Arial" w:hint="cs"/>
          <w:sz w:val="24"/>
          <w:szCs w:val="24"/>
          <w:rtl/>
        </w:rPr>
        <w:t>خواستاران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به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آدرس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زیر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مراجعه</w:t>
      </w:r>
      <w:r w:rsidRPr="00A65609">
        <w:rPr>
          <w:rFonts w:ascii="Arial" w:hAnsi="Arial" w:cs="Arial"/>
          <w:sz w:val="24"/>
          <w:szCs w:val="24"/>
          <w:rtl/>
        </w:rPr>
        <w:t xml:space="preserve"> </w:t>
      </w:r>
      <w:r w:rsidRPr="00A65609">
        <w:rPr>
          <w:rFonts w:ascii="Arial" w:hAnsi="Arial" w:cs="Arial" w:hint="cs"/>
          <w:sz w:val="24"/>
          <w:szCs w:val="24"/>
          <w:rtl/>
        </w:rPr>
        <w:t>کنند</w:t>
      </w:r>
      <w:r w:rsidRPr="00A65609">
        <w:rPr>
          <w:rFonts w:ascii="Arial" w:hAnsi="Arial" w:cs="Arial"/>
          <w:sz w:val="24"/>
          <w:szCs w:val="24"/>
        </w:rPr>
        <w:t>.</w:t>
      </w:r>
      <w:proofErr w:type="gramEnd"/>
    </w:p>
    <w:p w:rsidR="00A65609" w:rsidRPr="00A65609" w:rsidRDefault="00A65609" w:rsidP="00A65609">
      <w:pPr>
        <w:bidi/>
        <w:jc w:val="both"/>
        <w:rPr>
          <w:rFonts w:ascii="Arial" w:hAnsi="Arial" w:cs="Arial"/>
          <w:sz w:val="24"/>
          <w:szCs w:val="24"/>
        </w:rPr>
      </w:pPr>
      <w:r w:rsidRPr="00A65609">
        <w:rPr>
          <w:rFonts w:ascii="Arial" w:hAnsi="Arial" w:cs="Arial"/>
          <w:sz w:val="24"/>
          <w:szCs w:val="24"/>
        </w:rPr>
        <w:t>M.Yeganeh</w:t>
      </w:r>
      <w:proofErr w:type="gramStart"/>
      <w:r w:rsidRPr="00A65609">
        <w:rPr>
          <w:rFonts w:ascii="Arial" w:hAnsi="Arial" w:cs="Arial"/>
          <w:sz w:val="24"/>
          <w:szCs w:val="24"/>
        </w:rPr>
        <w:t>,6</w:t>
      </w:r>
      <w:proofErr w:type="gramEnd"/>
      <w:r w:rsidRPr="00A65609">
        <w:rPr>
          <w:rFonts w:ascii="Arial" w:hAnsi="Arial" w:cs="Arial"/>
          <w:sz w:val="24"/>
          <w:szCs w:val="24"/>
        </w:rPr>
        <w:t xml:space="preserve"> Frankfurt-M 70,Postfach 70 12 70, West-Germany</w:t>
      </w:r>
    </w:p>
    <w:p w:rsidR="00EC338D" w:rsidRPr="00A65609" w:rsidRDefault="00EC338D" w:rsidP="00A6560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A6560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2012-02-10T14:43:00Z</dcterms:created>
  <dcterms:modified xsi:type="dcterms:W3CDTF">2012-02-10T14:43:00Z</dcterms:modified>
</cp:coreProperties>
</file>