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88" w:rsidRPr="00247A88" w:rsidRDefault="00247A88" w:rsidP="00247A88">
      <w:pPr>
        <w:bidi/>
        <w:jc w:val="both"/>
        <w:rPr>
          <w:rFonts w:ascii="Arial" w:hAnsi="Arial" w:cs="Arial"/>
          <w:sz w:val="28"/>
          <w:szCs w:val="28"/>
        </w:rPr>
      </w:pPr>
      <w:r w:rsidRPr="00247A88">
        <w:rPr>
          <w:rFonts w:ascii="Arial" w:hAnsi="Arial" w:cs="Arial" w:hint="cs"/>
          <w:sz w:val="28"/>
          <w:szCs w:val="28"/>
          <w:rtl/>
        </w:rPr>
        <w:t>ابن</w:t>
      </w:r>
      <w:r w:rsidRPr="00247A88">
        <w:rPr>
          <w:rFonts w:ascii="Arial" w:hAnsi="Arial" w:cs="Arial"/>
          <w:sz w:val="28"/>
          <w:szCs w:val="28"/>
          <w:rtl/>
        </w:rPr>
        <w:t xml:space="preserve"> </w:t>
      </w:r>
      <w:r w:rsidRPr="00247A88">
        <w:rPr>
          <w:rFonts w:ascii="Arial" w:hAnsi="Arial" w:cs="Arial" w:hint="cs"/>
          <w:sz w:val="28"/>
          <w:szCs w:val="28"/>
          <w:rtl/>
        </w:rPr>
        <w:t>خلدون</w:t>
      </w:r>
      <w:r w:rsidRPr="00247A88">
        <w:rPr>
          <w:rFonts w:ascii="Arial" w:hAnsi="Arial" w:cs="Arial"/>
          <w:sz w:val="28"/>
          <w:szCs w:val="28"/>
          <w:rtl/>
        </w:rPr>
        <w:t xml:space="preserve"> - </w:t>
      </w:r>
      <w:r w:rsidRPr="00247A88">
        <w:rPr>
          <w:rFonts w:ascii="Arial" w:hAnsi="Arial" w:cs="Arial" w:hint="cs"/>
          <w:sz w:val="28"/>
          <w:szCs w:val="28"/>
          <w:rtl/>
        </w:rPr>
        <w:t>اسبنسر</w:t>
      </w:r>
      <w:r w:rsidRPr="00247A88">
        <w:rPr>
          <w:rFonts w:ascii="Arial" w:hAnsi="Arial" w:cs="Arial"/>
          <w:sz w:val="28"/>
          <w:szCs w:val="28"/>
          <w:rtl/>
        </w:rPr>
        <w:t xml:space="preserve"> (</w:t>
      </w:r>
      <w:r w:rsidRPr="00247A88">
        <w:rPr>
          <w:rFonts w:ascii="Arial" w:hAnsi="Arial" w:cs="Arial" w:hint="cs"/>
          <w:sz w:val="28"/>
          <w:szCs w:val="28"/>
          <w:rtl/>
        </w:rPr>
        <w:t>فلسفه</w:t>
      </w:r>
      <w:r w:rsidRPr="00247A88">
        <w:rPr>
          <w:rFonts w:ascii="Arial" w:hAnsi="Arial" w:cs="Arial"/>
          <w:sz w:val="28"/>
          <w:szCs w:val="28"/>
          <w:rtl/>
        </w:rPr>
        <w:t xml:space="preserve"> </w:t>
      </w:r>
      <w:r w:rsidRPr="00247A88">
        <w:rPr>
          <w:rFonts w:ascii="Arial" w:hAnsi="Arial" w:cs="Arial" w:hint="cs"/>
          <w:sz w:val="28"/>
          <w:szCs w:val="28"/>
          <w:rtl/>
        </w:rPr>
        <w:t>تاریخ</w:t>
      </w:r>
      <w:r w:rsidRPr="00247A88">
        <w:rPr>
          <w:rFonts w:ascii="Arial" w:hAnsi="Arial" w:cs="Arial"/>
          <w:sz w:val="28"/>
          <w:szCs w:val="28"/>
          <w:rtl/>
        </w:rPr>
        <w:t xml:space="preserve"> </w:t>
      </w:r>
      <w:r w:rsidRPr="00247A88">
        <w:rPr>
          <w:rFonts w:ascii="Arial" w:hAnsi="Arial" w:cs="Arial" w:hint="cs"/>
          <w:sz w:val="28"/>
          <w:szCs w:val="28"/>
          <w:rtl/>
        </w:rPr>
        <w:t>و</w:t>
      </w:r>
      <w:r w:rsidRPr="00247A88">
        <w:rPr>
          <w:rFonts w:ascii="Arial" w:hAnsi="Arial" w:cs="Arial"/>
          <w:sz w:val="28"/>
          <w:szCs w:val="28"/>
          <w:rtl/>
        </w:rPr>
        <w:t xml:space="preserve"> </w:t>
      </w:r>
      <w:r w:rsidRPr="00247A88">
        <w:rPr>
          <w:rFonts w:ascii="Arial" w:hAnsi="Arial" w:cs="Arial" w:hint="cs"/>
          <w:sz w:val="28"/>
          <w:szCs w:val="28"/>
          <w:rtl/>
        </w:rPr>
        <w:t>اجتماع</w:t>
      </w:r>
      <w:r w:rsidRPr="00247A88">
        <w:rPr>
          <w:rFonts w:ascii="Arial" w:hAnsi="Arial" w:cs="Arial"/>
          <w:sz w:val="28"/>
          <w:szCs w:val="28"/>
          <w:rtl/>
        </w:rPr>
        <w:t xml:space="preserve">) </w:t>
      </w:r>
    </w:p>
    <w:p w:rsidR="00247A88" w:rsidRPr="00247A88" w:rsidRDefault="00247A88" w:rsidP="00247A88">
      <w:pPr>
        <w:bidi/>
        <w:jc w:val="both"/>
        <w:rPr>
          <w:rFonts w:ascii="Arial" w:hAnsi="Arial" w:cs="Arial"/>
          <w:sz w:val="28"/>
          <w:szCs w:val="28"/>
        </w:rPr>
      </w:pPr>
      <w:r w:rsidRPr="00247A88">
        <w:rPr>
          <w:rFonts w:ascii="Arial" w:hAnsi="Arial" w:cs="Arial" w:hint="cs"/>
          <w:sz w:val="28"/>
          <w:szCs w:val="28"/>
          <w:rtl/>
        </w:rPr>
        <w:t>مدرسی</w:t>
      </w:r>
      <w:r w:rsidRPr="00247A88">
        <w:rPr>
          <w:rFonts w:ascii="Arial" w:hAnsi="Arial" w:cs="Arial"/>
          <w:sz w:val="28"/>
          <w:szCs w:val="28"/>
          <w:rtl/>
        </w:rPr>
        <w:t xml:space="preserve"> </w:t>
      </w:r>
      <w:r w:rsidRPr="00247A88">
        <w:rPr>
          <w:rFonts w:ascii="Arial" w:hAnsi="Arial" w:cs="Arial" w:hint="cs"/>
          <w:sz w:val="28"/>
          <w:szCs w:val="28"/>
          <w:rtl/>
        </w:rPr>
        <w:t>چهاردهی،</w:t>
      </w:r>
      <w:r w:rsidRPr="00247A88">
        <w:rPr>
          <w:rFonts w:ascii="Arial" w:hAnsi="Arial" w:cs="Arial"/>
          <w:sz w:val="28"/>
          <w:szCs w:val="28"/>
          <w:rtl/>
        </w:rPr>
        <w:t xml:space="preserve"> </w:t>
      </w:r>
      <w:r w:rsidRPr="00247A88">
        <w:rPr>
          <w:rFonts w:ascii="Arial" w:hAnsi="Arial" w:cs="Arial" w:hint="cs"/>
          <w:sz w:val="28"/>
          <w:szCs w:val="28"/>
          <w:rtl/>
        </w:rPr>
        <w:t>مرتضی</w:t>
      </w:r>
    </w:p>
    <w:p w:rsidR="00247A88" w:rsidRDefault="00247A88" w:rsidP="00247A88">
      <w:pPr>
        <w:bidi/>
        <w:jc w:val="both"/>
        <w:rPr>
          <w:rFonts w:ascii="Arial" w:hAnsi="Arial" w:cs="Arial"/>
          <w:sz w:val="24"/>
          <w:szCs w:val="24"/>
        </w:rPr>
      </w:pPr>
    </w:p>
    <w:p w:rsidR="00247A88" w:rsidRPr="00247A88" w:rsidRDefault="00247A88" w:rsidP="00247A88">
      <w:pPr>
        <w:bidi/>
        <w:jc w:val="both"/>
        <w:rPr>
          <w:rFonts w:ascii="Arial" w:hAnsi="Arial" w:cs="Arial"/>
          <w:sz w:val="24"/>
          <w:szCs w:val="24"/>
        </w:rPr>
      </w:pPr>
      <w:r w:rsidRPr="00247A88">
        <w:rPr>
          <w:rFonts w:ascii="Arial" w:hAnsi="Arial" w:cs="Arial" w:hint="cs"/>
          <w:sz w:val="24"/>
          <w:szCs w:val="24"/>
          <w:rtl/>
        </w:rPr>
        <w:t>همراهی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تهیهء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روزی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دفاع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آزادی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نخستین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هدف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سبب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اجتماع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انسانی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</w:t>
      </w:r>
      <w:r w:rsidRPr="00247A88">
        <w:rPr>
          <w:rFonts w:ascii="Arial" w:hAnsi="Arial" w:cs="Arial"/>
          <w:sz w:val="24"/>
          <w:szCs w:val="24"/>
        </w:rPr>
        <w:t>.</w:t>
      </w:r>
    </w:p>
    <w:p w:rsidR="00247A88" w:rsidRPr="00247A88" w:rsidRDefault="00247A88" w:rsidP="00247A88">
      <w:pPr>
        <w:bidi/>
        <w:jc w:val="both"/>
        <w:rPr>
          <w:rFonts w:ascii="Arial" w:hAnsi="Arial" w:cs="Arial"/>
          <w:sz w:val="24"/>
          <w:szCs w:val="24"/>
        </w:rPr>
      </w:pPr>
      <w:r w:rsidRPr="00247A88">
        <w:rPr>
          <w:rFonts w:ascii="Arial" w:hAnsi="Arial" w:cs="Arial" w:hint="cs"/>
          <w:sz w:val="24"/>
          <w:szCs w:val="24"/>
          <w:rtl/>
        </w:rPr>
        <w:t>ابن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خلدون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فصل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نخست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کتاب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اول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مقدمه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گوید</w:t>
      </w:r>
      <w:r w:rsidRPr="00247A88">
        <w:rPr>
          <w:rFonts w:ascii="Arial" w:hAnsi="Arial" w:cs="Arial"/>
          <w:sz w:val="24"/>
          <w:szCs w:val="24"/>
        </w:rPr>
        <w:t>:</w:t>
      </w:r>
    </w:p>
    <w:p w:rsidR="00247A88" w:rsidRPr="00247A88" w:rsidRDefault="00247A88" w:rsidP="00247A88">
      <w:pPr>
        <w:bidi/>
        <w:jc w:val="both"/>
        <w:rPr>
          <w:rFonts w:ascii="Arial" w:hAnsi="Arial" w:cs="Arial"/>
          <w:sz w:val="24"/>
          <w:szCs w:val="24"/>
        </w:rPr>
      </w:pPr>
      <w:r w:rsidRPr="00247A88">
        <w:rPr>
          <w:rFonts w:ascii="Arial" w:hAnsi="Arial" w:cs="Arial" w:hint="cs"/>
          <w:sz w:val="24"/>
          <w:szCs w:val="24"/>
          <w:rtl/>
        </w:rPr>
        <w:t>قدرت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یک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انسان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تنهائی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نمی‏تواند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خوراک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ماده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حیاتی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تهیه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کند،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ناگزیر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میگردد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اجتماع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دیگر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هم‏نوعان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خود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تحصیل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نیروی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خود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اقدام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کند،ایشان‏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فراخور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حال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باو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کمک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میکنند</w:t>
      </w:r>
      <w:r w:rsidRPr="00247A88">
        <w:rPr>
          <w:rFonts w:ascii="Arial" w:hAnsi="Arial" w:cs="Arial"/>
          <w:sz w:val="24"/>
          <w:szCs w:val="24"/>
        </w:rPr>
        <w:t>.</w:t>
      </w:r>
    </w:p>
    <w:p w:rsidR="00247A88" w:rsidRPr="00247A88" w:rsidRDefault="00247A88" w:rsidP="00247A8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47A88">
        <w:rPr>
          <w:rFonts w:ascii="Arial" w:hAnsi="Arial" w:cs="Arial" w:hint="eastAsia"/>
          <w:sz w:val="24"/>
          <w:szCs w:val="24"/>
        </w:rPr>
        <w:t>«</w:t>
      </w:r>
      <w:r w:rsidRPr="00247A88">
        <w:rPr>
          <w:rFonts w:ascii="Arial" w:hAnsi="Arial" w:cs="Arial" w:hint="cs"/>
          <w:sz w:val="24"/>
          <w:szCs w:val="24"/>
          <w:rtl/>
        </w:rPr>
        <w:t>هرکس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برای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جان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دفاع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خویشتن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ناچار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بهمراهی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دیگران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بنابراین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هرگاه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تلاش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روزی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برای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خوراک،فراهم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کردن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سلاح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برای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دفاع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ناگزیر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همراهی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یاری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دیگران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می‏باشد</w:t>
      </w:r>
      <w:r w:rsidRPr="00247A88">
        <w:rPr>
          <w:rFonts w:ascii="Arial" w:hAnsi="Arial" w:cs="Arial" w:hint="eastAsia"/>
          <w:sz w:val="24"/>
          <w:szCs w:val="24"/>
          <w:rtl/>
        </w:rPr>
        <w:t>»</w:t>
      </w:r>
      <w:r w:rsidRPr="00247A88">
        <w:rPr>
          <w:rFonts w:ascii="Arial" w:hAnsi="Arial" w:cs="Arial" w:hint="cs"/>
          <w:sz w:val="24"/>
          <w:szCs w:val="24"/>
          <w:rtl/>
        </w:rPr>
        <w:t>بطریق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اولی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اجتماع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ضرورت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کلی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دارد،وگرنه‏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نوع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انسان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بخودی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خود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بدرجه‏ای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کمال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لازمه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آدمیت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نمیرسد</w:t>
      </w:r>
      <w:r w:rsidRPr="00247A88">
        <w:rPr>
          <w:rFonts w:ascii="Arial" w:hAnsi="Arial" w:cs="Arial"/>
          <w:sz w:val="24"/>
          <w:szCs w:val="24"/>
        </w:rPr>
        <w:t>.</w:t>
      </w:r>
      <w:proofErr w:type="gramEnd"/>
    </w:p>
    <w:p w:rsidR="00247A88" w:rsidRPr="00247A88" w:rsidRDefault="00247A88" w:rsidP="00247A88">
      <w:pPr>
        <w:bidi/>
        <w:jc w:val="both"/>
        <w:rPr>
          <w:rFonts w:ascii="Arial" w:hAnsi="Arial" w:cs="Arial"/>
          <w:sz w:val="24"/>
          <w:szCs w:val="24"/>
        </w:rPr>
      </w:pPr>
      <w:r w:rsidRPr="00247A88">
        <w:rPr>
          <w:rFonts w:ascii="Arial" w:hAnsi="Arial" w:cs="Arial" w:hint="cs"/>
          <w:sz w:val="24"/>
          <w:szCs w:val="24"/>
          <w:rtl/>
        </w:rPr>
        <w:t>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فصل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دیگری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گفته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است،اختلاف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مردم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بواسطه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اختلاف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راه‏های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روزی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زیرا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اجتماع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انسانی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لازمه‏اش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همراهی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فراهم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کردن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روزی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است،که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همه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باهم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کوشش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کنند</w:t>
      </w:r>
      <w:r w:rsidRPr="00247A88">
        <w:rPr>
          <w:rFonts w:ascii="Arial" w:hAnsi="Arial" w:cs="Arial"/>
          <w:sz w:val="24"/>
          <w:szCs w:val="24"/>
        </w:rPr>
        <w:t>.</w:t>
      </w:r>
    </w:p>
    <w:p w:rsidR="00247A88" w:rsidRPr="00247A88" w:rsidRDefault="00247A88" w:rsidP="00247A88">
      <w:pPr>
        <w:bidi/>
        <w:jc w:val="both"/>
        <w:rPr>
          <w:rFonts w:ascii="Arial" w:hAnsi="Arial" w:cs="Arial"/>
          <w:sz w:val="24"/>
          <w:szCs w:val="24"/>
        </w:rPr>
      </w:pPr>
      <w:r w:rsidRPr="00247A88">
        <w:rPr>
          <w:rFonts w:ascii="Arial" w:hAnsi="Arial" w:cs="Arial" w:hint="cs"/>
          <w:sz w:val="24"/>
          <w:szCs w:val="24"/>
          <w:rtl/>
        </w:rPr>
        <w:t>فراهم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کردن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روزی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ابتدائی‏ترین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ضروری‏ترین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نیازمندی‏های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فرد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است،هربرت‏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اسبنسر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باره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گوید</w:t>
      </w:r>
      <w:r w:rsidRPr="00247A88">
        <w:rPr>
          <w:rFonts w:ascii="Arial" w:hAnsi="Arial" w:cs="Arial"/>
          <w:sz w:val="24"/>
          <w:szCs w:val="24"/>
        </w:rPr>
        <w:t>:</w:t>
      </w:r>
    </w:p>
    <w:p w:rsidR="00247A88" w:rsidRPr="00247A88" w:rsidRDefault="00247A88" w:rsidP="00247A88">
      <w:pPr>
        <w:bidi/>
        <w:jc w:val="both"/>
        <w:rPr>
          <w:rFonts w:ascii="Arial" w:hAnsi="Arial" w:cs="Arial"/>
          <w:sz w:val="24"/>
          <w:szCs w:val="24"/>
        </w:rPr>
      </w:pPr>
      <w:r w:rsidRPr="00247A88">
        <w:rPr>
          <w:rFonts w:ascii="Arial" w:hAnsi="Arial" w:cs="Arial" w:hint="cs"/>
          <w:sz w:val="24"/>
          <w:szCs w:val="24"/>
          <w:rtl/>
        </w:rPr>
        <w:t>کمک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بدون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اجتماع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فراهم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نمیشود،اجتماعی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هم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بدون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کمک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دستگیری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یکدیگر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ممکن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نیست،وگرنه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افراد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خودبخود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میروند،پراکنده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میشوند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بدست‏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بردگی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غلامی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کنیزی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گرفتار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میگردند</w:t>
      </w:r>
      <w:r w:rsidRPr="00247A88">
        <w:rPr>
          <w:rFonts w:ascii="Arial" w:hAnsi="Arial" w:cs="Arial"/>
          <w:sz w:val="24"/>
          <w:szCs w:val="24"/>
          <w:rtl/>
        </w:rPr>
        <w:t>!!«</w:t>
      </w:r>
      <w:r w:rsidRPr="00247A88">
        <w:rPr>
          <w:rFonts w:ascii="Arial" w:hAnsi="Arial" w:cs="Arial" w:hint="cs"/>
          <w:sz w:val="24"/>
          <w:szCs w:val="24"/>
          <w:rtl/>
        </w:rPr>
        <w:t>یعنی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آن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ملت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مردم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زورمندان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استعمار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استثمار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می‏کنند</w:t>
      </w:r>
      <w:r w:rsidRPr="00247A88">
        <w:rPr>
          <w:rFonts w:ascii="Arial" w:hAnsi="Arial" w:cs="Arial" w:hint="eastAsia"/>
          <w:sz w:val="24"/>
          <w:szCs w:val="24"/>
        </w:rPr>
        <w:t>»</w:t>
      </w:r>
      <w:r w:rsidRPr="00247A88">
        <w:rPr>
          <w:rFonts w:ascii="Arial" w:hAnsi="Arial" w:cs="Arial"/>
          <w:sz w:val="24"/>
          <w:szCs w:val="24"/>
        </w:rPr>
        <w:t>.</w:t>
      </w:r>
    </w:p>
    <w:p w:rsidR="00247A88" w:rsidRPr="00247A88" w:rsidRDefault="00247A88" w:rsidP="00247A88">
      <w:pPr>
        <w:bidi/>
        <w:jc w:val="both"/>
        <w:rPr>
          <w:rFonts w:ascii="Arial" w:hAnsi="Arial" w:cs="Arial"/>
          <w:sz w:val="24"/>
          <w:szCs w:val="24"/>
        </w:rPr>
      </w:pPr>
      <w:r w:rsidRPr="00247A88">
        <w:rPr>
          <w:rFonts w:ascii="Arial" w:hAnsi="Arial" w:cs="Arial" w:hint="cs"/>
          <w:sz w:val="24"/>
          <w:szCs w:val="24"/>
          <w:rtl/>
        </w:rPr>
        <w:t>هدف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همراهی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بیکدیگر،بدست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آوردن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چیزی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یک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نفر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تنهائی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نمیتواند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آن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فراهم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کند،با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کمک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اجتماعی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تهیه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میشود،نمی‏تواند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تنهائی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روزی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تولید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کند،اگر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هم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موفق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شود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تلاش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معاش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تنهائی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کامیاب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گردد،بسختی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جان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کندن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لقمه</w:t>
      </w:r>
      <w:r>
        <w:rPr>
          <w:rFonts w:ascii="Arial" w:hAnsi="Arial" w:cs="Arial"/>
          <w:sz w:val="24"/>
          <w:szCs w:val="24"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نانی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بدست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خواهد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آورد،با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آنکه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اثر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اجتماع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همراهی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بیکدیگر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این‏گونه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کارها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بآسانی‏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فراهم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میشود،بهمین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روش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برای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دفاع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یک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نفر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توانائی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آن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ندارد،از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خود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نگاهداری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کند</w:t>
      </w:r>
      <w:r w:rsidRPr="00247A88">
        <w:rPr>
          <w:rFonts w:ascii="Arial" w:hAnsi="Arial" w:cs="Arial"/>
          <w:sz w:val="24"/>
          <w:szCs w:val="24"/>
          <w:rtl/>
        </w:rPr>
        <w:t>!.</w:t>
      </w:r>
      <w:r w:rsidRPr="00247A88">
        <w:rPr>
          <w:rFonts w:ascii="Arial" w:hAnsi="Arial" w:cs="Arial" w:hint="cs"/>
          <w:sz w:val="24"/>
          <w:szCs w:val="24"/>
          <w:rtl/>
        </w:rPr>
        <w:t>با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آنکه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اجتماع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دفاع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افراد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اصل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کلی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است،اجتماع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هم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برای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همین‏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هدف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پدید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آمده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</w:t>
      </w:r>
      <w:r w:rsidRPr="00247A88">
        <w:rPr>
          <w:rFonts w:ascii="Arial" w:hAnsi="Arial" w:cs="Arial"/>
          <w:sz w:val="24"/>
          <w:szCs w:val="24"/>
        </w:rPr>
        <w:t>.</w:t>
      </w:r>
    </w:p>
    <w:p w:rsidR="00247A88" w:rsidRPr="00247A88" w:rsidRDefault="00247A88" w:rsidP="00247A88">
      <w:pPr>
        <w:bidi/>
        <w:jc w:val="both"/>
        <w:rPr>
          <w:rFonts w:ascii="Arial" w:hAnsi="Arial" w:cs="Arial"/>
          <w:sz w:val="24"/>
          <w:szCs w:val="24"/>
        </w:rPr>
      </w:pPr>
      <w:r w:rsidRPr="00247A88">
        <w:rPr>
          <w:rFonts w:ascii="Arial" w:hAnsi="Arial" w:cs="Arial" w:hint="cs"/>
          <w:sz w:val="24"/>
          <w:szCs w:val="24"/>
          <w:rtl/>
        </w:rPr>
        <w:t>سپس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اسبنسر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یادآور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شده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چگونه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چه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کاری؟با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کدام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کمک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اجتماع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میتواند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برای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خود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خوراک،پوشاک،سایر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نیازمندها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فراهم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نماید،در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برابر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دشمن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چگونه‏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سلاح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آماده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میسازد،تأثیر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این‏گونه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کارها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تا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چه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اندازه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است؟</w:t>
      </w:r>
      <w:r w:rsidRPr="00247A88">
        <w:rPr>
          <w:rFonts w:ascii="Arial" w:hAnsi="Arial" w:cs="Arial"/>
          <w:sz w:val="24"/>
          <w:szCs w:val="24"/>
          <w:rtl/>
        </w:rPr>
        <w:t>!</w:t>
      </w:r>
      <w:r w:rsidRPr="00247A88">
        <w:rPr>
          <w:rFonts w:ascii="Arial" w:hAnsi="Arial" w:cs="Arial" w:hint="cs"/>
          <w:sz w:val="24"/>
          <w:szCs w:val="24"/>
          <w:rtl/>
        </w:rPr>
        <w:t>باین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پایه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انسان‏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بدرجه‏های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کمالی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رساند،از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وحشی‏گری،بربریت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بیرون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آورد،به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بالاترین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درجه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تمدن‏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برساند</w:t>
      </w:r>
      <w:r w:rsidRPr="00247A88">
        <w:rPr>
          <w:rFonts w:ascii="Arial" w:hAnsi="Arial" w:cs="Arial"/>
          <w:sz w:val="24"/>
          <w:szCs w:val="24"/>
          <w:rtl/>
        </w:rPr>
        <w:t>.</w:t>
      </w:r>
      <w:r w:rsidRPr="00247A88">
        <w:rPr>
          <w:rFonts w:ascii="Arial" w:hAnsi="Arial" w:cs="Arial" w:hint="cs"/>
          <w:sz w:val="24"/>
          <w:szCs w:val="24"/>
          <w:rtl/>
        </w:rPr>
        <w:t>دانشمند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انگلیسی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مثل‏ها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آورد،شاهدها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بیان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داشت،چگونه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بچه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کیفیت‏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بشر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کنونی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باید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همراهی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یکدیگر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بکوشد؟</w:t>
      </w:r>
      <w:r w:rsidRPr="00247A88">
        <w:rPr>
          <w:rFonts w:ascii="Arial" w:hAnsi="Arial" w:cs="Arial"/>
          <w:sz w:val="24"/>
          <w:szCs w:val="24"/>
          <w:rtl/>
        </w:rPr>
        <w:t>!</w:t>
      </w:r>
      <w:r w:rsidRPr="00247A88">
        <w:rPr>
          <w:rFonts w:ascii="Arial" w:hAnsi="Arial" w:cs="Arial" w:hint="cs"/>
          <w:sz w:val="24"/>
          <w:szCs w:val="24"/>
          <w:rtl/>
        </w:rPr>
        <w:t>زیرا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انسان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درجه‏های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زندگانی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نخستین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پیمود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پشت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سر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گذاشت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بجامعه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شهرنشینی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تمدن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امروز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قلب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ماهیت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کرد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راه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یافت،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مهین‏پرستی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یکی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دیگر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مرحله‏های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ترقی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برای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اجتماع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انسانی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</w:t>
      </w:r>
      <w:r w:rsidRPr="00247A88">
        <w:rPr>
          <w:rFonts w:ascii="Arial" w:hAnsi="Arial" w:cs="Arial"/>
          <w:sz w:val="24"/>
          <w:szCs w:val="24"/>
        </w:rPr>
        <w:t>.</w:t>
      </w:r>
    </w:p>
    <w:p w:rsidR="00247A88" w:rsidRPr="00247A88" w:rsidRDefault="00247A88" w:rsidP="00247A88">
      <w:pPr>
        <w:bidi/>
        <w:jc w:val="both"/>
        <w:rPr>
          <w:rFonts w:ascii="Arial" w:hAnsi="Arial" w:cs="Arial"/>
          <w:sz w:val="24"/>
          <w:szCs w:val="24"/>
        </w:rPr>
      </w:pPr>
      <w:r w:rsidRPr="00247A88">
        <w:rPr>
          <w:rFonts w:ascii="Arial" w:hAnsi="Arial" w:cs="Arial" w:hint="cs"/>
          <w:sz w:val="24"/>
          <w:szCs w:val="24"/>
          <w:rtl/>
        </w:rPr>
        <w:t>هربرت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اسبنسر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میگوید</w:t>
      </w:r>
      <w:r w:rsidRPr="00247A88">
        <w:rPr>
          <w:rFonts w:ascii="Arial" w:hAnsi="Arial" w:cs="Arial"/>
          <w:sz w:val="24"/>
          <w:szCs w:val="24"/>
          <w:rtl/>
        </w:rPr>
        <w:t>:</w:t>
      </w:r>
      <w:r w:rsidRPr="00247A88">
        <w:rPr>
          <w:rFonts w:ascii="Arial" w:hAnsi="Arial" w:cs="Arial" w:hint="cs"/>
          <w:sz w:val="24"/>
          <w:szCs w:val="24"/>
          <w:rtl/>
        </w:rPr>
        <w:t>اجتماع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لازمه‏اش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بهم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پیوستگی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طبیعت‏ها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</w:t>
      </w:r>
      <w:r w:rsidRPr="00247A88">
        <w:rPr>
          <w:rFonts w:ascii="Arial" w:hAnsi="Arial" w:cs="Arial"/>
          <w:sz w:val="24"/>
          <w:szCs w:val="24"/>
          <w:rtl/>
        </w:rPr>
        <w:t>.</w:t>
      </w:r>
      <w:r w:rsidRPr="00247A88">
        <w:rPr>
          <w:rFonts w:ascii="Arial" w:hAnsi="Arial" w:cs="Arial" w:hint="cs"/>
          <w:sz w:val="24"/>
          <w:szCs w:val="24"/>
          <w:rtl/>
        </w:rPr>
        <w:t>وجود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پیوستگی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پیوند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خانواده‏ها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</w:t>
      </w:r>
      <w:r w:rsidRPr="00247A88">
        <w:rPr>
          <w:rFonts w:ascii="Arial" w:hAnsi="Arial" w:cs="Arial"/>
          <w:sz w:val="24"/>
          <w:szCs w:val="24"/>
          <w:rtl/>
        </w:rPr>
        <w:t>.</w:t>
      </w:r>
      <w:r w:rsidRPr="00247A88">
        <w:rPr>
          <w:rFonts w:ascii="Arial" w:hAnsi="Arial" w:cs="Arial" w:hint="cs"/>
          <w:sz w:val="24"/>
          <w:szCs w:val="24"/>
          <w:rtl/>
        </w:rPr>
        <w:t>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اثر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ارث،خصوصیات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خانوادگی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پدید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می‏آید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برای‏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تأیید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نظر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شاهدهائی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میآورد</w:t>
      </w:r>
      <w:r w:rsidRPr="00247A88">
        <w:rPr>
          <w:rFonts w:ascii="Arial" w:hAnsi="Arial" w:cs="Arial"/>
          <w:sz w:val="24"/>
          <w:szCs w:val="24"/>
          <w:rtl/>
        </w:rPr>
        <w:t>.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گفته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</w:t>
      </w:r>
      <w:r w:rsidRPr="00247A88">
        <w:rPr>
          <w:rFonts w:ascii="Arial" w:hAnsi="Arial" w:cs="Arial"/>
          <w:sz w:val="24"/>
          <w:szCs w:val="24"/>
          <w:rtl/>
        </w:rPr>
        <w:t>:</w:t>
      </w:r>
      <w:r w:rsidRPr="00247A88">
        <w:rPr>
          <w:rFonts w:ascii="Arial" w:hAnsi="Arial" w:cs="Arial" w:hint="cs"/>
          <w:sz w:val="24"/>
          <w:szCs w:val="24"/>
          <w:rtl/>
        </w:rPr>
        <w:t>این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امر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دیرترین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زمان‏ها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معروف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متداول‏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بود</w:t>
      </w:r>
      <w:r w:rsidRPr="00247A88">
        <w:rPr>
          <w:rFonts w:ascii="Arial" w:hAnsi="Arial" w:cs="Arial"/>
          <w:sz w:val="24"/>
          <w:szCs w:val="24"/>
          <w:rtl/>
        </w:rPr>
        <w:t>.</w:t>
      </w:r>
      <w:r w:rsidRPr="00247A88">
        <w:rPr>
          <w:rFonts w:ascii="Arial" w:hAnsi="Arial" w:cs="Arial" w:hint="cs"/>
          <w:sz w:val="24"/>
          <w:szCs w:val="24"/>
          <w:rtl/>
        </w:rPr>
        <w:t>مثلا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هیرودوت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مورخ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بزرگ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یونانی،موجبات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پیوستگی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ارتباط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شعبه‏های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مختلف‏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دسته‏ها،قبیله‏های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یونانی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باین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روش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بیان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داشت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امور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اینها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روشن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ساخت</w:t>
      </w:r>
      <w:r w:rsidRPr="00247A88">
        <w:rPr>
          <w:rFonts w:ascii="Arial" w:hAnsi="Arial" w:cs="Arial"/>
          <w:sz w:val="24"/>
          <w:szCs w:val="24"/>
        </w:rPr>
        <w:t>.</w:t>
      </w:r>
    </w:p>
    <w:p w:rsidR="00247A88" w:rsidRPr="00247A88" w:rsidRDefault="00247A88" w:rsidP="00247A88">
      <w:pPr>
        <w:bidi/>
        <w:jc w:val="both"/>
        <w:rPr>
          <w:rFonts w:ascii="Arial" w:hAnsi="Arial" w:cs="Arial"/>
          <w:sz w:val="24"/>
          <w:szCs w:val="24"/>
        </w:rPr>
      </w:pPr>
      <w:r w:rsidRPr="00247A88">
        <w:rPr>
          <w:rFonts w:ascii="Arial" w:hAnsi="Arial" w:cs="Arial" w:hint="cs"/>
          <w:sz w:val="24"/>
          <w:szCs w:val="24"/>
          <w:rtl/>
        </w:rPr>
        <w:t>اول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خون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دوم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لغت،زبان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سوم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مذهب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چهارم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بهره‏ها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امور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اخلاقی</w:t>
      </w:r>
      <w:r w:rsidRPr="00247A88">
        <w:rPr>
          <w:rFonts w:ascii="Arial" w:hAnsi="Arial" w:cs="Arial"/>
          <w:sz w:val="24"/>
          <w:szCs w:val="24"/>
        </w:rPr>
        <w:t>.</w:t>
      </w:r>
    </w:p>
    <w:p w:rsidR="00247A88" w:rsidRPr="00247A88" w:rsidRDefault="00247A88" w:rsidP="00247A88">
      <w:pPr>
        <w:bidi/>
        <w:jc w:val="both"/>
        <w:rPr>
          <w:rFonts w:ascii="Arial" w:hAnsi="Arial" w:cs="Arial"/>
          <w:sz w:val="24"/>
          <w:szCs w:val="24"/>
        </w:rPr>
      </w:pPr>
      <w:r w:rsidRPr="00247A88">
        <w:rPr>
          <w:rFonts w:ascii="Arial" w:hAnsi="Arial" w:cs="Arial" w:hint="cs"/>
          <w:sz w:val="24"/>
          <w:szCs w:val="24"/>
          <w:rtl/>
        </w:rPr>
        <w:lastRenderedPageBreak/>
        <w:t>بعد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بیان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نمود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چگونه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نداشتن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پیوستگی،هم‏جنس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نبودن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برخی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ملت‏ها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بیکدیگر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اقوام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قدیم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سبب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نابود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شدنشان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گردید،بدست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بیگانگان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رفتند</w:t>
      </w:r>
      <w:r w:rsidRPr="00247A88">
        <w:rPr>
          <w:rFonts w:ascii="Arial" w:hAnsi="Arial" w:cs="Arial"/>
          <w:sz w:val="24"/>
          <w:szCs w:val="24"/>
        </w:rPr>
        <w:t>!</w:t>
      </w:r>
    </w:p>
    <w:p w:rsidR="00247A88" w:rsidRPr="00247A88" w:rsidRDefault="00247A88" w:rsidP="00247A88">
      <w:pPr>
        <w:bidi/>
        <w:jc w:val="both"/>
        <w:rPr>
          <w:rFonts w:ascii="Arial" w:hAnsi="Arial" w:cs="Arial"/>
          <w:sz w:val="24"/>
          <w:szCs w:val="24"/>
        </w:rPr>
      </w:pPr>
      <w:r w:rsidRPr="00247A88">
        <w:rPr>
          <w:rFonts w:ascii="Arial" w:hAnsi="Arial" w:cs="Arial" w:hint="cs"/>
          <w:sz w:val="24"/>
          <w:szCs w:val="24"/>
          <w:rtl/>
        </w:rPr>
        <w:t>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مورد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مثال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میزند،و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شاهد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میپردازد،از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رفتن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سلطنت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هندوستان‏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تسلط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انگلستان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مثال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میآورد،نتیجه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می‏گیرد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آنان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تعصب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ملی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شایسته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بهم‏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پیوستگی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افراد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ملت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زنده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بیکدیگر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دور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بیگانه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بودند؟</w:t>
      </w:r>
      <w:r w:rsidRPr="00247A88">
        <w:rPr>
          <w:rFonts w:ascii="Arial" w:hAnsi="Arial" w:cs="Arial"/>
          <w:sz w:val="24"/>
          <w:szCs w:val="24"/>
        </w:rPr>
        <w:t>!</w:t>
      </w:r>
    </w:p>
    <w:p w:rsidR="00247A88" w:rsidRPr="00247A88" w:rsidRDefault="00247A88" w:rsidP="00247A8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47A88">
        <w:rPr>
          <w:rFonts w:ascii="Arial" w:hAnsi="Arial" w:cs="Arial"/>
          <w:sz w:val="24"/>
          <w:szCs w:val="24"/>
        </w:rPr>
        <w:t>-</w:t>
      </w:r>
      <w:r w:rsidRPr="00247A88">
        <w:rPr>
          <w:rFonts w:ascii="Arial" w:hAnsi="Arial" w:cs="Arial" w:hint="cs"/>
          <w:sz w:val="24"/>
          <w:szCs w:val="24"/>
          <w:rtl/>
        </w:rPr>
        <w:t>زندگانی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بدوی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برای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اجتماع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شهری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بخیر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صلاح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نزدیک‏تر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</w:t>
      </w:r>
      <w:r w:rsidRPr="00247A88">
        <w:rPr>
          <w:rFonts w:ascii="Arial" w:hAnsi="Arial" w:cs="Arial"/>
          <w:sz w:val="24"/>
          <w:szCs w:val="24"/>
        </w:rPr>
        <w:t>.</w:t>
      </w:r>
      <w:proofErr w:type="gramEnd"/>
    </w:p>
    <w:p w:rsidR="00247A88" w:rsidRPr="00247A88" w:rsidRDefault="00247A88" w:rsidP="00247A88">
      <w:pPr>
        <w:bidi/>
        <w:jc w:val="both"/>
        <w:rPr>
          <w:rFonts w:ascii="Arial" w:hAnsi="Arial" w:cs="Arial"/>
          <w:sz w:val="24"/>
          <w:szCs w:val="24"/>
        </w:rPr>
      </w:pPr>
      <w:r w:rsidRPr="00247A88">
        <w:rPr>
          <w:rFonts w:ascii="Arial" w:hAnsi="Arial" w:cs="Arial" w:hint="cs"/>
          <w:sz w:val="24"/>
          <w:szCs w:val="24"/>
          <w:rtl/>
        </w:rPr>
        <w:t>ابن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خلدون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گوید</w:t>
      </w:r>
      <w:r w:rsidRPr="00247A88">
        <w:rPr>
          <w:rFonts w:ascii="Arial" w:hAnsi="Arial" w:cs="Arial"/>
          <w:sz w:val="24"/>
          <w:szCs w:val="24"/>
          <w:rtl/>
        </w:rPr>
        <w:t>:</w:t>
      </w:r>
      <w:r w:rsidRPr="00247A88">
        <w:rPr>
          <w:rFonts w:ascii="Arial" w:hAnsi="Arial" w:cs="Arial" w:hint="cs"/>
          <w:sz w:val="24"/>
          <w:szCs w:val="24"/>
          <w:rtl/>
        </w:rPr>
        <w:t>بشر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نخستین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روی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فطرت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ذاتی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خود،آمادگی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قبول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یا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هرگونه‏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خیر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شر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دارد،زیرا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بقاعده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فطرت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طبیعت،در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دریافت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خیر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بردن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شرارت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ذاتی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است‏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کوشش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میکند</w:t>
      </w:r>
      <w:r w:rsidRPr="00247A88">
        <w:rPr>
          <w:rFonts w:ascii="Arial" w:hAnsi="Arial" w:cs="Arial"/>
          <w:sz w:val="24"/>
          <w:szCs w:val="24"/>
          <w:rtl/>
        </w:rPr>
        <w:t>.</w:t>
      </w:r>
      <w:r w:rsidRPr="00247A88">
        <w:rPr>
          <w:rFonts w:ascii="Arial" w:hAnsi="Arial" w:cs="Arial" w:hint="cs"/>
          <w:sz w:val="24"/>
          <w:szCs w:val="24"/>
          <w:rtl/>
        </w:rPr>
        <w:t>ولی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اجتماع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مردم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شهر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آبادانی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اثر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تمایل،دل‏بستگی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لذت‏ها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خوش</w:t>
      </w:r>
      <w:r w:rsidRPr="00247A88">
        <w:rPr>
          <w:rFonts w:ascii="Arial" w:hAnsi="Arial" w:cs="Arial"/>
          <w:sz w:val="24"/>
          <w:szCs w:val="24"/>
          <w:rtl/>
        </w:rPr>
        <w:t xml:space="preserve">- </w:t>
      </w:r>
      <w:r w:rsidRPr="00247A88">
        <w:rPr>
          <w:rFonts w:ascii="Arial" w:hAnsi="Arial" w:cs="Arial" w:hint="cs"/>
          <w:sz w:val="24"/>
          <w:szCs w:val="24"/>
          <w:rtl/>
        </w:rPr>
        <w:t>گذرانی‏ها،توجه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مردم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بدنیا،فرو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رفتن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شهوت‏ها،آلودگی‏ها،ایشان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آنچه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راه‏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نیک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خوش‏بختی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داشته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است،وگرنه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مردم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دیه‏ها،ساکنان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بادیه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نیز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مانند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شهریان‏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مایل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بامور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دینا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لذت‏های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آن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هستند،لیکن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باب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ضرورت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باندازه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نیازمندی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است،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زیاده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آن‏که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خوش‏گذرانی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عیش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نوش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آنان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اسراف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تبذیر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باشد،از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جهت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به‏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اسباب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شهوت‏رانی‏ها،لذت‏ها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باندازه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ضرورت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کفایت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میکنند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بهمین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سبب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بسیاری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کارهای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زشت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شهریان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میکنند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کمتر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آلودگی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دارند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پس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باین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سبب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بفطرت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نخستین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بشری‏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نزدیک‏تر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هستند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بهمان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اندازه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از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کارهای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ناپسند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و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زشت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اخلاقی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دورتر</w:t>
      </w:r>
      <w:r w:rsidRPr="00247A88">
        <w:rPr>
          <w:rFonts w:ascii="Arial" w:hAnsi="Arial" w:cs="Arial"/>
          <w:sz w:val="24"/>
          <w:szCs w:val="24"/>
          <w:rtl/>
        </w:rPr>
        <w:t xml:space="preserve"> </w:t>
      </w:r>
      <w:r w:rsidRPr="00247A88">
        <w:rPr>
          <w:rFonts w:ascii="Arial" w:hAnsi="Arial" w:cs="Arial" w:hint="cs"/>
          <w:sz w:val="24"/>
          <w:szCs w:val="24"/>
          <w:rtl/>
        </w:rPr>
        <w:t>میشوند</w:t>
      </w:r>
      <w:r w:rsidRPr="00247A88">
        <w:rPr>
          <w:rFonts w:ascii="Arial" w:hAnsi="Arial" w:cs="Arial"/>
          <w:sz w:val="24"/>
          <w:szCs w:val="24"/>
        </w:rPr>
        <w:t>!!</w:t>
      </w:r>
    </w:p>
    <w:p w:rsidR="008E1E3E" w:rsidRPr="00247A88" w:rsidRDefault="008E1E3E" w:rsidP="00247A88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247A8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DAF"/>
    <w:rsid w:val="00091C38"/>
    <w:rsid w:val="000E0C80"/>
    <w:rsid w:val="001E22B2"/>
    <w:rsid w:val="00247A88"/>
    <w:rsid w:val="003D6B6C"/>
    <w:rsid w:val="003E0356"/>
    <w:rsid w:val="00437792"/>
    <w:rsid w:val="00563B9E"/>
    <w:rsid w:val="005D3CF7"/>
    <w:rsid w:val="00614867"/>
    <w:rsid w:val="006C0283"/>
    <w:rsid w:val="00723E6D"/>
    <w:rsid w:val="00756869"/>
    <w:rsid w:val="007A21E8"/>
    <w:rsid w:val="0088798C"/>
    <w:rsid w:val="008E1E3E"/>
    <w:rsid w:val="009F23E9"/>
    <w:rsid w:val="00A07DAF"/>
    <w:rsid w:val="00A62CD3"/>
    <w:rsid w:val="00A72E21"/>
    <w:rsid w:val="00AC3505"/>
    <w:rsid w:val="00AC5687"/>
    <w:rsid w:val="00CA7711"/>
    <w:rsid w:val="00CB4006"/>
    <w:rsid w:val="00D20968"/>
    <w:rsid w:val="00D223AE"/>
    <w:rsid w:val="00D32192"/>
    <w:rsid w:val="00D61962"/>
    <w:rsid w:val="00D95DB0"/>
    <w:rsid w:val="00DE467B"/>
    <w:rsid w:val="00E02B0F"/>
    <w:rsid w:val="00F66C0D"/>
    <w:rsid w:val="00FC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2012-02-04T18:23:00Z</dcterms:created>
  <dcterms:modified xsi:type="dcterms:W3CDTF">2012-02-04T18:23:00Z</dcterms:modified>
</cp:coreProperties>
</file>