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AE" w:rsidRPr="00D223AE" w:rsidRDefault="00D223AE" w:rsidP="00D223AE">
      <w:pPr>
        <w:bidi/>
        <w:jc w:val="both"/>
        <w:rPr>
          <w:rFonts w:ascii="Arial" w:hAnsi="Arial" w:cs="Arial"/>
          <w:sz w:val="28"/>
          <w:szCs w:val="28"/>
        </w:rPr>
      </w:pPr>
      <w:r w:rsidRPr="00D223AE">
        <w:rPr>
          <w:rFonts w:ascii="Arial" w:hAnsi="Arial" w:cs="Arial" w:hint="cs"/>
          <w:sz w:val="28"/>
          <w:szCs w:val="28"/>
          <w:rtl/>
        </w:rPr>
        <w:t>اسناد</w:t>
      </w:r>
      <w:r w:rsidRPr="00D223AE">
        <w:rPr>
          <w:rFonts w:ascii="Arial" w:hAnsi="Arial" w:cs="Arial"/>
          <w:sz w:val="28"/>
          <w:szCs w:val="28"/>
          <w:rtl/>
        </w:rPr>
        <w:t xml:space="preserve"> </w:t>
      </w:r>
      <w:r w:rsidRPr="00D223AE">
        <w:rPr>
          <w:rFonts w:ascii="Arial" w:hAnsi="Arial" w:cs="Arial" w:hint="cs"/>
          <w:sz w:val="28"/>
          <w:szCs w:val="28"/>
          <w:rtl/>
        </w:rPr>
        <w:t>تاریخی</w:t>
      </w:r>
      <w:r w:rsidRPr="00D223AE">
        <w:rPr>
          <w:rFonts w:ascii="Arial" w:hAnsi="Arial" w:cs="Arial"/>
          <w:sz w:val="28"/>
          <w:szCs w:val="28"/>
          <w:rtl/>
        </w:rPr>
        <w:t xml:space="preserve"> </w:t>
      </w:r>
    </w:p>
    <w:p w:rsidR="00D223AE" w:rsidRDefault="00D223AE" w:rsidP="00D223AE">
      <w:pPr>
        <w:bidi/>
        <w:jc w:val="both"/>
        <w:rPr>
          <w:rFonts w:ascii="Arial" w:hAnsi="Arial" w:cs="Arial"/>
          <w:sz w:val="24"/>
          <w:szCs w:val="24"/>
        </w:rPr>
      </w:pPr>
    </w:p>
    <w:p w:rsidR="00D223AE" w:rsidRPr="00D223AE" w:rsidRDefault="00D223AE" w:rsidP="00D223AE">
      <w:pPr>
        <w:bidi/>
        <w:jc w:val="both"/>
        <w:rPr>
          <w:rFonts w:ascii="Arial" w:hAnsi="Arial" w:cs="Arial"/>
          <w:sz w:val="24"/>
          <w:szCs w:val="24"/>
        </w:rPr>
      </w:pPr>
      <w:r w:rsidRPr="00D223AE">
        <w:rPr>
          <w:rFonts w:ascii="Arial" w:hAnsi="Arial" w:cs="Arial" w:hint="cs"/>
          <w:sz w:val="24"/>
          <w:szCs w:val="24"/>
          <w:rtl/>
        </w:rPr>
        <w:t>صاحبقرانیه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دوشنبه</w:t>
      </w:r>
      <w:r w:rsidRPr="00D223AE">
        <w:rPr>
          <w:rFonts w:ascii="Arial" w:hAnsi="Arial" w:cs="Arial"/>
          <w:sz w:val="24"/>
          <w:szCs w:val="24"/>
          <w:rtl/>
        </w:rPr>
        <w:t xml:space="preserve"> 16 </w:t>
      </w:r>
      <w:r w:rsidRPr="00D223AE">
        <w:rPr>
          <w:rFonts w:ascii="Arial" w:hAnsi="Arial" w:cs="Arial" w:hint="cs"/>
          <w:sz w:val="24"/>
          <w:szCs w:val="24"/>
          <w:rtl/>
        </w:rPr>
        <w:t>ربیع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الاول</w:t>
      </w:r>
      <w:r w:rsidRPr="00D223AE">
        <w:rPr>
          <w:rFonts w:ascii="Arial" w:hAnsi="Arial" w:cs="Arial"/>
          <w:sz w:val="24"/>
          <w:szCs w:val="24"/>
          <w:rtl/>
        </w:rPr>
        <w:t xml:space="preserve"> 1315</w:t>
      </w:r>
    </w:p>
    <w:p w:rsidR="00D223AE" w:rsidRPr="00D223AE" w:rsidRDefault="00D223AE" w:rsidP="00D223AE">
      <w:pPr>
        <w:bidi/>
        <w:jc w:val="both"/>
        <w:rPr>
          <w:rFonts w:ascii="Arial" w:hAnsi="Arial" w:cs="Arial"/>
          <w:sz w:val="24"/>
          <w:szCs w:val="24"/>
        </w:rPr>
      </w:pPr>
      <w:r w:rsidRPr="00D223AE">
        <w:rPr>
          <w:rFonts w:ascii="Arial" w:hAnsi="Arial" w:cs="Arial" w:hint="cs"/>
          <w:sz w:val="24"/>
          <w:szCs w:val="24"/>
          <w:rtl/>
        </w:rPr>
        <w:t>این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نامه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توسط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امین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الدوله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تحریر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شده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و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در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حاشیه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آن‏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مظفر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الدینشاه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بخط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خود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دستوراتی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داده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که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ذیلا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ملاحظه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میفرمائید</w:t>
      </w:r>
      <w:r w:rsidRPr="00D223AE">
        <w:rPr>
          <w:rFonts w:ascii="Arial" w:hAnsi="Arial" w:cs="Arial"/>
          <w:sz w:val="24"/>
          <w:szCs w:val="24"/>
        </w:rPr>
        <w:t>.</w:t>
      </w:r>
    </w:p>
    <w:p w:rsidR="00D223AE" w:rsidRPr="00D223AE" w:rsidRDefault="00D223AE" w:rsidP="00D223AE">
      <w:pPr>
        <w:bidi/>
        <w:jc w:val="both"/>
        <w:rPr>
          <w:rFonts w:ascii="Arial" w:hAnsi="Arial" w:cs="Arial"/>
          <w:sz w:val="24"/>
          <w:szCs w:val="24"/>
        </w:rPr>
      </w:pPr>
      <w:r w:rsidRPr="00D223AE">
        <w:rPr>
          <w:rFonts w:ascii="Arial" w:hAnsi="Arial" w:cs="Arial" w:hint="cs"/>
          <w:sz w:val="24"/>
          <w:szCs w:val="24"/>
          <w:rtl/>
        </w:rPr>
        <w:t>خدمت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جناب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مستطاب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اجل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اکرم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افخم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آقای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امیر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نظام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دام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اجلاله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العالی</w:t>
      </w:r>
    </w:p>
    <w:p w:rsidR="00D223AE" w:rsidRPr="00D223AE" w:rsidRDefault="00D223AE" w:rsidP="00D223AE">
      <w:pPr>
        <w:bidi/>
        <w:jc w:val="both"/>
        <w:rPr>
          <w:rFonts w:ascii="Arial" w:hAnsi="Arial" w:cs="Arial"/>
          <w:sz w:val="24"/>
          <w:szCs w:val="24"/>
        </w:rPr>
      </w:pPr>
      <w:r w:rsidRPr="00D223AE">
        <w:rPr>
          <w:rFonts w:ascii="Arial" w:hAnsi="Arial" w:cs="Arial" w:hint="cs"/>
          <w:sz w:val="24"/>
          <w:szCs w:val="24"/>
          <w:rtl/>
        </w:rPr>
        <w:t>دستخط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انجم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نقط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ملوکانه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را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عینا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زیارت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خواهید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کرد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فصلی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هم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بالمشافهه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العله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مقرر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فرمودند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بنده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و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جناب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مستطاب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اجل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اکرم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وزیر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امور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خارجه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دام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اجلاله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خدمت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جناب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مستطابعالی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عرض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کنیم‏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چون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در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مخابره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حضوری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تلگراف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مقدمات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امر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بیکدرجه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معلوم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خاطر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عالی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شده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است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و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علم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محیط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و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اطلاعات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کافیه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جناب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اجل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عالی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را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بدقایق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و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رموز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این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غایله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حاضره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یعنی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داستان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مهاجرین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ارامنه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عثمانی‏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ملتفت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می‏بینم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از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شرح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و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بسط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مسئله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مستغنی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هستم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پیداست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که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در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اینموقع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و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با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آنهمه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روابط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و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مناسبات‏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حسنه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که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باید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بحکم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منطق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و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طبیعت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با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دولت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عثمانی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محکم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داشته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باشیم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این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واقعه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خیلی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بی‏هنگام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و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غیر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منتظر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ظهور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کرد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حالا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جبران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عمل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بذمه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دولت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علیه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واجب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است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و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لزوما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باید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موافقت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معنوی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و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حسن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نیت‏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خود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را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بکار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گذاران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آنطرف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اثبات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نمائیم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نتوانند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تصور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کنند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که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در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پناه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دادن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مهاجرین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و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مراقبت‏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احوال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و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خیالات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آنها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بغفلت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و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مسامحه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متعهد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بوده‏ایم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جناب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مستطابعالی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نه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تنها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در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اجرائات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اقدام‏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عاجل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صمیمی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خواهید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فرمود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بلکه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بوسایل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مقتضیه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اگرچه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بتطمیع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و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بذل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مال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هم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باشد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تصدیق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مأمورین‏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دولت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عثمانی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لازم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است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که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بگویند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مهاجرین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متجاوز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بآن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عدد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که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گفته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شده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است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از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اینطرف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نرفته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بودند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آنها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که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رفتند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بتفرقه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رفته‏اند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نه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بهیأت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اجتماع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عبور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آنها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از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محل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اردوی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نظامی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نبوده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است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و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راه‏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دیگر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گرفته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بودند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از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ارامنه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تبعه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ایران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نه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با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آنها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بوده‏اند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و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نه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با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اقدامات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آنها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مدد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کرده‏اند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و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اگر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تقصیری‏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بمأمورین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محلیه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ما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وارد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میشود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تنها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غفلت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در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مقدمات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شده</w:t>
      </w:r>
      <w:r w:rsidRPr="00D223AE">
        <w:rPr>
          <w:rFonts w:ascii="Arial" w:hAnsi="Arial" w:cs="Arial"/>
          <w:sz w:val="24"/>
          <w:szCs w:val="24"/>
        </w:rPr>
        <w:t>.</w:t>
      </w:r>
    </w:p>
    <w:p w:rsidR="00D223AE" w:rsidRPr="00D223AE" w:rsidRDefault="00D223AE" w:rsidP="00D223AE">
      <w:pPr>
        <w:bidi/>
        <w:jc w:val="both"/>
        <w:rPr>
          <w:rFonts w:ascii="Arial" w:hAnsi="Arial" w:cs="Arial"/>
          <w:sz w:val="24"/>
          <w:szCs w:val="24"/>
        </w:rPr>
      </w:pPr>
      <w:r w:rsidRPr="00D223AE">
        <w:rPr>
          <w:rFonts w:ascii="Arial" w:hAnsi="Arial" w:cs="Arial" w:hint="cs"/>
          <w:sz w:val="24"/>
          <w:szCs w:val="24"/>
          <w:rtl/>
        </w:rPr>
        <w:t>اما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ملاحظات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داخلیه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خودمان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که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باز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خیلی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مهم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است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رعایت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شرایط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را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ساحت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و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منبع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هیجان‏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ارامنه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خود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ماست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که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در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این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تجدید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مخمصه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و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خونریزی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مجدد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که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میان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اکراد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و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ارامنه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اتفاق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افتاد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و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امروز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مجبوریم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مقصرین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ارامنه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مهاجر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را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از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میان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آنها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بگیریم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و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اسلحه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آنها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را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برداریم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و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بمامورین‏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عثمانی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تسلیم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نمائیم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جنسیت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و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اختلاط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و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سوز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صدمات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کردها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از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کجا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که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آنها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را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بمخالفت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و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غوغا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انگیخته‏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نکند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فتنه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و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مخصمه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بپا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ننمایند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علی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الخصوص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که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بتکلیف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دولت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عثمانی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بعض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روحانیون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و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پیشوایان‏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آنها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متمه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بتحریکند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و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باید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گرفتار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شوند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اینست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که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مقرر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فرموده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بودند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باستعداد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اردوی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سلماس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افزوده‏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درین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اقدامات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با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خیلی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دقت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حرکت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کنید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هیچ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استبعاد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ندارد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که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رشته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کاران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ارامنه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ارمنی‏های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تبریز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راهم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برقصاند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و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کار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شهر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تبریز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با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سابقهء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که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میان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مسلمین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و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ارامنه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در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میان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بود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خدا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نکرده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صدائی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بلند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کنند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فتنه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قوی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خواهد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شد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مسیوپطرف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هم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از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کجا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که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موقع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را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مغتنم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نشمرد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و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دامن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بآتش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نزند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از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حسن‏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اتفاق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دولت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روس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درین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نیت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با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ما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همراه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است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و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از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سکوت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و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سلامت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ارامنه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منتفع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اما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مامورین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میخواهند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موقع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خود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را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اهمیت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دهند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و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حواس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ما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و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دولت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خود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را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بطرف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خودشان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متوجه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نمایند</w:t>
      </w:r>
      <w:r w:rsidRPr="00D223AE">
        <w:rPr>
          <w:rFonts w:ascii="Arial" w:hAnsi="Arial" w:cs="Arial"/>
          <w:sz w:val="24"/>
          <w:szCs w:val="24"/>
          <w:rtl/>
        </w:rPr>
        <w:t>.</w:t>
      </w:r>
      <w:r w:rsidRPr="00D223AE">
        <w:rPr>
          <w:rFonts w:ascii="Arial" w:hAnsi="Arial" w:cs="Arial" w:hint="cs"/>
          <w:sz w:val="24"/>
          <w:szCs w:val="24"/>
          <w:rtl/>
        </w:rPr>
        <w:t>انور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افندی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هم</w:t>
      </w:r>
      <w:r>
        <w:rPr>
          <w:rFonts w:ascii="Arial" w:hAnsi="Arial" w:cs="Arial"/>
          <w:sz w:val="24"/>
          <w:szCs w:val="24"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خوش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دارد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که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سری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میان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سرها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آورده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محل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اعتنا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واقع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شود</w:t>
      </w:r>
      <w:r w:rsidRPr="00D223AE">
        <w:rPr>
          <w:rFonts w:ascii="Arial" w:hAnsi="Arial" w:cs="Arial"/>
          <w:sz w:val="24"/>
          <w:szCs w:val="24"/>
          <w:rtl/>
        </w:rPr>
        <w:t>.</w:t>
      </w:r>
      <w:r w:rsidRPr="00D223AE">
        <w:rPr>
          <w:rFonts w:ascii="Arial" w:hAnsi="Arial" w:cs="Arial" w:hint="cs"/>
          <w:sz w:val="24"/>
          <w:szCs w:val="24"/>
          <w:rtl/>
        </w:rPr>
        <w:t>عرض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کرده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بودم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رو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بخود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کردن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خلیفه‏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و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چند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نفر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عقلای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ارامنه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تبریز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لازم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است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از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طرفی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هم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آماده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داشتن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اسباب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دفاعیه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و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رعایت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موجبات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نظم‏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که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در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تبریز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مخصوصا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صدائی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بلند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نشود</w:t>
      </w:r>
      <w:r w:rsidRPr="00D223AE">
        <w:rPr>
          <w:rFonts w:ascii="Arial" w:hAnsi="Arial" w:cs="Arial"/>
          <w:sz w:val="24"/>
          <w:szCs w:val="24"/>
        </w:rPr>
        <w:t>.</w:t>
      </w:r>
    </w:p>
    <w:p w:rsidR="00D223AE" w:rsidRPr="00D223AE" w:rsidRDefault="00D223AE" w:rsidP="00D223AE">
      <w:pPr>
        <w:bidi/>
        <w:jc w:val="both"/>
        <w:rPr>
          <w:rFonts w:ascii="Arial" w:hAnsi="Arial" w:cs="Arial"/>
          <w:sz w:val="24"/>
          <w:szCs w:val="24"/>
        </w:rPr>
      </w:pPr>
      <w:r w:rsidRPr="00D223AE">
        <w:rPr>
          <w:rFonts w:ascii="Arial" w:hAnsi="Arial" w:cs="Arial" w:hint="cs"/>
          <w:sz w:val="24"/>
          <w:szCs w:val="24"/>
          <w:rtl/>
        </w:rPr>
        <w:t>در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مسئله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کردستان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جواب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تلگراف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بنده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البته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بملاحظه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عالی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رسیده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است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و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با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تأمل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در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اطراف‏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کار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تصدیق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فرموده‏اید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که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تصور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دراسباب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و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اوضاع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حکومت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و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سوء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تدبیر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کارگذاران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سابق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و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لاحق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است‏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باید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طوری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اسباب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کار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فراهم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باشد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که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احدی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نتواند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خیال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تغییر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تابعیت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را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بخاطر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بگذراند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جواب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بنده‏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را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با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دقت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کامل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مرقوم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خواهند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فرمود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بطور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لازم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چه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درین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فقره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چه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در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باب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تجاوزات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و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شرارتهای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شرف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آقای‏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مرزکی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باسلامبول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تلگراف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کرده‏ایم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چرا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که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از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جناب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منیف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پاشا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و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خیالات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شخص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او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امید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مساعدتی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نبود</w:t>
      </w:r>
      <w:r w:rsidRPr="00D223AE">
        <w:rPr>
          <w:rFonts w:ascii="Arial" w:hAnsi="Arial" w:cs="Arial"/>
          <w:sz w:val="24"/>
          <w:szCs w:val="24"/>
        </w:rPr>
        <w:t>.</w:t>
      </w:r>
    </w:p>
    <w:p w:rsidR="00D223AE" w:rsidRPr="00D223AE" w:rsidRDefault="00D223AE" w:rsidP="00D223AE">
      <w:pPr>
        <w:bidi/>
        <w:jc w:val="both"/>
        <w:rPr>
          <w:rFonts w:ascii="Arial" w:hAnsi="Arial" w:cs="Arial"/>
          <w:sz w:val="24"/>
          <w:szCs w:val="24"/>
        </w:rPr>
      </w:pPr>
      <w:r w:rsidRPr="00D223AE">
        <w:rPr>
          <w:rFonts w:ascii="Arial" w:hAnsi="Arial" w:cs="Arial" w:hint="cs"/>
          <w:sz w:val="24"/>
          <w:szCs w:val="24"/>
          <w:rtl/>
        </w:rPr>
        <w:lastRenderedPageBreak/>
        <w:t>سواد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مراسله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رسمیه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سفارت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عثمانی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و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جوابی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که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از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وزارت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امور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خارجه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نوشته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شده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است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/>
          <w:sz w:val="24"/>
          <w:szCs w:val="24"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جواب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آخری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سفارت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که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علائم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قناعت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و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موافقت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دارد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برای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استحضار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خالی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عالی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فرستاده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شد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که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بدانند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تکالیف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سفارت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در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امر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ارامنه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چیست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و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چه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تقبل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کرده‏ایم</w:t>
      </w:r>
      <w:r w:rsidRPr="00D223AE">
        <w:rPr>
          <w:rFonts w:ascii="Arial" w:hAnsi="Arial" w:cs="Arial"/>
          <w:sz w:val="24"/>
          <w:szCs w:val="24"/>
          <w:rtl/>
        </w:rPr>
        <w:t>.</w:t>
      </w:r>
      <w:r w:rsidRPr="00D223AE">
        <w:rPr>
          <w:rFonts w:ascii="Arial" w:hAnsi="Arial" w:cs="Arial" w:hint="cs"/>
          <w:sz w:val="24"/>
          <w:szCs w:val="24"/>
          <w:rtl/>
        </w:rPr>
        <w:t>نمودن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کمال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اهتمام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و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موافقت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در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فقرات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مزبوره‏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حکم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وجوب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دارد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و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باید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بتلافی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غفلت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گذشته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اقدامات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جدی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بشود</w:t>
      </w:r>
      <w:r w:rsidRPr="00D223AE">
        <w:rPr>
          <w:rFonts w:ascii="Arial" w:hAnsi="Arial" w:cs="Arial"/>
          <w:sz w:val="24"/>
          <w:szCs w:val="24"/>
          <w:rtl/>
        </w:rPr>
        <w:t>.</w:t>
      </w:r>
      <w:r w:rsidRPr="00D223AE">
        <w:rPr>
          <w:rFonts w:ascii="Arial" w:hAnsi="Arial" w:cs="Arial" w:hint="cs"/>
          <w:sz w:val="24"/>
          <w:szCs w:val="24"/>
          <w:rtl/>
        </w:rPr>
        <w:t>زیاده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تصدیق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نمیدهم</w:t>
      </w:r>
      <w:r w:rsidRPr="00D223AE">
        <w:rPr>
          <w:rFonts w:ascii="Arial" w:hAnsi="Arial" w:cs="Arial"/>
          <w:sz w:val="24"/>
          <w:szCs w:val="24"/>
        </w:rPr>
        <w:t>.</w:t>
      </w:r>
    </w:p>
    <w:p w:rsidR="00D223AE" w:rsidRPr="00D223AE" w:rsidRDefault="00D223AE" w:rsidP="00D223AE">
      <w:pPr>
        <w:bidi/>
        <w:jc w:val="both"/>
        <w:rPr>
          <w:rFonts w:ascii="Arial" w:hAnsi="Arial" w:cs="Arial"/>
          <w:sz w:val="24"/>
          <w:szCs w:val="24"/>
        </w:rPr>
      </w:pPr>
      <w:r w:rsidRPr="00D223AE">
        <w:rPr>
          <w:rFonts w:ascii="Arial" w:hAnsi="Arial" w:cs="Arial" w:hint="cs"/>
          <w:sz w:val="24"/>
          <w:szCs w:val="24"/>
          <w:rtl/>
        </w:rPr>
        <w:t>در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حاشیه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مظفر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الدینشاه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با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دو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قلم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و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دو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جوهر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سطور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زیرا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را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نوشته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است</w:t>
      </w:r>
      <w:r w:rsidRPr="00D223AE">
        <w:rPr>
          <w:rFonts w:ascii="Arial" w:hAnsi="Arial" w:cs="Arial"/>
          <w:sz w:val="24"/>
          <w:szCs w:val="24"/>
        </w:rPr>
        <w:t>.</w:t>
      </w:r>
    </w:p>
    <w:p w:rsidR="008E1E3E" w:rsidRPr="00D223AE" w:rsidRDefault="00D223AE" w:rsidP="00D223AE">
      <w:pPr>
        <w:bidi/>
        <w:jc w:val="both"/>
        <w:rPr>
          <w:rFonts w:ascii="Arial" w:hAnsi="Arial" w:cs="Arial"/>
          <w:sz w:val="24"/>
          <w:szCs w:val="24"/>
        </w:rPr>
      </w:pPr>
      <w:r w:rsidRPr="00D223AE">
        <w:rPr>
          <w:rFonts w:ascii="Arial" w:hAnsi="Arial" w:cs="Arial" w:hint="cs"/>
          <w:sz w:val="24"/>
          <w:szCs w:val="24"/>
          <w:rtl/>
        </w:rPr>
        <w:t>امیر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نظام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تمام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مطالبیکه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وزیر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اعظم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نوشته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است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عین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فرمایش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ما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خودمان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است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خودمان‏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اهمیت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اینعمل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را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از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همه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کس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بهتر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خوبتر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میدانیم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این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سفارش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ما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نیست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لکن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باید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در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ترتیب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امورات‏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قسمی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ملتفت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باشید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که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خدای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نکرده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اسباب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زحمت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و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مرارت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برای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دولت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پیش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نیاید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اینعمل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ارامنه‏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حقیقت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زحمت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کلی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برای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دولتها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شده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است</w:t>
      </w:r>
      <w:r w:rsidRPr="00D223AE">
        <w:rPr>
          <w:rFonts w:ascii="Arial" w:hAnsi="Arial" w:cs="Arial"/>
          <w:sz w:val="24"/>
          <w:szCs w:val="24"/>
          <w:rtl/>
        </w:rPr>
        <w:t>.</w:t>
      </w:r>
      <w:r w:rsidRPr="00D223AE">
        <w:rPr>
          <w:rFonts w:ascii="Arial" w:hAnsi="Arial" w:cs="Arial" w:hint="cs"/>
          <w:sz w:val="24"/>
          <w:szCs w:val="24"/>
          <w:rtl/>
        </w:rPr>
        <w:t>این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دستخط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هردو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را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باید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با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کمال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دقت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ملاحظه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بکنید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و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بولیعهد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هم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اهمیت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کار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را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حالی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بکنید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که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خدا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نکرده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کاری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نکند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که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فردا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اسباب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زحمت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و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ندامت</w:t>
      </w:r>
      <w:r w:rsidRPr="00D223AE">
        <w:rPr>
          <w:rFonts w:ascii="Arial" w:hAnsi="Arial" w:cs="Arial"/>
          <w:sz w:val="24"/>
          <w:szCs w:val="24"/>
          <w:rtl/>
        </w:rPr>
        <w:t xml:space="preserve"> </w:t>
      </w:r>
      <w:r w:rsidRPr="00D223AE">
        <w:rPr>
          <w:rFonts w:ascii="Arial" w:hAnsi="Arial" w:cs="Arial" w:hint="cs"/>
          <w:sz w:val="24"/>
          <w:szCs w:val="24"/>
          <w:rtl/>
        </w:rPr>
        <w:t>باشد</w:t>
      </w:r>
      <w:r w:rsidRPr="00D223AE">
        <w:rPr>
          <w:rFonts w:ascii="Arial" w:hAnsi="Arial" w:cs="Arial"/>
          <w:sz w:val="24"/>
          <w:szCs w:val="24"/>
        </w:rPr>
        <w:t>.</w:t>
      </w:r>
    </w:p>
    <w:sectPr w:rsidR="008E1E3E" w:rsidRPr="00D223AE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7DAF"/>
    <w:rsid w:val="00091C38"/>
    <w:rsid w:val="000E0C80"/>
    <w:rsid w:val="001E22B2"/>
    <w:rsid w:val="00563B9E"/>
    <w:rsid w:val="005D3CF7"/>
    <w:rsid w:val="00614867"/>
    <w:rsid w:val="0088798C"/>
    <w:rsid w:val="008E1E3E"/>
    <w:rsid w:val="009F23E9"/>
    <w:rsid w:val="00A07DAF"/>
    <w:rsid w:val="00A72E21"/>
    <w:rsid w:val="00AC3505"/>
    <w:rsid w:val="00AC5687"/>
    <w:rsid w:val="00CB4006"/>
    <w:rsid w:val="00D20968"/>
    <w:rsid w:val="00D223AE"/>
    <w:rsid w:val="00D32192"/>
    <w:rsid w:val="00D61962"/>
    <w:rsid w:val="00DE467B"/>
    <w:rsid w:val="00F6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2012-02-04T18:13:00Z</dcterms:created>
  <dcterms:modified xsi:type="dcterms:W3CDTF">2012-02-04T18:13:00Z</dcterms:modified>
</cp:coreProperties>
</file>