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98" w:rsidRPr="00241598" w:rsidRDefault="00241598" w:rsidP="00241598">
      <w:pPr>
        <w:jc w:val="both"/>
        <w:rPr>
          <w:rFonts w:ascii="Arial" w:hAnsi="Arial" w:cs="Arial"/>
          <w:sz w:val="28"/>
          <w:szCs w:val="28"/>
          <w:rtl/>
        </w:rPr>
      </w:pPr>
      <w:r w:rsidRPr="00241598">
        <w:rPr>
          <w:rFonts w:ascii="Arial" w:hAnsi="Arial" w:cs="Arial" w:hint="cs"/>
          <w:sz w:val="28"/>
          <w:szCs w:val="28"/>
          <w:rtl/>
        </w:rPr>
        <w:t>قصه‏هاى</w:t>
      </w:r>
      <w:r w:rsidRPr="00241598">
        <w:rPr>
          <w:rFonts w:ascii="Arial" w:hAnsi="Arial" w:cs="Arial"/>
          <w:sz w:val="28"/>
          <w:szCs w:val="28"/>
          <w:rtl/>
        </w:rPr>
        <w:t xml:space="preserve"> </w:t>
      </w:r>
      <w:r w:rsidRPr="00241598">
        <w:rPr>
          <w:rFonts w:ascii="Arial" w:hAnsi="Arial" w:cs="Arial" w:hint="cs"/>
          <w:sz w:val="28"/>
          <w:szCs w:val="28"/>
          <w:rtl/>
        </w:rPr>
        <w:t>عامیانه</w:t>
      </w:r>
      <w:r w:rsidRPr="00241598">
        <w:rPr>
          <w:rFonts w:ascii="Arial" w:hAnsi="Arial" w:cs="Arial"/>
          <w:sz w:val="28"/>
          <w:szCs w:val="28"/>
          <w:rtl/>
        </w:rPr>
        <w:t xml:space="preserve"> </w:t>
      </w:r>
      <w:r w:rsidRPr="00241598">
        <w:rPr>
          <w:rFonts w:ascii="Arial" w:hAnsi="Arial" w:cs="Arial" w:hint="cs"/>
          <w:sz w:val="28"/>
          <w:szCs w:val="28"/>
          <w:rtl/>
        </w:rPr>
        <w:t>در</w:t>
      </w:r>
      <w:r w:rsidRPr="00241598">
        <w:rPr>
          <w:rFonts w:ascii="Arial" w:hAnsi="Arial" w:cs="Arial"/>
          <w:sz w:val="28"/>
          <w:szCs w:val="28"/>
          <w:rtl/>
        </w:rPr>
        <w:t xml:space="preserve"> </w:t>
      </w:r>
      <w:r w:rsidRPr="00241598">
        <w:rPr>
          <w:rFonts w:ascii="Arial" w:hAnsi="Arial" w:cs="Arial" w:hint="cs"/>
          <w:sz w:val="28"/>
          <w:szCs w:val="28"/>
          <w:rtl/>
        </w:rPr>
        <w:t>عصر</w:t>
      </w:r>
      <w:r w:rsidRPr="00241598">
        <w:rPr>
          <w:rFonts w:ascii="Arial" w:hAnsi="Arial" w:cs="Arial"/>
          <w:sz w:val="28"/>
          <w:szCs w:val="28"/>
          <w:rtl/>
        </w:rPr>
        <w:t xml:space="preserve"> </w:t>
      </w:r>
      <w:r w:rsidRPr="00241598">
        <w:rPr>
          <w:rFonts w:ascii="Arial" w:hAnsi="Arial" w:cs="Arial" w:hint="cs"/>
          <w:sz w:val="28"/>
          <w:szCs w:val="28"/>
          <w:rtl/>
        </w:rPr>
        <w:t>صفوى</w:t>
      </w:r>
    </w:p>
    <w:p w:rsidR="00241598" w:rsidRPr="00241598" w:rsidRDefault="00241598" w:rsidP="00241598">
      <w:pPr>
        <w:jc w:val="both"/>
        <w:rPr>
          <w:rFonts w:ascii="Arial" w:hAnsi="Arial" w:cs="Arial" w:hint="cs"/>
          <w:sz w:val="28"/>
          <w:szCs w:val="28"/>
          <w:rtl/>
        </w:rPr>
      </w:pPr>
      <w:r w:rsidRPr="00241598">
        <w:rPr>
          <w:rFonts w:ascii="Arial" w:hAnsi="Arial" w:cs="Arial" w:hint="cs"/>
          <w:sz w:val="28"/>
          <w:szCs w:val="28"/>
          <w:rtl/>
        </w:rPr>
        <w:t>سید</w:t>
      </w:r>
      <w:r w:rsidRPr="00241598">
        <w:rPr>
          <w:rFonts w:ascii="Arial" w:hAnsi="Arial" w:cs="Arial"/>
          <w:sz w:val="28"/>
          <w:szCs w:val="28"/>
          <w:rtl/>
        </w:rPr>
        <w:t xml:space="preserve"> </w:t>
      </w:r>
      <w:r w:rsidRPr="00241598">
        <w:rPr>
          <w:rFonts w:ascii="Arial" w:hAnsi="Arial" w:cs="Arial" w:hint="cs"/>
          <w:sz w:val="28"/>
          <w:szCs w:val="28"/>
          <w:rtl/>
        </w:rPr>
        <w:t>محمد</w:t>
      </w:r>
      <w:r w:rsidRPr="00241598">
        <w:rPr>
          <w:rFonts w:ascii="Arial" w:hAnsi="Arial" w:cs="Arial"/>
          <w:sz w:val="28"/>
          <w:szCs w:val="28"/>
          <w:rtl/>
        </w:rPr>
        <w:t xml:space="preserve"> </w:t>
      </w:r>
      <w:r w:rsidRPr="00241598">
        <w:rPr>
          <w:rFonts w:ascii="Arial" w:hAnsi="Arial" w:cs="Arial" w:hint="cs"/>
          <w:sz w:val="28"/>
          <w:szCs w:val="28"/>
          <w:rtl/>
        </w:rPr>
        <w:t>دشتى</w:t>
      </w:r>
    </w:p>
    <w:p w:rsidR="00241598" w:rsidRPr="00241598" w:rsidRDefault="00241598" w:rsidP="00241598">
      <w:pPr>
        <w:jc w:val="both"/>
        <w:rPr>
          <w:rFonts w:ascii="Arial" w:hAnsi="Arial" w:cs="Arial"/>
          <w:sz w:val="24"/>
          <w:szCs w:val="24"/>
          <w:rtl/>
        </w:rPr>
      </w:pPr>
    </w:p>
    <w:p w:rsidR="00241598" w:rsidRPr="00241598" w:rsidRDefault="00241598" w:rsidP="00241598">
      <w:pPr>
        <w:jc w:val="both"/>
        <w:rPr>
          <w:rFonts w:ascii="Arial" w:hAnsi="Arial" w:cs="Arial"/>
          <w:sz w:val="24"/>
          <w:szCs w:val="24"/>
          <w:rtl/>
        </w:rPr>
      </w:pPr>
      <w:r w:rsidRPr="00241598">
        <w:rPr>
          <w:rFonts w:ascii="Arial" w:hAnsi="Arial" w:cs="Arial" w:hint="cs"/>
          <w:sz w:val="24"/>
          <w:szCs w:val="24"/>
          <w:rtl/>
        </w:rPr>
        <w:t>مأخذ</w:t>
      </w:r>
      <w:r w:rsidRPr="00241598">
        <w:rPr>
          <w:rFonts w:ascii="Arial" w:hAnsi="Arial" w:cs="Arial"/>
          <w:sz w:val="24"/>
          <w:szCs w:val="24"/>
          <w:rtl/>
        </w:rPr>
        <w:t>:</w:t>
      </w:r>
      <w:r w:rsidRPr="00241598">
        <w:rPr>
          <w:rFonts w:ascii="Arial" w:hAnsi="Arial" w:cs="Arial" w:hint="cs"/>
          <w:sz w:val="24"/>
          <w:szCs w:val="24"/>
          <w:rtl/>
        </w:rPr>
        <w:t>فصلنامه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ادبیات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داستانى،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س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هشتم،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ش</w:t>
      </w:r>
      <w:r w:rsidRPr="00241598">
        <w:rPr>
          <w:rFonts w:ascii="Arial" w:hAnsi="Arial" w:cs="Arial"/>
          <w:sz w:val="24"/>
          <w:szCs w:val="24"/>
          <w:rtl/>
        </w:rPr>
        <w:t xml:space="preserve"> 52(</w:t>
      </w:r>
      <w:r w:rsidRPr="00241598">
        <w:rPr>
          <w:rFonts w:ascii="Arial" w:hAnsi="Arial" w:cs="Arial" w:hint="cs"/>
          <w:sz w:val="24"/>
          <w:szCs w:val="24"/>
          <w:rtl/>
        </w:rPr>
        <w:t>تابستان</w:t>
      </w:r>
      <w:r w:rsidRPr="00241598">
        <w:rPr>
          <w:rFonts w:ascii="Arial" w:hAnsi="Arial" w:cs="Arial"/>
          <w:sz w:val="24"/>
          <w:szCs w:val="24"/>
          <w:rtl/>
        </w:rPr>
        <w:t xml:space="preserve"> 1378)</w:t>
      </w:r>
      <w:r w:rsidRPr="00241598">
        <w:rPr>
          <w:rFonts w:ascii="Arial" w:hAnsi="Arial" w:cs="Arial" w:hint="cs"/>
          <w:sz w:val="24"/>
          <w:szCs w:val="24"/>
          <w:rtl/>
        </w:rPr>
        <w:t>،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ص</w:t>
      </w:r>
      <w:r w:rsidRPr="00241598">
        <w:rPr>
          <w:rFonts w:ascii="Arial" w:hAnsi="Arial" w:cs="Arial"/>
          <w:sz w:val="24"/>
          <w:szCs w:val="24"/>
          <w:rtl/>
        </w:rPr>
        <w:t xml:space="preserve"> 10 </w:t>
      </w:r>
      <w:r w:rsidRPr="00241598">
        <w:rPr>
          <w:rFonts w:ascii="Arial" w:hAnsi="Arial" w:cs="Arial" w:hint="cs"/>
          <w:sz w:val="24"/>
          <w:szCs w:val="24"/>
          <w:rtl/>
        </w:rPr>
        <w:t>تا</w:t>
      </w:r>
      <w:r w:rsidRPr="00241598">
        <w:rPr>
          <w:rFonts w:ascii="Arial" w:hAnsi="Arial" w:cs="Arial"/>
          <w:sz w:val="24"/>
          <w:szCs w:val="24"/>
          <w:rtl/>
        </w:rPr>
        <w:t xml:space="preserve"> 17</w:t>
      </w:r>
    </w:p>
    <w:p w:rsidR="00241598" w:rsidRPr="00241598" w:rsidRDefault="00241598" w:rsidP="00241598">
      <w:pPr>
        <w:jc w:val="both"/>
        <w:rPr>
          <w:rFonts w:ascii="Arial" w:hAnsi="Arial" w:cs="Arial"/>
          <w:sz w:val="24"/>
          <w:szCs w:val="24"/>
          <w:rtl/>
        </w:rPr>
      </w:pPr>
      <w:r w:rsidRPr="00241598">
        <w:rPr>
          <w:rFonts w:ascii="Arial" w:hAnsi="Arial" w:cs="Arial" w:hint="cs"/>
          <w:sz w:val="24"/>
          <w:szCs w:val="24"/>
          <w:rtl/>
        </w:rPr>
        <w:t>این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مقاله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بررسى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مشهورترین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قصه‏هاى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عامیانه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دوران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صفوى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ویژگى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این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نوع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قصه‏ها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مى‏پردازد</w:t>
      </w:r>
      <w:r w:rsidRPr="00241598">
        <w:rPr>
          <w:rFonts w:ascii="Arial" w:hAnsi="Arial" w:cs="Arial"/>
          <w:sz w:val="24"/>
          <w:szCs w:val="24"/>
          <w:rtl/>
        </w:rPr>
        <w:t>.</w:t>
      </w:r>
      <w:r w:rsidRPr="00241598">
        <w:rPr>
          <w:rFonts w:ascii="Arial" w:hAnsi="Arial" w:cs="Arial" w:hint="cs"/>
          <w:sz w:val="24"/>
          <w:szCs w:val="24"/>
          <w:rtl/>
        </w:rPr>
        <w:t>یکى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از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ویژگیهاى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این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قصه‏ها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احترام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مذهب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تشیع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نمایندگان‏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آن</w:t>
      </w:r>
      <w:r w:rsidRPr="00241598">
        <w:rPr>
          <w:rFonts w:ascii="Arial" w:hAnsi="Arial" w:cs="Arial"/>
          <w:sz w:val="24"/>
          <w:szCs w:val="24"/>
          <w:rtl/>
        </w:rPr>
        <w:t>(</w:t>
      </w:r>
      <w:r w:rsidRPr="00241598">
        <w:rPr>
          <w:rFonts w:ascii="Arial" w:hAnsi="Arial" w:cs="Arial" w:hint="cs"/>
          <w:sz w:val="24"/>
          <w:szCs w:val="24"/>
          <w:rtl/>
        </w:rPr>
        <w:t>عالمان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دینى</w:t>
      </w:r>
      <w:r w:rsidRPr="00241598">
        <w:rPr>
          <w:rFonts w:ascii="Arial" w:hAnsi="Arial" w:cs="Arial"/>
          <w:sz w:val="24"/>
          <w:szCs w:val="24"/>
          <w:rtl/>
        </w:rPr>
        <w:t>)</w:t>
      </w:r>
      <w:r w:rsidRPr="00241598">
        <w:rPr>
          <w:rFonts w:ascii="Arial" w:hAnsi="Arial" w:cs="Arial" w:hint="cs"/>
          <w:sz w:val="24"/>
          <w:szCs w:val="24"/>
          <w:rtl/>
        </w:rPr>
        <w:t>است</w:t>
      </w:r>
      <w:r w:rsidRPr="00241598">
        <w:rPr>
          <w:rFonts w:ascii="Arial" w:hAnsi="Arial" w:cs="Arial"/>
          <w:sz w:val="24"/>
          <w:szCs w:val="24"/>
          <w:rtl/>
        </w:rPr>
        <w:t>.</w:t>
      </w:r>
      <w:r w:rsidRPr="00241598">
        <w:rPr>
          <w:rFonts w:ascii="Arial" w:hAnsi="Arial" w:cs="Arial" w:hint="cs"/>
          <w:sz w:val="24"/>
          <w:szCs w:val="24"/>
          <w:rtl/>
        </w:rPr>
        <w:t>در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سایه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حمایت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پادشاهان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صفوى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از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این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موضوع،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کتابهاى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فقه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حدیث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شیعه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تدوین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شد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آثارى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بزرگ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مانند</w:t>
      </w:r>
      <w:r w:rsidRPr="00241598">
        <w:rPr>
          <w:rFonts w:ascii="Arial" w:hAnsi="Arial" w:cs="Arial" w:hint="eastAsia"/>
          <w:sz w:val="24"/>
          <w:szCs w:val="24"/>
          <w:rtl/>
        </w:rPr>
        <w:t>«</w:t>
      </w:r>
      <w:r w:rsidRPr="00241598">
        <w:rPr>
          <w:rFonts w:ascii="Arial" w:hAnsi="Arial" w:cs="Arial" w:hint="cs"/>
          <w:sz w:val="24"/>
          <w:szCs w:val="24"/>
          <w:rtl/>
        </w:rPr>
        <w:t>بحار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الانوار</w:t>
      </w:r>
      <w:r w:rsidRPr="00241598">
        <w:rPr>
          <w:rFonts w:ascii="Arial" w:hAnsi="Arial" w:cs="Arial" w:hint="eastAsia"/>
          <w:sz w:val="24"/>
          <w:szCs w:val="24"/>
          <w:rtl/>
        </w:rPr>
        <w:t>»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 w:hint="eastAsia"/>
          <w:sz w:val="24"/>
          <w:szCs w:val="24"/>
          <w:rtl/>
        </w:rPr>
        <w:t>«</w:t>
      </w:r>
      <w:r w:rsidRPr="00241598">
        <w:rPr>
          <w:rFonts w:ascii="Arial" w:hAnsi="Arial" w:cs="Arial" w:hint="cs"/>
          <w:sz w:val="24"/>
          <w:szCs w:val="24"/>
          <w:rtl/>
        </w:rPr>
        <w:t>وسائل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الشیعه</w:t>
      </w:r>
      <w:r w:rsidRPr="00241598">
        <w:rPr>
          <w:rFonts w:ascii="Arial" w:hAnsi="Arial" w:cs="Arial" w:hint="eastAsia"/>
          <w:sz w:val="24"/>
          <w:szCs w:val="24"/>
          <w:rtl/>
        </w:rPr>
        <w:t>»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پدید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آمد،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دانشهاى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شیعه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کمال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یافت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بیشترین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تکیه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جنبه‏هاى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دینى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مذهبى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قهرمانان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قرار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گرفت</w:t>
      </w:r>
      <w:r w:rsidRPr="00241598">
        <w:rPr>
          <w:rFonts w:ascii="Arial" w:hAnsi="Arial" w:cs="Arial"/>
          <w:sz w:val="24"/>
          <w:szCs w:val="24"/>
          <w:rtl/>
        </w:rPr>
        <w:t>.</w:t>
      </w:r>
    </w:p>
    <w:p w:rsidR="00241598" w:rsidRPr="00241598" w:rsidRDefault="00241598" w:rsidP="00241598">
      <w:pPr>
        <w:jc w:val="both"/>
        <w:rPr>
          <w:rFonts w:ascii="Arial" w:hAnsi="Arial" w:cs="Arial"/>
          <w:sz w:val="24"/>
          <w:szCs w:val="24"/>
          <w:rtl/>
        </w:rPr>
      </w:pPr>
      <w:r w:rsidRPr="00241598">
        <w:rPr>
          <w:rFonts w:ascii="Arial" w:hAnsi="Arial" w:cs="Arial" w:hint="cs"/>
          <w:sz w:val="24"/>
          <w:szCs w:val="24"/>
          <w:rtl/>
        </w:rPr>
        <w:t>استفاده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از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مبالغه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اغراق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حد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افراط،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از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ویژگیهاى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عمومى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قصه‏هاى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عامیانه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است</w:t>
      </w:r>
      <w:r w:rsidRPr="00241598">
        <w:rPr>
          <w:rFonts w:ascii="Arial" w:hAnsi="Arial" w:cs="Arial"/>
          <w:sz w:val="24"/>
          <w:szCs w:val="24"/>
          <w:rtl/>
        </w:rPr>
        <w:t>.</w:t>
      </w:r>
      <w:r w:rsidRPr="00241598">
        <w:rPr>
          <w:rFonts w:ascii="Arial" w:hAnsi="Arial" w:cs="Arial" w:hint="cs"/>
          <w:sz w:val="24"/>
          <w:szCs w:val="24"/>
          <w:rtl/>
        </w:rPr>
        <w:t>دروغهاى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باور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نکردنى،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اغراقهاى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گزافه‏آمیز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توهمات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بیمار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گونه،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جاى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استفاده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معتدل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معقول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را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گرفت</w:t>
      </w:r>
      <w:r w:rsidRPr="00241598">
        <w:rPr>
          <w:rFonts w:ascii="Arial" w:hAnsi="Arial" w:cs="Arial"/>
          <w:sz w:val="24"/>
          <w:szCs w:val="24"/>
          <w:rtl/>
        </w:rPr>
        <w:t>.</w:t>
      </w:r>
    </w:p>
    <w:p w:rsidR="00241598" w:rsidRPr="00241598" w:rsidRDefault="00241598" w:rsidP="00241598">
      <w:pPr>
        <w:jc w:val="both"/>
        <w:rPr>
          <w:rFonts w:ascii="Arial" w:hAnsi="Arial" w:cs="Arial"/>
          <w:sz w:val="24"/>
          <w:szCs w:val="24"/>
          <w:rtl/>
        </w:rPr>
      </w:pPr>
      <w:r w:rsidRPr="00241598">
        <w:rPr>
          <w:rFonts w:ascii="Arial" w:hAnsi="Arial" w:cs="Arial" w:hint="cs"/>
          <w:sz w:val="24"/>
          <w:szCs w:val="24"/>
          <w:rtl/>
        </w:rPr>
        <w:t>عادات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ناپسند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دوره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صفوى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قصه‏هاى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عامیانه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آن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زمان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انعکاس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مى‏یافت؛مثلا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خوى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زشت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میگسارى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اعتیاد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انواع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مواد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افیونى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جنایاتى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که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اثر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مصرف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آنها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از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شاهان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صفوى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سر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مى‏زد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دراین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قصه‏ها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اثر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گذاشته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است</w:t>
      </w:r>
      <w:r w:rsidRPr="00241598">
        <w:rPr>
          <w:rFonts w:ascii="Arial" w:hAnsi="Arial" w:cs="Arial"/>
          <w:sz w:val="24"/>
          <w:szCs w:val="24"/>
          <w:rtl/>
        </w:rPr>
        <w:t>.</w:t>
      </w:r>
    </w:p>
    <w:p w:rsidR="00241598" w:rsidRPr="00241598" w:rsidRDefault="00241598" w:rsidP="00241598">
      <w:pPr>
        <w:jc w:val="both"/>
        <w:rPr>
          <w:rFonts w:ascii="Arial" w:hAnsi="Arial" w:cs="Arial"/>
          <w:sz w:val="24"/>
          <w:szCs w:val="24"/>
          <w:rtl/>
        </w:rPr>
      </w:pPr>
      <w:r w:rsidRPr="00241598">
        <w:rPr>
          <w:rFonts w:ascii="Arial" w:hAnsi="Arial" w:cs="Arial" w:hint="cs"/>
          <w:sz w:val="24"/>
          <w:szCs w:val="24"/>
          <w:rtl/>
        </w:rPr>
        <w:t>بزرگترین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کتابهاى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افسانه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زبان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فارسى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شاید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بزرگترین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آنها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که</w:t>
      </w:r>
      <w:r w:rsidRPr="00241598">
        <w:rPr>
          <w:rFonts w:ascii="Arial" w:hAnsi="Arial" w:cs="Arial" w:hint="eastAsia"/>
          <w:sz w:val="24"/>
          <w:szCs w:val="24"/>
          <w:rtl/>
        </w:rPr>
        <w:t>«</w:t>
      </w:r>
      <w:r w:rsidRPr="00241598">
        <w:rPr>
          <w:rFonts w:ascii="Arial" w:hAnsi="Arial" w:cs="Arial" w:hint="cs"/>
          <w:sz w:val="24"/>
          <w:szCs w:val="24"/>
          <w:rtl/>
        </w:rPr>
        <w:t>بوستان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خیال</w:t>
      </w:r>
      <w:r w:rsidRPr="00241598">
        <w:rPr>
          <w:rFonts w:ascii="Arial" w:hAnsi="Arial" w:cs="Arial" w:hint="eastAsia"/>
          <w:sz w:val="24"/>
          <w:szCs w:val="24"/>
          <w:rtl/>
        </w:rPr>
        <w:t>»</w:t>
      </w:r>
      <w:r w:rsidRPr="00241598">
        <w:rPr>
          <w:rFonts w:ascii="Arial" w:hAnsi="Arial" w:cs="Arial" w:hint="cs"/>
          <w:sz w:val="24"/>
          <w:szCs w:val="24"/>
          <w:rtl/>
        </w:rPr>
        <w:t>نام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دارد،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دوره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صفوى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تألیف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شده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است</w:t>
      </w:r>
      <w:r w:rsidRPr="00241598">
        <w:rPr>
          <w:rFonts w:ascii="Arial" w:hAnsi="Arial" w:cs="Arial"/>
          <w:sz w:val="24"/>
          <w:szCs w:val="24"/>
          <w:rtl/>
        </w:rPr>
        <w:t>.</w:t>
      </w:r>
    </w:p>
    <w:p w:rsidR="00241598" w:rsidRPr="00241598" w:rsidRDefault="00241598" w:rsidP="00241598">
      <w:pPr>
        <w:jc w:val="both"/>
        <w:rPr>
          <w:rFonts w:ascii="Arial" w:hAnsi="Arial" w:cs="Arial"/>
          <w:sz w:val="24"/>
          <w:szCs w:val="24"/>
          <w:rtl/>
        </w:rPr>
      </w:pPr>
      <w:r w:rsidRPr="00241598">
        <w:rPr>
          <w:rFonts w:ascii="Arial" w:hAnsi="Arial" w:cs="Arial" w:hint="cs"/>
          <w:sz w:val="24"/>
          <w:szCs w:val="24"/>
          <w:rtl/>
        </w:rPr>
        <w:t>دوره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صفوى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همچنان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دوره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رواج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نثرهاى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مصنوع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متکلف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بود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سرشار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از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تملق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تعارف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تکرار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مدح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آفرین</w:t>
      </w:r>
      <w:r w:rsidRPr="00241598">
        <w:rPr>
          <w:rFonts w:ascii="Arial" w:hAnsi="Arial" w:cs="Arial"/>
          <w:sz w:val="24"/>
          <w:szCs w:val="24"/>
          <w:rtl/>
        </w:rPr>
        <w:t>.</w:t>
      </w:r>
      <w:r w:rsidRPr="00241598">
        <w:rPr>
          <w:rFonts w:ascii="Arial" w:hAnsi="Arial" w:cs="Arial" w:hint="cs"/>
          <w:sz w:val="24"/>
          <w:szCs w:val="24"/>
          <w:rtl/>
        </w:rPr>
        <w:t>قصه‏هاى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عامیانه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برکت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نوشتن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براى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عموم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از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فضل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فروشى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تکلف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دور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مانده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است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نثرى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ساده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شیوا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دارد</w:t>
      </w:r>
      <w:r w:rsidRPr="00241598">
        <w:rPr>
          <w:rFonts w:ascii="Arial" w:hAnsi="Arial" w:cs="Arial"/>
          <w:sz w:val="24"/>
          <w:szCs w:val="24"/>
          <w:rtl/>
        </w:rPr>
        <w:t>.</w:t>
      </w:r>
    </w:p>
    <w:p w:rsidR="00241598" w:rsidRPr="00241598" w:rsidRDefault="00241598" w:rsidP="00241598">
      <w:pPr>
        <w:jc w:val="both"/>
        <w:rPr>
          <w:rFonts w:ascii="Arial" w:hAnsi="Arial" w:cs="Arial"/>
          <w:sz w:val="24"/>
          <w:szCs w:val="24"/>
          <w:rtl/>
        </w:rPr>
      </w:pPr>
      <w:r w:rsidRPr="00241598">
        <w:rPr>
          <w:rFonts w:ascii="Arial" w:hAnsi="Arial" w:cs="Arial" w:hint="cs"/>
          <w:sz w:val="24"/>
          <w:szCs w:val="24"/>
          <w:rtl/>
        </w:rPr>
        <w:t>از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مشهورترین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قصه‏هاى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عامیانه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عصر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صفوى</w:t>
      </w:r>
      <w:r w:rsidRPr="00241598">
        <w:rPr>
          <w:rFonts w:ascii="Arial" w:hAnsi="Arial" w:cs="Arial" w:hint="eastAsia"/>
          <w:sz w:val="24"/>
          <w:szCs w:val="24"/>
          <w:rtl/>
        </w:rPr>
        <w:t>«</w:t>
      </w:r>
      <w:r w:rsidRPr="00241598">
        <w:rPr>
          <w:rFonts w:ascii="Arial" w:hAnsi="Arial" w:cs="Arial" w:hint="cs"/>
          <w:sz w:val="24"/>
          <w:szCs w:val="24"/>
          <w:rtl/>
        </w:rPr>
        <w:t>اسکندر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نامه</w:t>
      </w:r>
      <w:r w:rsidRPr="00241598">
        <w:rPr>
          <w:rFonts w:ascii="Arial" w:hAnsi="Arial" w:cs="Arial" w:hint="eastAsia"/>
          <w:sz w:val="24"/>
          <w:szCs w:val="24"/>
          <w:rtl/>
        </w:rPr>
        <w:t>»</w:t>
      </w:r>
      <w:r w:rsidRPr="00241598">
        <w:rPr>
          <w:rFonts w:ascii="Arial" w:hAnsi="Arial" w:cs="Arial" w:hint="cs"/>
          <w:sz w:val="24"/>
          <w:szCs w:val="24"/>
          <w:rtl/>
        </w:rPr>
        <w:t>است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که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نام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کتاب</w:t>
      </w:r>
      <w:r w:rsidRPr="00241598">
        <w:rPr>
          <w:rFonts w:ascii="Arial" w:hAnsi="Arial" w:cs="Arial" w:hint="eastAsia"/>
          <w:sz w:val="24"/>
          <w:szCs w:val="24"/>
          <w:rtl/>
        </w:rPr>
        <w:t>«</w:t>
      </w:r>
      <w:r w:rsidRPr="00241598">
        <w:rPr>
          <w:rFonts w:ascii="Arial" w:hAnsi="Arial" w:cs="Arial" w:hint="cs"/>
          <w:sz w:val="24"/>
          <w:szCs w:val="24"/>
          <w:rtl/>
        </w:rPr>
        <w:t>اخبار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اسکندر</w:t>
      </w:r>
      <w:r w:rsidRPr="00241598">
        <w:rPr>
          <w:rFonts w:ascii="Arial" w:hAnsi="Arial" w:cs="Arial" w:hint="eastAsia"/>
          <w:sz w:val="24"/>
          <w:szCs w:val="24"/>
          <w:rtl/>
        </w:rPr>
        <w:t>»</w:t>
      </w:r>
      <w:r w:rsidRPr="00241598">
        <w:rPr>
          <w:rFonts w:ascii="Arial" w:hAnsi="Arial" w:cs="Arial" w:hint="cs"/>
          <w:sz w:val="24"/>
          <w:szCs w:val="24"/>
          <w:rtl/>
        </w:rPr>
        <w:t>معروف،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مطالب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آن،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مأخوذ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از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روایات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سپاهیان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اسکندر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است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که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بازگشت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یونان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اخبار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را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سرزمین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منتشر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ساخته‏اند</w:t>
      </w:r>
      <w:r w:rsidRPr="00241598">
        <w:rPr>
          <w:rFonts w:ascii="Arial" w:hAnsi="Arial" w:cs="Arial"/>
          <w:sz w:val="24"/>
          <w:szCs w:val="24"/>
          <w:rtl/>
        </w:rPr>
        <w:t>.</w:t>
      </w:r>
      <w:r w:rsidRPr="00241598">
        <w:rPr>
          <w:rFonts w:ascii="Arial" w:hAnsi="Arial" w:cs="Arial" w:hint="cs"/>
          <w:sz w:val="24"/>
          <w:szCs w:val="24"/>
          <w:rtl/>
        </w:rPr>
        <w:t>این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داستان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از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صحنه‏هاى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متعدد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عیارى،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جاسوسى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جنگاورى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جادوگرى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ترکیب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شده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است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کارهاى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خارق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عادت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مانند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نظر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کرده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شدن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اتفاق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افتادن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معجزه‏ها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آن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را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تکمیل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مى‏کند</w:t>
      </w:r>
      <w:r w:rsidRPr="00241598">
        <w:rPr>
          <w:rFonts w:ascii="Arial" w:hAnsi="Arial" w:cs="Arial"/>
          <w:sz w:val="24"/>
          <w:szCs w:val="24"/>
          <w:rtl/>
        </w:rPr>
        <w:t>.</w:t>
      </w:r>
      <w:r w:rsidRPr="00241598">
        <w:rPr>
          <w:rFonts w:ascii="Arial" w:hAnsi="Arial" w:cs="Arial" w:hint="cs"/>
          <w:sz w:val="24"/>
          <w:szCs w:val="24"/>
          <w:rtl/>
        </w:rPr>
        <w:t>اسکندرنامه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عهد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صفوى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از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حیث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اشتمال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بسیارى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از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ضرب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المثلهاى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زبان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فارسى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نیز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برداشتن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بسیارى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از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تعبیرات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کلمات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فارسى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کهن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شایان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توجه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است</w:t>
      </w:r>
      <w:r w:rsidRPr="00241598">
        <w:rPr>
          <w:rFonts w:ascii="Arial" w:hAnsi="Arial" w:cs="Arial"/>
          <w:sz w:val="24"/>
          <w:szCs w:val="24"/>
          <w:rtl/>
        </w:rPr>
        <w:t>.</w:t>
      </w:r>
    </w:p>
    <w:p w:rsidR="00241598" w:rsidRPr="00241598" w:rsidRDefault="00241598" w:rsidP="00241598">
      <w:pPr>
        <w:jc w:val="both"/>
        <w:rPr>
          <w:rFonts w:ascii="Arial" w:hAnsi="Arial" w:cs="Arial"/>
          <w:sz w:val="24"/>
          <w:szCs w:val="24"/>
          <w:rtl/>
        </w:rPr>
      </w:pPr>
      <w:r w:rsidRPr="00241598">
        <w:rPr>
          <w:rFonts w:ascii="Arial" w:hAnsi="Arial" w:cs="Arial" w:hint="cs"/>
          <w:sz w:val="24"/>
          <w:szCs w:val="24"/>
          <w:rtl/>
        </w:rPr>
        <w:t>کتاب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رموز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حمزه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که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نامهاى</w:t>
      </w:r>
      <w:r w:rsidRPr="00241598">
        <w:rPr>
          <w:rFonts w:ascii="Arial" w:hAnsi="Arial" w:cs="Arial" w:hint="eastAsia"/>
          <w:sz w:val="24"/>
          <w:szCs w:val="24"/>
          <w:rtl/>
        </w:rPr>
        <w:t>«</w:t>
      </w:r>
      <w:r w:rsidRPr="00241598">
        <w:rPr>
          <w:rFonts w:ascii="Arial" w:hAnsi="Arial" w:cs="Arial" w:hint="cs"/>
          <w:sz w:val="24"/>
          <w:szCs w:val="24"/>
          <w:rtl/>
        </w:rPr>
        <w:t>قصه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امیر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المومنین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حمزه</w:t>
      </w:r>
      <w:r w:rsidRPr="00241598">
        <w:rPr>
          <w:rFonts w:ascii="Arial" w:hAnsi="Arial" w:cs="Arial" w:hint="eastAsia"/>
          <w:sz w:val="24"/>
          <w:szCs w:val="24"/>
          <w:rtl/>
        </w:rPr>
        <w:t>»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 w:hint="eastAsia"/>
          <w:sz w:val="24"/>
          <w:szCs w:val="24"/>
          <w:rtl/>
        </w:rPr>
        <w:t>«</w:t>
      </w:r>
      <w:r w:rsidRPr="00241598">
        <w:rPr>
          <w:rFonts w:ascii="Arial" w:hAnsi="Arial" w:cs="Arial" w:hint="cs"/>
          <w:sz w:val="24"/>
          <w:szCs w:val="24"/>
          <w:rtl/>
        </w:rPr>
        <w:t>حمزه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نامه</w:t>
      </w:r>
      <w:r w:rsidRPr="00241598">
        <w:rPr>
          <w:rFonts w:ascii="Arial" w:hAnsi="Arial" w:cs="Arial" w:hint="eastAsia"/>
          <w:sz w:val="24"/>
          <w:szCs w:val="24"/>
          <w:rtl/>
        </w:rPr>
        <w:t>»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«</w:t>
      </w:r>
      <w:r w:rsidRPr="00241598">
        <w:rPr>
          <w:rFonts w:ascii="Arial" w:hAnsi="Arial" w:cs="Arial" w:hint="cs"/>
          <w:sz w:val="24"/>
          <w:szCs w:val="24"/>
          <w:rtl/>
        </w:rPr>
        <w:t>قصه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حمزه</w:t>
      </w:r>
      <w:r w:rsidRPr="00241598">
        <w:rPr>
          <w:rFonts w:ascii="Arial" w:hAnsi="Arial" w:cs="Arial" w:hint="eastAsia"/>
          <w:sz w:val="24"/>
          <w:szCs w:val="24"/>
          <w:rtl/>
        </w:rPr>
        <w:t>»</w:t>
      </w:r>
      <w:r w:rsidRPr="00241598">
        <w:rPr>
          <w:rFonts w:ascii="Arial" w:hAnsi="Arial" w:cs="Arial" w:hint="cs"/>
          <w:sz w:val="24"/>
          <w:szCs w:val="24"/>
          <w:rtl/>
        </w:rPr>
        <w:t>نیز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معروف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است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از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رایجترین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قصه‏هاى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عامیانه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این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عصر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است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که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وقایع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خارق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عادت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بسیارى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آن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مشاهده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مى‏شود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از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قبیل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جنگ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حمزه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با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حمزه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با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دیوان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شکست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دادن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دشمنان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با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یک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نعره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>...</w:t>
      </w:r>
      <w:r w:rsidRPr="00241598">
        <w:rPr>
          <w:rFonts w:ascii="Arial" w:hAnsi="Arial" w:cs="Arial" w:hint="cs"/>
          <w:sz w:val="24"/>
          <w:szCs w:val="24"/>
          <w:rtl/>
        </w:rPr>
        <w:t>تکرار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مطالب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دراین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قصه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بسیار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است</w:t>
      </w:r>
      <w:r w:rsidRPr="00241598">
        <w:rPr>
          <w:rFonts w:ascii="Arial" w:hAnsi="Arial" w:cs="Arial"/>
          <w:sz w:val="24"/>
          <w:szCs w:val="24"/>
          <w:rtl/>
        </w:rPr>
        <w:t>.</w:t>
      </w:r>
      <w:r w:rsidRPr="00241598">
        <w:rPr>
          <w:rFonts w:ascii="Arial" w:hAnsi="Arial" w:cs="Arial" w:hint="cs"/>
          <w:sz w:val="24"/>
          <w:szCs w:val="24"/>
          <w:rtl/>
        </w:rPr>
        <w:t>نثر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کتاب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ناهماهنگ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است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اما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مجموع،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بیشتر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صبغه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سبک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قدیم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را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دارد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آن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لغات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اصیل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فارسى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فراوان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دیده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مى‏شود</w:t>
      </w:r>
      <w:r w:rsidRPr="00241598">
        <w:rPr>
          <w:rFonts w:ascii="Arial" w:hAnsi="Arial" w:cs="Arial"/>
          <w:sz w:val="24"/>
          <w:szCs w:val="24"/>
          <w:rtl/>
        </w:rPr>
        <w:t>.</w:t>
      </w:r>
      <w:r w:rsidRPr="00241598">
        <w:rPr>
          <w:rFonts w:ascii="Arial" w:hAnsi="Arial" w:cs="Arial" w:hint="cs"/>
          <w:sz w:val="24"/>
          <w:szCs w:val="24"/>
          <w:rtl/>
        </w:rPr>
        <w:t>این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قصه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دلیل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وجهه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دینى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اغراق‏آمیز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دور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از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واقعیت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زندگى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بودن،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با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ذوق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آن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زمان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سازگارى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داشت</w:t>
      </w:r>
      <w:r w:rsidRPr="00241598">
        <w:rPr>
          <w:rFonts w:ascii="Arial" w:hAnsi="Arial" w:cs="Arial"/>
          <w:sz w:val="24"/>
          <w:szCs w:val="24"/>
          <w:rtl/>
        </w:rPr>
        <w:t>.</w:t>
      </w:r>
    </w:p>
    <w:p w:rsidR="00241598" w:rsidRPr="00241598" w:rsidRDefault="00241598" w:rsidP="00241598">
      <w:pPr>
        <w:jc w:val="both"/>
        <w:rPr>
          <w:rFonts w:ascii="Arial" w:hAnsi="Arial" w:cs="Arial"/>
          <w:sz w:val="24"/>
          <w:szCs w:val="24"/>
          <w:rtl/>
        </w:rPr>
      </w:pPr>
      <w:r w:rsidRPr="00241598">
        <w:rPr>
          <w:rFonts w:ascii="Arial" w:hAnsi="Arial" w:cs="Arial" w:hint="cs"/>
          <w:sz w:val="24"/>
          <w:szCs w:val="24"/>
          <w:rtl/>
        </w:rPr>
        <w:t>قصه</w:t>
      </w:r>
      <w:r w:rsidRPr="00241598">
        <w:rPr>
          <w:rFonts w:ascii="Arial" w:hAnsi="Arial" w:cs="Arial" w:hint="eastAsia"/>
          <w:sz w:val="24"/>
          <w:szCs w:val="24"/>
          <w:rtl/>
        </w:rPr>
        <w:t>«</w:t>
      </w:r>
      <w:r w:rsidRPr="00241598">
        <w:rPr>
          <w:rFonts w:ascii="Arial" w:hAnsi="Arial" w:cs="Arial" w:hint="cs"/>
          <w:sz w:val="24"/>
          <w:szCs w:val="24"/>
          <w:rtl/>
        </w:rPr>
        <w:t>حسین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کرد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شبسترى</w:t>
      </w:r>
      <w:r w:rsidRPr="00241598">
        <w:rPr>
          <w:rFonts w:ascii="Arial" w:hAnsi="Arial" w:cs="Arial" w:hint="eastAsia"/>
          <w:sz w:val="24"/>
          <w:szCs w:val="24"/>
          <w:rtl/>
        </w:rPr>
        <w:t>»</w:t>
      </w:r>
      <w:r w:rsidRPr="00241598">
        <w:rPr>
          <w:rFonts w:ascii="Arial" w:hAnsi="Arial" w:cs="Arial" w:hint="cs"/>
          <w:sz w:val="24"/>
          <w:szCs w:val="24"/>
          <w:rtl/>
        </w:rPr>
        <w:t>در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میان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قصه‏هاى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عامیانه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معروف،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از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نظر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لفظ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معنى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مقامى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بسیار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نازل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دارد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راز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مقبولیت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آن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نه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تکنیک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قصّه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پردازى،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که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اختلافات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تعصبات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مذهبى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عصر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صفوى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است</w:t>
      </w:r>
      <w:r w:rsidRPr="00241598">
        <w:rPr>
          <w:rFonts w:ascii="Arial" w:hAnsi="Arial" w:cs="Arial"/>
          <w:sz w:val="24"/>
          <w:szCs w:val="24"/>
          <w:rtl/>
        </w:rPr>
        <w:t>.</w:t>
      </w:r>
      <w:r w:rsidRPr="00241598">
        <w:rPr>
          <w:rFonts w:ascii="Arial" w:hAnsi="Arial" w:cs="Arial" w:hint="cs"/>
          <w:sz w:val="24"/>
          <w:szCs w:val="24"/>
          <w:rtl/>
        </w:rPr>
        <w:t>این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قصه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دوره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صفوى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تبریز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شبستر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اصفهان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اتفاق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مى‏افتد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با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نبردهاى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حسین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کرد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در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هندوستان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پایان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مى‏یابد</w:t>
      </w:r>
      <w:r w:rsidRPr="00241598">
        <w:rPr>
          <w:rFonts w:ascii="Arial" w:hAnsi="Arial" w:cs="Arial"/>
          <w:sz w:val="24"/>
          <w:szCs w:val="24"/>
          <w:rtl/>
        </w:rPr>
        <w:t xml:space="preserve">. </w:t>
      </w:r>
      <w:r w:rsidRPr="00241598">
        <w:rPr>
          <w:rFonts w:ascii="Arial" w:hAnsi="Arial" w:cs="Arial" w:hint="cs"/>
          <w:sz w:val="24"/>
          <w:szCs w:val="24"/>
          <w:rtl/>
        </w:rPr>
        <w:t>گذشته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از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صنعتهاى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تکنیکى،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تأسف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بارترین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ویژگى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قصه،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همان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دامن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زدن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به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آتش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اختلافات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مذهبى</w:t>
      </w:r>
      <w:r w:rsidRPr="00241598">
        <w:rPr>
          <w:rFonts w:ascii="Arial" w:hAnsi="Arial" w:cs="Arial"/>
          <w:sz w:val="24"/>
          <w:szCs w:val="24"/>
          <w:rtl/>
        </w:rPr>
        <w:t xml:space="preserve"> </w:t>
      </w:r>
      <w:r w:rsidRPr="00241598">
        <w:rPr>
          <w:rFonts w:ascii="Arial" w:hAnsi="Arial" w:cs="Arial" w:hint="cs"/>
          <w:sz w:val="24"/>
          <w:szCs w:val="24"/>
          <w:rtl/>
        </w:rPr>
        <w:t>است</w:t>
      </w:r>
      <w:r w:rsidRPr="00241598">
        <w:rPr>
          <w:rFonts w:ascii="Arial" w:hAnsi="Arial" w:cs="Arial"/>
          <w:sz w:val="24"/>
          <w:szCs w:val="24"/>
          <w:rtl/>
        </w:rPr>
        <w:t>.</w:t>
      </w:r>
    </w:p>
    <w:p w:rsidR="00054D3D" w:rsidRPr="00241598" w:rsidRDefault="00054D3D" w:rsidP="00241598">
      <w:pPr>
        <w:jc w:val="both"/>
        <w:rPr>
          <w:rFonts w:ascii="Arial" w:hAnsi="Arial" w:cs="Arial"/>
          <w:sz w:val="24"/>
          <w:szCs w:val="24"/>
          <w:rtl/>
        </w:rPr>
      </w:pPr>
    </w:p>
    <w:sectPr w:rsidR="00054D3D" w:rsidRPr="00241598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54D3D"/>
    <w:rsid w:val="0011425E"/>
    <w:rsid w:val="00200A67"/>
    <w:rsid w:val="00241598"/>
    <w:rsid w:val="00260B7C"/>
    <w:rsid w:val="00335AB7"/>
    <w:rsid w:val="00605509"/>
    <w:rsid w:val="00721720"/>
    <w:rsid w:val="00A800C9"/>
    <w:rsid w:val="00AC3751"/>
    <w:rsid w:val="00AD4547"/>
    <w:rsid w:val="00B36D51"/>
    <w:rsid w:val="00B44C68"/>
    <w:rsid w:val="00BB230D"/>
    <w:rsid w:val="00C07F93"/>
    <w:rsid w:val="00CD5368"/>
    <w:rsid w:val="00CE1198"/>
    <w:rsid w:val="00E95B75"/>
    <w:rsid w:val="00EB5758"/>
    <w:rsid w:val="00F23B6E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2012-02-14T10:35:00Z</dcterms:created>
  <dcterms:modified xsi:type="dcterms:W3CDTF">2012-02-14T10:35:00Z</dcterms:modified>
</cp:coreProperties>
</file>